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CB29" w14:textId="77777777" w:rsidR="00A955B6" w:rsidRPr="003A7880" w:rsidRDefault="00A955B6" w:rsidP="00A955B6">
      <w:pPr>
        <w:spacing w:line="380" w:lineRule="exact"/>
        <w:ind w:right="58"/>
        <w:jc w:val="both"/>
        <w:rPr>
          <w:rFonts w:ascii="Arial" w:hAnsi="Arial" w:cs="Arial"/>
          <w:b/>
          <w:bCs/>
          <w:sz w:val="22"/>
          <w:szCs w:val="22"/>
        </w:rPr>
      </w:pPr>
      <w:bookmarkStart w:id="0" w:name="_Toc71291929"/>
      <w:r w:rsidRPr="003A7880">
        <w:rPr>
          <w:rFonts w:ascii="Arial" w:hAnsi="Arial" w:cs="Arial"/>
          <w:b/>
          <w:bCs/>
          <w:sz w:val="22"/>
          <w:szCs w:val="22"/>
        </w:rPr>
        <w:t xml:space="preserve">XSpring Capital Public Company Limited and its subsidiaries </w:t>
      </w:r>
    </w:p>
    <w:p w14:paraId="7D13D495" w14:textId="18C291B8" w:rsidR="00A955B6" w:rsidRPr="003A7880" w:rsidRDefault="00A955B6" w:rsidP="00A955B6">
      <w:pPr>
        <w:tabs>
          <w:tab w:val="left" w:pos="720"/>
        </w:tabs>
        <w:spacing w:line="380" w:lineRule="exact"/>
        <w:rPr>
          <w:rFonts w:ascii="Arial" w:eastAsia="Arial Unicode MS" w:hAnsi="Arial" w:cs="Arial"/>
          <w:b/>
          <w:bCs/>
          <w:sz w:val="22"/>
          <w:szCs w:val="22"/>
        </w:rPr>
      </w:pPr>
      <w:r w:rsidRPr="003A7880">
        <w:rPr>
          <w:rFonts w:ascii="Arial" w:eastAsia="Arial Unicode MS" w:hAnsi="Arial" w:cs="Arial"/>
          <w:b/>
          <w:bCs/>
          <w:sz w:val="22"/>
          <w:szCs w:val="22"/>
        </w:rPr>
        <w:t xml:space="preserve">Table of contents of </w:t>
      </w:r>
      <w:r w:rsidRPr="003A7880">
        <w:rPr>
          <w:rFonts w:ascii="Arial" w:hAnsi="Arial" w:cs="Arial"/>
          <w:b/>
          <w:bCs/>
          <w:sz w:val="22"/>
          <w:szCs w:val="22"/>
        </w:rPr>
        <w:t>notes to financial statements</w:t>
      </w:r>
    </w:p>
    <w:p w14:paraId="7CCF5F85" w14:textId="3C59EE3D" w:rsidR="00A955B6" w:rsidRPr="003A7880" w:rsidRDefault="00A955B6" w:rsidP="00A955B6">
      <w:pPr>
        <w:spacing w:line="380" w:lineRule="exact"/>
        <w:ind w:right="58"/>
        <w:jc w:val="both"/>
        <w:rPr>
          <w:rFonts w:ascii="Arial" w:hAnsi="Arial" w:cs="Arial"/>
          <w:b/>
          <w:bCs/>
          <w:sz w:val="22"/>
          <w:szCs w:val="22"/>
        </w:rPr>
      </w:pPr>
      <w:r w:rsidRPr="003A7880">
        <w:rPr>
          <w:rFonts w:ascii="Arial" w:hAnsi="Arial" w:cs="Arial"/>
          <w:b/>
          <w:bCs/>
          <w:sz w:val="22"/>
          <w:szCs w:val="22"/>
        </w:rPr>
        <w:t xml:space="preserve">For the </w:t>
      </w:r>
      <w:r w:rsidR="007A548A">
        <w:rPr>
          <w:rFonts w:ascii="Arial" w:hAnsi="Arial" w:cs="Arial"/>
          <w:b/>
          <w:bCs/>
          <w:sz w:val="22"/>
          <w:szCs w:val="22"/>
        </w:rPr>
        <w:t>year</w:t>
      </w:r>
      <w:r w:rsidRPr="003A7880">
        <w:rPr>
          <w:rFonts w:ascii="Arial" w:hAnsi="Arial" w:cs="Arial"/>
          <w:b/>
          <w:bCs/>
          <w:sz w:val="22"/>
          <w:szCs w:val="22"/>
        </w:rPr>
        <w:t xml:space="preserve"> ended </w:t>
      </w:r>
      <w:r w:rsidR="007A548A">
        <w:rPr>
          <w:rFonts w:ascii="Arial" w:hAnsi="Arial" w:cs="Arial"/>
          <w:b/>
          <w:bCs/>
          <w:sz w:val="22"/>
          <w:szCs w:val="22"/>
        </w:rPr>
        <w:t>31 December</w:t>
      </w:r>
      <w:r w:rsidRPr="003A7880">
        <w:rPr>
          <w:rFonts w:ascii="Arial" w:hAnsi="Arial" w:cs="Arial"/>
          <w:b/>
          <w:bCs/>
          <w:sz w:val="22"/>
          <w:szCs w:val="22"/>
        </w:rPr>
        <w:t xml:space="preserve"> 2025</w:t>
      </w:r>
    </w:p>
    <w:p w14:paraId="3A907A36" w14:textId="77777777" w:rsidR="00A955B6" w:rsidRPr="003A7880" w:rsidRDefault="00A955B6" w:rsidP="00A955B6">
      <w:pPr>
        <w:pStyle w:val="TOCHeading"/>
        <w:spacing w:after="240" w:line="380" w:lineRule="exact"/>
        <w:rPr>
          <w:rFonts w:ascii="Arial" w:hAnsi="Arial" w:cs="Arial"/>
          <w:b w:val="0"/>
          <w:bCs w:val="0"/>
          <w:sz w:val="22"/>
          <w:szCs w:val="22"/>
        </w:rPr>
      </w:pPr>
      <w:r w:rsidRPr="003A7880">
        <w:rPr>
          <w:rFonts w:ascii="Arial" w:hAnsi="Arial" w:cs="Arial"/>
          <w:sz w:val="22"/>
          <w:szCs w:val="22"/>
        </w:rPr>
        <w:t>Contents</w:t>
      </w:r>
      <w:r w:rsidRPr="003A7880">
        <w:rPr>
          <w:rFonts w:ascii="Arial" w:hAnsi="Arial" w:cs="Arial"/>
          <w:sz w:val="22"/>
          <w:szCs w:val="22"/>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rPr>
        <w:t xml:space="preserve">     </w:t>
      </w:r>
      <w:r w:rsidRPr="003A7880">
        <w:rPr>
          <w:rFonts w:ascii="Arial" w:hAnsi="Arial" w:cs="Arial"/>
          <w:sz w:val="22"/>
          <w:szCs w:val="22"/>
        </w:rPr>
        <w:t>Page</w:t>
      </w:r>
    </w:p>
    <w:p w14:paraId="698EE3DD" w14:textId="42D1A2B1" w:rsidR="004D593D" w:rsidRPr="004D593D" w:rsidRDefault="00A955B6">
      <w:pPr>
        <w:pStyle w:val="TOC1"/>
        <w:rPr>
          <w:rFonts w:ascii="Arial" w:eastAsiaTheme="minorEastAsia" w:hAnsi="Arial" w:cs="Arial"/>
          <w:noProof/>
          <w:kern w:val="2"/>
          <w:sz w:val="22"/>
          <w:szCs w:val="22"/>
          <w14:ligatures w14:val="standardContextual"/>
        </w:rPr>
      </w:pPr>
      <w:r w:rsidRPr="00A955B6">
        <w:rPr>
          <w:rFonts w:ascii="Arial" w:eastAsiaTheme="minorEastAsia" w:hAnsi="Arial" w:cs="Arial"/>
          <w:sz w:val="22"/>
          <w:szCs w:val="22"/>
        </w:rPr>
        <w:fldChar w:fldCharType="begin"/>
      </w:r>
      <w:r w:rsidRPr="00A955B6">
        <w:rPr>
          <w:rFonts w:ascii="Arial" w:eastAsiaTheme="minorEastAsia" w:hAnsi="Arial" w:cs="Arial"/>
          <w:sz w:val="22"/>
          <w:szCs w:val="22"/>
          <w:cs/>
        </w:rPr>
        <w:instrText xml:space="preserve"> TOC \o "1-3" \h \z \u </w:instrText>
      </w:r>
      <w:r w:rsidRPr="00A955B6">
        <w:rPr>
          <w:rFonts w:ascii="Arial" w:eastAsiaTheme="minorEastAsia" w:hAnsi="Arial" w:cs="Arial"/>
          <w:sz w:val="22"/>
          <w:szCs w:val="22"/>
        </w:rPr>
        <w:fldChar w:fldCharType="separate"/>
      </w:r>
      <w:hyperlink w:anchor="_Toc222341069" w:history="1">
        <w:r w:rsidR="004D593D" w:rsidRPr="004D593D">
          <w:rPr>
            <w:rStyle w:val="Hyperlink"/>
            <w:rFonts w:ascii="Arial" w:hAnsi="Arial" w:cs="Arial"/>
            <w:noProof/>
            <w:sz w:val="22"/>
            <w:szCs w:val="22"/>
          </w:rPr>
          <w:t>1.</w:t>
        </w:r>
        <w:r w:rsidR="004D593D" w:rsidRPr="004D593D">
          <w:rPr>
            <w:rFonts w:ascii="Arial" w:eastAsiaTheme="minorEastAsia" w:hAnsi="Arial" w:cs="Arial"/>
            <w:noProof/>
            <w:kern w:val="2"/>
            <w:sz w:val="22"/>
            <w:szCs w:val="22"/>
            <w14:ligatures w14:val="standardContextual"/>
          </w:rPr>
          <w:tab/>
        </w:r>
        <w:r w:rsidR="004D593D" w:rsidRPr="004D593D">
          <w:rPr>
            <w:rStyle w:val="Hyperlink"/>
            <w:rFonts w:ascii="Arial" w:hAnsi="Arial" w:cs="Arial"/>
            <w:noProof/>
            <w:sz w:val="22"/>
            <w:szCs w:val="22"/>
          </w:rPr>
          <w:t>General information</w:t>
        </w:r>
        <w:r w:rsidR="004D593D" w:rsidRPr="004D593D">
          <w:rPr>
            <w:rFonts w:ascii="Arial" w:hAnsi="Arial" w:cs="Arial"/>
            <w:noProof/>
            <w:webHidden/>
            <w:sz w:val="22"/>
            <w:szCs w:val="22"/>
          </w:rPr>
          <w:tab/>
        </w:r>
        <w:r w:rsidR="004D593D" w:rsidRPr="004D593D">
          <w:rPr>
            <w:rFonts w:ascii="Arial" w:hAnsi="Arial" w:cs="Arial"/>
            <w:noProof/>
            <w:webHidden/>
            <w:sz w:val="22"/>
            <w:szCs w:val="22"/>
          </w:rPr>
          <w:fldChar w:fldCharType="begin"/>
        </w:r>
        <w:r w:rsidR="004D593D" w:rsidRPr="004D593D">
          <w:rPr>
            <w:rFonts w:ascii="Arial" w:hAnsi="Arial" w:cs="Arial"/>
            <w:noProof/>
            <w:webHidden/>
            <w:sz w:val="22"/>
            <w:szCs w:val="22"/>
          </w:rPr>
          <w:instrText xml:space="preserve"> PAGEREF _Toc222341069 \h </w:instrText>
        </w:r>
        <w:r w:rsidR="004D593D" w:rsidRPr="004D593D">
          <w:rPr>
            <w:rFonts w:ascii="Arial" w:hAnsi="Arial" w:cs="Arial"/>
            <w:noProof/>
            <w:webHidden/>
            <w:sz w:val="22"/>
            <w:szCs w:val="22"/>
          </w:rPr>
        </w:r>
        <w:r w:rsidR="004D593D" w:rsidRPr="004D593D">
          <w:rPr>
            <w:rFonts w:ascii="Arial" w:hAnsi="Arial" w:cs="Arial"/>
            <w:noProof/>
            <w:webHidden/>
            <w:sz w:val="22"/>
            <w:szCs w:val="22"/>
          </w:rPr>
          <w:fldChar w:fldCharType="separate"/>
        </w:r>
        <w:r w:rsidR="00383CC3">
          <w:rPr>
            <w:rFonts w:ascii="Arial" w:hAnsi="Arial" w:cs="Arial"/>
            <w:noProof/>
            <w:webHidden/>
            <w:sz w:val="22"/>
            <w:szCs w:val="22"/>
          </w:rPr>
          <w:t>1</w:t>
        </w:r>
        <w:r w:rsidR="004D593D" w:rsidRPr="004D593D">
          <w:rPr>
            <w:rFonts w:ascii="Arial" w:hAnsi="Arial" w:cs="Arial"/>
            <w:noProof/>
            <w:webHidden/>
            <w:sz w:val="22"/>
            <w:szCs w:val="22"/>
          </w:rPr>
          <w:fldChar w:fldCharType="end"/>
        </w:r>
      </w:hyperlink>
    </w:p>
    <w:p w14:paraId="29C8768B" w14:textId="2367A349" w:rsidR="004D593D" w:rsidRPr="004D593D" w:rsidRDefault="004D593D">
      <w:pPr>
        <w:pStyle w:val="TOC1"/>
        <w:rPr>
          <w:rFonts w:ascii="Arial" w:eastAsiaTheme="minorEastAsia" w:hAnsi="Arial" w:cs="Arial"/>
          <w:noProof/>
          <w:kern w:val="2"/>
          <w:sz w:val="22"/>
          <w:szCs w:val="22"/>
          <w14:ligatures w14:val="standardContextual"/>
        </w:rPr>
      </w:pPr>
      <w:hyperlink w:anchor="_Toc222341070" w:history="1">
        <w:r w:rsidRPr="004D593D">
          <w:rPr>
            <w:rStyle w:val="Hyperlink"/>
            <w:rFonts w:ascii="Arial" w:hAnsi="Arial" w:cs="Arial"/>
            <w:noProof/>
            <w:sz w:val="22"/>
            <w:szCs w:val="22"/>
          </w:rPr>
          <w:t>2</w:t>
        </w:r>
        <w:r w:rsidRPr="004D593D">
          <w:rPr>
            <w:rStyle w:val="Hyperlink"/>
            <w:rFonts w:ascii="Arial" w:hAnsi="Arial" w:cs="Arial"/>
            <w:noProof/>
            <w:sz w:val="22"/>
            <w:szCs w:val="22"/>
            <w:cs/>
          </w:rPr>
          <w:t>.</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Basis for the preparation and presentation of financial statements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_Toc222341070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w:t>
        </w:r>
        <w:r w:rsidRPr="004D593D">
          <w:rPr>
            <w:rFonts w:ascii="Arial" w:hAnsi="Arial" w:cs="Arial"/>
            <w:noProof/>
            <w:webHidden/>
            <w:sz w:val="22"/>
            <w:szCs w:val="22"/>
          </w:rPr>
          <w:fldChar w:fldCharType="end"/>
        </w:r>
      </w:hyperlink>
    </w:p>
    <w:p w14:paraId="0A78837F" w14:textId="6565CFA1" w:rsidR="004D593D" w:rsidRPr="004D593D" w:rsidRDefault="004D593D">
      <w:pPr>
        <w:pStyle w:val="TOC1"/>
        <w:rPr>
          <w:rFonts w:ascii="Arial" w:eastAsiaTheme="minorEastAsia" w:hAnsi="Arial" w:cs="Arial"/>
          <w:noProof/>
          <w:kern w:val="2"/>
          <w:sz w:val="22"/>
          <w:szCs w:val="22"/>
          <w14:ligatures w14:val="standardContextual"/>
        </w:rPr>
      </w:pPr>
      <w:hyperlink w:anchor="_Toc222341071" w:history="1">
        <w:r w:rsidRPr="004D593D">
          <w:rPr>
            <w:rStyle w:val="Hyperlink"/>
            <w:rFonts w:ascii="Arial" w:hAnsi="Arial" w:cs="Arial"/>
            <w:noProof/>
            <w:sz w:val="22"/>
            <w:szCs w:val="22"/>
          </w:rPr>
          <w:t>3.</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New financial reporting standards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_Toc222341071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w:t>
        </w:r>
        <w:r w:rsidRPr="004D593D">
          <w:rPr>
            <w:rFonts w:ascii="Arial" w:hAnsi="Arial" w:cs="Arial"/>
            <w:noProof/>
            <w:webHidden/>
            <w:sz w:val="22"/>
            <w:szCs w:val="22"/>
          </w:rPr>
          <w:fldChar w:fldCharType="end"/>
        </w:r>
      </w:hyperlink>
    </w:p>
    <w:p w14:paraId="4C59602D" w14:textId="2F801D7F" w:rsidR="004D593D" w:rsidRPr="004D593D" w:rsidRDefault="004D593D">
      <w:pPr>
        <w:pStyle w:val="TOC1"/>
        <w:rPr>
          <w:rFonts w:ascii="Arial" w:eastAsiaTheme="minorEastAsia" w:hAnsi="Arial" w:cs="Arial"/>
          <w:noProof/>
          <w:kern w:val="2"/>
          <w:sz w:val="22"/>
          <w:szCs w:val="22"/>
          <w14:ligatures w14:val="standardContextual"/>
        </w:rPr>
      </w:pPr>
      <w:hyperlink w:anchor="_Toc222341072" w:history="1">
        <w:r w:rsidRPr="004D593D">
          <w:rPr>
            <w:rStyle w:val="Hyperlink"/>
            <w:rFonts w:ascii="Arial" w:hAnsi="Arial" w:cs="Arial"/>
            <w:noProof/>
            <w:sz w:val="22"/>
            <w:szCs w:val="22"/>
          </w:rPr>
          <w:t>4.</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Accounting policies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_Toc222341072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w:t>
        </w:r>
        <w:r w:rsidRPr="004D593D">
          <w:rPr>
            <w:rFonts w:ascii="Arial" w:hAnsi="Arial" w:cs="Arial"/>
            <w:noProof/>
            <w:webHidden/>
            <w:sz w:val="22"/>
            <w:szCs w:val="22"/>
          </w:rPr>
          <w:fldChar w:fldCharType="end"/>
        </w:r>
      </w:hyperlink>
    </w:p>
    <w:p w14:paraId="1BCB6B4D" w14:textId="31613635" w:rsidR="004D593D" w:rsidRPr="004D593D" w:rsidRDefault="004D593D">
      <w:pPr>
        <w:pStyle w:val="TOC1"/>
        <w:rPr>
          <w:rFonts w:ascii="Arial" w:eastAsiaTheme="minorEastAsia" w:hAnsi="Arial" w:cs="Arial"/>
          <w:noProof/>
          <w:kern w:val="2"/>
          <w:sz w:val="22"/>
          <w:szCs w:val="22"/>
          <w14:ligatures w14:val="standardContextual"/>
        </w:rPr>
      </w:pPr>
      <w:hyperlink w:anchor="_Toc222341073" w:history="1">
        <w:r w:rsidRPr="004D593D">
          <w:rPr>
            <w:rStyle w:val="Hyperlink"/>
            <w:rFonts w:ascii="Arial" w:hAnsi="Arial" w:cs="Arial"/>
            <w:noProof/>
            <w:sz w:val="22"/>
            <w:szCs w:val="22"/>
          </w:rPr>
          <w:t>5.</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Significant accounting judgements and estimates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_Toc222341073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14</w:t>
        </w:r>
        <w:r w:rsidRPr="004D593D">
          <w:rPr>
            <w:rFonts w:ascii="Arial" w:hAnsi="Arial" w:cs="Arial"/>
            <w:noProof/>
            <w:webHidden/>
            <w:sz w:val="22"/>
            <w:szCs w:val="22"/>
          </w:rPr>
          <w:fldChar w:fldCharType="end"/>
        </w:r>
      </w:hyperlink>
    </w:p>
    <w:p w14:paraId="65E0315A" w14:textId="57E6BDF2" w:rsidR="004D593D" w:rsidRPr="004D593D" w:rsidRDefault="004D593D">
      <w:pPr>
        <w:pStyle w:val="TOC1"/>
        <w:rPr>
          <w:rFonts w:ascii="Arial" w:eastAsiaTheme="minorEastAsia" w:hAnsi="Arial" w:cs="Arial"/>
          <w:noProof/>
          <w:kern w:val="2"/>
          <w:sz w:val="22"/>
          <w:szCs w:val="22"/>
          <w14:ligatures w14:val="standardContextual"/>
        </w:rPr>
      </w:pPr>
      <w:hyperlink w:anchor="_Toc222341074" w:history="1">
        <w:r w:rsidRPr="004D593D">
          <w:rPr>
            <w:rStyle w:val="Hyperlink"/>
            <w:rFonts w:ascii="Arial" w:hAnsi="Arial" w:cs="Arial"/>
            <w:noProof/>
            <w:sz w:val="22"/>
            <w:szCs w:val="22"/>
          </w:rPr>
          <w:t>6.</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Cash and cash equivalents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_Toc222341074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15</w:t>
        </w:r>
        <w:r w:rsidRPr="004D593D">
          <w:rPr>
            <w:rFonts w:ascii="Arial" w:hAnsi="Arial" w:cs="Arial"/>
            <w:noProof/>
            <w:webHidden/>
            <w:sz w:val="22"/>
            <w:szCs w:val="22"/>
          </w:rPr>
          <w:fldChar w:fldCharType="end"/>
        </w:r>
      </w:hyperlink>
    </w:p>
    <w:p w14:paraId="64D2355E" w14:textId="2AD3FFD1" w:rsidR="004D593D" w:rsidRPr="004D593D" w:rsidRDefault="004D593D">
      <w:pPr>
        <w:pStyle w:val="TOC1"/>
        <w:rPr>
          <w:rFonts w:ascii="Arial" w:eastAsiaTheme="minorEastAsia" w:hAnsi="Arial" w:cs="Arial"/>
          <w:noProof/>
          <w:kern w:val="2"/>
          <w:sz w:val="22"/>
          <w:szCs w:val="22"/>
          <w14:ligatures w14:val="standardContextual"/>
        </w:rPr>
      </w:pPr>
      <w:hyperlink w:anchor="_Toc222341075" w:history="1">
        <w:r w:rsidRPr="004D593D">
          <w:rPr>
            <w:rStyle w:val="Hyperlink"/>
            <w:rFonts w:ascii="Arial" w:hAnsi="Arial" w:cs="Arial"/>
            <w:noProof/>
            <w:sz w:val="22"/>
            <w:szCs w:val="22"/>
          </w:rPr>
          <w:t>7.</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Loans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_Toc222341075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16</w:t>
        </w:r>
        <w:r w:rsidRPr="004D593D">
          <w:rPr>
            <w:rFonts w:ascii="Arial" w:hAnsi="Arial" w:cs="Arial"/>
            <w:noProof/>
            <w:webHidden/>
            <w:sz w:val="22"/>
            <w:szCs w:val="22"/>
          </w:rPr>
          <w:fldChar w:fldCharType="end"/>
        </w:r>
      </w:hyperlink>
    </w:p>
    <w:p w14:paraId="6F5631A9" w14:textId="6A3A6A4F" w:rsidR="004D593D" w:rsidRPr="004D593D" w:rsidRDefault="004D593D">
      <w:pPr>
        <w:pStyle w:val="TOC1"/>
        <w:rPr>
          <w:rFonts w:ascii="Arial" w:eastAsiaTheme="minorEastAsia" w:hAnsi="Arial" w:cs="Arial"/>
          <w:noProof/>
          <w:kern w:val="2"/>
          <w:sz w:val="22"/>
          <w:szCs w:val="22"/>
          <w14:ligatures w14:val="standardContextual"/>
        </w:rPr>
      </w:pPr>
      <w:hyperlink w:anchor="_Toc222341076" w:history="1">
        <w:r w:rsidRPr="004D593D">
          <w:rPr>
            <w:rStyle w:val="Hyperlink"/>
            <w:rFonts w:ascii="Arial" w:hAnsi="Arial" w:cs="Arial"/>
            <w:noProof/>
            <w:sz w:val="22"/>
            <w:szCs w:val="22"/>
          </w:rPr>
          <w:t>8.</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Financial assets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_Toc222341076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17</w:t>
        </w:r>
        <w:r w:rsidRPr="004D593D">
          <w:rPr>
            <w:rFonts w:ascii="Arial" w:hAnsi="Arial" w:cs="Arial"/>
            <w:noProof/>
            <w:webHidden/>
            <w:sz w:val="22"/>
            <w:szCs w:val="22"/>
          </w:rPr>
          <w:fldChar w:fldCharType="end"/>
        </w:r>
      </w:hyperlink>
    </w:p>
    <w:p w14:paraId="58BC0A6B" w14:textId="3DC58DDF" w:rsidR="004D593D" w:rsidRPr="004D593D" w:rsidRDefault="004D593D">
      <w:pPr>
        <w:pStyle w:val="TOC1"/>
        <w:rPr>
          <w:rFonts w:ascii="Arial" w:eastAsiaTheme="minorEastAsia" w:hAnsi="Arial" w:cs="Arial"/>
          <w:noProof/>
          <w:kern w:val="2"/>
          <w:sz w:val="22"/>
          <w:szCs w:val="22"/>
          <w14:ligatures w14:val="standardContextual"/>
        </w:rPr>
      </w:pPr>
      <w:hyperlink w:anchor="_Toc222341077" w:history="1">
        <w:r w:rsidRPr="004D593D">
          <w:rPr>
            <w:rStyle w:val="Hyperlink"/>
            <w:rFonts w:ascii="Arial" w:hAnsi="Arial" w:cs="Arial"/>
            <w:noProof/>
            <w:sz w:val="22"/>
            <w:szCs w:val="22"/>
          </w:rPr>
          <w:t>9.</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Securities business receivables - net</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_Toc222341077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21</w:t>
        </w:r>
        <w:r w:rsidRPr="004D593D">
          <w:rPr>
            <w:rFonts w:ascii="Arial" w:hAnsi="Arial" w:cs="Arial"/>
            <w:noProof/>
            <w:webHidden/>
            <w:sz w:val="22"/>
            <w:szCs w:val="22"/>
          </w:rPr>
          <w:fldChar w:fldCharType="end"/>
        </w:r>
      </w:hyperlink>
    </w:p>
    <w:p w14:paraId="40E8859C" w14:textId="640CB417" w:rsidR="004D593D" w:rsidRPr="004D593D" w:rsidRDefault="004D593D">
      <w:pPr>
        <w:pStyle w:val="TOC1"/>
        <w:rPr>
          <w:rFonts w:ascii="Arial" w:eastAsiaTheme="minorEastAsia" w:hAnsi="Arial" w:cs="Arial"/>
          <w:noProof/>
          <w:kern w:val="2"/>
          <w:sz w:val="22"/>
          <w:szCs w:val="22"/>
          <w14:ligatures w14:val="standardContextual"/>
        </w:rPr>
      </w:pPr>
      <w:hyperlink w:anchor="_Toc222341078" w:history="1">
        <w:r w:rsidRPr="004D593D">
          <w:rPr>
            <w:rStyle w:val="Hyperlink"/>
            <w:rFonts w:ascii="Arial" w:hAnsi="Arial" w:cs="Arial"/>
            <w:noProof/>
            <w:sz w:val="22"/>
            <w:szCs w:val="22"/>
          </w:rPr>
          <w:t>10.</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Loans to the purchase of debtors and accrued interest receivables - net</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_Toc222341078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21</w:t>
        </w:r>
        <w:r w:rsidRPr="004D593D">
          <w:rPr>
            <w:rFonts w:ascii="Arial" w:hAnsi="Arial" w:cs="Arial"/>
            <w:noProof/>
            <w:webHidden/>
            <w:sz w:val="22"/>
            <w:szCs w:val="22"/>
          </w:rPr>
          <w:fldChar w:fldCharType="end"/>
        </w:r>
      </w:hyperlink>
    </w:p>
    <w:p w14:paraId="335A8A3D" w14:textId="1AC58A8E" w:rsidR="004D593D" w:rsidRPr="004D593D" w:rsidRDefault="004D593D">
      <w:pPr>
        <w:pStyle w:val="TOC1"/>
        <w:rPr>
          <w:rFonts w:ascii="Arial" w:eastAsiaTheme="minorEastAsia" w:hAnsi="Arial" w:cs="Arial"/>
          <w:noProof/>
          <w:kern w:val="2"/>
          <w:sz w:val="22"/>
          <w:szCs w:val="22"/>
          <w14:ligatures w14:val="standardContextual"/>
        </w:rPr>
      </w:pPr>
      <w:hyperlink w:anchor="_Toc222341079" w:history="1">
        <w:r w:rsidRPr="004D593D">
          <w:rPr>
            <w:rStyle w:val="Hyperlink"/>
            <w:rFonts w:ascii="Arial" w:hAnsi="Arial" w:cs="Arial"/>
            <w:noProof/>
            <w:sz w:val="22"/>
            <w:szCs w:val="22"/>
          </w:rPr>
          <w:t>11.</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Allowance for expected credit loss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_Toc222341079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22</w:t>
        </w:r>
        <w:r w:rsidRPr="004D593D">
          <w:rPr>
            <w:rFonts w:ascii="Arial" w:hAnsi="Arial" w:cs="Arial"/>
            <w:noProof/>
            <w:webHidden/>
            <w:sz w:val="22"/>
            <w:szCs w:val="22"/>
          </w:rPr>
          <w:fldChar w:fldCharType="end"/>
        </w:r>
      </w:hyperlink>
    </w:p>
    <w:p w14:paraId="33761476" w14:textId="57D7D01E" w:rsidR="004D593D" w:rsidRPr="004D593D" w:rsidRDefault="004D593D">
      <w:pPr>
        <w:pStyle w:val="TOC1"/>
        <w:rPr>
          <w:rFonts w:ascii="Arial" w:eastAsiaTheme="minorEastAsia" w:hAnsi="Arial" w:cs="Arial"/>
          <w:noProof/>
          <w:kern w:val="2"/>
          <w:sz w:val="22"/>
          <w:szCs w:val="22"/>
          <w14:ligatures w14:val="standardContextual"/>
        </w:rPr>
      </w:pPr>
      <w:hyperlink w:anchor="_Toc222341080" w:history="1">
        <w:r w:rsidRPr="004D593D">
          <w:rPr>
            <w:rStyle w:val="Hyperlink"/>
            <w:rFonts w:ascii="Arial" w:hAnsi="Arial" w:cs="Arial"/>
            <w:noProof/>
            <w:sz w:val="22"/>
            <w:szCs w:val="22"/>
          </w:rPr>
          <w:t>12.</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Investments in subsidiaries and associates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_Toc222341080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25</w:t>
        </w:r>
        <w:r w:rsidRPr="004D593D">
          <w:rPr>
            <w:rFonts w:ascii="Arial" w:hAnsi="Arial" w:cs="Arial"/>
            <w:noProof/>
            <w:webHidden/>
            <w:sz w:val="22"/>
            <w:szCs w:val="22"/>
          </w:rPr>
          <w:fldChar w:fldCharType="end"/>
        </w:r>
      </w:hyperlink>
    </w:p>
    <w:p w14:paraId="53FBC596" w14:textId="7F7478BE" w:rsidR="004D593D" w:rsidRPr="004D593D" w:rsidRDefault="004D593D">
      <w:pPr>
        <w:pStyle w:val="TOC1"/>
        <w:rPr>
          <w:rFonts w:ascii="Arial" w:eastAsiaTheme="minorEastAsia" w:hAnsi="Arial" w:cs="Arial"/>
          <w:noProof/>
          <w:kern w:val="2"/>
          <w:sz w:val="22"/>
          <w:szCs w:val="22"/>
          <w14:ligatures w14:val="standardContextual"/>
        </w:rPr>
      </w:pPr>
      <w:hyperlink w:anchor="_Toc222341081" w:history="1">
        <w:r w:rsidRPr="004D593D">
          <w:rPr>
            <w:rStyle w:val="Hyperlink"/>
            <w:rFonts w:ascii="Arial" w:hAnsi="Arial" w:cs="Arial"/>
            <w:noProof/>
            <w:sz w:val="22"/>
            <w:szCs w:val="22"/>
          </w:rPr>
          <w:t>13.</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Leasehold improvements and equipment</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_Toc222341081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27</w:t>
        </w:r>
        <w:r w:rsidRPr="004D593D">
          <w:rPr>
            <w:rFonts w:ascii="Arial" w:hAnsi="Arial" w:cs="Arial"/>
            <w:noProof/>
            <w:webHidden/>
            <w:sz w:val="22"/>
            <w:szCs w:val="22"/>
          </w:rPr>
          <w:fldChar w:fldCharType="end"/>
        </w:r>
      </w:hyperlink>
    </w:p>
    <w:p w14:paraId="7CD7F9B5" w14:textId="39E15BE7" w:rsidR="004D593D" w:rsidRPr="004D593D" w:rsidRDefault="004D593D">
      <w:pPr>
        <w:pStyle w:val="TOC1"/>
        <w:rPr>
          <w:rFonts w:ascii="Arial" w:eastAsiaTheme="minorEastAsia" w:hAnsi="Arial" w:cs="Arial"/>
          <w:noProof/>
          <w:kern w:val="2"/>
          <w:sz w:val="22"/>
          <w:szCs w:val="22"/>
          <w14:ligatures w14:val="standardContextual"/>
        </w:rPr>
      </w:pPr>
      <w:hyperlink w:anchor="_Toc222341082" w:history="1">
        <w:r w:rsidRPr="004D593D">
          <w:rPr>
            <w:rStyle w:val="Hyperlink"/>
            <w:rFonts w:ascii="Arial" w:hAnsi="Arial" w:cs="Arial"/>
            <w:noProof/>
            <w:sz w:val="22"/>
            <w:szCs w:val="22"/>
          </w:rPr>
          <w:t>14.</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Intangible assets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_Toc222341082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29</w:t>
        </w:r>
        <w:r w:rsidRPr="004D593D">
          <w:rPr>
            <w:rFonts w:ascii="Arial" w:hAnsi="Arial" w:cs="Arial"/>
            <w:noProof/>
            <w:webHidden/>
            <w:sz w:val="22"/>
            <w:szCs w:val="22"/>
          </w:rPr>
          <w:fldChar w:fldCharType="end"/>
        </w:r>
      </w:hyperlink>
    </w:p>
    <w:p w14:paraId="04939C61" w14:textId="3C0C8ADA" w:rsidR="004D593D" w:rsidRPr="004D593D" w:rsidRDefault="004D593D">
      <w:pPr>
        <w:pStyle w:val="TOC1"/>
        <w:rPr>
          <w:rFonts w:ascii="Arial" w:eastAsiaTheme="minorEastAsia" w:hAnsi="Arial" w:cs="Arial"/>
          <w:noProof/>
          <w:kern w:val="2"/>
          <w:sz w:val="22"/>
          <w:szCs w:val="22"/>
          <w14:ligatures w14:val="standardContextual"/>
        </w:rPr>
      </w:pPr>
      <w:hyperlink w:anchor="_Toc222341083" w:history="1">
        <w:r w:rsidRPr="004D593D">
          <w:rPr>
            <w:rStyle w:val="Hyperlink"/>
            <w:rFonts w:ascii="Arial" w:hAnsi="Arial" w:cs="Arial"/>
            <w:noProof/>
            <w:sz w:val="22"/>
            <w:szCs w:val="22"/>
          </w:rPr>
          <w:t>15.</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Deferred tax assets/liabilities and income tax</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_Toc222341083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31</w:t>
        </w:r>
        <w:r w:rsidRPr="004D593D">
          <w:rPr>
            <w:rFonts w:ascii="Arial" w:hAnsi="Arial" w:cs="Arial"/>
            <w:noProof/>
            <w:webHidden/>
            <w:sz w:val="22"/>
            <w:szCs w:val="22"/>
          </w:rPr>
          <w:fldChar w:fldCharType="end"/>
        </w:r>
      </w:hyperlink>
    </w:p>
    <w:p w14:paraId="2DE2E006" w14:textId="173896AA" w:rsidR="004D593D" w:rsidRPr="004D593D" w:rsidRDefault="004D593D">
      <w:pPr>
        <w:pStyle w:val="TOC1"/>
        <w:rPr>
          <w:rFonts w:ascii="Arial" w:eastAsiaTheme="minorEastAsia" w:hAnsi="Arial" w:cs="Arial"/>
          <w:noProof/>
          <w:kern w:val="2"/>
          <w:sz w:val="22"/>
          <w:szCs w:val="22"/>
          <w14:ligatures w14:val="standardContextual"/>
        </w:rPr>
      </w:pPr>
      <w:hyperlink w:anchor="_Toc222341084" w:history="1">
        <w:r w:rsidRPr="004D593D">
          <w:rPr>
            <w:rStyle w:val="Hyperlink"/>
            <w:rFonts w:ascii="Arial" w:hAnsi="Arial" w:cs="Arial"/>
            <w:noProof/>
            <w:sz w:val="22"/>
            <w:szCs w:val="22"/>
          </w:rPr>
          <w:t>16.</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Other current liabilities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_Toc222341084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34</w:t>
        </w:r>
        <w:r w:rsidRPr="004D593D">
          <w:rPr>
            <w:rFonts w:ascii="Arial" w:hAnsi="Arial" w:cs="Arial"/>
            <w:noProof/>
            <w:webHidden/>
            <w:sz w:val="22"/>
            <w:szCs w:val="22"/>
          </w:rPr>
          <w:fldChar w:fldCharType="end"/>
        </w:r>
      </w:hyperlink>
    </w:p>
    <w:p w14:paraId="73B91527" w14:textId="0FC2437B" w:rsidR="004D593D" w:rsidRPr="004D593D" w:rsidRDefault="004D593D">
      <w:pPr>
        <w:pStyle w:val="TOC1"/>
        <w:rPr>
          <w:rFonts w:ascii="Arial" w:eastAsiaTheme="minorEastAsia" w:hAnsi="Arial" w:cs="Arial"/>
          <w:noProof/>
          <w:kern w:val="2"/>
          <w:sz w:val="22"/>
          <w:szCs w:val="22"/>
          <w14:ligatures w14:val="standardContextual"/>
        </w:rPr>
      </w:pPr>
      <w:hyperlink w:anchor="_Toc222341085" w:history="1">
        <w:r w:rsidRPr="004D593D">
          <w:rPr>
            <w:rStyle w:val="Hyperlink"/>
            <w:rFonts w:ascii="Arial" w:hAnsi="Arial" w:cs="Arial"/>
            <w:noProof/>
            <w:sz w:val="22"/>
            <w:szCs w:val="22"/>
          </w:rPr>
          <w:t>17.</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Lease liabilities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_Toc222341085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35</w:t>
        </w:r>
        <w:r w:rsidRPr="004D593D">
          <w:rPr>
            <w:rFonts w:ascii="Arial" w:hAnsi="Arial" w:cs="Arial"/>
            <w:noProof/>
            <w:webHidden/>
            <w:sz w:val="22"/>
            <w:szCs w:val="22"/>
          </w:rPr>
          <w:fldChar w:fldCharType="end"/>
        </w:r>
      </w:hyperlink>
    </w:p>
    <w:p w14:paraId="1E6D643E" w14:textId="5B9CF4E0" w:rsidR="004D593D" w:rsidRPr="004D593D" w:rsidRDefault="004D593D">
      <w:pPr>
        <w:pStyle w:val="TOC1"/>
        <w:rPr>
          <w:rFonts w:ascii="Arial" w:eastAsiaTheme="minorEastAsia" w:hAnsi="Arial" w:cs="Arial"/>
          <w:noProof/>
          <w:kern w:val="2"/>
          <w:sz w:val="22"/>
          <w:szCs w:val="22"/>
          <w14:ligatures w14:val="standardContextual"/>
        </w:rPr>
      </w:pPr>
      <w:hyperlink w:anchor="_Toc222341086" w:history="1">
        <w:r w:rsidRPr="004D593D">
          <w:rPr>
            <w:rStyle w:val="Hyperlink"/>
            <w:rFonts w:ascii="Arial" w:hAnsi="Arial" w:cs="Arial"/>
            <w:noProof/>
            <w:sz w:val="22"/>
            <w:szCs w:val="22"/>
          </w:rPr>
          <w:t>18.</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Provisions for employee benefits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_Toc222341086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36</w:t>
        </w:r>
        <w:r w:rsidRPr="004D593D">
          <w:rPr>
            <w:rFonts w:ascii="Arial" w:hAnsi="Arial" w:cs="Arial"/>
            <w:noProof/>
            <w:webHidden/>
            <w:sz w:val="22"/>
            <w:szCs w:val="22"/>
          </w:rPr>
          <w:fldChar w:fldCharType="end"/>
        </w:r>
      </w:hyperlink>
    </w:p>
    <w:p w14:paraId="65AB67BA" w14:textId="3D5B12CD" w:rsidR="004D593D" w:rsidRPr="004D593D" w:rsidRDefault="004D593D">
      <w:pPr>
        <w:pStyle w:val="TOC1"/>
        <w:rPr>
          <w:rFonts w:ascii="Arial" w:eastAsiaTheme="minorEastAsia" w:hAnsi="Arial" w:cs="Arial"/>
          <w:noProof/>
          <w:kern w:val="2"/>
          <w:sz w:val="22"/>
          <w:szCs w:val="22"/>
          <w14:ligatures w14:val="standardContextual"/>
        </w:rPr>
      </w:pPr>
      <w:hyperlink w:anchor="_Toc222341087" w:history="1">
        <w:r w:rsidRPr="004D593D">
          <w:rPr>
            <w:rStyle w:val="Hyperlink"/>
            <w:rFonts w:ascii="Arial" w:hAnsi="Arial" w:cs="Arial"/>
            <w:noProof/>
            <w:sz w:val="22"/>
            <w:szCs w:val="22"/>
          </w:rPr>
          <w:t>19.</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Capital management</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_Toc222341087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38</w:t>
        </w:r>
        <w:r w:rsidRPr="004D593D">
          <w:rPr>
            <w:rFonts w:ascii="Arial" w:hAnsi="Arial" w:cs="Arial"/>
            <w:noProof/>
            <w:webHidden/>
            <w:sz w:val="22"/>
            <w:szCs w:val="22"/>
          </w:rPr>
          <w:fldChar w:fldCharType="end"/>
        </w:r>
      </w:hyperlink>
    </w:p>
    <w:p w14:paraId="7BB7362A" w14:textId="49C86AB3" w:rsidR="004D593D" w:rsidRPr="004D593D" w:rsidRDefault="004D593D">
      <w:pPr>
        <w:pStyle w:val="TOC1"/>
        <w:rPr>
          <w:rFonts w:ascii="Arial" w:eastAsiaTheme="minorEastAsia" w:hAnsi="Arial" w:cs="Arial"/>
          <w:noProof/>
          <w:kern w:val="2"/>
          <w:sz w:val="22"/>
          <w:szCs w:val="22"/>
          <w14:ligatures w14:val="standardContextual"/>
        </w:rPr>
      </w:pPr>
      <w:hyperlink w:anchor="_Toc222341088" w:history="1">
        <w:r w:rsidRPr="004D593D">
          <w:rPr>
            <w:rStyle w:val="Hyperlink"/>
            <w:rFonts w:ascii="Arial" w:hAnsi="Arial" w:cs="Arial"/>
            <w:noProof/>
            <w:sz w:val="22"/>
            <w:szCs w:val="22"/>
          </w:rPr>
          <w:t>20.</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Premium on share capital</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_Toc222341088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39</w:t>
        </w:r>
        <w:r w:rsidRPr="004D593D">
          <w:rPr>
            <w:rFonts w:ascii="Arial" w:hAnsi="Arial" w:cs="Arial"/>
            <w:noProof/>
            <w:webHidden/>
            <w:sz w:val="22"/>
            <w:szCs w:val="22"/>
          </w:rPr>
          <w:fldChar w:fldCharType="end"/>
        </w:r>
      </w:hyperlink>
    </w:p>
    <w:p w14:paraId="3EA5E32B" w14:textId="54D4224E" w:rsidR="004D593D" w:rsidRPr="004D593D" w:rsidRDefault="004D593D">
      <w:pPr>
        <w:pStyle w:val="TOC1"/>
        <w:rPr>
          <w:rFonts w:ascii="Arial" w:eastAsiaTheme="minorEastAsia" w:hAnsi="Arial" w:cs="Arial"/>
          <w:noProof/>
          <w:kern w:val="2"/>
          <w:sz w:val="22"/>
          <w:szCs w:val="22"/>
          <w14:ligatures w14:val="standardContextual"/>
        </w:rPr>
      </w:pPr>
      <w:hyperlink w:anchor="_Toc222341089" w:history="1">
        <w:r w:rsidRPr="004D593D">
          <w:rPr>
            <w:rStyle w:val="Hyperlink"/>
            <w:rFonts w:ascii="Arial" w:hAnsi="Arial" w:cs="Arial"/>
            <w:noProof/>
            <w:sz w:val="22"/>
            <w:szCs w:val="22"/>
          </w:rPr>
          <w:t>21</w:t>
        </w:r>
        <w:r w:rsidRPr="004D593D">
          <w:rPr>
            <w:rStyle w:val="Hyperlink"/>
            <w:rFonts w:ascii="Arial" w:hAnsi="Arial" w:cs="Arial"/>
            <w:noProof/>
            <w:sz w:val="22"/>
            <w:szCs w:val="22"/>
            <w:cs/>
          </w:rPr>
          <w:t>.</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Statutory reserve</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_Toc222341089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39</w:t>
        </w:r>
        <w:r w:rsidRPr="004D593D">
          <w:rPr>
            <w:rFonts w:ascii="Arial" w:hAnsi="Arial" w:cs="Arial"/>
            <w:noProof/>
            <w:webHidden/>
            <w:sz w:val="22"/>
            <w:szCs w:val="22"/>
          </w:rPr>
          <w:fldChar w:fldCharType="end"/>
        </w:r>
      </w:hyperlink>
    </w:p>
    <w:p w14:paraId="7D08B079" w14:textId="2E925378" w:rsidR="004D593D" w:rsidRPr="004D593D" w:rsidRDefault="004D593D">
      <w:pPr>
        <w:pStyle w:val="TOC1"/>
        <w:rPr>
          <w:rFonts w:ascii="Arial" w:eastAsiaTheme="minorEastAsia" w:hAnsi="Arial" w:cs="Arial"/>
          <w:noProof/>
          <w:kern w:val="2"/>
          <w:sz w:val="22"/>
          <w:szCs w:val="22"/>
          <w14:ligatures w14:val="standardContextual"/>
        </w:rPr>
      </w:pPr>
      <w:hyperlink w:anchor="_Toc222341090" w:history="1">
        <w:r w:rsidRPr="004D593D">
          <w:rPr>
            <w:rStyle w:val="Hyperlink"/>
            <w:rFonts w:ascii="Arial" w:hAnsi="Arial" w:cs="Arial"/>
            <w:noProof/>
            <w:sz w:val="22"/>
            <w:szCs w:val="22"/>
          </w:rPr>
          <w:t>22.</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Fees and services income</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_Toc222341090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39</w:t>
        </w:r>
        <w:r w:rsidRPr="004D593D">
          <w:rPr>
            <w:rFonts w:ascii="Arial" w:hAnsi="Arial" w:cs="Arial"/>
            <w:noProof/>
            <w:webHidden/>
            <w:sz w:val="22"/>
            <w:szCs w:val="22"/>
          </w:rPr>
          <w:fldChar w:fldCharType="end"/>
        </w:r>
      </w:hyperlink>
    </w:p>
    <w:p w14:paraId="51671994" w14:textId="09B7F270" w:rsidR="004D593D" w:rsidRPr="004D593D" w:rsidRDefault="004D593D">
      <w:pPr>
        <w:pStyle w:val="TOC1"/>
        <w:rPr>
          <w:rFonts w:ascii="Arial" w:eastAsiaTheme="minorEastAsia" w:hAnsi="Arial" w:cs="Arial"/>
          <w:noProof/>
          <w:kern w:val="2"/>
          <w:sz w:val="22"/>
          <w:szCs w:val="22"/>
          <w14:ligatures w14:val="standardContextual"/>
        </w:rPr>
      </w:pPr>
      <w:hyperlink w:anchor="_Toc222341091" w:history="1">
        <w:r w:rsidRPr="004D593D">
          <w:rPr>
            <w:rStyle w:val="Hyperlink"/>
            <w:rFonts w:ascii="Arial" w:hAnsi="Arial" w:cs="Arial"/>
            <w:noProof/>
            <w:sz w:val="22"/>
            <w:szCs w:val="22"/>
          </w:rPr>
          <w:t>23.</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Interest income</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_Toc222341091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39</w:t>
        </w:r>
        <w:r w:rsidRPr="004D593D">
          <w:rPr>
            <w:rFonts w:ascii="Arial" w:hAnsi="Arial" w:cs="Arial"/>
            <w:noProof/>
            <w:webHidden/>
            <w:sz w:val="22"/>
            <w:szCs w:val="22"/>
          </w:rPr>
          <w:fldChar w:fldCharType="end"/>
        </w:r>
      </w:hyperlink>
    </w:p>
    <w:p w14:paraId="7B4D13E9" w14:textId="519BB2B0" w:rsidR="004D593D" w:rsidRPr="004D593D" w:rsidRDefault="004D593D">
      <w:pPr>
        <w:pStyle w:val="TOC1"/>
        <w:rPr>
          <w:rFonts w:ascii="Arial" w:eastAsiaTheme="minorEastAsia" w:hAnsi="Arial" w:cs="Arial"/>
          <w:noProof/>
          <w:kern w:val="2"/>
          <w:sz w:val="22"/>
          <w:szCs w:val="22"/>
          <w14:ligatures w14:val="standardContextual"/>
        </w:rPr>
      </w:pPr>
      <w:hyperlink w:anchor="_Toc222341092" w:history="1">
        <w:r w:rsidRPr="004D593D">
          <w:rPr>
            <w:rStyle w:val="Hyperlink"/>
            <w:rFonts w:ascii="Arial" w:hAnsi="Arial" w:cs="Arial"/>
            <w:noProof/>
            <w:sz w:val="22"/>
            <w:szCs w:val="22"/>
          </w:rPr>
          <w:t>24.</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Gain (loss) on investments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_Toc222341092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40</w:t>
        </w:r>
        <w:r w:rsidRPr="004D593D">
          <w:rPr>
            <w:rFonts w:ascii="Arial" w:hAnsi="Arial" w:cs="Arial"/>
            <w:noProof/>
            <w:webHidden/>
            <w:sz w:val="22"/>
            <w:szCs w:val="22"/>
          </w:rPr>
          <w:fldChar w:fldCharType="end"/>
        </w:r>
      </w:hyperlink>
    </w:p>
    <w:p w14:paraId="5701C6FB" w14:textId="210CFDFF" w:rsidR="004D593D" w:rsidRPr="004D593D" w:rsidRDefault="004D593D">
      <w:pPr>
        <w:pStyle w:val="TOC1"/>
        <w:rPr>
          <w:rFonts w:ascii="Arial" w:eastAsiaTheme="minorEastAsia" w:hAnsi="Arial" w:cs="Arial"/>
          <w:noProof/>
          <w:kern w:val="2"/>
          <w:sz w:val="22"/>
          <w:szCs w:val="22"/>
          <w14:ligatures w14:val="standardContextual"/>
        </w:rPr>
      </w:pPr>
      <w:hyperlink w:anchor="_Toc222341093" w:history="1">
        <w:r w:rsidRPr="004D593D">
          <w:rPr>
            <w:rStyle w:val="Hyperlink"/>
            <w:rFonts w:ascii="Arial" w:hAnsi="Arial" w:cs="Arial"/>
            <w:noProof/>
            <w:sz w:val="22"/>
            <w:szCs w:val="22"/>
          </w:rPr>
          <w:t>25.</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Fees and services expenses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_Toc222341093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40</w:t>
        </w:r>
        <w:r w:rsidRPr="004D593D">
          <w:rPr>
            <w:rFonts w:ascii="Arial" w:hAnsi="Arial" w:cs="Arial"/>
            <w:noProof/>
            <w:webHidden/>
            <w:sz w:val="22"/>
            <w:szCs w:val="22"/>
          </w:rPr>
          <w:fldChar w:fldCharType="end"/>
        </w:r>
      </w:hyperlink>
    </w:p>
    <w:p w14:paraId="7A3B7667" w14:textId="5D9A53E8" w:rsidR="004D593D" w:rsidRPr="004D593D" w:rsidRDefault="004D593D">
      <w:pPr>
        <w:pStyle w:val="TOC1"/>
        <w:rPr>
          <w:rFonts w:ascii="Arial" w:eastAsiaTheme="minorEastAsia" w:hAnsi="Arial" w:cs="Arial"/>
          <w:noProof/>
          <w:kern w:val="2"/>
          <w:sz w:val="22"/>
          <w:szCs w:val="22"/>
          <w14:ligatures w14:val="standardContextual"/>
        </w:rPr>
      </w:pPr>
      <w:hyperlink w:anchor="_Toc222341094" w:history="1">
        <w:r w:rsidRPr="004D593D">
          <w:rPr>
            <w:rStyle w:val="Hyperlink"/>
            <w:rFonts w:ascii="Arial" w:hAnsi="Arial" w:cs="Arial"/>
            <w:noProof/>
            <w:sz w:val="22"/>
            <w:szCs w:val="22"/>
          </w:rPr>
          <w:t>26.</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Expected credit loss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_Toc222341094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40</w:t>
        </w:r>
        <w:r w:rsidRPr="004D593D">
          <w:rPr>
            <w:rFonts w:ascii="Arial" w:hAnsi="Arial" w:cs="Arial"/>
            <w:noProof/>
            <w:webHidden/>
            <w:sz w:val="22"/>
            <w:szCs w:val="22"/>
          </w:rPr>
          <w:fldChar w:fldCharType="end"/>
        </w:r>
      </w:hyperlink>
    </w:p>
    <w:p w14:paraId="563A4AD9" w14:textId="67AB8347" w:rsidR="004D593D" w:rsidRPr="004D593D" w:rsidRDefault="004D593D">
      <w:pPr>
        <w:pStyle w:val="TOC1"/>
        <w:rPr>
          <w:rFonts w:ascii="Arial" w:eastAsiaTheme="minorEastAsia" w:hAnsi="Arial" w:cs="Arial"/>
          <w:noProof/>
          <w:kern w:val="2"/>
          <w:sz w:val="22"/>
          <w:szCs w:val="22"/>
          <w14:ligatures w14:val="standardContextual"/>
        </w:rPr>
      </w:pPr>
      <w:hyperlink w:anchor="_Toc222341095" w:history="1">
        <w:r w:rsidRPr="004D593D">
          <w:rPr>
            <w:rStyle w:val="Hyperlink"/>
            <w:rFonts w:ascii="Arial" w:hAnsi="Arial" w:cs="Arial"/>
            <w:noProof/>
            <w:sz w:val="22"/>
            <w:szCs w:val="22"/>
          </w:rPr>
          <w:t>27.</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Other expenses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_Toc222341095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41</w:t>
        </w:r>
        <w:r w:rsidRPr="004D593D">
          <w:rPr>
            <w:rFonts w:ascii="Arial" w:hAnsi="Arial" w:cs="Arial"/>
            <w:noProof/>
            <w:webHidden/>
            <w:sz w:val="22"/>
            <w:szCs w:val="22"/>
          </w:rPr>
          <w:fldChar w:fldCharType="end"/>
        </w:r>
      </w:hyperlink>
    </w:p>
    <w:p w14:paraId="1556435F" w14:textId="324E9482" w:rsidR="004D593D" w:rsidRPr="004D593D" w:rsidRDefault="004D593D">
      <w:pPr>
        <w:pStyle w:val="TOC1"/>
        <w:rPr>
          <w:rFonts w:ascii="Arial" w:eastAsiaTheme="minorEastAsia" w:hAnsi="Arial" w:cs="Arial"/>
          <w:noProof/>
          <w:kern w:val="2"/>
          <w:sz w:val="22"/>
          <w:szCs w:val="22"/>
          <w14:ligatures w14:val="standardContextual"/>
        </w:rPr>
      </w:pPr>
      <w:hyperlink w:anchor="_Toc222341096" w:history="1">
        <w:r w:rsidRPr="004D593D">
          <w:rPr>
            <w:rStyle w:val="Hyperlink"/>
            <w:rFonts w:ascii="Arial" w:hAnsi="Arial" w:cs="Arial"/>
            <w:noProof/>
            <w:sz w:val="22"/>
            <w:szCs w:val="22"/>
          </w:rPr>
          <w:t>28.</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Earnings per share</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_Toc222341096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41</w:t>
        </w:r>
        <w:r w:rsidRPr="004D593D">
          <w:rPr>
            <w:rFonts w:ascii="Arial" w:hAnsi="Arial" w:cs="Arial"/>
            <w:noProof/>
            <w:webHidden/>
            <w:sz w:val="22"/>
            <w:szCs w:val="22"/>
          </w:rPr>
          <w:fldChar w:fldCharType="end"/>
        </w:r>
      </w:hyperlink>
    </w:p>
    <w:p w14:paraId="29635381" w14:textId="2D859F56" w:rsidR="004D593D" w:rsidRPr="004D593D" w:rsidRDefault="004D593D">
      <w:pPr>
        <w:pStyle w:val="TOC1"/>
        <w:rPr>
          <w:rFonts w:ascii="Arial" w:eastAsiaTheme="minorEastAsia" w:hAnsi="Arial" w:cs="Arial"/>
          <w:noProof/>
          <w:kern w:val="2"/>
          <w:sz w:val="22"/>
          <w:szCs w:val="22"/>
          <w14:ligatures w14:val="standardContextual"/>
        </w:rPr>
      </w:pPr>
      <w:hyperlink w:anchor="_Toc222341097" w:history="1">
        <w:r w:rsidRPr="004D593D">
          <w:rPr>
            <w:rStyle w:val="Hyperlink"/>
            <w:rFonts w:ascii="Arial" w:hAnsi="Arial" w:cs="Arial"/>
            <w:noProof/>
            <w:sz w:val="22"/>
            <w:szCs w:val="22"/>
          </w:rPr>
          <w:t>29.</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Provident fund</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_Toc222341097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42</w:t>
        </w:r>
        <w:r w:rsidRPr="004D593D">
          <w:rPr>
            <w:rFonts w:ascii="Arial" w:hAnsi="Arial" w:cs="Arial"/>
            <w:noProof/>
            <w:webHidden/>
            <w:sz w:val="22"/>
            <w:szCs w:val="22"/>
          </w:rPr>
          <w:fldChar w:fldCharType="end"/>
        </w:r>
      </w:hyperlink>
    </w:p>
    <w:p w14:paraId="628733FC" w14:textId="4A6E3B2E" w:rsidR="004D593D" w:rsidRPr="004D593D" w:rsidRDefault="004D593D">
      <w:pPr>
        <w:pStyle w:val="TOC1"/>
        <w:rPr>
          <w:rFonts w:ascii="Arial" w:eastAsiaTheme="minorEastAsia" w:hAnsi="Arial" w:cs="Arial"/>
          <w:noProof/>
          <w:kern w:val="2"/>
          <w:sz w:val="22"/>
          <w:szCs w:val="22"/>
          <w14:ligatures w14:val="standardContextual"/>
        </w:rPr>
      </w:pPr>
      <w:hyperlink w:anchor="_Toc222341098" w:history="1">
        <w:r w:rsidRPr="004D593D">
          <w:rPr>
            <w:rStyle w:val="Hyperlink"/>
            <w:rFonts w:ascii="Arial" w:hAnsi="Arial" w:cs="Arial"/>
            <w:noProof/>
            <w:sz w:val="22"/>
            <w:szCs w:val="22"/>
          </w:rPr>
          <w:t>30.</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Related party transactions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_Toc222341098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42</w:t>
        </w:r>
        <w:r w:rsidRPr="004D593D">
          <w:rPr>
            <w:rFonts w:ascii="Arial" w:hAnsi="Arial" w:cs="Arial"/>
            <w:noProof/>
            <w:webHidden/>
            <w:sz w:val="22"/>
            <w:szCs w:val="22"/>
          </w:rPr>
          <w:fldChar w:fldCharType="end"/>
        </w:r>
      </w:hyperlink>
    </w:p>
    <w:p w14:paraId="77E22642" w14:textId="37D3BDEE" w:rsidR="004D593D" w:rsidRPr="004D593D" w:rsidRDefault="004D593D">
      <w:pPr>
        <w:pStyle w:val="TOC1"/>
        <w:rPr>
          <w:rFonts w:ascii="Arial" w:eastAsiaTheme="minorEastAsia" w:hAnsi="Arial" w:cs="Arial"/>
          <w:noProof/>
          <w:kern w:val="2"/>
          <w:sz w:val="22"/>
          <w:szCs w:val="22"/>
          <w14:ligatures w14:val="standardContextual"/>
        </w:rPr>
      </w:pPr>
      <w:hyperlink w:anchor="_Toc222341099" w:history="1">
        <w:r w:rsidRPr="004D593D">
          <w:rPr>
            <w:rStyle w:val="Hyperlink"/>
            <w:rFonts w:ascii="Arial" w:hAnsi="Arial" w:cs="Arial"/>
            <w:noProof/>
            <w:sz w:val="22"/>
            <w:szCs w:val="22"/>
          </w:rPr>
          <w:t>31.</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Commitments with non-related parties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_Toc222341099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49</w:t>
        </w:r>
        <w:r w:rsidRPr="004D593D">
          <w:rPr>
            <w:rFonts w:ascii="Arial" w:hAnsi="Arial" w:cs="Arial"/>
            <w:noProof/>
            <w:webHidden/>
            <w:sz w:val="22"/>
            <w:szCs w:val="22"/>
          </w:rPr>
          <w:fldChar w:fldCharType="end"/>
        </w:r>
      </w:hyperlink>
    </w:p>
    <w:p w14:paraId="39E29867" w14:textId="56923441" w:rsidR="004D593D" w:rsidRPr="004D593D" w:rsidRDefault="004D593D">
      <w:pPr>
        <w:pStyle w:val="TOC1"/>
        <w:rPr>
          <w:rFonts w:ascii="Arial" w:eastAsiaTheme="minorEastAsia" w:hAnsi="Arial" w:cs="Arial"/>
          <w:noProof/>
          <w:kern w:val="2"/>
          <w:sz w:val="22"/>
          <w:szCs w:val="22"/>
          <w14:ligatures w14:val="standardContextual"/>
        </w:rPr>
      </w:pPr>
      <w:hyperlink w:anchor="_Toc222341100" w:history="1">
        <w:r w:rsidRPr="004D593D">
          <w:rPr>
            <w:rStyle w:val="Hyperlink"/>
            <w:rFonts w:ascii="Arial" w:hAnsi="Arial" w:cs="Arial"/>
            <w:noProof/>
            <w:sz w:val="22"/>
            <w:szCs w:val="22"/>
          </w:rPr>
          <w:t>32.</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Segment information</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_Toc222341100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49</w:t>
        </w:r>
        <w:r w:rsidRPr="004D593D">
          <w:rPr>
            <w:rFonts w:ascii="Arial" w:hAnsi="Arial" w:cs="Arial"/>
            <w:noProof/>
            <w:webHidden/>
            <w:sz w:val="22"/>
            <w:szCs w:val="22"/>
          </w:rPr>
          <w:fldChar w:fldCharType="end"/>
        </w:r>
      </w:hyperlink>
    </w:p>
    <w:p w14:paraId="1FA91751" w14:textId="77777777" w:rsidR="007A548A" w:rsidRPr="003A7880" w:rsidRDefault="007A548A" w:rsidP="007A548A">
      <w:pPr>
        <w:spacing w:line="380" w:lineRule="exact"/>
        <w:ind w:right="58"/>
        <w:jc w:val="both"/>
        <w:rPr>
          <w:rFonts w:ascii="Arial" w:hAnsi="Arial" w:cs="Arial"/>
          <w:b/>
          <w:bCs/>
          <w:sz w:val="22"/>
          <w:szCs w:val="22"/>
        </w:rPr>
      </w:pPr>
      <w:r w:rsidRPr="003A7880">
        <w:rPr>
          <w:rFonts w:ascii="Arial" w:hAnsi="Arial" w:cs="Arial"/>
          <w:b/>
          <w:bCs/>
          <w:sz w:val="22"/>
          <w:szCs w:val="22"/>
        </w:rPr>
        <w:lastRenderedPageBreak/>
        <w:t xml:space="preserve">XSpring Capital Public Company Limited and its subsidiaries </w:t>
      </w:r>
    </w:p>
    <w:p w14:paraId="34F0521F" w14:textId="4A881CE9" w:rsidR="007A548A" w:rsidRPr="007A548A" w:rsidRDefault="007A548A" w:rsidP="007A548A">
      <w:pPr>
        <w:tabs>
          <w:tab w:val="left" w:pos="720"/>
        </w:tabs>
        <w:spacing w:line="380" w:lineRule="exact"/>
        <w:rPr>
          <w:rFonts w:ascii="Arial" w:eastAsia="Arial Unicode MS" w:hAnsi="Arial" w:cstheme="minorBidi"/>
          <w:b/>
          <w:bCs/>
          <w:sz w:val="22"/>
          <w:szCs w:val="22"/>
          <w:cs/>
        </w:rPr>
      </w:pPr>
      <w:r w:rsidRPr="003A7880">
        <w:rPr>
          <w:rFonts w:ascii="Arial" w:eastAsia="Arial Unicode MS" w:hAnsi="Arial" w:cs="Arial"/>
          <w:b/>
          <w:bCs/>
          <w:sz w:val="22"/>
          <w:szCs w:val="22"/>
        </w:rPr>
        <w:t xml:space="preserve">Table of contents of </w:t>
      </w:r>
      <w:r w:rsidRPr="003A7880">
        <w:rPr>
          <w:rFonts w:ascii="Arial" w:hAnsi="Arial" w:cs="Arial"/>
          <w:b/>
          <w:bCs/>
          <w:sz w:val="22"/>
          <w:szCs w:val="22"/>
        </w:rPr>
        <w:t>notes to financial statements</w:t>
      </w:r>
      <w:r>
        <w:rPr>
          <w:rFonts w:ascii="Arial" w:hAnsi="Arial" w:cs="Arial"/>
          <w:b/>
          <w:bCs/>
          <w:sz w:val="22"/>
          <w:szCs w:val="22"/>
        </w:rPr>
        <w:t xml:space="preserve"> (continued)</w:t>
      </w:r>
    </w:p>
    <w:p w14:paraId="028B44FC" w14:textId="755F6E8A" w:rsidR="007A548A" w:rsidRPr="003A7880" w:rsidRDefault="007A548A" w:rsidP="007A548A">
      <w:pPr>
        <w:spacing w:line="380" w:lineRule="exact"/>
        <w:ind w:right="58"/>
        <w:jc w:val="both"/>
        <w:rPr>
          <w:rFonts w:ascii="Arial" w:hAnsi="Arial" w:cs="Arial"/>
          <w:b/>
          <w:bCs/>
          <w:sz w:val="22"/>
          <w:szCs w:val="22"/>
        </w:rPr>
      </w:pPr>
      <w:r w:rsidRPr="003A7880">
        <w:rPr>
          <w:rFonts w:ascii="Arial" w:hAnsi="Arial" w:cs="Arial"/>
          <w:b/>
          <w:bCs/>
          <w:sz w:val="22"/>
          <w:szCs w:val="22"/>
        </w:rPr>
        <w:t xml:space="preserve">For the </w:t>
      </w:r>
      <w:r>
        <w:rPr>
          <w:rFonts w:ascii="Arial" w:hAnsi="Arial" w:cs="Arial"/>
          <w:b/>
          <w:bCs/>
          <w:sz w:val="22"/>
          <w:szCs w:val="22"/>
        </w:rPr>
        <w:t>year</w:t>
      </w:r>
      <w:r w:rsidRPr="003A7880">
        <w:rPr>
          <w:rFonts w:ascii="Arial" w:hAnsi="Arial" w:cs="Arial"/>
          <w:b/>
          <w:bCs/>
          <w:sz w:val="22"/>
          <w:szCs w:val="22"/>
        </w:rPr>
        <w:t xml:space="preserve"> ended </w:t>
      </w:r>
      <w:r>
        <w:rPr>
          <w:rFonts w:ascii="Arial" w:hAnsi="Arial" w:cs="Arial"/>
          <w:b/>
          <w:bCs/>
          <w:sz w:val="22"/>
          <w:szCs w:val="22"/>
        </w:rPr>
        <w:t>31 December</w:t>
      </w:r>
      <w:r w:rsidRPr="003A7880">
        <w:rPr>
          <w:rFonts w:ascii="Arial" w:hAnsi="Arial" w:cs="Arial"/>
          <w:b/>
          <w:bCs/>
          <w:sz w:val="22"/>
          <w:szCs w:val="22"/>
        </w:rPr>
        <w:t xml:space="preserve"> 2025</w:t>
      </w:r>
    </w:p>
    <w:p w14:paraId="08036305" w14:textId="77777777" w:rsidR="004D593D" w:rsidRPr="003A7880" w:rsidRDefault="004D593D" w:rsidP="004D593D">
      <w:pPr>
        <w:pStyle w:val="TOCHeading"/>
        <w:spacing w:after="240" w:line="380" w:lineRule="exact"/>
        <w:rPr>
          <w:rFonts w:ascii="Arial" w:hAnsi="Arial" w:cs="Arial"/>
          <w:b w:val="0"/>
          <w:bCs w:val="0"/>
          <w:sz w:val="22"/>
          <w:szCs w:val="22"/>
        </w:rPr>
      </w:pPr>
      <w:r w:rsidRPr="003A7880">
        <w:rPr>
          <w:rFonts w:ascii="Arial" w:hAnsi="Arial" w:cs="Arial"/>
          <w:sz w:val="22"/>
          <w:szCs w:val="22"/>
        </w:rPr>
        <w:t>Contents</w:t>
      </w:r>
      <w:r w:rsidRPr="003A7880">
        <w:rPr>
          <w:rFonts w:ascii="Arial" w:hAnsi="Arial" w:cs="Arial"/>
          <w:sz w:val="22"/>
          <w:szCs w:val="22"/>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cs/>
        </w:rPr>
        <w:tab/>
      </w:r>
      <w:r w:rsidRPr="003A7880">
        <w:rPr>
          <w:rFonts w:ascii="Arial" w:hAnsi="Arial" w:cs="Arial"/>
          <w:sz w:val="22"/>
          <w:szCs w:val="22"/>
          <w:rtl/>
        </w:rPr>
        <w:t xml:space="preserve">     </w:t>
      </w:r>
      <w:r w:rsidRPr="003A7880">
        <w:rPr>
          <w:rFonts w:ascii="Arial" w:hAnsi="Arial" w:cs="Arial"/>
          <w:sz w:val="22"/>
          <w:szCs w:val="22"/>
        </w:rPr>
        <w:t>Page</w:t>
      </w:r>
    </w:p>
    <w:p w14:paraId="44FD8CF2" w14:textId="04B1E2DF" w:rsidR="004D593D" w:rsidRPr="004D593D" w:rsidRDefault="004D593D">
      <w:pPr>
        <w:pStyle w:val="TOC1"/>
        <w:rPr>
          <w:rFonts w:ascii="Arial" w:eastAsiaTheme="minorEastAsia" w:hAnsi="Arial" w:cs="Arial"/>
          <w:noProof/>
          <w:kern w:val="2"/>
          <w:sz w:val="22"/>
          <w:szCs w:val="22"/>
          <w14:ligatures w14:val="standardContextual"/>
        </w:rPr>
      </w:pPr>
      <w:hyperlink w:anchor="_Toc222341101" w:history="1">
        <w:r w:rsidRPr="004D593D">
          <w:rPr>
            <w:rStyle w:val="Hyperlink"/>
            <w:rFonts w:ascii="Arial" w:hAnsi="Arial" w:cs="Arial"/>
            <w:noProof/>
            <w:sz w:val="22"/>
            <w:szCs w:val="22"/>
          </w:rPr>
          <w:t>33.</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Risk management</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_Toc222341101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51</w:t>
        </w:r>
        <w:r w:rsidRPr="004D593D">
          <w:rPr>
            <w:rFonts w:ascii="Arial" w:hAnsi="Arial" w:cs="Arial"/>
            <w:noProof/>
            <w:webHidden/>
            <w:sz w:val="22"/>
            <w:szCs w:val="22"/>
          </w:rPr>
          <w:fldChar w:fldCharType="end"/>
        </w:r>
      </w:hyperlink>
    </w:p>
    <w:p w14:paraId="4E14FE79" w14:textId="7776A6F2" w:rsidR="004D593D" w:rsidRPr="004D593D" w:rsidRDefault="004D593D">
      <w:pPr>
        <w:pStyle w:val="TOC1"/>
        <w:rPr>
          <w:rFonts w:ascii="Arial" w:eastAsiaTheme="minorEastAsia" w:hAnsi="Arial" w:cs="Arial"/>
          <w:noProof/>
          <w:kern w:val="2"/>
          <w:sz w:val="22"/>
          <w:szCs w:val="22"/>
          <w14:ligatures w14:val="standardContextual"/>
        </w:rPr>
      </w:pPr>
      <w:hyperlink w:anchor="_Toc222341102" w:history="1">
        <w:r w:rsidRPr="004D593D">
          <w:rPr>
            <w:rStyle w:val="Hyperlink"/>
            <w:rFonts w:ascii="Arial" w:hAnsi="Arial" w:cs="Arial"/>
            <w:noProof/>
            <w:sz w:val="22"/>
            <w:szCs w:val="22"/>
          </w:rPr>
          <w:t>34.</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Transfer of business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_Toc222341102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63</w:t>
        </w:r>
        <w:r w:rsidRPr="004D593D">
          <w:rPr>
            <w:rFonts w:ascii="Arial" w:hAnsi="Arial" w:cs="Arial"/>
            <w:noProof/>
            <w:webHidden/>
            <w:sz w:val="22"/>
            <w:szCs w:val="22"/>
          </w:rPr>
          <w:fldChar w:fldCharType="end"/>
        </w:r>
      </w:hyperlink>
    </w:p>
    <w:p w14:paraId="16734AA4" w14:textId="0A88FD71" w:rsidR="004D593D" w:rsidRPr="004D593D" w:rsidRDefault="004D593D">
      <w:pPr>
        <w:pStyle w:val="TOC1"/>
        <w:rPr>
          <w:rFonts w:ascii="Arial" w:eastAsiaTheme="minorEastAsia" w:hAnsi="Arial" w:cs="Arial"/>
          <w:noProof/>
          <w:kern w:val="2"/>
          <w:sz w:val="22"/>
          <w:szCs w:val="22"/>
          <w14:ligatures w14:val="standardContextual"/>
        </w:rPr>
      </w:pPr>
      <w:hyperlink w:anchor="_Toc222341103" w:history="1">
        <w:r w:rsidRPr="004D593D">
          <w:rPr>
            <w:rStyle w:val="Hyperlink"/>
            <w:rFonts w:ascii="Arial" w:hAnsi="Arial" w:cs="Arial"/>
            <w:noProof/>
            <w:sz w:val="22"/>
            <w:szCs w:val="22"/>
          </w:rPr>
          <w:t>35.</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Litigations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_Toc222341103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64</w:t>
        </w:r>
        <w:r w:rsidRPr="004D593D">
          <w:rPr>
            <w:rFonts w:ascii="Arial" w:hAnsi="Arial" w:cs="Arial"/>
            <w:noProof/>
            <w:webHidden/>
            <w:sz w:val="22"/>
            <w:szCs w:val="22"/>
          </w:rPr>
          <w:fldChar w:fldCharType="end"/>
        </w:r>
      </w:hyperlink>
    </w:p>
    <w:p w14:paraId="60033185" w14:textId="0406C5B7" w:rsidR="004D593D" w:rsidRPr="004D593D" w:rsidRDefault="004D593D">
      <w:pPr>
        <w:pStyle w:val="TOC1"/>
        <w:rPr>
          <w:rFonts w:ascii="Arial" w:eastAsiaTheme="minorEastAsia" w:hAnsi="Arial" w:cs="Arial"/>
          <w:noProof/>
          <w:kern w:val="2"/>
          <w:sz w:val="22"/>
          <w:szCs w:val="22"/>
          <w14:ligatures w14:val="standardContextual"/>
        </w:rPr>
      </w:pPr>
      <w:hyperlink w:anchor="_Toc222341104" w:history="1">
        <w:r w:rsidRPr="004D593D">
          <w:rPr>
            <w:rStyle w:val="Hyperlink"/>
            <w:rFonts w:ascii="Arial" w:hAnsi="Arial" w:cs="Arial"/>
            <w:noProof/>
            <w:sz w:val="22"/>
            <w:szCs w:val="22"/>
          </w:rPr>
          <w:t>36.</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Event after the reporting period</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_Toc222341104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64</w:t>
        </w:r>
        <w:r w:rsidRPr="004D593D">
          <w:rPr>
            <w:rFonts w:ascii="Arial" w:hAnsi="Arial" w:cs="Arial"/>
            <w:noProof/>
            <w:webHidden/>
            <w:sz w:val="22"/>
            <w:szCs w:val="22"/>
          </w:rPr>
          <w:fldChar w:fldCharType="end"/>
        </w:r>
      </w:hyperlink>
    </w:p>
    <w:p w14:paraId="758FA124" w14:textId="0EB6747C" w:rsidR="004D593D" w:rsidRPr="004D593D" w:rsidRDefault="004D593D">
      <w:pPr>
        <w:pStyle w:val="TOC1"/>
        <w:rPr>
          <w:rFonts w:ascii="Arial" w:eastAsiaTheme="minorEastAsia" w:hAnsi="Arial" w:cs="Arial"/>
          <w:noProof/>
          <w:kern w:val="2"/>
          <w:sz w:val="22"/>
          <w:szCs w:val="22"/>
          <w14:ligatures w14:val="standardContextual"/>
        </w:rPr>
      </w:pPr>
      <w:hyperlink w:anchor="_Toc222341105" w:history="1">
        <w:r w:rsidRPr="004D593D">
          <w:rPr>
            <w:rStyle w:val="Hyperlink"/>
            <w:rFonts w:ascii="Arial" w:hAnsi="Arial" w:cs="Arial"/>
            <w:noProof/>
            <w:sz w:val="22"/>
            <w:szCs w:val="22"/>
          </w:rPr>
          <w:t>37.</w:t>
        </w:r>
        <w:r w:rsidRPr="004D593D">
          <w:rPr>
            <w:rFonts w:ascii="Arial" w:eastAsiaTheme="minorEastAsia" w:hAnsi="Arial" w:cs="Arial"/>
            <w:noProof/>
            <w:kern w:val="2"/>
            <w:sz w:val="22"/>
            <w:szCs w:val="22"/>
            <w14:ligatures w14:val="standardContextual"/>
          </w:rPr>
          <w:tab/>
        </w:r>
        <w:r w:rsidRPr="004D593D">
          <w:rPr>
            <w:rStyle w:val="Hyperlink"/>
            <w:rFonts w:ascii="Arial" w:hAnsi="Arial" w:cs="Arial"/>
            <w:noProof/>
            <w:sz w:val="22"/>
            <w:szCs w:val="22"/>
          </w:rPr>
          <w:t>Approval of financial statements</w:t>
        </w:r>
        <w:r w:rsidRPr="004D593D">
          <w:rPr>
            <w:rFonts w:ascii="Arial" w:hAnsi="Arial" w:cs="Arial"/>
            <w:noProof/>
            <w:webHidden/>
            <w:sz w:val="22"/>
            <w:szCs w:val="22"/>
          </w:rPr>
          <w:tab/>
        </w:r>
        <w:r w:rsidRPr="004D593D">
          <w:rPr>
            <w:rFonts w:ascii="Arial" w:hAnsi="Arial" w:cs="Arial"/>
            <w:noProof/>
            <w:webHidden/>
            <w:sz w:val="22"/>
            <w:szCs w:val="22"/>
          </w:rPr>
          <w:fldChar w:fldCharType="begin"/>
        </w:r>
        <w:r w:rsidRPr="004D593D">
          <w:rPr>
            <w:rFonts w:ascii="Arial" w:hAnsi="Arial" w:cs="Arial"/>
            <w:noProof/>
            <w:webHidden/>
            <w:sz w:val="22"/>
            <w:szCs w:val="22"/>
          </w:rPr>
          <w:instrText xml:space="preserve"> PAGEREF _Toc222341105 \h </w:instrText>
        </w:r>
        <w:r w:rsidRPr="004D593D">
          <w:rPr>
            <w:rFonts w:ascii="Arial" w:hAnsi="Arial" w:cs="Arial"/>
            <w:noProof/>
            <w:webHidden/>
            <w:sz w:val="22"/>
            <w:szCs w:val="22"/>
          </w:rPr>
        </w:r>
        <w:r w:rsidRPr="004D593D">
          <w:rPr>
            <w:rFonts w:ascii="Arial" w:hAnsi="Arial" w:cs="Arial"/>
            <w:noProof/>
            <w:webHidden/>
            <w:sz w:val="22"/>
            <w:szCs w:val="22"/>
          </w:rPr>
          <w:fldChar w:fldCharType="separate"/>
        </w:r>
        <w:r w:rsidR="00383CC3">
          <w:rPr>
            <w:rFonts w:ascii="Arial" w:hAnsi="Arial" w:cs="Arial"/>
            <w:noProof/>
            <w:webHidden/>
            <w:sz w:val="22"/>
            <w:szCs w:val="22"/>
          </w:rPr>
          <w:t>64</w:t>
        </w:r>
        <w:r w:rsidRPr="004D593D">
          <w:rPr>
            <w:rFonts w:ascii="Arial" w:hAnsi="Arial" w:cs="Arial"/>
            <w:noProof/>
            <w:webHidden/>
            <w:sz w:val="22"/>
            <w:szCs w:val="22"/>
          </w:rPr>
          <w:fldChar w:fldCharType="end"/>
        </w:r>
      </w:hyperlink>
    </w:p>
    <w:p w14:paraId="0F1C5FF4" w14:textId="2225DC83" w:rsidR="00A955B6" w:rsidRDefault="00A955B6" w:rsidP="00A955B6">
      <w:pPr>
        <w:spacing w:line="380" w:lineRule="exact"/>
        <w:ind w:right="58"/>
        <w:jc w:val="both"/>
        <w:rPr>
          <w:rFonts w:ascii="Arial" w:hAnsi="Arial" w:cs="Arial"/>
          <w:b/>
          <w:bCs/>
          <w:sz w:val="22"/>
          <w:szCs w:val="22"/>
        </w:rPr>
        <w:sectPr w:rsidR="00A955B6" w:rsidSect="00E71B8A">
          <w:footerReference w:type="default" r:id="rId11"/>
          <w:footerReference w:type="first" r:id="rId12"/>
          <w:pgSz w:w="11906" w:h="16838" w:code="9"/>
          <w:pgMar w:top="1296" w:right="1080" w:bottom="1080" w:left="1296" w:header="720" w:footer="720" w:gutter="0"/>
          <w:pgNumType w:start="1"/>
          <w:cols w:space="708"/>
          <w:titlePg/>
          <w:docGrid w:linePitch="360"/>
        </w:sectPr>
      </w:pPr>
      <w:r w:rsidRPr="00A955B6">
        <w:rPr>
          <w:rFonts w:ascii="Arial" w:eastAsiaTheme="minorEastAsia" w:hAnsi="Arial" w:cs="Arial"/>
          <w:sz w:val="22"/>
          <w:szCs w:val="22"/>
        </w:rPr>
        <w:fldChar w:fldCharType="end"/>
      </w:r>
    </w:p>
    <w:p w14:paraId="6393B115" w14:textId="77777777" w:rsidR="00516AFB" w:rsidRPr="00262A8B" w:rsidRDefault="00516AFB" w:rsidP="00516AFB">
      <w:pPr>
        <w:spacing w:line="380" w:lineRule="exact"/>
        <w:ind w:right="58"/>
        <w:jc w:val="both"/>
        <w:rPr>
          <w:rFonts w:ascii="Arial" w:hAnsi="Arial" w:cs="Arial"/>
          <w:b/>
          <w:bCs/>
          <w:sz w:val="22"/>
          <w:szCs w:val="22"/>
        </w:rPr>
      </w:pPr>
      <w:r w:rsidRPr="00262A8B">
        <w:rPr>
          <w:rFonts w:ascii="Arial" w:hAnsi="Arial" w:cs="Arial"/>
          <w:b/>
          <w:bCs/>
          <w:sz w:val="22"/>
          <w:szCs w:val="22"/>
        </w:rPr>
        <w:lastRenderedPageBreak/>
        <w:t xml:space="preserve">XSpring Capital Public Company Limited and its subsidiaries </w:t>
      </w:r>
    </w:p>
    <w:p w14:paraId="33FD602D" w14:textId="77777777" w:rsidR="00516AFB" w:rsidRPr="00262A8B" w:rsidRDefault="00516AFB" w:rsidP="00516AFB">
      <w:pPr>
        <w:spacing w:line="380" w:lineRule="exact"/>
        <w:ind w:right="58"/>
        <w:rPr>
          <w:rFonts w:ascii="Arial" w:hAnsi="Arial" w:cs="Arial"/>
          <w:b/>
          <w:bCs/>
          <w:sz w:val="22"/>
          <w:szCs w:val="22"/>
          <w:cs/>
        </w:rPr>
      </w:pPr>
      <w:bookmarkStart w:id="1" w:name="_Toc71291930"/>
      <w:bookmarkEnd w:id="0"/>
      <w:r w:rsidRPr="00262A8B">
        <w:rPr>
          <w:rFonts w:ascii="Arial" w:hAnsi="Arial" w:cs="Arial"/>
          <w:b/>
          <w:bCs/>
          <w:sz w:val="22"/>
          <w:szCs w:val="22"/>
        </w:rPr>
        <w:t>Notes to financial statements</w:t>
      </w:r>
      <w:bookmarkEnd w:id="1"/>
    </w:p>
    <w:p w14:paraId="1A5F6741" w14:textId="142DE477" w:rsidR="00516AFB" w:rsidRPr="00262A8B" w:rsidRDefault="00516AFB" w:rsidP="00516AFB">
      <w:pPr>
        <w:spacing w:line="380" w:lineRule="exact"/>
        <w:ind w:right="58"/>
        <w:jc w:val="both"/>
        <w:rPr>
          <w:rFonts w:ascii="Arial" w:hAnsi="Arial" w:cs="Arial"/>
          <w:b/>
          <w:bCs/>
          <w:sz w:val="22"/>
          <w:szCs w:val="22"/>
        </w:rPr>
      </w:pPr>
      <w:bookmarkStart w:id="2" w:name="_Toc71291931"/>
      <w:r w:rsidRPr="00262A8B">
        <w:rPr>
          <w:rFonts w:ascii="Arial" w:hAnsi="Arial" w:cs="Arial"/>
          <w:b/>
          <w:bCs/>
          <w:sz w:val="22"/>
          <w:szCs w:val="22"/>
        </w:rPr>
        <w:t xml:space="preserve">For the year ended </w:t>
      </w:r>
      <w:bookmarkEnd w:id="2"/>
      <w:r w:rsidR="00807DFB" w:rsidRPr="00262A8B">
        <w:rPr>
          <w:rFonts w:ascii="Arial" w:hAnsi="Arial" w:cs="Arial"/>
          <w:b/>
          <w:bCs/>
          <w:sz w:val="22"/>
          <w:szCs w:val="22"/>
        </w:rPr>
        <w:t>31 December 2025</w:t>
      </w:r>
    </w:p>
    <w:p w14:paraId="5908F856" w14:textId="77777777" w:rsidR="00516AFB" w:rsidRPr="00262A8B" w:rsidRDefault="00DA4BE1" w:rsidP="001A24E3">
      <w:pPr>
        <w:pStyle w:val="BodyTextIndent2"/>
        <w:tabs>
          <w:tab w:val="clear" w:pos="720"/>
        </w:tabs>
        <w:spacing w:before="360" w:after="120" w:line="360" w:lineRule="exact"/>
        <w:ind w:left="547" w:hanging="547"/>
        <w:jc w:val="both"/>
        <w:outlineLvl w:val="0"/>
        <w:rPr>
          <w:rFonts w:ascii="Arial" w:eastAsia="Cordia New" w:hAnsi="Arial" w:cs="Arial"/>
          <w:b/>
          <w:bCs/>
          <w:sz w:val="22"/>
          <w:szCs w:val="22"/>
          <w:lang w:val="en-US"/>
        </w:rPr>
      </w:pPr>
      <w:bookmarkStart w:id="3" w:name="_Toc218585897"/>
      <w:bookmarkStart w:id="4" w:name="_Toc222341069"/>
      <w:r w:rsidRPr="00262A8B">
        <w:rPr>
          <w:rFonts w:ascii="Arial" w:eastAsia="Cordia New" w:hAnsi="Arial" w:cs="Arial"/>
          <w:b/>
          <w:bCs/>
          <w:sz w:val="22"/>
          <w:szCs w:val="22"/>
          <w:lang w:val="en-US"/>
        </w:rPr>
        <w:t>1</w:t>
      </w:r>
      <w:r w:rsidR="00541737" w:rsidRPr="00262A8B">
        <w:rPr>
          <w:rFonts w:ascii="Arial" w:eastAsia="Cordia New" w:hAnsi="Arial" w:cs="Arial"/>
          <w:b/>
          <w:bCs/>
          <w:sz w:val="22"/>
          <w:szCs w:val="22"/>
          <w:lang w:val="en-US"/>
        </w:rPr>
        <w:t>.</w:t>
      </w:r>
      <w:r w:rsidR="00541737" w:rsidRPr="00262A8B">
        <w:rPr>
          <w:rFonts w:ascii="Arial" w:eastAsia="Cordia New" w:hAnsi="Arial" w:cs="Arial"/>
          <w:b/>
          <w:bCs/>
          <w:sz w:val="22"/>
          <w:szCs w:val="22"/>
          <w:lang w:val="en-US"/>
        </w:rPr>
        <w:tab/>
      </w:r>
      <w:r w:rsidR="00516AFB" w:rsidRPr="00262A8B">
        <w:rPr>
          <w:rFonts w:ascii="Arial" w:eastAsia="Cordia New" w:hAnsi="Arial" w:cs="Arial"/>
          <w:b/>
          <w:bCs/>
          <w:sz w:val="22"/>
          <w:szCs w:val="22"/>
          <w:lang w:val="en-US"/>
        </w:rPr>
        <w:t>General information</w:t>
      </w:r>
      <w:bookmarkEnd w:id="3"/>
      <w:bookmarkEnd w:id="4"/>
    </w:p>
    <w:p w14:paraId="482BDF45" w14:textId="77777777" w:rsidR="00813E06" w:rsidRPr="00262A8B" w:rsidRDefault="00813E06" w:rsidP="001A24E3">
      <w:pPr>
        <w:pStyle w:val="BlockText"/>
        <w:tabs>
          <w:tab w:val="left" w:pos="9360"/>
        </w:tabs>
        <w:spacing w:before="120" w:after="120" w:line="360" w:lineRule="exact"/>
        <w:ind w:left="547" w:right="0"/>
        <w:rPr>
          <w:rFonts w:ascii="Arial" w:hAnsi="Arial" w:cs="Arial"/>
          <w:sz w:val="22"/>
          <w:szCs w:val="22"/>
          <w:lang w:val="en-GB"/>
        </w:rPr>
      </w:pPr>
      <w:r w:rsidRPr="00262A8B">
        <w:rPr>
          <w:rFonts w:ascii="Arial" w:hAnsi="Arial" w:cs="Arial"/>
          <w:sz w:val="22"/>
          <w:szCs w:val="22"/>
        </w:rPr>
        <w:t xml:space="preserve">XSpring Capital Public Company Limited </w:t>
      </w:r>
      <w:r w:rsidRPr="00262A8B">
        <w:rPr>
          <w:rFonts w:ascii="Arial" w:hAnsi="Arial" w:cs="Arial"/>
          <w:sz w:val="22"/>
          <w:szCs w:val="22"/>
          <w:lang w:val="en-GB"/>
        </w:rPr>
        <w:t xml:space="preserve">(“the Company”) is a public limited company incorporated and </w:t>
      </w:r>
      <w:r w:rsidRPr="00262A8B">
        <w:rPr>
          <w:rFonts w:ascii="Arial" w:hAnsi="Arial" w:cs="Arial"/>
          <w:sz w:val="22"/>
          <w:szCs w:val="28"/>
        </w:rPr>
        <w:t>domiciled</w:t>
      </w:r>
      <w:r w:rsidRPr="00262A8B">
        <w:rPr>
          <w:rFonts w:ascii="Arial" w:hAnsi="Arial" w:cs="Arial"/>
          <w:sz w:val="22"/>
          <w:szCs w:val="22"/>
          <w:lang w:val="en-GB"/>
        </w:rPr>
        <w:t xml:space="preserve"> in Thailand. The Company converted the status to be a Public Limited Company in accordance with the Public Limited Companies Act on </w:t>
      </w:r>
      <w:r w:rsidRPr="00262A8B">
        <w:rPr>
          <w:rFonts w:ascii="Arial" w:hAnsi="Arial" w:cs="Arial"/>
          <w:sz w:val="22"/>
          <w:szCs w:val="22"/>
        </w:rPr>
        <w:t xml:space="preserve">8 </w:t>
      </w:r>
      <w:r w:rsidRPr="00262A8B">
        <w:rPr>
          <w:rFonts w:ascii="Arial" w:hAnsi="Arial" w:cs="Arial"/>
          <w:sz w:val="22"/>
          <w:szCs w:val="22"/>
          <w:lang w:val="en-GB"/>
        </w:rPr>
        <w:t xml:space="preserve">August </w:t>
      </w:r>
      <w:r w:rsidRPr="00262A8B">
        <w:rPr>
          <w:rFonts w:ascii="Arial" w:hAnsi="Arial" w:cs="Arial"/>
          <w:sz w:val="22"/>
          <w:szCs w:val="22"/>
        </w:rPr>
        <w:t>1994</w:t>
      </w:r>
      <w:r w:rsidRPr="00262A8B">
        <w:rPr>
          <w:rFonts w:ascii="Arial" w:hAnsi="Arial" w:cs="Arial"/>
          <w:sz w:val="22"/>
          <w:szCs w:val="22"/>
          <w:lang w:val="en-GB"/>
        </w:rPr>
        <w:t xml:space="preserve"> and was listed on the Stock Exchange of Thailand (“SET”) on 17 March </w:t>
      </w:r>
      <w:r w:rsidRPr="00262A8B">
        <w:rPr>
          <w:rFonts w:ascii="Arial" w:hAnsi="Arial" w:cs="Arial"/>
          <w:sz w:val="22"/>
          <w:szCs w:val="22"/>
        </w:rPr>
        <w:t>1995</w:t>
      </w:r>
      <w:r w:rsidRPr="00262A8B">
        <w:rPr>
          <w:rFonts w:ascii="Arial" w:hAnsi="Arial" w:cs="Arial"/>
          <w:sz w:val="22"/>
          <w:szCs w:val="22"/>
          <w:cs/>
          <w:lang w:val="en-GB"/>
        </w:rPr>
        <w:t>.</w:t>
      </w:r>
      <w:r w:rsidRPr="00262A8B">
        <w:rPr>
          <w:rFonts w:ascii="Arial" w:hAnsi="Arial" w:cs="Arial"/>
          <w:sz w:val="22"/>
          <w:szCs w:val="22"/>
          <w:lang w:val="en-GB"/>
        </w:rPr>
        <w:t xml:space="preserve"> The address of its registered office is</w:t>
      </w:r>
      <w:r w:rsidRPr="00262A8B">
        <w:rPr>
          <w:rFonts w:ascii="Arial" w:hAnsi="Arial" w:cs="Arial"/>
          <w:sz w:val="22"/>
          <w:szCs w:val="22"/>
          <w:cs/>
          <w:lang w:val="en-GB"/>
        </w:rPr>
        <w:t xml:space="preserve"> </w:t>
      </w:r>
      <w:r w:rsidRPr="00262A8B">
        <w:rPr>
          <w:rFonts w:ascii="Arial" w:hAnsi="Arial" w:cs="Arial"/>
          <w:sz w:val="22"/>
          <w:szCs w:val="22"/>
        </w:rPr>
        <w:t>located at</w:t>
      </w:r>
      <w:r w:rsidRPr="00262A8B">
        <w:rPr>
          <w:rFonts w:ascii="Arial" w:hAnsi="Arial" w:cs="Arial"/>
          <w:sz w:val="22"/>
          <w:szCs w:val="22"/>
          <w:lang w:val="en-GB"/>
        </w:rPr>
        <w:t xml:space="preserve"> 59 Siri Campus, Building D, 2</w:t>
      </w:r>
      <w:r w:rsidRPr="00262A8B">
        <w:rPr>
          <w:rFonts w:ascii="Arial" w:hAnsi="Arial" w:cs="Arial"/>
          <w:sz w:val="22"/>
          <w:szCs w:val="22"/>
          <w:vertAlign w:val="superscript"/>
          <w:lang w:val="en-GB"/>
        </w:rPr>
        <w:t>nd</w:t>
      </w:r>
      <w:r w:rsidRPr="00262A8B">
        <w:rPr>
          <w:rFonts w:ascii="Arial" w:hAnsi="Arial" w:cs="Arial"/>
          <w:sz w:val="22"/>
          <w:szCs w:val="22"/>
          <w:lang w:val="en-GB"/>
        </w:rPr>
        <w:t xml:space="preserve"> Floor, Soi Rim Khlong Phra Khanong, Phra Khanong Nuea, Vadhana, Bangkok.</w:t>
      </w:r>
    </w:p>
    <w:p w14:paraId="562146B6" w14:textId="50E787DE" w:rsidR="00813E06" w:rsidRPr="00262A8B" w:rsidRDefault="00813E06" w:rsidP="001A24E3">
      <w:pPr>
        <w:spacing w:before="120" w:after="120" w:line="360" w:lineRule="exact"/>
        <w:ind w:left="547"/>
        <w:jc w:val="thaiDistribute"/>
        <w:rPr>
          <w:rFonts w:ascii="Arial" w:hAnsi="Arial" w:cs="Arial"/>
          <w:sz w:val="22"/>
          <w:szCs w:val="22"/>
          <w:lang w:val="en-GB"/>
        </w:rPr>
      </w:pPr>
      <w:r w:rsidRPr="00262A8B">
        <w:rPr>
          <w:rFonts w:ascii="Arial" w:hAnsi="Arial" w:cs="Arial"/>
          <w:sz w:val="22"/>
          <w:szCs w:val="22"/>
          <w:lang w:val="en-GB"/>
        </w:rPr>
        <w:t xml:space="preserve">The </w:t>
      </w:r>
      <w:r w:rsidR="00CD2DF7" w:rsidRPr="00262A8B">
        <w:rPr>
          <w:rFonts w:ascii="Arial" w:hAnsi="Arial" w:cs="Arial"/>
          <w:sz w:val="22"/>
          <w:szCs w:val="22"/>
          <w:lang w:val="en-GB"/>
        </w:rPr>
        <w:t xml:space="preserve">Company is primarily engaged in investment holdings in other businesses with growth potential and in the provision of loans. </w:t>
      </w:r>
      <w:r w:rsidRPr="00262A8B">
        <w:rPr>
          <w:rFonts w:ascii="Arial" w:hAnsi="Arial" w:cs="Arial"/>
          <w:sz w:val="22"/>
          <w:szCs w:val="22"/>
          <w:lang w:val="en-GB"/>
        </w:rPr>
        <w:t>The Company has subsidiaries which are registered limited companies and operate their businesses in Thailand. The subsidiaries’ businesses include fund management business, non-performing assets management business, digital asset business and investment holding business.</w:t>
      </w:r>
    </w:p>
    <w:p w14:paraId="55A29C7E" w14:textId="4F643222" w:rsidR="003B2F51" w:rsidRPr="00262A8B" w:rsidRDefault="003B2F51" w:rsidP="001A24E3">
      <w:pPr>
        <w:spacing w:before="120" w:after="120" w:line="360" w:lineRule="exact"/>
        <w:ind w:left="547"/>
        <w:jc w:val="thaiDistribute"/>
        <w:rPr>
          <w:rFonts w:ascii="Arial" w:hAnsi="Arial" w:cs="Arial"/>
          <w:sz w:val="22"/>
          <w:szCs w:val="22"/>
        </w:rPr>
      </w:pPr>
      <w:r w:rsidRPr="00262A8B">
        <w:rPr>
          <w:rFonts w:ascii="Arial" w:hAnsi="Arial" w:cs="Arial"/>
          <w:sz w:val="22"/>
          <w:szCs w:val="22"/>
        </w:rPr>
        <w:t>The Company has subsidiaries</w:t>
      </w:r>
      <w:r w:rsidR="00365482" w:rsidRPr="00262A8B">
        <w:rPr>
          <w:rFonts w:ascii="Arial" w:hAnsi="Arial" w:cs="Arial"/>
          <w:sz w:val="22"/>
          <w:szCs w:val="22"/>
        </w:rPr>
        <w:t xml:space="preserve"> which</w:t>
      </w:r>
      <w:r w:rsidR="00365482" w:rsidRPr="00262A8B">
        <w:rPr>
          <w:rFonts w:ascii="Arial" w:hAnsi="Arial" w:cs="Arial"/>
        </w:rPr>
        <w:t xml:space="preserve"> </w:t>
      </w:r>
      <w:r w:rsidR="007A548A">
        <w:rPr>
          <w:rFonts w:ascii="Arial" w:hAnsi="Arial" w:cs="Arial"/>
          <w:sz w:val="22"/>
          <w:szCs w:val="22"/>
        </w:rPr>
        <w:t>is</w:t>
      </w:r>
      <w:r w:rsidR="00365482" w:rsidRPr="00262A8B">
        <w:rPr>
          <w:rFonts w:ascii="Arial" w:hAnsi="Arial" w:cs="Arial"/>
          <w:sz w:val="22"/>
          <w:szCs w:val="22"/>
        </w:rPr>
        <w:t xml:space="preserve"> registered limited companies under Thai laws and operate their business in Thailand</w:t>
      </w:r>
      <w:r w:rsidR="00FF2632" w:rsidRPr="00262A8B">
        <w:rPr>
          <w:rFonts w:ascii="Arial" w:hAnsi="Arial" w:cs="Arial"/>
          <w:sz w:val="22"/>
          <w:szCs w:val="22"/>
        </w:rPr>
        <w:t xml:space="preserve"> </w:t>
      </w:r>
      <w:r w:rsidRPr="00262A8B">
        <w:rPr>
          <w:rFonts w:ascii="Arial" w:hAnsi="Arial" w:cs="Arial"/>
          <w:sz w:val="22"/>
          <w:szCs w:val="22"/>
        </w:rPr>
        <w:t>as follow</w:t>
      </w:r>
      <w:r w:rsidR="00FF2632" w:rsidRPr="00262A8B">
        <w:rPr>
          <w:rFonts w:ascii="Arial" w:hAnsi="Arial" w:cs="Arial"/>
          <w:sz w:val="22"/>
          <w:szCs w:val="22"/>
        </w:rPr>
        <w:t>s.</w:t>
      </w:r>
    </w:p>
    <w:p w14:paraId="5A5A6896" w14:textId="77777777" w:rsidR="003B2F51" w:rsidRPr="00262A8B" w:rsidRDefault="003B2F51" w:rsidP="001A24E3">
      <w:pPr>
        <w:numPr>
          <w:ilvl w:val="0"/>
          <w:numId w:val="19"/>
        </w:numPr>
        <w:spacing w:before="120" w:after="120" w:line="360" w:lineRule="exact"/>
        <w:jc w:val="thaiDistribute"/>
        <w:rPr>
          <w:rFonts w:ascii="Arial" w:hAnsi="Arial" w:cs="Arial"/>
          <w:sz w:val="22"/>
          <w:szCs w:val="22"/>
        </w:rPr>
      </w:pPr>
      <w:bookmarkStart w:id="5" w:name="_Hlk76510620"/>
      <w:r w:rsidRPr="00262A8B">
        <w:rPr>
          <w:rFonts w:ascii="Arial" w:hAnsi="Arial" w:cs="Arial"/>
          <w:sz w:val="22"/>
          <w:szCs w:val="22"/>
        </w:rPr>
        <w:t xml:space="preserve">XSpring Asset Management Company Limited </w:t>
      </w:r>
      <w:bookmarkEnd w:id="5"/>
      <w:r w:rsidRPr="00262A8B">
        <w:rPr>
          <w:rFonts w:ascii="Arial" w:hAnsi="Arial" w:cs="Arial"/>
          <w:sz w:val="22"/>
          <w:szCs w:val="22"/>
        </w:rPr>
        <w:t>has been granted permission to manage mutual fund, private fund, provident fund</w:t>
      </w:r>
      <w:r w:rsidR="002E42A6" w:rsidRPr="00262A8B">
        <w:rPr>
          <w:rFonts w:ascii="Arial" w:hAnsi="Arial" w:cs="Arial"/>
          <w:sz w:val="22"/>
          <w:szCs w:val="22"/>
        </w:rPr>
        <w:t xml:space="preserve">, </w:t>
      </w:r>
      <w:r w:rsidRPr="00262A8B">
        <w:rPr>
          <w:rFonts w:ascii="Arial" w:hAnsi="Arial" w:cs="Arial"/>
          <w:sz w:val="22"/>
          <w:szCs w:val="22"/>
        </w:rPr>
        <w:t>REIT manager</w:t>
      </w:r>
      <w:r w:rsidR="002E42A6" w:rsidRPr="00262A8B">
        <w:rPr>
          <w:rFonts w:ascii="Arial" w:hAnsi="Arial" w:cs="Arial"/>
          <w:sz w:val="22"/>
          <w:szCs w:val="22"/>
        </w:rPr>
        <w:t xml:space="preserve"> and limited broker, dealer and underwriter.</w:t>
      </w:r>
    </w:p>
    <w:p w14:paraId="596B2206" w14:textId="77777777" w:rsidR="003B2F51" w:rsidRPr="00262A8B" w:rsidRDefault="003B2F51" w:rsidP="001A24E3">
      <w:pPr>
        <w:numPr>
          <w:ilvl w:val="0"/>
          <w:numId w:val="19"/>
        </w:numPr>
        <w:tabs>
          <w:tab w:val="left" w:pos="900"/>
        </w:tabs>
        <w:spacing w:before="120" w:after="120" w:line="360" w:lineRule="exact"/>
        <w:jc w:val="thaiDistribute"/>
        <w:rPr>
          <w:rFonts w:ascii="Arial" w:hAnsi="Arial" w:cs="Arial"/>
          <w:sz w:val="22"/>
          <w:szCs w:val="22"/>
        </w:rPr>
      </w:pPr>
      <w:bookmarkStart w:id="6" w:name="_Hlk76510722"/>
      <w:r w:rsidRPr="00262A8B">
        <w:rPr>
          <w:rFonts w:ascii="Arial" w:hAnsi="Arial" w:cs="Arial"/>
          <w:sz w:val="22"/>
          <w:szCs w:val="22"/>
        </w:rPr>
        <w:t xml:space="preserve">XSpring AMC Asset Management Company Limited </w:t>
      </w:r>
      <w:bookmarkEnd w:id="6"/>
      <w:r w:rsidR="001F1C11" w:rsidRPr="00262A8B">
        <w:rPr>
          <w:rFonts w:ascii="Arial" w:hAnsi="Arial" w:cs="Arial"/>
          <w:sz w:val="22"/>
          <w:szCs w:val="22"/>
        </w:rPr>
        <w:t>which its main objective</w:t>
      </w:r>
      <w:r w:rsidRPr="00262A8B">
        <w:rPr>
          <w:rFonts w:ascii="Arial" w:hAnsi="Arial" w:cs="Arial"/>
          <w:sz w:val="22"/>
          <w:szCs w:val="22"/>
        </w:rPr>
        <w:t xml:space="preserve"> is to carry out the business of purchasing or taking transfer </w:t>
      </w:r>
      <w:r w:rsidR="001F1C11" w:rsidRPr="00262A8B">
        <w:rPr>
          <w:rFonts w:ascii="Arial" w:hAnsi="Arial" w:cs="Arial"/>
          <w:sz w:val="22"/>
          <w:szCs w:val="22"/>
        </w:rPr>
        <w:t xml:space="preserve">of </w:t>
      </w:r>
      <w:r w:rsidRPr="00262A8B">
        <w:rPr>
          <w:rFonts w:ascii="Arial" w:hAnsi="Arial" w:cs="Arial"/>
          <w:sz w:val="22"/>
          <w:szCs w:val="22"/>
        </w:rPr>
        <w:t>and managing non-performing assets of financial institution</w:t>
      </w:r>
      <w:r w:rsidR="001F1C11" w:rsidRPr="00262A8B">
        <w:rPr>
          <w:rFonts w:ascii="Arial" w:hAnsi="Arial" w:cs="Arial"/>
          <w:sz w:val="22"/>
          <w:szCs w:val="22"/>
        </w:rPr>
        <w:t>s</w:t>
      </w:r>
      <w:r w:rsidR="007C538C" w:rsidRPr="00262A8B">
        <w:rPr>
          <w:rFonts w:ascii="Arial" w:hAnsi="Arial" w:cs="Arial"/>
          <w:sz w:val="22"/>
          <w:szCs w:val="22"/>
        </w:rPr>
        <w:t>,</w:t>
      </w:r>
      <w:r w:rsidRPr="00262A8B">
        <w:rPr>
          <w:rFonts w:ascii="Arial" w:hAnsi="Arial" w:cs="Arial"/>
          <w:sz w:val="22"/>
          <w:szCs w:val="22"/>
        </w:rPr>
        <w:t xml:space="preserve"> </w:t>
      </w:r>
      <w:r w:rsidR="001F1C11" w:rsidRPr="00262A8B">
        <w:rPr>
          <w:rFonts w:ascii="Arial" w:hAnsi="Arial" w:cs="Arial"/>
          <w:sz w:val="22"/>
          <w:szCs w:val="22"/>
        </w:rPr>
        <w:t>or assets of financial institutions whose operations were suspended, terminated or whose licenses to operate commercial banks,</w:t>
      </w:r>
      <w:r w:rsidRPr="00262A8B">
        <w:rPr>
          <w:rFonts w:ascii="Arial" w:hAnsi="Arial" w:cs="Arial"/>
          <w:sz w:val="22"/>
          <w:szCs w:val="22"/>
        </w:rPr>
        <w:t xml:space="preserve"> </w:t>
      </w:r>
      <w:r w:rsidR="007C538C" w:rsidRPr="00262A8B">
        <w:rPr>
          <w:rFonts w:ascii="Arial" w:hAnsi="Arial" w:cs="Arial"/>
          <w:sz w:val="22"/>
          <w:szCs w:val="22"/>
        </w:rPr>
        <w:t>finance business</w:t>
      </w:r>
      <w:r w:rsidRPr="00262A8B">
        <w:rPr>
          <w:rFonts w:ascii="Arial" w:hAnsi="Arial" w:cs="Arial"/>
          <w:sz w:val="22"/>
          <w:szCs w:val="22"/>
        </w:rPr>
        <w:t xml:space="preserve"> or credit foncier</w:t>
      </w:r>
      <w:r w:rsidR="001F1C11" w:rsidRPr="00262A8B">
        <w:rPr>
          <w:rFonts w:ascii="Arial" w:hAnsi="Arial" w:cs="Arial"/>
          <w:sz w:val="22"/>
          <w:szCs w:val="22"/>
        </w:rPr>
        <w:t xml:space="preserve"> business</w:t>
      </w:r>
      <w:r w:rsidR="007C538C" w:rsidRPr="00262A8B">
        <w:rPr>
          <w:rFonts w:ascii="Arial" w:hAnsi="Arial" w:cs="Arial"/>
          <w:sz w:val="22"/>
          <w:szCs w:val="22"/>
        </w:rPr>
        <w:t xml:space="preserve"> </w:t>
      </w:r>
      <w:r w:rsidR="001F1C11" w:rsidRPr="00262A8B">
        <w:rPr>
          <w:rFonts w:ascii="Arial" w:hAnsi="Arial" w:cs="Arial"/>
          <w:sz w:val="22"/>
          <w:szCs w:val="22"/>
        </w:rPr>
        <w:t>were</w:t>
      </w:r>
      <w:r w:rsidRPr="00262A8B">
        <w:rPr>
          <w:rFonts w:ascii="Arial" w:hAnsi="Arial" w:cs="Arial"/>
          <w:sz w:val="22"/>
          <w:szCs w:val="22"/>
        </w:rPr>
        <w:t xml:space="preserve"> revoke</w:t>
      </w:r>
      <w:r w:rsidR="00DD2D39" w:rsidRPr="00262A8B">
        <w:rPr>
          <w:rFonts w:ascii="Arial" w:hAnsi="Arial" w:cs="Arial"/>
          <w:sz w:val="22"/>
          <w:szCs w:val="22"/>
        </w:rPr>
        <w:t>d</w:t>
      </w:r>
      <w:r w:rsidR="007C538C" w:rsidRPr="00262A8B">
        <w:rPr>
          <w:rFonts w:ascii="Arial" w:hAnsi="Arial" w:cs="Arial"/>
          <w:sz w:val="22"/>
          <w:szCs w:val="22"/>
        </w:rPr>
        <w:t>,</w:t>
      </w:r>
      <w:r w:rsidRPr="00262A8B">
        <w:rPr>
          <w:rFonts w:ascii="Arial" w:hAnsi="Arial" w:cs="Arial"/>
          <w:sz w:val="22"/>
          <w:szCs w:val="22"/>
        </w:rPr>
        <w:t xml:space="preserve"> </w:t>
      </w:r>
      <w:r w:rsidR="001F1C11" w:rsidRPr="00262A8B">
        <w:rPr>
          <w:rFonts w:ascii="Arial" w:hAnsi="Arial" w:cs="Arial"/>
          <w:sz w:val="22"/>
          <w:szCs w:val="22"/>
        </w:rPr>
        <w:t>and</w:t>
      </w:r>
      <w:r w:rsidRPr="00262A8B">
        <w:rPr>
          <w:rFonts w:ascii="Arial" w:hAnsi="Arial" w:cs="Arial"/>
          <w:sz w:val="22"/>
          <w:szCs w:val="22"/>
        </w:rPr>
        <w:t xml:space="preserve"> related collateral for the purpose of asset management, development and disposals.</w:t>
      </w:r>
    </w:p>
    <w:p w14:paraId="7E0530B8" w14:textId="77777777" w:rsidR="002147A0" w:rsidRPr="00262A8B" w:rsidRDefault="00AF1735"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X</w:t>
      </w:r>
      <w:r w:rsidR="002147A0" w:rsidRPr="00262A8B">
        <w:rPr>
          <w:rFonts w:ascii="Arial" w:hAnsi="Arial" w:cs="Arial"/>
          <w:sz w:val="22"/>
          <w:szCs w:val="22"/>
        </w:rPr>
        <w:t>Spring Digital Company Limited which its main objective is to conduct digital asset business as an ICO portal, broker and dealer business of cryptocurrency and token digital.</w:t>
      </w:r>
    </w:p>
    <w:p w14:paraId="282AFC4E" w14:textId="640C5D71" w:rsidR="003B2F51" w:rsidRPr="00262A8B" w:rsidRDefault="003B2F51"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XSpring A</w:t>
      </w:r>
      <w:r w:rsidR="00F12E6C" w:rsidRPr="00262A8B">
        <w:rPr>
          <w:rFonts w:ascii="Arial" w:hAnsi="Arial" w:cs="Arial"/>
          <w:sz w:val="22"/>
          <w:szCs w:val="22"/>
        </w:rPr>
        <w:t>dvance Solutions</w:t>
      </w:r>
      <w:r w:rsidRPr="00262A8B">
        <w:rPr>
          <w:rFonts w:ascii="Arial" w:hAnsi="Arial" w:cs="Arial"/>
          <w:sz w:val="22"/>
          <w:szCs w:val="22"/>
        </w:rPr>
        <w:t xml:space="preserve"> Company Limited </w:t>
      </w:r>
      <w:r w:rsidR="00A02A4E" w:rsidRPr="00262A8B">
        <w:rPr>
          <w:rFonts w:ascii="Arial" w:hAnsi="Arial" w:cs="Arial"/>
          <w:sz w:val="22"/>
          <w:szCs w:val="22"/>
        </w:rPr>
        <w:t>which its main</w:t>
      </w:r>
      <w:r w:rsidRPr="00262A8B">
        <w:rPr>
          <w:rFonts w:ascii="Arial" w:hAnsi="Arial" w:cs="Arial"/>
          <w:sz w:val="22"/>
          <w:szCs w:val="22"/>
        </w:rPr>
        <w:t xml:space="preserve"> objective is to </w:t>
      </w:r>
      <w:r w:rsidR="00617579" w:rsidRPr="00262A8B">
        <w:rPr>
          <w:rFonts w:ascii="Arial" w:hAnsi="Arial" w:cs="Arial"/>
          <w:sz w:val="22"/>
          <w:szCs w:val="22"/>
        </w:rPr>
        <w:t>provide service</w:t>
      </w:r>
      <w:r w:rsidR="004B26A7" w:rsidRPr="00262A8B">
        <w:rPr>
          <w:rFonts w:ascii="Arial" w:hAnsi="Arial" w:cs="Arial"/>
          <w:sz w:val="22"/>
          <w:szCs w:val="22"/>
        </w:rPr>
        <w:t>s</w:t>
      </w:r>
      <w:r w:rsidR="00617579" w:rsidRPr="00262A8B">
        <w:rPr>
          <w:rFonts w:ascii="Arial" w:hAnsi="Arial" w:cs="Arial"/>
          <w:sz w:val="22"/>
          <w:szCs w:val="22"/>
        </w:rPr>
        <w:t xml:space="preserve"> and </w:t>
      </w:r>
      <w:r w:rsidR="004B26A7" w:rsidRPr="00262A8B">
        <w:rPr>
          <w:rFonts w:ascii="Arial" w:hAnsi="Arial" w:cs="Arial"/>
          <w:sz w:val="22"/>
          <w:szCs w:val="22"/>
        </w:rPr>
        <w:t>serve as</w:t>
      </w:r>
      <w:r w:rsidR="00617579" w:rsidRPr="00262A8B">
        <w:rPr>
          <w:rFonts w:ascii="Arial" w:hAnsi="Arial" w:cs="Arial"/>
          <w:sz w:val="22"/>
          <w:szCs w:val="22"/>
        </w:rPr>
        <w:t xml:space="preserve"> consultant</w:t>
      </w:r>
      <w:r w:rsidRPr="00262A8B">
        <w:rPr>
          <w:rFonts w:ascii="Arial" w:hAnsi="Arial" w:cs="Arial"/>
          <w:sz w:val="22"/>
          <w:szCs w:val="22"/>
        </w:rPr>
        <w:t>.</w:t>
      </w:r>
    </w:p>
    <w:p w14:paraId="141E00C0" w14:textId="77777777" w:rsidR="003B2F51" w:rsidRPr="00262A8B" w:rsidRDefault="003B2F51"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 xml:space="preserve">PK Land Holding Company Limited </w:t>
      </w:r>
      <w:r w:rsidR="00A02A4E" w:rsidRPr="00262A8B">
        <w:rPr>
          <w:rFonts w:ascii="Arial" w:hAnsi="Arial" w:cs="Arial"/>
          <w:sz w:val="22"/>
          <w:szCs w:val="22"/>
        </w:rPr>
        <w:t xml:space="preserve">which its </w:t>
      </w:r>
      <w:r w:rsidRPr="00262A8B">
        <w:rPr>
          <w:rFonts w:ascii="Arial" w:hAnsi="Arial" w:cs="Arial"/>
          <w:sz w:val="22"/>
          <w:szCs w:val="22"/>
        </w:rPr>
        <w:t>main objective is to invest in real estate business.</w:t>
      </w:r>
    </w:p>
    <w:p w14:paraId="11BBE27B" w14:textId="77777777" w:rsidR="003B2F51" w:rsidRPr="00262A8B" w:rsidRDefault="003B2F51"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 xml:space="preserve">XSpring Alliance 1 Company Limited </w:t>
      </w:r>
      <w:r w:rsidR="00A02A4E" w:rsidRPr="00262A8B">
        <w:rPr>
          <w:rFonts w:ascii="Arial" w:hAnsi="Arial" w:cs="Arial"/>
          <w:sz w:val="22"/>
          <w:szCs w:val="22"/>
        </w:rPr>
        <w:t xml:space="preserve">which its </w:t>
      </w:r>
      <w:r w:rsidRPr="00262A8B">
        <w:rPr>
          <w:rFonts w:ascii="Arial" w:hAnsi="Arial" w:cs="Arial"/>
          <w:sz w:val="22"/>
          <w:szCs w:val="22"/>
        </w:rPr>
        <w:t>main objective is investment.</w:t>
      </w:r>
    </w:p>
    <w:p w14:paraId="6FEC387C" w14:textId="77777777" w:rsidR="003B2F51" w:rsidRPr="00262A8B" w:rsidRDefault="003B2F51"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 xml:space="preserve">XSpring Alliance 2 Company Limited </w:t>
      </w:r>
      <w:r w:rsidR="00A02A4E" w:rsidRPr="00262A8B">
        <w:rPr>
          <w:rFonts w:ascii="Arial" w:hAnsi="Arial" w:cs="Arial"/>
          <w:sz w:val="22"/>
          <w:szCs w:val="22"/>
        </w:rPr>
        <w:t xml:space="preserve">which its </w:t>
      </w:r>
      <w:r w:rsidRPr="00262A8B">
        <w:rPr>
          <w:rFonts w:ascii="Arial" w:hAnsi="Arial" w:cs="Arial"/>
          <w:sz w:val="22"/>
          <w:szCs w:val="22"/>
        </w:rPr>
        <w:t>main objective is investment.</w:t>
      </w:r>
    </w:p>
    <w:p w14:paraId="543FE8E7" w14:textId="77777777" w:rsidR="003B2F51" w:rsidRPr="002D36CC" w:rsidRDefault="003B2F51" w:rsidP="001A24E3">
      <w:pPr>
        <w:numPr>
          <w:ilvl w:val="0"/>
          <w:numId w:val="19"/>
        </w:numPr>
        <w:tabs>
          <w:tab w:val="left" w:pos="900"/>
        </w:tabs>
        <w:spacing w:before="120" w:after="120" w:line="360" w:lineRule="exact"/>
        <w:jc w:val="thaiDistribute"/>
        <w:rPr>
          <w:rFonts w:ascii="Arial" w:hAnsi="Arial" w:cs="Arial"/>
          <w:sz w:val="22"/>
          <w:szCs w:val="22"/>
        </w:rPr>
      </w:pPr>
      <w:r w:rsidRPr="00262A8B">
        <w:rPr>
          <w:rFonts w:ascii="Arial" w:hAnsi="Arial" w:cs="Arial"/>
          <w:sz w:val="22"/>
          <w:szCs w:val="22"/>
        </w:rPr>
        <w:t xml:space="preserve">XSpring Alliance 3 Company Limited </w:t>
      </w:r>
      <w:r w:rsidR="00A02A4E" w:rsidRPr="00262A8B">
        <w:rPr>
          <w:rFonts w:ascii="Arial" w:hAnsi="Arial" w:cs="Arial"/>
          <w:sz w:val="22"/>
          <w:szCs w:val="22"/>
        </w:rPr>
        <w:t xml:space="preserve">which its </w:t>
      </w:r>
      <w:r w:rsidRPr="00262A8B">
        <w:rPr>
          <w:rFonts w:ascii="Arial" w:hAnsi="Arial" w:cs="Arial"/>
          <w:sz w:val="22"/>
          <w:szCs w:val="22"/>
        </w:rPr>
        <w:t>main objective is investment.</w:t>
      </w:r>
    </w:p>
    <w:p w14:paraId="46542995" w14:textId="2C9188C2" w:rsidR="002D36CC" w:rsidRDefault="002D36CC" w:rsidP="001A24E3">
      <w:pPr>
        <w:tabs>
          <w:tab w:val="left" w:pos="900"/>
        </w:tabs>
        <w:spacing w:before="120" w:after="120" w:line="380" w:lineRule="exact"/>
        <w:ind w:left="547"/>
        <w:jc w:val="thaiDistribute"/>
        <w:rPr>
          <w:rFonts w:ascii="Arial" w:hAnsi="Arial" w:cs="Arial"/>
          <w:sz w:val="22"/>
          <w:szCs w:val="22"/>
        </w:rPr>
      </w:pPr>
      <w:r w:rsidRPr="002D36CC">
        <w:rPr>
          <w:rFonts w:ascii="Arial" w:hAnsi="Arial" w:cs="Arial"/>
          <w:sz w:val="22"/>
          <w:szCs w:val="22"/>
        </w:rPr>
        <w:lastRenderedPageBreak/>
        <w:t xml:space="preserve">The Company has a subsidiary </w:t>
      </w:r>
      <w:r>
        <w:rPr>
          <w:rFonts w:ascii="Arial" w:hAnsi="Arial" w:cs="Browallia New"/>
          <w:sz w:val="22"/>
        </w:rPr>
        <w:t>which are registered</w:t>
      </w:r>
      <w:r w:rsidRPr="002D36CC">
        <w:rPr>
          <w:rFonts w:ascii="Arial" w:hAnsi="Arial" w:cs="Arial"/>
          <w:sz w:val="22"/>
          <w:szCs w:val="22"/>
        </w:rPr>
        <w:t xml:space="preserve"> under the laws of the Cayman Islands as follows</w:t>
      </w:r>
      <w:r w:rsidR="00654A19">
        <w:rPr>
          <w:rFonts w:ascii="Arial" w:hAnsi="Arial" w:cs="Arial"/>
          <w:sz w:val="22"/>
          <w:szCs w:val="22"/>
        </w:rPr>
        <w:t>:</w:t>
      </w:r>
    </w:p>
    <w:p w14:paraId="664AC5FA" w14:textId="7239C16E" w:rsidR="002D36CC" w:rsidRPr="002D36CC" w:rsidRDefault="002D36CC" w:rsidP="001A24E3">
      <w:pPr>
        <w:tabs>
          <w:tab w:val="left" w:pos="900"/>
        </w:tabs>
        <w:spacing w:before="120" w:after="120" w:line="380" w:lineRule="exact"/>
        <w:ind w:left="547"/>
        <w:jc w:val="thaiDistribute"/>
        <w:rPr>
          <w:rFonts w:ascii="Arial" w:hAnsi="Arial" w:cstheme="minorBidi"/>
          <w:sz w:val="22"/>
          <w:szCs w:val="22"/>
        </w:rPr>
      </w:pPr>
      <w:r>
        <w:rPr>
          <w:rFonts w:ascii="Arial" w:hAnsi="Arial" w:cstheme="minorBidi"/>
          <w:sz w:val="22"/>
          <w:szCs w:val="22"/>
        </w:rPr>
        <w:t>1.</w:t>
      </w:r>
      <w:r>
        <w:rPr>
          <w:rFonts w:ascii="Arial" w:hAnsi="Arial" w:cstheme="minorBidi"/>
          <w:sz w:val="22"/>
          <w:szCs w:val="22"/>
        </w:rPr>
        <w:tab/>
      </w:r>
      <w:r w:rsidRPr="002D36CC">
        <w:rPr>
          <w:rFonts w:ascii="Arial" w:hAnsi="Arial" w:cstheme="minorBidi"/>
          <w:sz w:val="22"/>
          <w:szCs w:val="22"/>
        </w:rPr>
        <w:t>XSpring Partners Trophy One Limited</w:t>
      </w:r>
      <w:r>
        <w:rPr>
          <w:rFonts w:ascii="Arial" w:hAnsi="Arial" w:cstheme="minorBidi"/>
          <w:sz w:val="22"/>
          <w:szCs w:val="22"/>
        </w:rPr>
        <w:t xml:space="preserve"> </w:t>
      </w:r>
      <w:r w:rsidRPr="00262A8B">
        <w:rPr>
          <w:rFonts w:ascii="Arial" w:hAnsi="Arial" w:cs="Arial"/>
          <w:sz w:val="22"/>
          <w:szCs w:val="22"/>
        </w:rPr>
        <w:t>which its main objective is investment.</w:t>
      </w:r>
    </w:p>
    <w:p w14:paraId="32D6C980" w14:textId="77777777" w:rsidR="00516AFB" w:rsidRPr="00262A8B" w:rsidRDefault="00DA4BE1" w:rsidP="001A24E3">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7" w:name="_Toc218585898"/>
      <w:bookmarkStart w:id="8" w:name="_Toc222341070"/>
      <w:r w:rsidRPr="00262A8B">
        <w:rPr>
          <w:rFonts w:ascii="Arial" w:eastAsia="Cordia New" w:hAnsi="Arial" w:cs="Arial"/>
          <w:b/>
          <w:bCs/>
          <w:sz w:val="22"/>
          <w:szCs w:val="22"/>
        </w:rPr>
        <w:t>2</w:t>
      </w:r>
      <w:r w:rsidR="001420E0" w:rsidRPr="00262A8B">
        <w:rPr>
          <w:rFonts w:ascii="Arial" w:eastAsia="Cordia New" w:hAnsi="Arial" w:cs="Arial"/>
          <w:b/>
          <w:bCs/>
          <w:sz w:val="22"/>
          <w:szCs w:val="22"/>
          <w:cs/>
        </w:rPr>
        <w:t>.</w:t>
      </w:r>
      <w:r w:rsidR="001420E0" w:rsidRPr="00262A8B">
        <w:rPr>
          <w:rFonts w:ascii="Arial" w:eastAsia="Cordia New" w:hAnsi="Arial" w:cs="Arial"/>
          <w:b/>
          <w:bCs/>
          <w:sz w:val="22"/>
          <w:szCs w:val="22"/>
        </w:rPr>
        <w:tab/>
      </w:r>
      <w:r w:rsidR="00516AFB" w:rsidRPr="00262A8B">
        <w:rPr>
          <w:rFonts w:ascii="Arial" w:eastAsia="Cordia New" w:hAnsi="Arial" w:cs="Arial"/>
          <w:b/>
          <w:bCs/>
          <w:sz w:val="22"/>
          <w:szCs w:val="22"/>
        </w:rPr>
        <w:t xml:space="preserve">Basis for </w:t>
      </w:r>
      <w:r w:rsidR="00CB3F67" w:rsidRPr="00262A8B">
        <w:rPr>
          <w:rFonts w:ascii="Arial" w:eastAsia="Cordia New" w:hAnsi="Arial" w:cs="Arial"/>
          <w:b/>
          <w:bCs/>
          <w:sz w:val="22"/>
          <w:szCs w:val="28"/>
          <w:lang w:val="en-US"/>
        </w:rPr>
        <w:t xml:space="preserve">the </w:t>
      </w:r>
      <w:r w:rsidR="00516AFB" w:rsidRPr="00262A8B">
        <w:rPr>
          <w:rFonts w:ascii="Arial" w:eastAsia="Cordia New" w:hAnsi="Arial" w:cs="Arial"/>
          <w:b/>
          <w:bCs/>
          <w:sz w:val="22"/>
          <w:szCs w:val="22"/>
        </w:rPr>
        <w:t>preparation and presentation of financial statements</w:t>
      </w:r>
      <w:bookmarkEnd w:id="7"/>
      <w:bookmarkEnd w:id="8"/>
    </w:p>
    <w:p w14:paraId="74FCF655" w14:textId="77777777" w:rsidR="008E6EC9" w:rsidRPr="00262A8B" w:rsidRDefault="004735C2" w:rsidP="001A24E3">
      <w:pPr>
        <w:pStyle w:val="ListParagraph"/>
        <w:numPr>
          <w:ilvl w:val="1"/>
          <w:numId w:val="8"/>
        </w:numPr>
        <w:spacing w:before="120" w:after="120" w:line="380" w:lineRule="exact"/>
        <w:ind w:left="540" w:hanging="540"/>
        <w:jc w:val="thaiDistribute"/>
        <w:rPr>
          <w:rFonts w:ascii="Arial" w:hAnsi="Arial" w:cs="Arial"/>
          <w:sz w:val="22"/>
          <w:szCs w:val="22"/>
        </w:rPr>
      </w:pPr>
      <w:r w:rsidRPr="00262A8B">
        <w:rPr>
          <w:rFonts w:ascii="Arial" w:hAnsi="Arial" w:cs="Arial"/>
          <w:sz w:val="22"/>
          <w:szCs w:val="22"/>
        </w:rPr>
        <w:t>The Company maintains its accounting records in Thai Baht and prepares its statutory financial statements in the Thai language in conformity with Thai Financial Reporting Standards and accounting practices generally accepted in Thailand.</w:t>
      </w:r>
    </w:p>
    <w:p w14:paraId="27831BFB" w14:textId="77777777" w:rsidR="00D77A3F" w:rsidRPr="00262A8B" w:rsidRDefault="00F15F88" w:rsidP="001A24E3">
      <w:pPr>
        <w:pStyle w:val="ListParagraph"/>
        <w:numPr>
          <w:ilvl w:val="1"/>
          <w:numId w:val="8"/>
        </w:numPr>
        <w:spacing w:before="120" w:after="120" w:line="380" w:lineRule="exact"/>
        <w:ind w:left="540" w:hanging="540"/>
        <w:jc w:val="thaiDistribute"/>
        <w:rPr>
          <w:rFonts w:ascii="Arial" w:hAnsi="Arial" w:cs="Arial"/>
          <w:sz w:val="22"/>
          <w:szCs w:val="22"/>
        </w:rPr>
      </w:pPr>
      <w:r w:rsidRPr="00262A8B">
        <w:rPr>
          <w:rFonts w:ascii="Arial" w:hAnsi="Arial" w:cs="Arial"/>
          <w:sz w:val="22"/>
          <w:szCs w:val="22"/>
        </w:rPr>
        <w:t>The Group’s</w:t>
      </w:r>
      <w:r w:rsidR="00EC4785" w:rsidRPr="00262A8B">
        <w:rPr>
          <w:rFonts w:ascii="Arial" w:hAnsi="Arial" w:cs="Arial"/>
          <w:sz w:val="22"/>
          <w:szCs w:val="22"/>
        </w:rPr>
        <w:t xml:space="preserve"> financial statements have been prepared in accordance with Thai Financial Reporting Standards enunciated under the Accounting Professions Act B.E. 2547 and the Regulation of The Stock Exchange of Thailand (SET) dated 2 October 2017, regarding the preparation and submission of financial statements and reports for the financial position and results of operations of the listed companies B.E. 2560</w:t>
      </w:r>
      <w:r w:rsidR="00D56152" w:rsidRPr="00262A8B">
        <w:rPr>
          <w:rFonts w:ascii="Arial" w:hAnsi="Arial" w:cs="Arial"/>
          <w:sz w:val="22"/>
          <w:szCs w:val="22"/>
        </w:rPr>
        <w:t xml:space="preserve"> </w:t>
      </w:r>
      <w:r w:rsidR="00EC4785" w:rsidRPr="00262A8B">
        <w:rPr>
          <w:rFonts w:ascii="Arial" w:hAnsi="Arial" w:cs="Arial"/>
          <w:sz w:val="22"/>
          <w:szCs w:val="22"/>
        </w:rPr>
        <w:t xml:space="preserve">and </w:t>
      </w:r>
      <w:r w:rsidR="00D56152" w:rsidRPr="00262A8B">
        <w:rPr>
          <w:rFonts w:ascii="Arial" w:hAnsi="Arial" w:cs="Arial"/>
          <w:sz w:val="22"/>
          <w:szCs w:val="22"/>
        </w:rPr>
        <w:t>the Notification of the Department of Business Development regarding “The Brief Particulars in the Financial Statement (No.3) B.E. 2562” dated 26 December 2019</w:t>
      </w:r>
      <w:r w:rsidR="00665715" w:rsidRPr="00262A8B">
        <w:rPr>
          <w:rFonts w:ascii="Arial" w:hAnsi="Arial" w:cs="Arial"/>
          <w:sz w:val="22"/>
          <w:szCs w:val="22"/>
        </w:rPr>
        <w:t>.</w:t>
      </w:r>
    </w:p>
    <w:p w14:paraId="6BD544D2" w14:textId="77777777" w:rsidR="00617579" w:rsidRPr="00262A8B" w:rsidRDefault="00617579" w:rsidP="001A24E3">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 In case of a conflict or a difference in interpretation between the two languages, the Thai language financial statements shall prevail.</w:t>
      </w:r>
    </w:p>
    <w:p w14:paraId="6FBE27EB" w14:textId="77777777" w:rsidR="00BD0994" w:rsidRPr="00262A8B" w:rsidRDefault="00BD0994" w:rsidP="001A24E3">
      <w:pPr>
        <w:pStyle w:val="ListParagraph"/>
        <w:numPr>
          <w:ilvl w:val="1"/>
          <w:numId w:val="8"/>
        </w:numPr>
        <w:spacing w:before="120" w:after="120" w:line="380" w:lineRule="exact"/>
        <w:ind w:left="540" w:hanging="540"/>
        <w:jc w:val="thaiDistribute"/>
        <w:rPr>
          <w:rFonts w:ascii="Arial" w:hAnsi="Arial" w:cs="Arial"/>
          <w:b/>
          <w:bCs/>
          <w:sz w:val="22"/>
          <w:szCs w:val="22"/>
        </w:rPr>
      </w:pPr>
      <w:r w:rsidRPr="00262A8B">
        <w:rPr>
          <w:rFonts w:ascii="Arial" w:hAnsi="Arial" w:cs="Arial"/>
          <w:b/>
          <w:bCs/>
          <w:sz w:val="22"/>
          <w:szCs w:val="22"/>
        </w:rPr>
        <w:t>Basis of consolidated financial statements</w:t>
      </w:r>
    </w:p>
    <w:p w14:paraId="6D0E577B" w14:textId="77777777" w:rsidR="00BD0994" w:rsidRPr="00262A8B" w:rsidRDefault="00205361" w:rsidP="001A24E3">
      <w:pPr>
        <w:pStyle w:val="ListParagraph"/>
        <w:spacing w:before="120" w:after="240" w:line="380" w:lineRule="exact"/>
        <w:ind w:left="1094" w:hanging="547"/>
        <w:jc w:val="thaiDistribute"/>
        <w:rPr>
          <w:rFonts w:ascii="Arial" w:hAnsi="Arial" w:cs="Arial"/>
          <w:sz w:val="22"/>
          <w:szCs w:val="22"/>
        </w:rPr>
      </w:pPr>
      <w:r w:rsidRPr="00262A8B">
        <w:rPr>
          <w:rFonts w:ascii="Arial" w:hAnsi="Arial" w:cs="Arial"/>
          <w:sz w:val="22"/>
          <w:szCs w:val="22"/>
        </w:rPr>
        <w:t>(a)</w:t>
      </w:r>
      <w:r w:rsidRPr="00262A8B">
        <w:rPr>
          <w:rFonts w:ascii="Arial" w:hAnsi="Arial" w:cs="Arial"/>
          <w:sz w:val="22"/>
          <w:szCs w:val="22"/>
        </w:rPr>
        <w:tab/>
      </w:r>
      <w:r w:rsidR="00BD0994" w:rsidRPr="00262A8B">
        <w:rPr>
          <w:rFonts w:ascii="Arial" w:hAnsi="Arial" w:cs="Arial"/>
          <w:sz w:val="22"/>
          <w:szCs w:val="22"/>
        </w:rPr>
        <w:t xml:space="preserve">The consolidated financial statements include the financial statements of </w:t>
      </w:r>
      <w:r w:rsidR="003B2F51" w:rsidRPr="00262A8B">
        <w:rPr>
          <w:rFonts w:ascii="Arial" w:hAnsi="Arial" w:cs="Arial"/>
          <w:sz w:val="22"/>
          <w:szCs w:val="22"/>
        </w:rPr>
        <w:t>XSpring</w:t>
      </w:r>
      <w:r w:rsidR="00BD0994" w:rsidRPr="00262A8B">
        <w:rPr>
          <w:rFonts w:ascii="Arial" w:hAnsi="Arial" w:cs="Arial"/>
          <w:sz w:val="22"/>
          <w:szCs w:val="22"/>
        </w:rPr>
        <w:t xml:space="preserve"> </w:t>
      </w:r>
      <w:r w:rsidR="004F78A3" w:rsidRPr="00262A8B">
        <w:rPr>
          <w:rFonts w:ascii="Arial" w:hAnsi="Arial" w:cs="Arial"/>
          <w:sz w:val="22"/>
          <w:szCs w:val="22"/>
        </w:rPr>
        <w:t>Capital Public Company Limited</w:t>
      </w:r>
      <w:r w:rsidR="003B2F51" w:rsidRPr="00262A8B">
        <w:rPr>
          <w:rFonts w:ascii="Arial" w:hAnsi="Arial" w:cs="Arial"/>
          <w:sz w:val="22"/>
          <w:szCs w:val="22"/>
        </w:rPr>
        <w:t xml:space="preserve"> </w:t>
      </w:r>
      <w:r w:rsidR="00BD0994" w:rsidRPr="00262A8B">
        <w:rPr>
          <w:rFonts w:ascii="Arial" w:hAnsi="Arial" w:cs="Arial"/>
          <w:sz w:val="22"/>
          <w:szCs w:val="22"/>
        </w:rPr>
        <w:t>and the following subsidiaries:</w:t>
      </w:r>
    </w:p>
    <w:tbl>
      <w:tblPr>
        <w:tblW w:w="8910" w:type="dxa"/>
        <w:tblInd w:w="990" w:type="dxa"/>
        <w:tblLayout w:type="fixed"/>
        <w:tblLook w:val="04A0" w:firstRow="1" w:lastRow="0" w:firstColumn="1" w:lastColumn="0" w:noHBand="0" w:noVBand="1"/>
      </w:tblPr>
      <w:tblGrid>
        <w:gridCol w:w="3150"/>
        <w:gridCol w:w="960"/>
        <w:gridCol w:w="960"/>
        <w:gridCol w:w="960"/>
        <w:gridCol w:w="960"/>
        <w:gridCol w:w="960"/>
        <w:gridCol w:w="960"/>
      </w:tblGrid>
      <w:tr w:rsidR="006D5EBA" w:rsidRPr="00262A8B" w14:paraId="65C9A483" w14:textId="77777777" w:rsidTr="008F2FAC">
        <w:trPr>
          <w:trHeight w:val="342"/>
        </w:trPr>
        <w:tc>
          <w:tcPr>
            <w:tcW w:w="3150" w:type="dxa"/>
            <w:vAlign w:val="bottom"/>
          </w:tcPr>
          <w:p w14:paraId="5A3F064A" w14:textId="77777777" w:rsidR="003B2F51" w:rsidRPr="00262A8B" w:rsidRDefault="003B2F51"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Company’s name</w:t>
            </w:r>
          </w:p>
        </w:tc>
        <w:tc>
          <w:tcPr>
            <w:tcW w:w="1920" w:type="dxa"/>
            <w:gridSpan w:val="2"/>
            <w:vAlign w:val="bottom"/>
          </w:tcPr>
          <w:p w14:paraId="3EE1216B" w14:textId="77777777" w:rsidR="003B2F51" w:rsidRPr="00262A8B" w:rsidRDefault="003B2F51"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Percentage of shareholding</w:t>
            </w:r>
          </w:p>
        </w:tc>
        <w:tc>
          <w:tcPr>
            <w:tcW w:w="1920" w:type="dxa"/>
            <w:gridSpan w:val="2"/>
            <w:vAlign w:val="bottom"/>
          </w:tcPr>
          <w:p w14:paraId="5DCBEC39" w14:textId="77777777" w:rsidR="003B2F51" w:rsidRPr="00262A8B" w:rsidRDefault="003B2F51"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Assets as a percentage to the consolidated totals</w:t>
            </w:r>
          </w:p>
        </w:tc>
        <w:tc>
          <w:tcPr>
            <w:tcW w:w="1920" w:type="dxa"/>
            <w:gridSpan w:val="2"/>
            <w:vAlign w:val="bottom"/>
          </w:tcPr>
          <w:p w14:paraId="73322530" w14:textId="77777777" w:rsidR="003B2F51" w:rsidRPr="00262A8B" w:rsidRDefault="003B2F51"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Revenues as a percentage to the consolidated totals</w:t>
            </w:r>
          </w:p>
        </w:tc>
      </w:tr>
      <w:tr w:rsidR="00807DFB" w:rsidRPr="00262A8B" w14:paraId="61CE95C0" w14:textId="77777777" w:rsidTr="008F2FAC">
        <w:tc>
          <w:tcPr>
            <w:tcW w:w="3150" w:type="dxa"/>
            <w:vAlign w:val="bottom"/>
          </w:tcPr>
          <w:p w14:paraId="03B91C05" w14:textId="77777777" w:rsidR="00807DFB" w:rsidRPr="00262A8B" w:rsidRDefault="00807DFB" w:rsidP="00DF1543">
            <w:pPr>
              <w:pStyle w:val="ListParagraph"/>
              <w:spacing w:line="300" w:lineRule="exact"/>
              <w:ind w:left="0"/>
              <w:jc w:val="center"/>
              <w:rPr>
                <w:rFonts w:ascii="Arial" w:hAnsi="Arial" w:cs="Arial"/>
                <w:sz w:val="18"/>
                <w:szCs w:val="18"/>
              </w:rPr>
            </w:pPr>
          </w:p>
        </w:tc>
        <w:tc>
          <w:tcPr>
            <w:tcW w:w="960" w:type="dxa"/>
            <w:vAlign w:val="bottom"/>
          </w:tcPr>
          <w:p w14:paraId="6F74AAE7" w14:textId="4E3B102E"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2025</w:t>
            </w:r>
          </w:p>
        </w:tc>
        <w:tc>
          <w:tcPr>
            <w:tcW w:w="960" w:type="dxa"/>
            <w:vAlign w:val="bottom"/>
          </w:tcPr>
          <w:p w14:paraId="69CD5DDF" w14:textId="2BF7B54C"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2024</w:t>
            </w:r>
          </w:p>
        </w:tc>
        <w:tc>
          <w:tcPr>
            <w:tcW w:w="960" w:type="dxa"/>
            <w:vAlign w:val="bottom"/>
          </w:tcPr>
          <w:p w14:paraId="06971AE4" w14:textId="1BDC6C05"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2025</w:t>
            </w:r>
          </w:p>
        </w:tc>
        <w:tc>
          <w:tcPr>
            <w:tcW w:w="960" w:type="dxa"/>
            <w:vAlign w:val="bottom"/>
          </w:tcPr>
          <w:p w14:paraId="6DEF5F5D" w14:textId="7228CB2A"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2024</w:t>
            </w:r>
          </w:p>
        </w:tc>
        <w:tc>
          <w:tcPr>
            <w:tcW w:w="960" w:type="dxa"/>
            <w:vAlign w:val="bottom"/>
          </w:tcPr>
          <w:p w14:paraId="132A5804" w14:textId="24F3F7A8"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2025</w:t>
            </w:r>
          </w:p>
        </w:tc>
        <w:tc>
          <w:tcPr>
            <w:tcW w:w="960" w:type="dxa"/>
            <w:vAlign w:val="bottom"/>
          </w:tcPr>
          <w:p w14:paraId="5A7F5437" w14:textId="3E70A566" w:rsidR="00807DFB" w:rsidRPr="00262A8B" w:rsidRDefault="00807DFB" w:rsidP="00DF1543">
            <w:pPr>
              <w:pStyle w:val="ListParagraph"/>
              <w:pBdr>
                <w:bottom w:val="single" w:sz="4" w:space="1" w:color="auto"/>
              </w:pBdr>
              <w:spacing w:line="300" w:lineRule="exact"/>
              <w:ind w:left="0"/>
              <w:jc w:val="center"/>
              <w:rPr>
                <w:rFonts w:ascii="Arial" w:hAnsi="Arial" w:cs="Arial"/>
                <w:sz w:val="18"/>
                <w:szCs w:val="18"/>
              </w:rPr>
            </w:pPr>
            <w:r w:rsidRPr="00262A8B">
              <w:rPr>
                <w:rFonts w:ascii="Arial" w:hAnsi="Arial" w:cs="Arial"/>
                <w:sz w:val="18"/>
                <w:szCs w:val="18"/>
              </w:rPr>
              <w:t>2024</w:t>
            </w:r>
          </w:p>
        </w:tc>
      </w:tr>
      <w:tr w:rsidR="00807DFB" w:rsidRPr="00262A8B" w14:paraId="29113DF2" w14:textId="77777777" w:rsidTr="008F2FAC">
        <w:tc>
          <w:tcPr>
            <w:tcW w:w="3150" w:type="dxa"/>
            <w:vAlign w:val="bottom"/>
          </w:tcPr>
          <w:p w14:paraId="4D53C370" w14:textId="77777777" w:rsidR="00807DFB" w:rsidRPr="00262A8B" w:rsidRDefault="00807DFB" w:rsidP="00DF1543">
            <w:pPr>
              <w:pStyle w:val="ListParagraph"/>
              <w:spacing w:line="300" w:lineRule="exact"/>
              <w:ind w:left="0"/>
              <w:jc w:val="center"/>
              <w:rPr>
                <w:rFonts w:ascii="Arial" w:hAnsi="Arial" w:cs="Arial"/>
                <w:sz w:val="18"/>
                <w:szCs w:val="18"/>
              </w:rPr>
            </w:pPr>
          </w:p>
        </w:tc>
        <w:tc>
          <w:tcPr>
            <w:tcW w:w="960" w:type="dxa"/>
            <w:vAlign w:val="bottom"/>
          </w:tcPr>
          <w:p w14:paraId="217D6D9D"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c>
          <w:tcPr>
            <w:tcW w:w="960" w:type="dxa"/>
            <w:vAlign w:val="bottom"/>
          </w:tcPr>
          <w:p w14:paraId="63E2F647"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c>
          <w:tcPr>
            <w:tcW w:w="960" w:type="dxa"/>
            <w:vAlign w:val="bottom"/>
          </w:tcPr>
          <w:p w14:paraId="150EDE42"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c>
          <w:tcPr>
            <w:tcW w:w="960" w:type="dxa"/>
            <w:vAlign w:val="bottom"/>
          </w:tcPr>
          <w:p w14:paraId="767142FE"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c>
          <w:tcPr>
            <w:tcW w:w="960" w:type="dxa"/>
            <w:vAlign w:val="bottom"/>
          </w:tcPr>
          <w:p w14:paraId="7224133D"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c>
          <w:tcPr>
            <w:tcW w:w="960" w:type="dxa"/>
            <w:vAlign w:val="bottom"/>
          </w:tcPr>
          <w:p w14:paraId="6D030CDC" w14:textId="77777777"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(Percent)</w:t>
            </w:r>
          </w:p>
        </w:tc>
      </w:tr>
      <w:tr w:rsidR="002D36CC" w:rsidRPr="00262A8B" w14:paraId="1FB1A564" w14:textId="77777777" w:rsidTr="008F2FAC">
        <w:tc>
          <w:tcPr>
            <w:tcW w:w="3150" w:type="dxa"/>
          </w:tcPr>
          <w:p w14:paraId="158247A8" w14:textId="6CA06E2B" w:rsidR="002D36CC" w:rsidRPr="00262A8B" w:rsidRDefault="002D36CC" w:rsidP="008F2FAC">
            <w:pPr>
              <w:pStyle w:val="ListParagraph"/>
              <w:spacing w:line="300" w:lineRule="exact"/>
              <w:ind w:left="167" w:right="-195" w:hanging="167"/>
              <w:rPr>
                <w:rFonts w:ascii="Arial" w:hAnsi="Arial" w:cs="Arial"/>
                <w:sz w:val="18"/>
                <w:szCs w:val="18"/>
              </w:rPr>
            </w:pPr>
            <w:r w:rsidRPr="00262A8B">
              <w:rPr>
                <w:rFonts w:ascii="Arial" w:hAnsi="Arial" w:cs="Arial"/>
                <w:sz w:val="18"/>
                <w:szCs w:val="18"/>
              </w:rPr>
              <w:t>XSpring Asset Management Co., Ltd.</w:t>
            </w:r>
          </w:p>
        </w:tc>
        <w:tc>
          <w:tcPr>
            <w:tcW w:w="960" w:type="dxa"/>
            <w:vAlign w:val="bottom"/>
          </w:tcPr>
          <w:p w14:paraId="4203AA3C" w14:textId="5D3F93C1"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21A68E19" w14:textId="0772DAE5"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0DA627CE" w14:textId="2BBADC43"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2</w:t>
            </w:r>
          </w:p>
        </w:tc>
        <w:tc>
          <w:tcPr>
            <w:tcW w:w="960" w:type="dxa"/>
            <w:vAlign w:val="bottom"/>
          </w:tcPr>
          <w:p w14:paraId="3A51D1B1" w14:textId="63ED8321"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2</w:t>
            </w:r>
          </w:p>
        </w:tc>
        <w:tc>
          <w:tcPr>
            <w:tcW w:w="960" w:type="dxa"/>
            <w:vAlign w:val="bottom"/>
          </w:tcPr>
          <w:p w14:paraId="6FE6548E" w14:textId="0F9A486F"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19</w:t>
            </w:r>
          </w:p>
        </w:tc>
        <w:tc>
          <w:tcPr>
            <w:tcW w:w="960" w:type="dxa"/>
            <w:vAlign w:val="bottom"/>
          </w:tcPr>
          <w:p w14:paraId="7246C2F2" w14:textId="2C2AC703"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20</w:t>
            </w:r>
          </w:p>
        </w:tc>
      </w:tr>
      <w:tr w:rsidR="002D36CC" w:rsidRPr="00262A8B" w14:paraId="72FA1901" w14:textId="77777777" w:rsidTr="008F2FAC">
        <w:tc>
          <w:tcPr>
            <w:tcW w:w="3150" w:type="dxa"/>
          </w:tcPr>
          <w:p w14:paraId="7D22C152" w14:textId="77777777" w:rsidR="002D36CC" w:rsidRPr="00262A8B" w:rsidRDefault="002D36CC"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XSpring AMC Asset                Management Co., Ltd.</w:t>
            </w:r>
          </w:p>
        </w:tc>
        <w:tc>
          <w:tcPr>
            <w:tcW w:w="960" w:type="dxa"/>
            <w:vAlign w:val="bottom"/>
          </w:tcPr>
          <w:p w14:paraId="395F5862" w14:textId="6B143C76"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19CE692B" w14:textId="3D4E8E2F"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1EA547A0" w14:textId="4414E0C4"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10</w:t>
            </w:r>
          </w:p>
        </w:tc>
        <w:tc>
          <w:tcPr>
            <w:tcW w:w="960" w:type="dxa"/>
            <w:vAlign w:val="bottom"/>
          </w:tcPr>
          <w:p w14:paraId="45B99706" w14:textId="2200A4CB"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w:t>
            </w:r>
          </w:p>
        </w:tc>
        <w:tc>
          <w:tcPr>
            <w:tcW w:w="960" w:type="dxa"/>
            <w:vAlign w:val="bottom"/>
          </w:tcPr>
          <w:p w14:paraId="7BE3891C" w14:textId="2D184607"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12</w:t>
            </w:r>
          </w:p>
        </w:tc>
        <w:tc>
          <w:tcPr>
            <w:tcW w:w="960" w:type="dxa"/>
            <w:vAlign w:val="bottom"/>
          </w:tcPr>
          <w:p w14:paraId="630FDF65" w14:textId="1F730950"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15</w:t>
            </w:r>
          </w:p>
        </w:tc>
      </w:tr>
      <w:tr w:rsidR="002D36CC" w:rsidRPr="00262A8B" w14:paraId="1BB906CE" w14:textId="77777777" w:rsidTr="008F2FAC">
        <w:tc>
          <w:tcPr>
            <w:tcW w:w="3150" w:type="dxa"/>
          </w:tcPr>
          <w:p w14:paraId="7F9E2A1B" w14:textId="77777777" w:rsidR="002D36CC" w:rsidRPr="00262A8B" w:rsidRDefault="002D36CC"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XSpring Digital Co., Ltd.</w:t>
            </w:r>
          </w:p>
        </w:tc>
        <w:tc>
          <w:tcPr>
            <w:tcW w:w="960" w:type="dxa"/>
            <w:vAlign w:val="bottom"/>
          </w:tcPr>
          <w:p w14:paraId="71C239A1" w14:textId="0260638C"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4329BE03" w14:textId="7A1B4549"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336B61EA" w14:textId="6FFF954B"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3</w:t>
            </w:r>
          </w:p>
        </w:tc>
        <w:tc>
          <w:tcPr>
            <w:tcW w:w="960" w:type="dxa"/>
            <w:vAlign w:val="bottom"/>
          </w:tcPr>
          <w:p w14:paraId="39982C45" w14:textId="68899C65"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3</w:t>
            </w:r>
          </w:p>
        </w:tc>
        <w:tc>
          <w:tcPr>
            <w:tcW w:w="960" w:type="dxa"/>
            <w:vAlign w:val="bottom"/>
          </w:tcPr>
          <w:p w14:paraId="1DE719E0" w14:textId="174347CC"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9</w:t>
            </w:r>
          </w:p>
        </w:tc>
        <w:tc>
          <w:tcPr>
            <w:tcW w:w="960" w:type="dxa"/>
            <w:vAlign w:val="bottom"/>
          </w:tcPr>
          <w:p w14:paraId="45D872CD" w14:textId="7707A2F5"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7</w:t>
            </w:r>
          </w:p>
        </w:tc>
      </w:tr>
      <w:tr w:rsidR="002D36CC" w:rsidRPr="00262A8B" w14:paraId="305516BB" w14:textId="77777777" w:rsidTr="008F2FAC">
        <w:tc>
          <w:tcPr>
            <w:tcW w:w="3150" w:type="dxa"/>
          </w:tcPr>
          <w:p w14:paraId="2446C8A1" w14:textId="481A16A5" w:rsidR="002D36CC" w:rsidRPr="00262A8B" w:rsidRDefault="002D36CC" w:rsidP="00DF1543">
            <w:pPr>
              <w:pStyle w:val="ListParagraph"/>
              <w:spacing w:line="300" w:lineRule="exact"/>
              <w:ind w:left="167" w:right="-104" w:hanging="167"/>
              <w:rPr>
                <w:rFonts w:ascii="Arial" w:hAnsi="Arial" w:cs="Arial"/>
                <w:sz w:val="18"/>
                <w:szCs w:val="18"/>
              </w:rPr>
            </w:pPr>
            <w:r w:rsidRPr="00262A8B">
              <w:rPr>
                <w:rFonts w:ascii="Arial" w:hAnsi="Arial" w:cs="Arial"/>
                <w:sz w:val="18"/>
                <w:szCs w:val="18"/>
              </w:rPr>
              <w:t>XSpring Advance Solutions Co., Ltd.</w:t>
            </w:r>
          </w:p>
        </w:tc>
        <w:tc>
          <w:tcPr>
            <w:tcW w:w="960" w:type="dxa"/>
            <w:vAlign w:val="bottom"/>
          </w:tcPr>
          <w:p w14:paraId="4A8BA061" w14:textId="46D79BE5" w:rsidR="002D36CC" w:rsidRPr="00262A8B" w:rsidRDefault="002D36CC" w:rsidP="00DF1543">
            <w:pPr>
              <w:pStyle w:val="ListParagraph"/>
              <w:spacing w:line="300" w:lineRule="exact"/>
              <w:ind w:left="167" w:hanging="167"/>
              <w:jc w:val="center"/>
              <w:rPr>
                <w:rFonts w:ascii="Arial" w:hAnsi="Arial" w:cs="Arial"/>
                <w:sz w:val="18"/>
                <w:szCs w:val="18"/>
              </w:rPr>
            </w:pPr>
            <w:r w:rsidRPr="00262A8B">
              <w:rPr>
                <w:rFonts w:ascii="Arial" w:hAnsi="Arial" w:cs="Arial"/>
                <w:sz w:val="18"/>
                <w:szCs w:val="18"/>
              </w:rPr>
              <w:t>100</w:t>
            </w:r>
          </w:p>
        </w:tc>
        <w:tc>
          <w:tcPr>
            <w:tcW w:w="960" w:type="dxa"/>
            <w:vAlign w:val="bottom"/>
          </w:tcPr>
          <w:p w14:paraId="6994858C" w14:textId="7E02BA4C"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01D443AD" w14:textId="3B0F5323"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4</w:t>
            </w:r>
          </w:p>
        </w:tc>
        <w:tc>
          <w:tcPr>
            <w:tcW w:w="960" w:type="dxa"/>
            <w:vAlign w:val="bottom"/>
          </w:tcPr>
          <w:p w14:paraId="4734E1F8" w14:textId="2CFF2EAA"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2</w:t>
            </w:r>
          </w:p>
        </w:tc>
        <w:tc>
          <w:tcPr>
            <w:tcW w:w="960" w:type="dxa"/>
            <w:vAlign w:val="bottom"/>
          </w:tcPr>
          <w:p w14:paraId="52CDC1AF" w14:textId="4FE6AA30"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10</w:t>
            </w:r>
          </w:p>
        </w:tc>
        <w:tc>
          <w:tcPr>
            <w:tcW w:w="960" w:type="dxa"/>
            <w:vAlign w:val="bottom"/>
          </w:tcPr>
          <w:p w14:paraId="3A8C3835" w14:textId="539E67B9"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w:t>
            </w:r>
          </w:p>
        </w:tc>
      </w:tr>
      <w:tr w:rsidR="002D36CC" w:rsidRPr="00262A8B" w14:paraId="10A9F9E1" w14:textId="77777777" w:rsidTr="008F2FAC">
        <w:tc>
          <w:tcPr>
            <w:tcW w:w="3150" w:type="dxa"/>
          </w:tcPr>
          <w:p w14:paraId="4B55D6BB" w14:textId="77777777" w:rsidR="002D36CC" w:rsidRPr="00262A8B" w:rsidRDefault="002D36CC"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PK Land Holding Co., Ltd.</w:t>
            </w:r>
          </w:p>
        </w:tc>
        <w:tc>
          <w:tcPr>
            <w:tcW w:w="960" w:type="dxa"/>
            <w:vAlign w:val="bottom"/>
          </w:tcPr>
          <w:p w14:paraId="371B92C2" w14:textId="58847636"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37D9F99D" w14:textId="4983C895"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4049CD68" w14:textId="55F526FA"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w:t>
            </w:r>
          </w:p>
        </w:tc>
        <w:tc>
          <w:tcPr>
            <w:tcW w:w="960" w:type="dxa"/>
            <w:vAlign w:val="bottom"/>
          </w:tcPr>
          <w:p w14:paraId="6A59F2A9" w14:textId="31D5F0BA"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w:t>
            </w:r>
          </w:p>
        </w:tc>
        <w:tc>
          <w:tcPr>
            <w:tcW w:w="960" w:type="dxa"/>
            <w:vAlign w:val="bottom"/>
          </w:tcPr>
          <w:p w14:paraId="17BF1C1B" w14:textId="5F1BCF73" w:rsidR="002D36CC" w:rsidRPr="00262A8B" w:rsidRDefault="002D36CC" w:rsidP="00DF1543">
            <w:pPr>
              <w:pStyle w:val="ListParagraph"/>
              <w:spacing w:line="300" w:lineRule="exact"/>
              <w:ind w:left="167" w:hanging="167"/>
              <w:jc w:val="center"/>
              <w:rPr>
                <w:rFonts w:ascii="Arial" w:hAnsi="Arial" w:cs="Arial"/>
                <w:sz w:val="18"/>
                <w:szCs w:val="18"/>
              </w:rPr>
            </w:pPr>
            <w:r>
              <w:rPr>
                <w:rFonts w:ascii="Arial" w:hAnsi="Arial" w:cs="Arial"/>
                <w:sz w:val="18"/>
                <w:szCs w:val="18"/>
              </w:rPr>
              <w:t>1</w:t>
            </w:r>
          </w:p>
        </w:tc>
        <w:tc>
          <w:tcPr>
            <w:tcW w:w="960" w:type="dxa"/>
            <w:vAlign w:val="bottom"/>
          </w:tcPr>
          <w:p w14:paraId="19A60211" w14:textId="72BCD05F"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r>
      <w:tr w:rsidR="002D36CC" w:rsidRPr="00262A8B" w14:paraId="20BB5FD9" w14:textId="77777777" w:rsidTr="008F2FAC">
        <w:tc>
          <w:tcPr>
            <w:tcW w:w="3150" w:type="dxa"/>
          </w:tcPr>
          <w:p w14:paraId="63E3ECF3" w14:textId="77777777" w:rsidR="002D36CC" w:rsidRPr="00262A8B" w:rsidRDefault="002D36CC"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XSpring Alliance 1 Co., Ltd.</w:t>
            </w:r>
          </w:p>
        </w:tc>
        <w:tc>
          <w:tcPr>
            <w:tcW w:w="960" w:type="dxa"/>
            <w:vAlign w:val="bottom"/>
          </w:tcPr>
          <w:p w14:paraId="3A0619AB" w14:textId="6CB7D42D"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17138479" w14:textId="6A6E40C6"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62CDD725" w14:textId="38E526AD"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0DC38155" w14:textId="2522EE5D"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c>
          <w:tcPr>
            <w:tcW w:w="960" w:type="dxa"/>
            <w:vAlign w:val="bottom"/>
          </w:tcPr>
          <w:p w14:paraId="20455A05" w14:textId="48F24AB7" w:rsidR="002D36CC" w:rsidRPr="00262A8B" w:rsidRDefault="002D36CC" w:rsidP="00DF1543">
            <w:pPr>
              <w:pStyle w:val="ListParagraph"/>
              <w:spacing w:line="300" w:lineRule="exact"/>
              <w:ind w:left="167" w:hanging="167"/>
              <w:jc w:val="center"/>
              <w:rPr>
                <w:rFonts w:ascii="Arial" w:hAnsi="Arial" w:cs="Arial"/>
                <w:sz w:val="18"/>
                <w:szCs w:val="18"/>
              </w:rPr>
            </w:pPr>
            <w:r>
              <w:rPr>
                <w:rFonts w:ascii="Arial" w:hAnsi="Arial" w:cs="Arial"/>
                <w:sz w:val="18"/>
                <w:szCs w:val="18"/>
              </w:rPr>
              <w:t>-</w:t>
            </w:r>
          </w:p>
        </w:tc>
        <w:tc>
          <w:tcPr>
            <w:tcW w:w="960" w:type="dxa"/>
            <w:vAlign w:val="bottom"/>
          </w:tcPr>
          <w:p w14:paraId="1F9B37E0" w14:textId="28D5F079" w:rsidR="002D36CC" w:rsidRPr="00262A8B" w:rsidRDefault="002D36CC"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r>
      <w:tr w:rsidR="00807DFB" w:rsidRPr="00262A8B" w14:paraId="3D6B2833" w14:textId="77777777" w:rsidTr="008F2FAC">
        <w:tc>
          <w:tcPr>
            <w:tcW w:w="3150" w:type="dxa"/>
          </w:tcPr>
          <w:p w14:paraId="4F58C8A5" w14:textId="77777777" w:rsidR="00807DFB" w:rsidRPr="00262A8B" w:rsidRDefault="00807DFB"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XSpring Alliance 2 Co., Ltd.</w:t>
            </w:r>
          </w:p>
        </w:tc>
        <w:tc>
          <w:tcPr>
            <w:tcW w:w="960" w:type="dxa"/>
            <w:vAlign w:val="bottom"/>
          </w:tcPr>
          <w:p w14:paraId="1C16405B" w14:textId="7C9643FB" w:rsidR="00807DFB"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100</w:t>
            </w:r>
          </w:p>
        </w:tc>
        <w:tc>
          <w:tcPr>
            <w:tcW w:w="960" w:type="dxa"/>
            <w:vAlign w:val="bottom"/>
          </w:tcPr>
          <w:p w14:paraId="1CAF9171" w14:textId="00FF732A"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166B603D" w14:textId="4A099D3A" w:rsidR="00807DFB"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3057C2E0" w14:textId="711AF754"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c>
          <w:tcPr>
            <w:tcW w:w="960" w:type="dxa"/>
            <w:vAlign w:val="bottom"/>
          </w:tcPr>
          <w:p w14:paraId="31DBE67D" w14:textId="5CDC112A" w:rsidR="00807DFB" w:rsidRPr="00262A8B" w:rsidRDefault="002D36CC" w:rsidP="00DF1543">
            <w:pPr>
              <w:pStyle w:val="ListParagraph"/>
              <w:spacing w:line="300" w:lineRule="exact"/>
              <w:ind w:left="167" w:hanging="167"/>
              <w:jc w:val="center"/>
              <w:rPr>
                <w:rFonts w:ascii="Arial" w:hAnsi="Arial" w:cs="Arial"/>
                <w:sz w:val="18"/>
                <w:szCs w:val="18"/>
              </w:rPr>
            </w:pPr>
            <w:r>
              <w:rPr>
                <w:rFonts w:ascii="Arial" w:hAnsi="Arial" w:cs="Arial"/>
                <w:sz w:val="18"/>
                <w:szCs w:val="18"/>
              </w:rPr>
              <w:t>-</w:t>
            </w:r>
          </w:p>
        </w:tc>
        <w:tc>
          <w:tcPr>
            <w:tcW w:w="960" w:type="dxa"/>
            <w:vAlign w:val="bottom"/>
          </w:tcPr>
          <w:p w14:paraId="5C261E74" w14:textId="1ECFBA31"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r>
      <w:tr w:rsidR="00807DFB" w:rsidRPr="00262A8B" w14:paraId="0E786C81" w14:textId="77777777" w:rsidTr="008F2FAC">
        <w:tc>
          <w:tcPr>
            <w:tcW w:w="3150" w:type="dxa"/>
          </w:tcPr>
          <w:p w14:paraId="52F2011F" w14:textId="77777777" w:rsidR="00807DFB" w:rsidRPr="00262A8B" w:rsidRDefault="00807DFB" w:rsidP="00DF1543">
            <w:pPr>
              <w:pStyle w:val="ListParagraph"/>
              <w:spacing w:line="300" w:lineRule="exact"/>
              <w:ind w:left="167" w:hanging="167"/>
              <w:rPr>
                <w:rFonts w:ascii="Arial" w:hAnsi="Arial" w:cs="Arial"/>
                <w:sz w:val="18"/>
                <w:szCs w:val="18"/>
              </w:rPr>
            </w:pPr>
            <w:r w:rsidRPr="00262A8B">
              <w:rPr>
                <w:rFonts w:ascii="Arial" w:hAnsi="Arial" w:cs="Arial"/>
                <w:sz w:val="18"/>
                <w:szCs w:val="18"/>
              </w:rPr>
              <w:t>XSpring Alliance 3 Co., Ltd.</w:t>
            </w:r>
          </w:p>
        </w:tc>
        <w:tc>
          <w:tcPr>
            <w:tcW w:w="960" w:type="dxa"/>
            <w:vAlign w:val="bottom"/>
          </w:tcPr>
          <w:p w14:paraId="2921DEE0" w14:textId="77999708" w:rsidR="00807DFB"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100</w:t>
            </w:r>
          </w:p>
        </w:tc>
        <w:tc>
          <w:tcPr>
            <w:tcW w:w="960" w:type="dxa"/>
            <w:vAlign w:val="bottom"/>
          </w:tcPr>
          <w:p w14:paraId="136FFE56" w14:textId="6D3C117F"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100</w:t>
            </w:r>
          </w:p>
        </w:tc>
        <w:tc>
          <w:tcPr>
            <w:tcW w:w="960" w:type="dxa"/>
            <w:vAlign w:val="bottom"/>
          </w:tcPr>
          <w:p w14:paraId="4A7CDD3E" w14:textId="6DE1A6DD" w:rsidR="00807DFB"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33406F9D" w14:textId="3FB1CC6B"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c>
          <w:tcPr>
            <w:tcW w:w="960" w:type="dxa"/>
            <w:vAlign w:val="bottom"/>
          </w:tcPr>
          <w:p w14:paraId="4A069694" w14:textId="4E9C4A52" w:rsidR="00807DFB" w:rsidRPr="00262A8B" w:rsidRDefault="002D36CC" w:rsidP="00DF1543">
            <w:pPr>
              <w:pStyle w:val="ListParagraph"/>
              <w:spacing w:line="300" w:lineRule="exact"/>
              <w:ind w:left="167" w:hanging="167"/>
              <w:jc w:val="center"/>
              <w:rPr>
                <w:rFonts w:ascii="Arial" w:hAnsi="Arial" w:cs="Arial"/>
                <w:sz w:val="18"/>
                <w:szCs w:val="18"/>
              </w:rPr>
            </w:pPr>
            <w:r>
              <w:rPr>
                <w:rFonts w:ascii="Arial" w:hAnsi="Arial" w:cs="Arial"/>
                <w:sz w:val="18"/>
                <w:szCs w:val="18"/>
              </w:rPr>
              <w:t>-</w:t>
            </w:r>
          </w:p>
        </w:tc>
        <w:tc>
          <w:tcPr>
            <w:tcW w:w="960" w:type="dxa"/>
            <w:vAlign w:val="bottom"/>
          </w:tcPr>
          <w:p w14:paraId="79CB7C9C" w14:textId="40E7C1E2" w:rsidR="00807DFB" w:rsidRPr="00262A8B" w:rsidRDefault="00807DFB" w:rsidP="00DF1543">
            <w:pPr>
              <w:pStyle w:val="ListParagraph"/>
              <w:spacing w:line="300" w:lineRule="exact"/>
              <w:ind w:left="0"/>
              <w:jc w:val="center"/>
              <w:rPr>
                <w:rFonts w:ascii="Arial" w:hAnsi="Arial" w:cs="Arial"/>
                <w:sz w:val="18"/>
                <w:szCs w:val="18"/>
              </w:rPr>
            </w:pPr>
            <w:r w:rsidRPr="00262A8B">
              <w:rPr>
                <w:rFonts w:ascii="Arial" w:hAnsi="Arial" w:cs="Arial"/>
                <w:sz w:val="18"/>
                <w:szCs w:val="18"/>
              </w:rPr>
              <w:t>-</w:t>
            </w:r>
          </w:p>
        </w:tc>
      </w:tr>
      <w:tr w:rsidR="002D36CC" w:rsidRPr="00262A8B" w14:paraId="35E62F94" w14:textId="77777777" w:rsidTr="008F2FAC">
        <w:tc>
          <w:tcPr>
            <w:tcW w:w="3150" w:type="dxa"/>
          </w:tcPr>
          <w:p w14:paraId="294D426D" w14:textId="16CEBD02" w:rsidR="002D36CC" w:rsidRPr="00262A8B" w:rsidRDefault="002D36CC" w:rsidP="008F2FAC">
            <w:pPr>
              <w:pStyle w:val="ListParagraph"/>
              <w:spacing w:line="300" w:lineRule="exact"/>
              <w:ind w:left="167" w:right="-112" w:hanging="167"/>
              <w:rPr>
                <w:rFonts w:ascii="Arial" w:hAnsi="Arial" w:cs="Arial"/>
                <w:sz w:val="18"/>
                <w:szCs w:val="18"/>
              </w:rPr>
            </w:pPr>
            <w:r w:rsidRPr="002D36CC">
              <w:rPr>
                <w:rFonts w:ascii="Arial" w:hAnsi="Arial" w:cs="Arial"/>
                <w:sz w:val="18"/>
                <w:szCs w:val="18"/>
              </w:rPr>
              <w:t>XSpring Partners Trophy One Limited</w:t>
            </w:r>
          </w:p>
        </w:tc>
        <w:tc>
          <w:tcPr>
            <w:tcW w:w="960" w:type="dxa"/>
            <w:vAlign w:val="bottom"/>
          </w:tcPr>
          <w:p w14:paraId="13FA17AF" w14:textId="2A3FA0E7"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100</w:t>
            </w:r>
          </w:p>
        </w:tc>
        <w:tc>
          <w:tcPr>
            <w:tcW w:w="960" w:type="dxa"/>
            <w:vAlign w:val="bottom"/>
          </w:tcPr>
          <w:p w14:paraId="7C6B3E02" w14:textId="71C9F039"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3936BDBA" w14:textId="04CB629A" w:rsidR="002D36CC" w:rsidRPr="00262A8B" w:rsidRDefault="002D36CC"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04194ABC" w14:textId="6945A8DA" w:rsidR="002D36CC" w:rsidRPr="00262A8B" w:rsidRDefault="00BE22B3"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c>
          <w:tcPr>
            <w:tcW w:w="960" w:type="dxa"/>
            <w:vAlign w:val="bottom"/>
          </w:tcPr>
          <w:p w14:paraId="5954D0AF" w14:textId="09925A3B" w:rsidR="002D36CC" w:rsidRPr="00262A8B" w:rsidRDefault="002D36CC" w:rsidP="00DF1543">
            <w:pPr>
              <w:pStyle w:val="ListParagraph"/>
              <w:spacing w:line="300" w:lineRule="exact"/>
              <w:ind w:left="167" w:hanging="167"/>
              <w:jc w:val="center"/>
              <w:rPr>
                <w:rFonts w:ascii="Arial" w:hAnsi="Arial" w:cs="Arial"/>
                <w:sz w:val="18"/>
                <w:szCs w:val="18"/>
              </w:rPr>
            </w:pPr>
            <w:r>
              <w:rPr>
                <w:rFonts w:ascii="Arial" w:hAnsi="Arial" w:cs="Arial"/>
                <w:sz w:val="18"/>
                <w:szCs w:val="18"/>
              </w:rPr>
              <w:t>-</w:t>
            </w:r>
          </w:p>
        </w:tc>
        <w:tc>
          <w:tcPr>
            <w:tcW w:w="960" w:type="dxa"/>
            <w:vAlign w:val="bottom"/>
          </w:tcPr>
          <w:p w14:paraId="25D6A0DE" w14:textId="306BB13A" w:rsidR="002D36CC" w:rsidRPr="00262A8B" w:rsidRDefault="00BE22B3" w:rsidP="00DF1543">
            <w:pPr>
              <w:pStyle w:val="ListParagraph"/>
              <w:spacing w:line="300" w:lineRule="exact"/>
              <w:ind w:left="0"/>
              <w:jc w:val="center"/>
              <w:rPr>
                <w:rFonts w:ascii="Arial" w:hAnsi="Arial" w:cs="Arial"/>
                <w:sz w:val="18"/>
                <w:szCs w:val="18"/>
              </w:rPr>
            </w:pPr>
            <w:r>
              <w:rPr>
                <w:rFonts w:ascii="Arial" w:hAnsi="Arial" w:cs="Arial"/>
                <w:sz w:val="18"/>
                <w:szCs w:val="18"/>
              </w:rPr>
              <w:t>-</w:t>
            </w:r>
          </w:p>
        </w:tc>
      </w:tr>
    </w:tbl>
    <w:p w14:paraId="3CE73FD8" w14:textId="77777777" w:rsidR="003F5A7D" w:rsidRPr="00262A8B" w:rsidRDefault="003F5A7D" w:rsidP="00617579">
      <w:pPr>
        <w:pStyle w:val="ListParagraph"/>
        <w:spacing w:before="120" w:after="120" w:line="380" w:lineRule="exact"/>
        <w:ind w:left="1094" w:hanging="547"/>
        <w:jc w:val="thaiDistribute"/>
        <w:rPr>
          <w:rFonts w:ascii="Arial" w:hAnsi="Arial" w:cs="Arial"/>
          <w:sz w:val="22"/>
          <w:szCs w:val="22"/>
        </w:rPr>
      </w:pPr>
      <w:r w:rsidRPr="00262A8B">
        <w:rPr>
          <w:rFonts w:ascii="Arial" w:hAnsi="Arial" w:cs="Arial"/>
          <w:sz w:val="22"/>
          <w:szCs w:val="22"/>
        </w:rPr>
        <w:lastRenderedPageBreak/>
        <w:t>(b)</w:t>
      </w:r>
      <w:r w:rsidRPr="00262A8B">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E89170A" w14:textId="77777777" w:rsidR="003F5A7D" w:rsidRPr="00262A8B" w:rsidRDefault="003F5A7D" w:rsidP="00617579">
      <w:pPr>
        <w:pStyle w:val="ListParagraph"/>
        <w:spacing w:before="120" w:after="120" w:line="380" w:lineRule="exact"/>
        <w:ind w:left="1094" w:hanging="547"/>
        <w:jc w:val="thaiDistribute"/>
        <w:rPr>
          <w:rFonts w:ascii="Arial" w:hAnsi="Arial" w:cs="Arial"/>
          <w:sz w:val="22"/>
          <w:szCs w:val="22"/>
        </w:rPr>
      </w:pPr>
      <w:r w:rsidRPr="00262A8B">
        <w:rPr>
          <w:rFonts w:ascii="Arial" w:hAnsi="Arial" w:cs="Arial"/>
          <w:sz w:val="22"/>
          <w:szCs w:val="22"/>
        </w:rPr>
        <w:t>(c)</w:t>
      </w:r>
      <w:r w:rsidRPr="00262A8B">
        <w:rPr>
          <w:rFonts w:ascii="Arial" w:hAnsi="Arial" w:cs="Arial"/>
          <w:sz w:val="22"/>
          <w:szCs w:val="22"/>
        </w:rPr>
        <w:tab/>
        <w:t>Subsidiaries are fully consolidated, being the date on which the Company obtains control, and continue to be consolidated until the date when such control ceases.</w:t>
      </w:r>
    </w:p>
    <w:p w14:paraId="3C459EBE" w14:textId="77777777" w:rsidR="003F5A7D" w:rsidRPr="00262A8B" w:rsidRDefault="003F5A7D" w:rsidP="00617579">
      <w:pPr>
        <w:pStyle w:val="ListParagraph"/>
        <w:spacing w:before="120" w:after="120" w:line="380" w:lineRule="exact"/>
        <w:ind w:left="1094" w:hanging="547"/>
        <w:jc w:val="thaiDistribute"/>
        <w:rPr>
          <w:rFonts w:ascii="Arial" w:hAnsi="Arial" w:cs="Arial"/>
          <w:sz w:val="22"/>
          <w:szCs w:val="22"/>
        </w:rPr>
      </w:pPr>
      <w:r w:rsidRPr="00262A8B">
        <w:rPr>
          <w:rFonts w:ascii="Arial" w:hAnsi="Arial" w:cs="Arial"/>
          <w:sz w:val="22"/>
          <w:szCs w:val="22"/>
        </w:rPr>
        <w:t>(d)</w:t>
      </w:r>
      <w:r w:rsidRPr="00262A8B">
        <w:rPr>
          <w:rFonts w:ascii="Arial" w:hAnsi="Arial" w:cs="Arial"/>
          <w:sz w:val="22"/>
          <w:szCs w:val="22"/>
        </w:rPr>
        <w:tab/>
        <w:t>The financial statements of the subsidiaries are prepared using the same</w:t>
      </w:r>
      <w:r w:rsidR="007C538C" w:rsidRPr="00262A8B">
        <w:rPr>
          <w:rFonts w:ascii="Arial" w:hAnsi="Arial" w:cs="Arial"/>
          <w:sz w:val="22"/>
          <w:szCs w:val="22"/>
        </w:rPr>
        <w:t xml:space="preserve"> accounting period and </w:t>
      </w:r>
      <w:r w:rsidRPr="00262A8B">
        <w:rPr>
          <w:rFonts w:ascii="Arial" w:hAnsi="Arial" w:cs="Arial"/>
          <w:sz w:val="22"/>
          <w:szCs w:val="22"/>
        </w:rPr>
        <w:t xml:space="preserve">significant accounting policies as the Company. </w:t>
      </w:r>
    </w:p>
    <w:p w14:paraId="55E7BD22" w14:textId="77777777" w:rsidR="003F5A7D" w:rsidRPr="00262A8B" w:rsidRDefault="003F5A7D" w:rsidP="00617579">
      <w:pPr>
        <w:pStyle w:val="ListParagraph"/>
        <w:spacing w:before="120" w:after="120" w:line="380" w:lineRule="exact"/>
        <w:ind w:left="1094" w:hanging="547"/>
        <w:jc w:val="thaiDistribute"/>
        <w:rPr>
          <w:rFonts w:ascii="Arial" w:hAnsi="Arial" w:cs="Arial"/>
          <w:sz w:val="22"/>
          <w:szCs w:val="22"/>
        </w:rPr>
      </w:pPr>
      <w:r w:rsidRPr="00262A8B">
        <w:rPr>
          <w:rFonts w:ascii="Arial" w:hAnsi="Arial" w:cs="Arial"/>
          <w:sz w:val="22"/>
          <w:szCs w:val="22"/>
        </w:rPr>
        <w:t>(</w:t>
      </w:r>
      <w:r w:rsidR="00820CEB" w:rsidRPr="00262A8B">
        <w:rPr>
          <w:rFonts w:ascii="Arial" w:hAnsi="Arial" w:cs="Arial"/>
          <w:sz w:val="22"/>
          <w:szCs w:val="22"/>
        </w:rPr>
        <w:t>e</w:t>
      </w:r>
      <w:r w:rsidRPr="00262A8B">
        <w:rPr>
          <w:rFonts w:ascii="Arial" w:hAnsi="Arial" w:cs="Arial"/>
          <w:sz w:val="22"/>
          <w:szCs w:val="22"/>
        </w:rPr>
        <w:t>)</w:t>
      </w:r>
      <w:r w:rsidRPr="00262A8B">
        <w:rPr>
          <w:rFonts w:ascii="Arial" w:hAnsi="Arial" w:cs="Arial"/>
          <w:sz w:val="22"/>
          <w:szCs w:val="22"/>
        </w:rPr>
        <w:tab/>
        <w:t>Material balances and transactions between the Group have been eliminated from the consolidated financial statements.</w:t>
      </w:r>
    </w:p>
    <w:p w14:paraId="364FA096" w14:textId="77777777" w:rsidR="00BD0994" w:rsidRPr="00262A8B" w:rsidRDefault="00BD0994" w:rsidP="00617579">
      <w:pPr>
        <w:pStyle w:val="ListParagraph"/>
        <w:numPr>
          <w:ilvl w:val="1"/>
          <w:numId w:val="8"/>
        </w:numPr>
        <w:spacing w:before="120" w:after="120" w:line="380" w:lineRule="exact"/>
        <w:ind w:left="547" w:hanging="547"/>
        <w:jc w:val="thaiDistribute"/>
        <w:rPr>
          <w:rFonts w:ascii="Arial" w:hAnsi="Arial" w:cs="Arial"/>
          <w:b/>
          <w:bCs/>
          <w:sz w:val="22"/>
          <w:szCs w:val="22"/>
        </w:rPr>
      </w:pPr>
      <w:bookmarkStart w:id="9" w:name="_Toc380757281"/>
      <w:bookmarkStart w:id="10" w:name="_Toc386797274"/>
      <w:bookmarkStart w:id="11" w:name="_Toc386798726"/>
      <w:r w:rsidRPr="00262A8B">
        <w:rPr>
          <w:rFonts w:ascii="Arial" w:hAnsi="Arial" w:cs="Arial"/>
          <w:b/>
          <w:bCs/>
          <w:sz w:val="22"/>
          <w:szCs w:val="22"/>
        </w:rPr>
        <w:t>Separate financial statements</w:t>
      </w:r>
    </w:p>
    <w:p w14:paraId="27D06F2A" w14:textId="77777777" w:rsidR="00D77A3F" w:rsidRPr="00262A8B" w:rsidRDefault="00BD0994" w:rsidP="00DE7BC3">
      <w:pPr>
        <w:spacing w:before="120" w:after="120" w:line="380" w:lineRule="exact"/>
        <w:ind w:left="547"/>
        <w:jc w:val="thaiDistribute"/>
        <w:rPr>
          <w:rFonts w:ascii="Arial" w:hAnsi="Arial" w:cs="Arial"/>
          <w:sz w:val="22"/>
          <w:szCs w:val="22"/>
        </w:rPr>
      </w:pPr>
      <w:r w:rsidRPr="00262A8B">
        <w:rPr>
          <w:rFonts w:ascii="Arial" w:hAnsi="Arial" w:cs="Arial"/>
          <w:sz w:val="22"/>
          <w:szCs w:val="22"/>
        </w:rPr>
        <w:t xml:space="preserve">The </w:t>
      </w:r>
      <w:r w:rsidRPr="00262A8B">
        <w:rPr>
          <w:rFonts w:ascii="Arial" w:hAnsi="Arial" w:cs="Arial"/>
          <w:sz w:val="22"/>
          <w:szCs w:val="20"/>
        </w:rPr>
        <w:t>separate</w:t>
      </w:r>
      <w:r w:rsidRPr="00262A8B">
        <w:rPr>
          <w:rFonts w:ascii="Arial" w:hAnsi="Arial" w:cs="Arial"/>
          <w:sz w:val="22"/>
          <w:szCs w:val="22"/>
        </w:rPr>
        <w:t xml:space="preserve"> financial statements</w:t>
      </w:r>
      <w:r w:rsidR="00C5265E" w:rsidRPr="00262A8B">
        <w:rPr>
          <w:rFonts w:ascii="Arial" w:hAnsi="Arial" w:cs="Arial"/>
          <w:sz w:val="22"/>
          <w:szCs w:val="22"/>
        </w:rPr>
        <w:t xml:space="preserve"> </w:t>
      </w:r>
      <w:r w:rsidRPr="00262A8B">
        <w:rPr>
          <w:rFonts w:ascii="Arial" w:hAnsi="Arial" w:cs="Arial"/>
          <w:sz w:val="22"/>
          <w:szCs w:val="22"/>
        </w:rPr>
        <w:t>present investments in subsidiaries</w:t>
      </w:r>
      <w:r w:rsidR="00885F90" w:rsidRPr="00262A8B">
        <w:rPr>
          <w:rFonts w:ascii="Arial" w:hAnsi="Arial" w:cs="Arial"/>
          <w:sz w:val="22"/>
          <w:szCs w:val="22"/>
        </w:rPr>
        <w:t xml:space="preserve"> and associates</w:t>
      </w:r>
      <w:r w:rsidRPr="00262A8B">
        <w:rPr>
          <w:rFonts w:ascii="Arial" w:hAnsi="Arial" w:cs="Arial"/>
          <w:sz w:val="22"/>
          <w:szCs w:val="22"/>
        </w:rPr>
        <w:t xml:space="preserve"> under the cost method. </w:t>
      </w:r>
      <w:bookmarkEnd w:id="9"/>
      <w:bookmarkEnd w:id="10"/>
      <w:bookmarkEnd w:id="11"/>
    </w:p>
    <w:p w14:paraId="02455B7A" w14:textId="77777777" w:rsidR="00926E7D" w:rsidRPr="00262A8B" w:rsidRDefault="004A0036" w:rsidP="00617579">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2" w:name="_Toc218585899"/>
      <w:bookmarkStart w:id="13" w:name="_Toc222341071"/>
      <w:r w:rsidRPr="00262A8B">
        <w:rPr>
          <w:rFonts w:ascii="Arial" w:eastAsia="Cordia New" w:hAnsi="Arial" w:cs="Arial"/>
          <w:b/>
          <w:bCs/>
          <w:sz w:val="22"/>
          <w:szCs w:val="22"/>
        </w:rPr>
        <w:t>3.</w:t>
      </w:r>
      <w:r w:rsidRPr="00262A8B">
        <w:rPr>
          <w:rFonts w:ascii="Arial" w:eastAsia="Cordia New" w:hAnsi="Arial" w:cs="Arial"/>
          <w:b/>
          <w:bCs/>
          <w:sz w:val="22"/>
          <w:szCs w:val="22"/>
        </w:rPr>
        <w:tab/>
        <w:t>New financial reporting standards</w:t>
      </w:r>
      <w:bookmarkEnd w:id="12"/>
      <w:bookmarkEnd w:id="13"/>
      <w:r w:rsidRPr="00262A8B">
        <w:rPr>
          <w:rFonts w:ascii="Arial" w:eastAsia="Cordia New" w:hAnsi="Arial" w:cs="Arial"/>
          <w:b/>
          <w:bCs/>
          <w:sz w:val="22"/>
          <w:szCs w:val="22"/>
        </w:rPr>
        <w:t xml:space="preserve"> </w:t>
      </w:r>
    </w:p>
    <w:p w14:paraId="39D31A28" w14:textId="77777777" w:rsidR="003F5A7D" w:rsidRPr="00262A8B" w:rsidRDefault="00DA4BE1" w:rsidP="00617579">
      <w:pPr>
        <w:spacing w:before="120" w:after="120" w:line="380" w:lineRule="exact"/>
        <w:ind w:left="540" w:right="65" w:hanging="540"/>
        <w:jc w:val="both"/>
        <w:rPr>
          <w:rFonts w:ascii="Arial" w:hAnsi="Arial" w:cs="Arial"/>
          <w:b/>
          <w:bCs/>
          <w:sz w:val="22"/>
          <w:szCs w:val="22"/>
        </w:rPr>
      </w:pPr>
      <w:r w:rsidRPr="00262A8B">
        <w:rPr>
          <w:rFonts w:ascii="Arial" w:hAnsi="Arial" w:cs="Arial"/>
          <w:b/>
          <w:bCs/>
          <w:sz w:val="22"/>
          <w:szCs w:val="22"/>
        </w:rPr>
        <w:t>3</w:t>
      </w:r>
      <w:r w:rsidR="0008486B" w:rsidRPr="00262A8B">
        <w:rPr>
          <w:rFonts w:ascii="Arial" w:hAnsi="Arial" w:cs="Arial"/>
          <w:b/>
          <w:bCs/>
          <w:sz w:val="22"/>
          <w:szCs w:val="22"/>
        </w:rPr>
        <w:t>.</w:t>
      </w:r>
      <w:r w:rsidRPr="00262A8B">
        <w:rPr>
          <w:rFonts w:ascii="Arial" w:hAnsi="Arial" w:cs="Arial"/>
          <w:b/>
          <w:bCs/>
          <w:sz w:val="22"/>
          <w:szCs w:val="22"/>
        </w:rPr>
        <w:t>1</w:t>
      </w:r>
      <w:r w:rsidR="0008486B" w:rsidRPr="00262A8B">
        <w:rPr>
          <w:rFonts w:ascii="Arial" w:hAnsi="Arial" w:cs="Arial"/>
          <w:b/>
          <w:bCs/>
          <w:sz w:val="22"/>
          <w:szCs w:val="22"/>
        </w:rPr>
        <w:tab/>
      </w:r>
      <w:r w:rsidR="003F5A7D" w:rsidRPr="00262A8B">
        <w:rPr>
          <w:rFonts w:ascii="Arial" w:hAnsi="Arial" w:cs="Arial"/>
          <w:b/>
          <w:bCs/>
          <w:sz w:val="22"/>
          <w:szCs w:val="22"/>
        </w:rPr>
        <w:t>Financial reporting standards that became effective in the current year</w:t>
      </w:r>
    </w:p>
    <w:p w14:paraId="5ECF9F69" w14:textId="42AE1A81" w:rsidR="00B2144F" w:rsidRPr="00262A8B" w:rsidRDefault="00B2144F" w:rsidP="00B2144F">
      <w:pPr>
        <w:spacing w:before="120" w:after="120" w:line="380" w:lineRule="exact"/>
        <w:ind w:left="547"/>
        <w:jc w:val="thaiDistribute"/>
        <w:rPr>
          <w:rFonts w:ascii="Arial" w:hAnsi="Arial" w:cs="Arial"/>
          <w:sz w:val="22"/>
          <w:szCs w:val="20"/>
        </w:rPr>
      </w:pPr>
      <w:r w:rsidRPr="00262A8B">
        <w:rPr>
          <w:rFonts w:ascii="Arial" w:hAnsi="Arial" w:cs="Arial"/>
          <w:sz w:val="22"/>
          <w:szCs w:val="20"/>
        </w:rPr>
        <w:t xml:space="preserve">During the year, the Group has adopted the revised financial reporting standards which are </w:t>
      </w:r>
      <w:r w:rsidRPr="00262A8B">
        <w:rPr>
          <w:rFonts w:ascii="Arial" w:hAnsi="Arial" w:cs="Arial"/>
          <w:sz w:val="22"/>
          <w:szCs w:val="22"/>
        </w:rPr>
        <w:t>effective</w:t>
      </w:r>
      <w:r w:rsidRPr="00262A8B">
        <w:rPr>
          <w:rFonts w:ascii="Arial" w:hAnsi="Arial" w:cs="Arial"/>
          <w:sz w:val="22"/>
          <w:szCs w:val="20"/>
        </w:rPr>
        <w:t xml:space="preserve"> for fiscal years beginning on or after 1 January 20</w:t>
      </w:r>
      <w:r w:rsidR="00ED214B" w:rsidRPr="00262A8B">
        <w:rPr>
          <w:rFonts w:ascii="Arial" w:hAnsi="Arial" w:cstheme="minorBidi"/>
          <w:sz w:val="22"/>
          <w:szCs w:val="20"/>
        </w:rPr>
        <w:t>25</w:t>
      </w:r>
      <w:r w:rsidRPr="00262A8B">
        <w:rPr>
          <w:rFonts w:ascii="Arial" w:hAnsi="Arial" w:cs="Arial"/>
          <w:sz w:val="22"/>
          <w:szCs w:val="20"/>
        </w:rPr>
        <w:t>. These financial reporting standards were aimed at alignment with the corresponding International Financial Reporting Standards with most of the changes</w:t>
      </w:r>
      <w:r w:rsidRPr="00262A8B">
        <w:rPr>
          <w:rFonts w:ascii="Arial" w:hAnsi="Arial" w:cs="Arial"/>
          <w:sz w:val="22"/>
          <w:szCs w:val="20"/>
          <w:cs/>
        </w:rPr>
        <w:t xml:space="preserve"> </w:t>
      </w:r>
      <w:r w:rsidRPr="00262A8B">
        <w:rPr>
          <w:rFonts w:ascii="Arial" w:hAnsi="Arial" w:cs="Arial"/>
          <w:sz w:val="22"/>
          <w:szCs w:val="20"/>
        </w:rPr>
        <w:t>directed towards clarifying accounting treatment and providing accounting guidance for users of the standards.</w:t>
      </w:r>
    </w:p>
    <w:p w14:paraId="0DEE43A7" w14:textId="77777777" w:rsidR="00B2144F" w:rsidRPr="00262A8B" w:rsidRDefault="00B2144F" w:rsidP="003529CB">
      <w:pPr>
        <w:spacing w:before="120" w:after="120" w:line="380" w:lineRule="exact"/>
        <w:ind w:left="547"/>
        <w:jc w:val="thaiDistribute"/>
        <w:rPr>
          <w:rFonts w:ascii="Arial" w:hAnsi="Arial" w:cs="Arial"/>
          <w:sz w:val="22"/>
          <w:szCs w:val="20"/>
        </w:rPr>
      </w:pPr>
      <w:r w:rsidRPr="00262A8B">
        <w:rPr>
          <w:rFonts w:ascii="Arial" w:hAnsi="Arial" w:cs="Arial"/>
          <w:sz w:val="22"/>
          <w:szCs w:val="20"/>
        </w:rPr>
        <w:t xml:space="preserve">The adoption of these financial reporting standards does not have any significant impact on the </w:t>
      </w:r>
      <w:r w:rsidRPr="00262A8B">
        <w:rPr>
          <w:rFonts w:ascii="Arial" w:hAnsi="Arial" w:cs="Arial"/>
          <w:sz w:val="22"/>
          <w:szCs w:val="22"/>
        </w:rPr>
        <w:t>Group’s</w:t>
      </w:r>
      <w:r w:rsidRPr="00262A8B">
        <w:rPr>
          <w:rFonts w:ascii="Arial" w:hAnsi="Arial" w:cs="Arial"/>
          <w:sz w:val="22"/>
          <w:szCs w:val="20"/>
        </w:rPr>
        <w:t xml:space="preserve"> financial statements.</w:t>
      </w:r>
    </w:p>
    <w:p w14:paraId="756E8385" w14:textId="2E7AC57A" w:rsidR="006B294A" w:rsidRPr="00262A8B" w:rsidRDefault="00DA4BE1" w:rsidP="00617579">
      <w:pPr>
        <w:tabs>
          <w:tab w:val="left" w:pos="2070"/>
        </w:tabs>
        <w:spacing w:before="120" w:after="120" w:line="380" w:lineRule="exact"/>
        <w:ind w:left="540" w:hanging="540"/>
        <w:jc w:val="thaiDistribute"/>
        <w:rPr>
          <w:rFonts w:ascii="Arial" w:hAnsi="Arial" w:cs="Arial"/>
          <w:b/>
          <w:bCs/>
          <w:sz w:val="22"/>
          <w:szCs w:val="22"/>
        </w:rPr>
      </w:pPr>
      <w:r w:rsidRPr="00262A8B">
        <w:rPr>
          <w:rFonts w:ascii="Arial" w:hAnsi="Arial" w:cs="Arial"/>
          <w:b/>
          <w:bCs/>
          <w:sz w:val="22"/>
          <w:szCs w:val="22"/>
        </w:rPr>
        <w:t>3</w:t>
      </w:r>
      <w:r w:rsidR="0008486B" w:rsidRPr="00262A8B">
        <w:rPr>
          <w:rFonts w:ascii="Arial" w:hAnsi="Arial" w:cs="Arial"/>
          <w:b/>
          <w:bCs/>
          <w:sz w:val="22"/>
          <w:szCs w:val="22"/>
        </w:rPr>
        <w:t>.</w:t>
      </w:r>
      <w:r w:rsidR="001342B3" w:rsidRPr="00262A8B">
        <w:rPr>
          <w:rFonts w:ascii="Arial" w:hAnsi="Arial" w:cs="Arial"/>
          <w:b/>
          <w:bCs/>
          <w:sz w:val="22"/>
          <w:szCs w:val="22"/>
        </w:rPr>
        <w:t>2</w:t>
      </w:r>
      <w:r w:rsidR="00A42589" w:rsidRPr="00262A8B">
        <w:rPr>
          <w:rFonts w:ascii="Arial" w:hAnsi="Arial" w:cs="Arial"/>
          <w:b/>
          <w:bCs/>
          <w:sz w:val="22"/>
          <w:szCs w:val="22"/>
        </w:rPr>
        <w:tab/>
      </w:r>
      <w:r w:rsidR="001342B3" w:rsidRPr="00262A8B">
        <w:rPr>
          <w:rFonts w:ascii="Arial" w:hAnsi="Arial" w:cs="Arial"/>
          <w:b/>
          <w:bCs/>
          <w:sz w:val="22"/>
          <w:szCs w:val="22"/>
        </w:rPr>
        <w:t>Financial reporting standard that will become effective for fiscal years beginning on or after 1 January 202</w:t>
      </w:r>
      <w:r w:rsidR="00FE2C81" w:rsidRPr="00262A8B">
        <w:rPr>
          <w:rFonts w:ascii="Arial" w:hAnsi="Arial" w:cs="Arial"/>
          <w:b/>
          <w:bCs/>
          <w:sz w:val="22"/>
          <w:szCs w:val="22"/>
        </w:rPr>
        <w:t>6</w:t>
      </w:r>
    </w:p>
    <w:p w14:paraId="3C34BA7C" w14:textId="4AC6BFCA" w:rsidR="00B2144F" w:rsidRPr="00262A8B" w:rsidRDefault="00B2144F" w:rsidP="00B2144F">
      <w:pPr>
        <w:spacing w:before="120" w:after="120" w:line="380" w:lineRule="exact"/>
        <w:ind w:left="540"/>
        <w:jc w:val="thaiDistribute"/>
        <w:rPr>
          <w:rFonts w:ascii="Arial" w:hAnsi="Arial" w:cs="Arial"/>
          <w:sz w:val="22"/>
          <w:szCs w:val="20"/>
        </w:rPr>
      </w:pPr>
      <w:r w:rsidRPr="00262A8B">
        <w:rPr>
          <w:rFonts w:ascii="Arial" w:hAnsi="Arial" w:cs="Arial"/>
          <w:color w:val="000000" w:themeColor="text1"/>
          <w:sz w:val="22"/>
          <w:szCs w:val="20"/>
        </w:rPr>
        <w:t xml:space="preserve">The Federation of Accounting Professions issued a revised financial reporting standard, which </w:t>
      </w:r>
      <w:r w:rsidR="00BE22B3">
        <w:rPr>
          <w:rFonts w:ascii="Arial" w:hAnsi="Arial" w:cs="Arial"/>
          <w:color w:val="000000" w:themeColor="text1"/>
          <w:sz w:val="22"/>
          <w:szCs w:val="20"/>
        </w:rPr>
        <w:t>is</w:t>
      </w:r>
      <w:r w:rsidRPr="00262A8B">
        <w:rPr>
          <w:rFonts w:ascii="Arial" w:hAnsi="Arial" w:cs="Arial"/>
          <w:color w:val="000000" w:themeColor="text1"/>
          <w:sz w:val="22"/>
          <w:szCs w:val="20"/>
        </w:rPr>
        <w:t xml:space="preserve"> effective for fiscal years beginning on or after 1 January 202</w:t>
      </w:r>
      <w:r w:rsidR="00FE2C81" w:rsidRPr="00262A8B">
        <w:rPr>
          <w:rFonts w:ascii="Arial" w:hAnsi="Arial" w:cs="Arial"/>
          <w:color w:val="000000" w:themeColor="text1"/>
          <w:sz w:val="22"/>
          <w:szCs w:val="20"/>
        </w:rPr>
        <w:t>6</w:t>
      </w:r>
      <w:r w:rsidRPr="00262A8B">
        <w:rPr>
          <w:rFonts w:ascii="Arial" w:hAnsi="Arial" w:cs="Arial"/>
          <w:color w:val="000000" w:themeColor="text1"/>
          <w:sz w:val="22"/>
          <w:szCs w:val="20"/>
        </w:rPr>
        <w:t xml:space="preserve">. </w:t>
      </w:r>
      <w:r w:rsidR="00BE22B3">
        <w:rPr>
          <w:rFonts w:ascii="Arial" w:hAnsi="Arial" w:cs="Arial"/>
          <w:color w:val="000000" w:themeColor="text1"/>
          <w:sz w:val="22"/>
          <w:szCs w:val="20"/>
        </w:rPr>
        <w:t>This</w:t>
      </w:r>
      <w:r w:rsidRPr="00262A8B">
        <w:rPr>
          <w:rFonts w:ascii="Arial" w:hAnsi="Arial" w:cs="Arial"/>
          <w:color w:val="000000" w:themeColor="text1"/>
          <w:sz w:val="22"/>
          <w:szCs w:val="20"/>
        </w:rPr>
        <w:t xml:space="preserve"> financial reporting standard </w:t>
      </w:r>
      <w:r w:rsidR="00BE22B3">
        <w:rPr>
          <w:rFonts w:ascii="Arial" w:hAnsi="Arial" w:cs="Arial"/>
          <w:color w:val="000000" w:themeColor="text1"/>
          <w:sz w:val="22"/>
          <w:szCs w:val="20"/>
        </w:rPr>
        <w:t>was</w:t>
      </w:r>
      <w:r w:rsidRPr="00262A8B">
        <w:rPr>
          <w:rFonts w:ascii="Arial" w:hAnsi="Arial" w:cs="Arial"/>
          <w:color w:val="000000" w:themeColor="text1"/>
          <w:sz w:val="22"/>
          <w:szCs w:val="20"/>
        </w:rPr>
        <w:t xml:space="preserve"> aimed at alignment with the corresponding International Financial Reporting Standards with most of the changes directed towards </w:t>
      </w:r>
      <w:r w:rsidRPr="00262A8B">
        <w:rPr>
          <w:rFonts w:ascii="Arial" w:hAnsi="Arial" w:cs="Arial"/>
          <w:sz w:val="22"/>
          <w:szCs w:val="20"/>
        </w:rPr>
        <w:t>clarifying accounting treatment and providing accounting guidance for users of the standards.</w:t>
      </w:r>
    </w:p>
    <w:p w14:paraId="4C94DA5C" w14:textId="38A7789B" w:rsidR="00B2144F" w:rsidRPr="00262A8B" w:rsidRDefault="00B2144F" w:rsidP="007A1C03">
      <w:pPr>
        <w:spacing w:before="120" w:after="120" w:line="380" w:lineRule="exact"/>
        <w:ind w:left="540"/>
        <w:jc w:val="thaiDistribute"/>
        <w:rPr>
          <w:rFonts w:ascii="Arial" w:eastAsia="Cordia New" w:hAnsi="Arial" w:cs="Arial"/>
          <w:b/>
          <w:bCs/>
          <w:sz w:val="22"/>
          <w:szCs w:val="22"/>
        </w:rPr>
      </w:pPr>
      <w:r w:rsidRPr="00262A8B">
        <w:rPr>
          <w:rFonts w:ascii="Arial" w:hAnsi="Arial" w:cs="Arial"/>
          <w:color w:val="000000" w:themeColor="text1"/>
          <w:sz w:val="22"/>
        </w:rPr>
        <w:t xml:space="preserve">The </w:t>
      </w:r>
      <w:r w:rsidRPr="00262A8B">
        <w:rPr>
          <w:rFonts w:ascii="Arial" w:hAnsi="Arial" w:cs="Arial"/>
          <w:color w:val="000000" w:themeColor="text1"/>
          <w:sz w:val="22"/>
          <w:szCs w:val="20"/>
        </w:rPr>
        <w:t>management</w:t>
      </w:r>
      <w:r w:rsidRPr="00262A8B">
        <w:rPr>
          <w:rFonts w:ascii="Arial" w:hAnsi="Arial" w:cs="Arial"/>
          <w:color w:val="000000" w:themeColor="text1"/>
          <w:sz w:val="22"/>
        </w:rPr>
        <w:t xml:space="preserve"> of the Group believes that adoption of these </w:t>
      </w:r>
      <w:r w:rsidRPr="00262A8B">
        <w:rPr>
          <w:rFonts w:ascii="Arial" w:hAnsi="Arial" w:cs="Arial"/>
          <w:color w:val="000000" w:themeColor="text1"/>
          <w:sz w:val="22"/>
          <w:szCs w:val="22"/>
        </w:rPr>
        <w:t xml:space="preserve">amendments </w:t>
      </w:r>
      <w:r w:rsidRPr="00262A8B">
        <w:rPr>
          <w:rFonts w:ascii="Arial" w:hAnsi="Arial" w:cs="Arial"/>
          <w:color w:val="000000" w:themeColor="text1"/>
          <w:sz w:val="22"/>
        </w:rPr>
        <w:t>will not have any significant impact on the Group’s financial statements.</w:t>
      </w:r>
      <w:r w:rsidRPr="00262A8B">
        <w:rPr>
          <w:rFonts w:ascii="Arial" w:eastAsia="Cordia New" w:hAnsi="Arial" w:cs="Arial"/>
          <w:b/>
          <w:bCs/>
          <w:sz w:val="22"/>
          <w:szCs w:val="22"/>
        </w:rPr>
        <w:br w:type="page"/>
      </w:r>
    </w:p>
    <w:p w14:paraId="3F659106" w14:textId="6241D59B" w:rsidR="00D17BC3" w:rsidRPr="00262A8B" w:rsidRDefault="00F46AD8" w:rsidP="00B2144F">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4" w:name="_Toc218585900"/>
      <w:bookmarkStart w:id="15" w:name="_Toc222341072"/>
      <w:r w:rsidRPr="00262A8B">
        <w:rPr>
          <w:rFonts w:ascii="Arial" w:eastAsia="Cordia New" w:hAnsi="Arial" w:cs="Arial"/>
          <w:b/>
          <w:bCs/>
          <w:sz w:val="22"/>
          <w:szCs w:val="22"/>
        </w:rPr>
        <w:lastRenderedPageBreak/>
        <w:t>4.</w:t>
      </w:r>
      <w:r w:rsidRPr="00262A8B">
        <w:rPr>
          <w:rFonts w:ascii="Arial" w:eastAsia="Cordia New" w:hAnsi="Arial" w:cs="Arial"/>
          <w:b/>
          <w:bCs/>
          <w:sz w:val="22"/>
          <w:szCs w:val="22"/>
        </w:rPr>
        <w:tab/>
      </w:r>
      <w:r w:rsidR="00392AEB" w:rsidRPr="00262A8B">
        <w:rPr>
          <w:rFonts w:ascii="Arial" w:eastAsia="Cordia New" w:hAnsi="Arial" w:cs="Arial"/>
          <w:b/>
          <w:bCs/>
          <w:sz w:val="22"/>
          <w:szCs w:val="28"/>
          <w:lang w:val="en-US"/>
        </w:rPr>
        <w:t>A</w:t>
      </w:r>
      <w:r w:rsidRPr="00262A8B">
        <w:rPr>
          <w:rFonts w:ascii="Arial" w:eastAsia="Cordia New" w:hAnsi="Arial" w:cs="Arial"/>
          <w:b/>
          <w:bCs/>
          <w:sz w:val="22"/>
          <w:szCs w:val="22"/>
        </w:rPr>
        <w:t>ccounting policies</w:t>
      </w:r>
      <w:bookmarkEnd w:id="14"/>
      <w:bookmarkEnd w:id="15"/>
      <w:r w:rsidRPr="00262A8B">
        <w:rPr>
          <w:rFonts w:ascii="Arial" w:eastAsia="Cordia New" w:hAnsi="Arial" w:cs="Arial"/>
          <w:b/>
          <w:bCs/>
          <w:sz w:val="22"/>
          <w:szCs w:val="22"/>
        </w:rPr>
        <w:t xml:space="preserve"> </w:t>
      </w:r>
    </w:p>
    <w:p w14:paraId="367965AD" w14:textId="77777777" w:rsidR="001A35F4" w:rsidRPr="00262A8B" w:rsidRDefault="00DA4BE1" w:rsidP="00CB3F67">
      <w:pPr>
        <w:spacing w:before="120" w:after="120" w:line="380" w:lineRule="exact"/>
        <w:ind w:left="540" w:hanging="540"/>
        <w:jc w:val="thaiDistribute"/>
        <w:rPr>
          <w:rFonts w:ascii="Arial" w:hAnsi="Arial" w:cs="Arial"/>
          <w:b/>
          <w:bCs/>
          <w:sz w:val="22"/>
          <w:szCs w:val="22"/>
          <w:cs/>
        </w:rPr>
      </w:pPr>
      <w:r w:rsidRPr="00262A8B">
        <w:rPr>
          <w:rFonts w:ascii="Arial" w:hAnsi="Arial" w:cs="Arial"/>
          <w:b/>
          <w:bCs/>
          <w:sz w:val="22"/>
          <w:szCs w:val="22"/>
        </w:rPr>
        <w:t>4</w:t>
      </w:r>
      <w:r w:rsidR="00F4521D" w:rsidRPr="00262A8B">
        <w:rPr>
          <w:rFonts w:ascii="Arial" w:hAnsi="Arial" w:cs="Arial"/>
          <w:b/>
          <w:bCs/>
          <w:sz w:val="22"/>
          <w:szCs w:val="22"/>
        </w:rPr>
        <w:t>.</w:t>
      </w:r>
      <w:r w:rsidRPr="00262A8B">
        <w:rPr>
          <w:rFonts w:ascii="Arial" w:hAnsi="Arial" w:cs="Arial"/>
          <w:b/>
          <w:bCs/>
          <w:sz w:val="22"/>
          <w:szCs w:val="22"/>
        </w:rPr>
        <w:t>1</w:t>
      </w:r>
      <w:r w:rsidR="00F4521D" w:rsidRPr="00262A8B">
        <w:rPr>
          <w:rFonts w:ascii="Arial" w:hAnsi="Arial" w:cs="Arial"/>
          <w:b/>
          <w:bCs/>
          <w:sz w:val="22"/>
          <w:szCs w:val="22"/>
        </w:rPr>
        <w:tab/>
      </w:r>
      <w:r w:rsidR="001A35F4" w:rsidRPr="00262A8B">
        <w:rPr>
          <w:rFonts w:ascii="Arial" w:hAnsi="Arial" w:cs="Arial"/>
          <w:b/>
          <w:bCs/>
          <w:sz w:val="22"/>
          <w:szCs w:val="22"/>
          <w:cs/>
        </w:rPr>
        <w:t>Revenue recognition</w:t>
      </w:r>
    </w:p>
    <w:p w14:paraId="6A3E7729" w14:textId="77777777" w:rsidR="001342B3" w:rsidRPr="00262A8B" w:rsidRDefault="001A35F4" w:rsidP="00CB3F67">
      <w:pPr>
        <w:pStyle w:val="BodyTextIndent"/>
        <w:spacing w:before="120" w:after="120" w:line="380" w:lineRule="exact"/>
        <w:ind w:left="1260" w:hanging="720"/>
        <w:rPr>
          <w:rFonts w:ascii="Arial" w:hAnsi="Arial" w:cs="Arial"/>
          <w:b/>
          <w:bCs/>
          <w:sz w:val="22"/>
          <w:szCs w:val="22"/>
          <w:lang w:val="en-US"/>
        </w:rPr>
      </w:pPr>
      <w:r w:rsidRPr="00262A8B">
        <w:rPr>
          <w:rFonts w:ascii="Arial" w:hAnsi="Arial" w:cs="Arial"/>
          <w:b/>
          <w:bCs/>
          <w:sz w:val="22"/>
          <w:szCs w:val="22"/>
          <w:lang w:val="en-US"/>
        </w:rPr>
        <w:t>Fees and service income</w:t>
      </w:r>
    </w:p>
    <w:p w14:paraId="796E4D83" w14:textId="77777777" w:rsidR="001342B3" w:rsidRPr="00262A8B" w:rsidRDefault="006D4CE8" w:rsidP="00CB3F67">
      <w:pPr>
        <w:pStyle w:val="BodyTextIndent"/>
        <w:spacing w:before="120" w:after="120" w:line="380" w:lineRule="exact"/>
        <w:ind w:left="1260" w:hanging="720"/>
        <w:rPr>
          <w:rFonts w:ascii="Arial" w:hAnsi="Arial" w:cs="Arial"/>
          <w:sz w:val="22"/>
          <w:szCs w:val="22"/>
          <w:u w:val="single"/>
          <w:lang w:val="en-US"/>
        </w:rPr>
      </w:pPr>
      <w:r w:rsidRPr="00262A8B">
        <w:rPr>
          <w:rFonts w:ascii="Arial" w:hAnsi="Arial" w:cs="Arial"/>
          <w:sz w:val="22"/>
          <w:szCs w:val="22"/>
          <w:u w:val="single"/>
          <w:lang w:val="en-US"/>
        </w:rPr>
        <w:t xml:space="preserve">Fee from digital asset </w:t>
      </w:r>
      <w:r w:rsidR="00B1168D" w:rsidRPr="00262A8B">
        <w:rPr>
          <w:rFonts w:ascii="Arial" w:hAnsi="Arial" w:cs="Arial"/>
          <w:sz w:val="22"/>
          <w:szCs w:val="22"/>
          <w:u w:val="single"/>
          <w:lang w:val="en-US"/>
        </w:rPr>
        <w:t>business</w:t>
      </w:r>
    </w:p>
    <w:p w14:paraId="17A090D4" w14:textId="77777777" w:rsidR="001342B3" w:rsidRPr="00262A8B" w:rsidRDefault="00A13637"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ICO portal fee income is recogni</w:t>
      </w:r>
      <w:r w:rsidR="00201DBB" w:rsidRPr="00262A8B">
        <w:rPr>
          <w:rFonts w:ascii="Arial" w:hAnsi="Arial" w:cs="Arial"/>
          <w:sz w:val="22"/>
          <w:szCs w:val="22"/>
          <w:lang w:val="en-US"/>
        </w:rPr>
        <w:t>s</w:t>
      </w:r>
      <w:r w:rsidRPr="00262A8B">
        <w:rPr>
          <w:rFonts w:ascii="Arial" w:hAnsi="Arial" w:cs="Arial"/>
          <w:sz w:val="22"/>
          <w:szCs w:val="22"/>
          <w:lang w:val="en-US"/>
        </w:rPr>
        <w:t xml:space="preserve">ed when the Company has satisfied its performance obligation in providing the promised service to the </w:t>
      </w:r>
      <w:r w:rsidR="002140FD" w:rsidRPr="00262A8B">
        <w:rPr>
          <w:rFonts w:ascii="Arial" w:hAnsi="Arial" w:cs="Arial"/>
          <w:sz w:val="22"/>
          <w:szCs w:val="22"/>
          <w:lang w:val="en-US"/>
        </w:rPr>
        <w:t>customer and</w:t>
      </w:r>
      <w:r w:rsidRPr="00262A8B">
        <w:rPr>
          <w:rFonts w:ascii="Arial" w:hAnsi="Arial" w:cs="Arial"/>
          <w:sz w:val="22"/>
          <w:szCs w:val="22"/>
          <w:lang w:val="en-US"/>
        </w:rPr>
        <w:t xml:space="preserve"> recogni</w:t>
      </w:r>
      <w:r w:rsidR="00201DBB" w:rsidRPr="00262A8B">
        <w:rPr>
          <w:rFonts w:ascii="Arial" w:hAnsi="Arial" w:cs="Arial"/>
          <w:sz w:val="22"/>
          <w:szCs w:val="22"/>
          <w:lang w:val="en-US"/>
        </w:rPr>
        <w:t>s</w:t>
      </w:r>
      <w:r w:rsidRPr="00262A8B">
        <w:rPr>
          <w:rFonts w:ascii="Arial" w:hAnsi="Arial" w:cs="Arial"/>
          <w:sz w:val="22"/>
          <w:szCs w:val="22"/>
          <w:lang w:val="en-US"/>
        </w:rPr>
        <w:t>ed based on contractual rate agreed with customers.</w:t>
      </w:r>
    </w:p>
    <w:p w14:paraId="05E0E0C6" w14:textId="77777777" w:rsidR="001342B3" w:rsidRPr="00262A8B" w:rsidRDefault="000F52C3" w:rsidP="00CB3F67">
      <w:pPr>
        <w:pStyle w:val="BodyTextIndent"/>
        <w:spacing w:before="120" w:after="120" w:line="380" w:lineRule="exact"/>
        <w:ind w:left="540" w:firstLine="0"/>
        <w:rPr>
          <w:rFonts w:ascii="Arial" w:hAnsi="Arial" w:cs="Arial"/>
          <w:sz w:val="22"/>
          <w:szCs w:val="22"/>
          <w:u w:val="single"/>
          <w:lang w:val="en-US"/>
        </w:rPr>
      </w:pPr>
      <w:r w:rsidRPr="00262A8B">
        <w:rPr>
          <w:rFonts w:ascii="Arial" w:hAnsi="Arial" w:cs="Arial"/>
          <w:sz w:val="22"/>
          <w:szCs w:val="22"/>
          <w:u w:val="single"/>
          <w:lang w:val="en-US"/>
        </w:rPr>
        <w:t>Fund management fee income</w:t>
      </w:r>
    </w:p>
    <w:p w14:paraId="1F1BB18C" w14:textId="77777777" w:rsidR="00D77A3F" w:rsidRPr="00262A8B" w:rsidRDefault="000F52C3"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Management fee is recogni</w:t>
      </w:r>
      <w:r w:rsidR="00201DBB" w:rsidRPr="00262A8B">
        <w:rPr>
          <w:rFonts w:ascii="Arial" w:hAnsi="Arial" w:cs="Arial"/>
          <w:sz w:val="22"/>
          <w:szCs w:val="22"/>
          <w:lang w:val="en-US"/>
        </w:rPr>
        <w:t>s</w:t>
      </w:r>
      <w:r w:rsidRPr="00262A8B">
        <w:rPr>
          <w:rFonts w:ascii="Arial" w:hAnsi="Arial" w:cs="Arial"/>
          <w:sz w:val="22"/>
          <w:szCs w:val="22"/>
          <w:lang w:val="en-US"/>
        </w:rPr>
        <w:t>ed as a performance obligation satisfied over time which is charged at a percentage of the net asset value of the funds, on the basis stipulated in each fund’s agreements.</w:t>
      </w:r>
    </w:p>
    <w:p w14:paraId="04770262" w14:textId="77777777" w:rsidR="001342B3" w:rsidRPr="00262A8B" w:rsidRDefault="000F52C3" w:rsidP="00CB3F67">
      <w:pPr>
        <w:pStyle w:val="BodyTextIndent"/>
        <w:spacing w:before="120" w:after="120" w:line="380" w:lineRule="exact"/>
        <w:ind w:left="540" w:firstLine="0"/>
        <w:rPr>
          <w:rFonts w:ascii="Arial" w:hAnsi="Arial" w:cs="Arial"/>
          <w:sz w:val="22"/>
          <w:szCs w:val="22"/>
          <w:u w:val="single"/>
          <w:lang w:val="en-US"/>
        </w:rPr>
      </w:pPr>
      <w:r w:rsidRPr="00262A8B">
        <w:rPr>
          <w:rFonts w:ascii="Arial" w:hAnsi="Arial" w:cs="Arial"/>
          <w:sz w:val="22"/>
          <w:szCs w:val="22"/>
          <w:u w:val="single"/>
          <w:lang w:val="en-US"/>
        </w:rPr>
        <w:t>Selling agent fee</w:t>
      </w:r>
    </w:p>
    <w:p w14:paraId="64A317C1" w14:textId="77777777" w:rsidR="001342B3" w:rsidRPr="00262A8B" w:rsidRDefault="000F52C3"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Selling agent fee is comprised of commission income from front</w:t>
      </w:r>
      <w:r w:rsidR="007C538C" w:rsidRPr="00262A8B">
        <w:rPr>
          <w:rFonts w:ascii="Arial" w:hAnsi="Arial" w:cs="Arial"/>
          <w:sz w:val="22"/>
          <w:szCs w:val="22"/>
          <w:lang w:val="en-US"/>
        </w:rPr>
        <w:t>-</w:t>
      </w:r>
      <w:r w:rsidRPr="00262A8B">
        <w:rPr>
          <w:rFonts w:ascii="Arial" w:hAnsi="Arial" w:cs="Arial"/>
          <w:sz w:val="22"/>
          <w:szCs w:val="22"/>
          <w:lang w:val="en-US"/>
        </w:rPr>
        <w:t>end fee and back</w:t>
      </w:r>
      <w:r w:rsidR="007C538C" w:rsidRPr="00262A8B">
        <w:rPr>
          <w:rFonts w:ascii="Arial" w:hAnsi="Arial" w:cs="Arial"/>
          <w:sz w:val="22"/>
          <w:szCs w:val="22"/>
          <w:lang w:val="en-US"/>
        </w:rPr>
        <w:t>-</w:t>
      </w:r>
      <w:r w:rsidRPr="00262A8B">
        <w:rPr>
          <w:rFonts w:ascii="Arial" w:hAnsi="Arial" w:cs="Arial"/>
          <w:sz w:val="22"/>
          <w:szCs w:val="22"/>
          <w:lang w:val="en-US"/>
        </w:rPr>
        <w:t>end fee which are recogn</w:t>
      </w:r>
      <w:r w:rsidR="0074489B" w:rsidRPr="00262A8B">
        <w:rPr>
          <w:rFonts w:ascii="Arial" w:hAnsi="Arial" w:cs="Arial"/>
          <w:sz w:val="22"/>
          <w:szCs w:val="22"/>
          <w:lang w:val="en-US"/>
        </w:rPr>
        <w:t>ise</w:t>
      </w:r>
      <w:r w:rsidRPr="00262A8B">
        <w:rPr>
          <w:rFonts w:ascii="Arial" w:hAnsi="Arial" w:cs="Arial"/>
          <w:sz w:val="22"/>
          <w:szCs w:val="22"/>
          <w:lang w:val="en-US"/>
        </w:rPr>
        <w:t>d on completion of the transaction,</w:t>
      </w:r>
      <w:r w:rsidR="00D23687" w:rsidRPr="00262A8B">
        <w:rPr>
          <w:rFonts w:ascii="Arial" w:hAnsi="Arial" w:cs="Arial"/>
          <w:sz w:val="22"/>
          <w:szCs w:val="22"/>
          <w:lang w:val="en-US"/>
        </w:rPr>
        <w:t xml:space="preserve"> </w:t>
      </w:r>
      <w:r w:rsidRPr="00262A8B">
        <w:rPr>
          <w:rFonts w:ascii="Arial" w:hAnsi="Arial" w:cs="Arial"/>
          <w:sz w:val="22"/>
          <w:szCs w:val="22"/>
          <w:lang w:val="en-US"/>
        </w:rPr>
        <w:t>and retaining fee income which is recogn</w:t>
      </w:r>
      <w:r w:rsidR="0074489B" w:rsidRPr="00262A8B">
        <w:rPr>
          <w:rFonts w:ascii="Arial" w:hAnsi="Arial" w:cs="Arial"/>
          <w:sz w:val="22"/>
          <w:szCs w:val="22"/>
          <w:lang w:val="en-US"/>
        </w:rPr>
        <w:t>ise</w:t>
      </w:r>
      <w:r w:rsidRPr="00262A8B">
        <w:rPr>
          <w:rFonts w:ascii="Arial" w:hAnsi="Arial" w:cs="Arial"/>
          <w:sz w:val="22"/>
          <w:szCs w:val="22"/>
          <w:lang w:val="en-US"/>
        </w:rPr>
        <w:t>d when service rendered over the period of time.</w:t>
      </w:r>
    </w:p>
    <w:p w14:paraId="5FD3431E" w14:textId="77777777" w:rsidR="001342B3" w:rsidRPr="00262A8B" w:rsidRDefault="000F52C3" w:rsidP="00CB3F67">
      <w:pPr>
        <w:pStyle w:val="BodyTextIndent"/>
        <w:spacing w:before="120" w:after="120" w:line="380" w:lineRule="exact"/>
        <w:ind w:left="540" w:firstLine="0"/>
        <w:rPr>
          <w:rFonts w:ascii="Arial" w:hAnsi="Arial" w:cs="Arial"/>
          <w:b/>
          <w:bCs/>
          <w:sz w:val="22"/>
          <w:szCs w:val="22"/>
          <w:lang w:val="en-US"/>
        </w:rPr>
      </w:pPr>
      <w:r w:rsidRPr="00262A8B">
        <w:rPr>
          <w:rFonts w:ascii="Arial" w:hAnsi="Arial" w:cs="Arial"/>
          <w:b/>
          <w:bCs/>
          <w:sz w:val="22"/>
          <w:szCs w:val="22"/>
          <w:lang w:val="en-US"/>
        </w:rPr>
        <w:t xml:space="preserve">Gain (loss) on trading in securities </w:t>
      </w:r>
    </w:p>
    <w:p w14:paraId="46C2C757" w14:textId="77777777" w:rsidR="000F52C3" w:rsidRPr="00262A8B" w:rsidRDefault="000F52C3"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Gain (loss) on trading in securities is recogn</w:t>
      </w:r>
      <w:r w:rsidR="0074489B" w:rsidRPr="00262A8B">
        <w:rPr>
          <w:rFonts w:ascii="Arial" w:hAnsi="Arial" w:cs="Arial"/>
          <w:sz w:val="22"/>
          <w:szCs w:val="22"/>
          <w:lang w:val="en-US"/>
        </w:rPr>
        <w:t>ise</w:t>
      </w:r>
      <w:r w:rsidRPr="00262A8B">
        <w:rPr>
          <w:rFonts w:ascii="Arial" w:hAnsi="Arial" w:cs="Arial"/>
          <w:sz w:val="22"/>
          <w:szCs w:val="22"/>
          <w:lang w:val="en-US"/>
        </w:rPr>
        <w:t>d as income or expenses on the transaction dates.</w:t>
      </w:r>
    </w:p>
    <w:p w14:paraId="39662E98" w14:textId="77777777" w:rsidR="006E5909" w:rsidRPr="00262A8B" w:rsidRDefault="006E5909" w:rsidP="00CB3F67">
      <w:pPr>
        <w:tabs>
          <w:tab w:val="left" w:pos="540"/>
        </w:tabs>
        <w:spacing w:before="120" w:after="120" w:line="380" w:lineRule="exact"/>
        <w:ind w:left="540"/>
        <w:jc w:val="thaiDistribute"/>
        <w:rPr>
          <w:rFonts w:ascii="Arial" w:hAnsi="Arial" w:cs="Arial"/>
          <w:b/>
          <w:bCs/>
          <w:sz w:val="22"/>
          <w:szCs w:val="22"/>
          <w:lang w:eastAsia="x-none"/>
        </w:rPr>
      </w:pPr>
      <w:r w:rsidRPr="00262A8B">
        <w:rPr>
          <w:rFonts w:ascii="Arial" w:hAnsi="Arial" w:cs="Arial"/>
          <w:b/>
          <w:bCs/>
          <w:sz w:val="22"/>
          <w:szCs w:val="22"/>
          <w:lang w:eastAsia="x-none"/>
        </w:rPr>
        <w:t>Interest income</w:t>
      </w:r>
    </w:p>
    <w:p w14:paraId="20165CD4" w14:textId="7D0A31DA" w:rsidR="006E5909" w:rsidRPr="00262A8B" w:rsidRDefault="00617579" w:rsidP="00617579">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Interest income is</w:t>
      </w:r>
      <w:r w:rsidRPr="00262A8B">
        <w:rPr>
          <w:rFonts w:ascii="Arial" w:hAnsi="Arial" w:cs="Arial"/>
          <w:sz w:val="22"/>
          <w:szCs w:val="22"/>
          <w:cs/>
          <w:lang w:val="en-US"/>
        </w:rPr>
        <w:t xml:space="preserve"> </w:t>
      </w:r>
      <w:r w:rsidRPr="00262A8B">
        <w:rPr>
          <w:rFonts w:ascii="Arial" w:hAnsi="Arial" w:cs="Arial"/>
          <w:sz w:val="22"/>
          <w:szCs w:val="22"/>
          <w:lang w:val="en-US"/>
        </w:rPr>
        <w:t>calculated using the effective interest method and recognised on an accrual basis. The effective interest rate is applied to the gross carrying amount of a financial asset, unless the financial assets subsequently become credit-impaired when it</w:t>
      </w:r>
      <w:r w:rsidRPr="00262A8B">
        <w:rPr>
          <w:rFonts w:ascii="Arial" w:hAnsi="Arial" w:cs="Arial"/>
          <w:sz w:val="22"/>
          <w:szCs w:val="22"/>
          <w:cs/>
          <w:lang w:val="en-US"/>
        </w:rPr>
        <w:t xml:space="preserve"> </w:t>
      </w:r>
      <w:r w:rsidRPr="00262A8B">
        <w:rPr>
          <w:rFonts w:ascii="Arial" w:hAnsi="Arial" w:cs="Arial"/>
          <w:sz w:val="22"/>
          <w:szCs w:val="22"/>
          <w:lang w:val="en-US"/>
        </w:rPr>
        <w:t xml:space="preserve">is applied to the net carrying amount of the financial asset (net of the </w:t>
      </w:r>
      <w:r w:rsidR="008F2FAC">
        <w:rPr>
          <w:rFonts w:ascii="Arial" w:hAnsi="Arial" w:cs="Browallia New"/>
          <w:sz w:val="22"/>
          <w:szCs w:val="28"/>
          <w:lang w:val="en-US"/>
        </w:rPr>
        <w:t xml:space="preserve">allowance for </w:t>
      </w:r>
      <w:r w:rsidRPr="00262A8B">
        <w:rPr>
          <w:rFonts w:ascii="Arial" w:hAnsi="Arial" w:cs="Arial"/>
          <w:sz w:val="22"/>
          <w:szCs w:val="22"/>
          <w:lang w:val="en-US"/>
        </w:rPr>
        <w:t>expected credit loss).</w:t>
      </w:r>
    </w:p>
    <w:p w14:paraId="14F4022A" w14:textId="77777777" w:rsidR="00AA1764" w:rsidRPr="00262A8B" w:rsidRDefault="000F52C3" w:rsidP="00CB3F67">
      <w:pPr>
        <w:pStyle w:val="BodyTextIndent"/>
        <w:spacing w:before="120" w:after="120" w:line="380" w:lineRule="exact"/>
        <w:ind w:left="1260" w:hanging="720"/>
        <w:rPr>
          <w:rFonts w:ascii="Arial" w:hAnsi="Arial" w:cs="Arial"/>
          <w:b/>
          <w:bCs/>
          <w:sz w:val="22"/>
          <w:szCs w:val="22"/>
          <w:lang w:val="en-US"/>
        </w:rPr>
      </w:pPr>
      <w:r w:rsidRPr="00262A8B">
        <w:rPr>
          <w:rFonts w:ascii="Arial" w:hAnsi="Arial" w:cs="Arial"/>
          <w:b/>
          <w:bCs/>
          <w:sz w:val="22"/>
          <w:szCs w:val="22"/>
          <w:lang w:val="en-US"/>
        </w:rPr>
        <w:t>Interest and dividend on investments in securities</w:t>
      </w:r>
    </w:p>
    <w:p w14:paraId="7003D43B" w14:textId="77777777" w:rsidR="00AA1764" w:rsidRPr="00262A8B" w:rsidRDefault="000F52C3"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Interest on investments is recogn</w:t>
      </w:r>
      <w:r w:rsidR="0074489B" w:rsidRPr="00262A8B">
        <w:rPr>
          <w:rFonts w:ascii="Arial" w:hAnsi="Arial" w:cs="Arial"/>
          <w:sz w:val="22"/>
          <w:szCs w:val="22"/>
          <w:lang w:val="en-US"/>
        </w:rPr>
        <w:t>ise</w:t>
      </w:r>
      <w:r w:rsidRPr="00262A8B">
        <w:rPr>
          <w:rFonts w:ascii="Arial" w:hAnsi="Arial" w:cs="Arial"/>
          <w:sz w:val="22"/>
          <w:szCs w:val="22"/>
          <w:lang w:val="en-US"/>
        </w:rPr>
        <w:t>d as income on an accrual basis</w:t>
      </w:r>
      <w:r w:rsidR="00AA2329" w:rsidRPr="00262A8B">
        <w:rPr>
          <w:rFonts w:ascii="Arial" w:hAnsi="Arial" w:cs="Arial"/>
          <w:sz w:val="22"/>
          <w:szCs w:val="22"/>
          <w:lang w:val="en-US"/>
        </w:rPr>
        <w:t xml:space="preserve"> based on the effective interest rate</w:t>
      </w:r>
      <w:r w:rsidRPr="00262A8B">
        <w:rPr>
          <w:rFonts w:ascii="Arial" w:hAnsi="Arial" w:cs="Arial"/>
          <w:sz w:val="22"/>
          <w:szCs w:val="22"/>
          <w:lang w:val="en-US"/>
        </w:rPr>
        <w:t>. Dividend on investments is recogn</w:t>
      </w:r>
      <w:r w:rsidR="0074489B" w:rsidRPr="00262A8B">
        <w:rPr>
          <w:rFonts w:ascii="Arial" w:hAnsi="Arial" w:cs="Arial"/>
          <w:sz w:val="22"/>
          <w:szCs w:val="22"/>
          <w:lang w:val="en-US"/>
        </w:rPr>
        <w:t>ise</w:t>
      </w:r>
      <w:r w:rsidRPr="00262A8B">
        <w:rPr>
          <w:rFonts w:ascii="Arial" w:hAnsi="Arial" w:cs="Arial"/>
          <w:sz w:val="22"/>
          <w:szCs w:val="22"/>
          <w:lang w:val="en-US"/>
        </w:rPr>
        <w:t>d as income when the dividend is declared.</w:t>
      </w:r>
    </w:p>
    <w:p w14:paraId="5DF1C681" w14:textId="77777777" w:rsidR="00AA1764" w:rsidRPr="00262A8B" w:rsidRDefault="00AA1764" w:rsidP="00CB3F67">
      <w:pPr>
        <w:spacing w:before="120" w:after="120" w:line="380" w:lineRule="exact"/>
        <w:ind w:left="540" w:hanging="540"/>
        <w:jc w:val="thaiDistribute"/>
        <w:rPr>
          <w:rFonts w:ascii="Arial" w:hAnsi="Arial" w:cs="Arial"/>
          <w:b/>
          <w:bCs/>
          <w:sz w:val="22"/>
          <w:szCs w:val="22"/>
        </w:rPr>
      </w:pPr>
      <w:r w:rsidRPr="00262A8B">
        <w:rPr>
          <w:rFonts w:ascii="Arial" w:hAnsi="Arial" w:cs="Arial"/>
          <w:b/>
          <w:bCs/>
          <w:sz w:val="22"/>
          <w:szCs w:val="22"/>
        </w:rPr>
        <w:t>4.2</w:t>
      </w:r>
      <w:r w:rsidRPr="00262A8B">
        <w:rPr>
          <w:rFonts w:ascii="Arial" w:hAnsi="Arial" w:cs="Arial"/>
          <w:b/>
          <w:bCs/>
          <w:sz w:val="22"/>
          <w:szCs w:val="22"/>
        </w:rPr>
        <w:tab/>
        <w:t>Expense</w:t>
      </w:r>
      <w:r w:rsidRPr="00262A8B">
        <w:rPr>
          <w:rFonts w:ascii="Arial" w:hAnsi="Arial" w:cs="Arial"/>
          <w:b/>
          <w:bCs/>
          <w:sz w:val="22"/>
          <w:szCs w:val="22"/>
          <w:cs/>
        </w:rPr>
        <w:t xml:space="preserve"> recognition</w:t>
      </w:r>
    </w:p>
    <w:p w14:paraId="1F59326F" w14:textId="77777777" w:rsidR="00F46AD8" w:rsidRPr="00262A8B" w:rsidRDefault="000F52C3"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Expenses are recogn</w:t>
      </w:r>
      <w:r w:rsidR="0074489B" w:rsidRPr="00262A8B">
        <w:rPr>
          <w:rFonts w:ascii="Arial" w:hAnsi="Arial" w:cs="Arial"/>
          <w:sz w:val="22"/>
          <w:szCs w:val="22"/>
        </w:rPr>
        <w:t>ise</w:t>
      </w:r>
      <w:r w:rsidRPr="00262A8B">
        <w:rPr>
          <w:rFonts w:ascii="Arial" w:hAnsi="Arial" w:cs="Arial"/>
          <w:sz w:val="22"/>
          <w:szCs w:val="22"/>
        </w:rPr>
        <w:t>d on an accrual basis</w:t>
      </w:r>
      <w:r w:rsidR="00FF6352" w:rsidRPr="00262A8B">
        <w:rPr>
          <w:rFonts w:ascii="Arial" w:hAnsi="Arial" w:cs="Arial"/>
          <w:sz w:val="22"/>
          <w:szCs w:val="22"/>
        </w:rPr>
        <w:t>.</w:t>
      </w:r>
    </w:p>
    <w:p w14:paraId="3BF0918F" w14:textId="77777777" w:rsidR="000F52C3" w:rsidRPr="00262A8B" w:rsidRDefault="000F52C3" w:rsidP="00CB3F67">
      <w:pPr>
        <w:spacing w:before="120" w:after="120" w:line="380" w:lineRule="exact"/>
        <w:ind w:left="540"/>
        <w:jc w:val="thaiDistribute"/>
        <w:rPr>
          <w:rFonts w:ascii="Arial" w:hAnsi="Arial" w:cs="Arial"/>
          <w:sz w:val="22"/>
          <w:szCs w:val="22"/>
        </w:rPr>
      </w:pPr>
      <w:r w:rsidRPr="00262A8B">
        <w:rPr>
          <w:rFonts w:ascii="Arial" w:hAnsi="Arial" w:cs="Arial"/>
          <w:b/>
          <w:bCs/>
          <w:sz w:val="22"/>
          <w:szCs w:val="22"/>
        </w:rPr>
        <w:t>Interest on borrowing</w:t>
      </w:r>
    </w:p>
    <w:p w14:paraId="170CEE7F" w14:textId="77777777" w:rsidR="00D323FE" w:rsidRPr="00262A8B" w:rsidRDefault="000F52C3"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Interest on borrowing is recogn</w:t>
      </w:r>
      <w:r w:rsidR="0074489B" w:rsidRPr="00262A8B">
        <w:rPr>
          <w:rFonts w:ascii="Arial" w:hAnsi="Arial" w:cs="Arial"/>
          <w:sz w:val="22"/>
          <w:szCs w:val="22"/>
        </w:rPr>
        <w:t>ise</w:t>
      </w:r>
      <w:r w:rsidRPr="00262A8B">
        <w:rPr>
          <w:rFonts w:ascii="Arial" w:hAnsi="Arial" w:cs="Arial"/>
          <w:sz w:val="22"/>
          <w:szCs w:val="22"/>
        </w:rPr>
        <w:t>d as an expense on an accrual basis</w:t>
      </w:r>
      <w:r w:rsidR="00C82B05" w:rsidRPr="00262A8B">
        <w:rPr>
          <w:rFonts w:ascii="Arial" w:hAnsi="Arial" w:cs="Arial"/>
          <w:sz w:val="22"/>
          <w:szCs w:val="22"/>
        </w:rPr>
        <w:t xml:space="preserve"> based</w:t>
      </w:r>
      <w:r w:rsidR="00B47330" w:rsidRPr="00262A8B">
        <w:rPr>
          <w:rFonts w:ascii="Arial" w:hAnsi="Arial" w:cs="Arial"/>
          <w:sz w:val="22"/>
          <w:szCs w:val="22"/>
        </w:rPr>
        <w:t xml:space="preserve"> on the effective interest rate.</w:t>
      </w:r>
    </w:p>
    <w:p w14:paraId="662645EB" w14:textId="77777777" w:rsidR="00617579" w:rsidRPr="00262A8B" w:rsidRDefault="00617579">
      <w:pPr>
        <w:rPr>
          <w:rFonts w:ascii="Arial" w:hAnsi="Arial" w:cs="Arial"/>
          <w:b/>
          <w:bCs/>
          <w:sz w:val="22"/>
          <w:szCs w:val="22"/>
        </w:rPr>
      </w:pPr>
      <w:r w:rsidRPr="00262A8B">
        <w:rPr>
          <w:rFonts w:ascii="Arial" w:hAnsi="Arial" w:cs="Arial"/>
          <w:b/>
          <w:bCs/>
          <w:sz w:val="22"/>
          <w:szCs w:val="22"/>
        </w:rPr>
        <w:br w:type="page"/>
      </w:r>
    </w:p>
    <w:p w14:paraId="655522A8" w14:textId="77777777" w:rsidR="000F52C3" w:rsidRPr="00262A8B" w:rsidRDefault="00DA4BE1" w:rsidP="00CB3F67">
      <w:pPr>
        <w:spacing w:before="120" w:after="120" w:line="380" w:lineRule="exact"/>
        <w:ind w:left="547" w:hanging="540"/>
        <w:jc w:val="thaiDistribute"/>
        <w:rPr>
          <w:rFonts w:ascii="Arial" w:hAnsi="Arial" w:cs="Arial"/>
          <w:b/>
          <w:bCs/>
          <w:sz w:val="22"/>
          <w:szCs w:val="22"/>
        </w:rPr>
      </w:pPr>
      <w:r w:rsidRPr="00262A8B">
        <w:rPr>
          <w:rFonts w:ascii="Arial" w:hAnsi="Arial" w:cs="Arial"/>
          <w:b/>
          <w:bCs/>
          <w:sz w:val="22"/>
          <w:szCs w:val="22"/>
        </w:rPr>
        <w:lastRenderedPageBreak/>
        <w:t>4</w:t>
      </w:r>
      <w:r w:rsidR="000F52C3" w:rsidRPr="00262A8B">
        <w:rPr>
          <w:rFonts w:ascii="Arial" w:hAnsi="Arial" w:cs="Arial"/>
          <w:b/>
          <w:bCs/>
          <w:sz w:val="22"/>
          <w:szCs w:val="22"/>
        </w:rPr>
        <w:t>.</w:t>
      </w:r>
      <w:r w:rsidRPr="00262A8B">
        <w:rPr>
          <w:rFonts w:ascii="Arial" w:hAnsi="Arial" w:cs="Arial"/>
          <w:b/>
          <w:bCs/>
          <w:sz w:val="22"/>
          <w:szCs w:val="22"/>
        </w:rPr>
        <w:t>3</w:t>
      </w:r>
      <w:r w:rsidR="00304DCB" w:rsidRPr="00262A8B">
        <w:rPr>
          <w:rFonts w:ascii="Arial" w:hAnsi="Arial" w:cs="Arial"/>
          <w:b/>
          <w:bCs/>
          <w:sz w:val="22"/>
          <w:szCs w:val="22"/>
        </w:rPr>
        <w:tab/>
      </w:r>
      <w:r w:rsidR="000F52C3" w:rsidRPr="00262A8B">
        <w:rPr>
          <w:rFonts w:ascii="Arial" w:hAnsi="Arial" w:cs="Arial"/>
          <w:b/>
          <w:bCs/>
          <w:sz w:val="22"/>
          <w:szCs w:val="22"/>
        </w:rPr>
        <w:t>Recognition and amorti</w:t>
      </w:r>
      <w:r w:rsidR="000756B2" w:rsidRPr="00262A8B">
        <w:rPr>
          <w:rFonts w:ascii="Arial" w:hAnsi="Arial" w:cs="Arial"/>
          <w:b/>
          <w:bCs/>
          <w:sz w:val="22"/>
          <w:szCs w:val="22"/>
        </w:rPr>
        <w:t>s</w:t>
      </w:r>
      <w:r w:rsidR="000F52C3" w:rsidRPr="00262A8B">
        <w:rPr>
          <w:rFonts w:ascii="Arial" w:hAnsi="Arial" w:cs="Arial"/>
          <w:b/>
          <w:bCs/>
          <w:sz w:val="22"/>
          <w:szCs w:val="22"/>
        </w:rPr>
        <w:t>ation of customer deposits</w:t>
      </w:r>
    </w:p>
    <w:p w14:paraId="0E1F8284" w14:textId="77777777" w:rsidR="00B55319" w:rsidRPr="00262A8B" w:rsidRDefault="000F52C3"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Money which customers have placed with the Company in cash accounts and credit balance for securities trading is recorded as the assets and liabilities of the Company for internal control purposes. At the end of reporting period, the Company writes these amounts off from both assets and liabilities and presents only assets and liabilit</w:t>
      </w:r>
      <w:r w:rsidR="006B294A" w:rsidRPr="00262A8B">
        <w:rPr>
          <w:rFonts w:ascii="Arial" w:hAnsi="Arial" w:cs="Arial"/>
          <w:sz w:val="22"/>
          <w:szCs w:val="22"/>
        </w:rPr>
        <w:t>ies which belong to the Company.</w:t>
      </w:r>
    </w:p>
    <w:p w14:paraId="69DEC29D" w14:textId="77777777" w:rsidR="00F4521D" w:rsidRPr="00262A8B" w:rsidRDefault="00DA4BE1" w:rsidP="00CB3F67">
      <w:pPr>
        <w:spacing w:before="120" w:after="120" w:line="380" w:lineRule="exact"/>
        <w:ind w:left="547" w:hanging="540"/>
        <w:jc w:val="thaiDistribute"/>
        <w:rPr>
          <w:rFonts w:ascii="Arial" w:hAnsi="Arial" w:cs="Arial"/>
          <w:b/>
          <w:bCs/>
          <w:sz w:val="22"/>
          <w:szCs w:val="22"/>
        </w:rPr>
      </w:pPr>
      <w:r w:rsidRPr="00262A8B">
        <w:rPr>
          <w:rFonts w:ascii="Arial" w:hAnsi="Arial" w:cs="Arial"/>
          <w:b/>
          <w:bCs/>
          <w:sz w:val="22"/>
          <w:szCs w:val="22"/>
        </w:rPr>
        <w:t>4</w:t>
      </w:r>
      <w:r w:rsidR="00F4521D" w:rsidRPr="00262A8B">
        <w:rPr>
          <w:rFonts w:ascii="Arial" w:hAnsi="Arial" w:cs="Arial"/>
          <w:b/>
          <w:bCs/>
          <w:sz w:val="22"/>
          <w:szCs w:val="22"/>
        </w:rPr>
        <w:t>.</w:t>
      </w:r>
      <w:r w:rsidRPr="00262A8B">
        <w:rPr>
          <w:rFonts w:ascii="Arial" w:hAnsi="Arial" w:cs="Arial"/>
          <w:b/>
          <w:bCs/>
          <w:sz w:val="22"/>
          <w:szCs w:val="22"/>
        </w:rPr>
        <w:t>4</w:t>
      </w:r>
      <w:r w:rsidR="00F4521D" w:rsidRPr="00262A8B">
        <w:rPr>
          <w:rFonts w:ascii="Arial" w:hAnsi="Arial" w:cs="Arial"/>
          <w:b/>
          <w:bCs/>
          <w:sz w:val="22"/>
          <w:szCs w:val="22"/>
        </w:rPr>
        <w:tab/>
        <w:t>Cash and cash equivalents</w:t>
      </w:r>
    </w:p>
    <w:p w14:paraId="21DCF7E0" w14:textId="77777777" w:rsidR="00662167" w:rsidRPr="00262A8B" w:rsidRDefault="00F4521D" w:rsidP="00CB3F67">
      <w:pPr>
        <w:spacing w:before="120" w:after="120" w:line="380" w:lineRule="exact"/>
        <w:ind w:left="547"/>
        <w:jc w:val="thaiDistribute"/>
        <w:rPr>
          <w:rFonts w:ascii="Arial" w:hAnsi="Arial" w:cs="Arial"/>
          <w:szCs w:val="24"/>
        </w:rPr>
      </w:pPr>
      <w:r w:rsidRPr="00262A8B">
        <w:rPr>
          <w:rFonts w:ascii="Arial" w:hAnsi="Arial" w:cs="Arial"/>
          <w:sz w:val="22"/>
          <w:szCs w:val="22"/>
        </w:rPr>
        <w:t xml:space="preserve">Cash and cash equivalents include cash on hand, current accounts, saving accounts, time deposit with original maturity not more than </w:t>
      </w:r>
      <w:r w:rsidR="00DA4BE1" w:rsidRPr="00262A8B">
        <w:rPr>
          <w:rFonts w:ascii="Arial" w:hAnsi="Arial" w:cs="Arial"/>
          <w:sz w:val="22"/>
          <w:szCs w:val="22"/>
        </w:rPr>
        <w:t>3</w:t>
      </w:r>
      <w:r w:rsidRPr="00262A8B">
        <w:rPr>
          <w:rFonts w:ascii="Arial" w:hAnsi="Arial" w:cs="Arial"/>
          <w:sz w:val="22"/>
          <w:szCs w:val="22"/>
        </w:rPr>
        <w:t xml:space="preserve"> months and without commitments, call note receivables and term note receivables with original maturity not more than </w:t>
      </w:r>
      <w:r w:rsidR="00DA4BE1" w:rsidRPr="00262A8B">
        <w:rPr>
          <w:rFonts w:ascii="Arial" w:hAnsi="Arial" w:cs="Arial"/>
          <w:sz w:val="22"/>
          <w:szCs w:val="22"/>
        </w:rPr>
        <w:t>3</w:t>
      </w:r>
      <w:r w:rsidR="00104415" w:rsidRPr="00262A8B">
        <w:rPr>
          <w:rFonts w:ascii="Arial" w:hAnsi="Arial" w:cs="Arial"/>
          <w:sz w:val="22"/>
          <w:szCs w:val="22"/>
        </w:rPr>
        <w:t xml:space="preserve"> months.</w:t>
      </w:r>
    </w:p>
    <w:p w14:paraId="351E0300" w14:textId="77777777" w:rsidR="0049187C" w:rsidRPr="00262A8B" w:rsidRDefault="00DA4BE1" w:rsidP="00CB3F67">
      <w:pPr>
        <w:spacing w:before="120" w:after="120" w:line="380" w:lineRule="exact"/>
        <w:ind w:left="547" w:hanging="540"/>
        <w:jc w:val="thaiDistribute"/>
        <w:rPr>
          <w:rFonts w:ascii="Arial" w:hAnsi="Arial" w:cs="Arial"/>
          <w:b/>
          <w:bCs/>
          <w:sz w:val="22"/>
          <w:szCs w:val="22"/>
        </w:rPr>
      </w:pPr>
      <w:r w:rsidRPr="00262A8B">
        <w:rPr>
          <w:rFonts w:ascii="Arial" w:hAnsi="Arial" w:cs="Arial"/>
          <w:b/>
          <w:bCs/>
          <w:sz w:val="22"/>
          <w:szCs w:val="22"/>
        </w:rPr>
        <w:t>4</w:t>
      </w:r>
      <w:r w:rsidR="0049187C" w:rsidRPr="00262A8B">
        <w:rPr>
          <w:rFonts w:ascii="Arial" w:hAnsi="Arial" w:cs="Arial"/>
          <w:b/>
          <w:bCs/>
          <w:sz w:val="22"/>
          <w:szCs w:val="22"/>
        </w:rPr>
        <w:t>.</w:t>
      </w:r>
      <w:r w:rsidRPr="00262A8B">
        <w:rPr>
          <w:rFonts w:ascii="Arial" w:hAnsi="Arial" w:cs="Arial"/>
          <w:b/>
          <w:bCs/>
          <w:sz w:val="22"/>
          <w:szCs w:val="22"/>
        </w:rPr>
        <w:t>5</w:t>
      </w:r>
      <w:r w:rsidR="0049187C" w:rsidRPr="00262A8B">
        <w:rPr>
          <w:rFonts w:ascii="Arial" w:hAnsi="Arial" w:cs="Arial"/>
          <w:b/>
          <w:bCs/>
          <w:sz w:val="22"/>
          <w:szCs w:val="22"/>
        </w:rPr>
        <w:tab/>
        <w:t>Trade and other current receivables</w:t>
      </w:r>
    </w:p>
    <w:p w14:paraId="5B65DA6F" w14:textId="77777777" w:rsidR="0049187C" w:rsidRPr="00262A8B" w:rsidRDefault="0049187C"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Trade receivables, other receivables are stated at their invoice value less allowance for expected credit losses.</w:t>
      </w:r>
    </w:p>
    <w:p w14:paraId="6D79C071" w14:textId="77777777" w:rsidR="0049187C" w:rsidRPr="00262A8B" w:rsidRDefault="0049187C"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 xml:space="preserve">The allowance for expected credit losses has disclosed in Note </w:t>
      </w:r>
      <w:r w:rsidR="00DA4BE1" w:rsidRPr="00262A8B">
        <w:rPr>
          <w:rFonts w:ascii="Arial" w:hAnsi="Arial" w:cs="Arial"/>
          <w:sz w:val="22"/>
          <w:szCs w:val="22"/>
        </w:rPr>
        <w:t>4</w:t>
      </w:r>
      <w:r w:rsidRPr="00262A8B">
        <w:rPr>
          <w:rFonts w:ascii="Arial" w:hAnsi="Arial" w:cs="Arial"/>
          <w:sz w:val="22"/>
          <w:szCs w:val="22"/>
        </w:rPr>
        <w:t>.</w:t>
      </w:r>
      <w:r w:rsidR="00DA4BE1" w:rsidRPr="00262A8B">
        <w:rPr>
          <w:rFonts w:ascii="Arial" w:hAnsi="Arial" w:cs="Arial"/>
          <w:sz w:val="22"/>
          <w:szCs w:val="22"/>
        </w:rPr>
        <w:t>6</w:t>
      </w:r>
      <w:r w:rsidRPr="00262A8B">
        <w:rPr>
          <w:rFonts w:ascii="Arial" w:hAnsi="Arial" w:cs="Arial"/>
          <w:sz w:val="22"/>
          <w:szCs w:val="22"/>
        </w:rPr>
        <w:t>.</w:t>
      </w:r>
    </w:p>
    <w:p w14:paraId="72D8B35F" w14:textId="77777777" w:rsidR="005B3F14" w:rsidRPr="00262A8B" w:rsidRDefault="00DA4BE1" w:rsidP="00CB3F67">
      <w:pPr>
        <w:spacing w:before="120" w:after="120" w:line="380" w:lineRule="exact"/>
        <w:ind w:left="547" w:hanging="540"/>
        <w:jc w:val="thaiDistribute"/>
        <w:rPr>
          <w:rFonts w:ascii="Arial" w:hAnsi="Arial" w:cs="Arial"/>
          <w:b/>
          <w:bCs/>
          <w:sz w:val="22"/>
          <w:szCs w:val="22"/>
          <w:cs/>
        </w:rPr>
      </w:pPr>
      <w:r w:rsidRPr="00262A8B">
        <w:rPr>
          <w:rFonts w:ascii="Arial" w:hAnsi="Arial" w:cs="Arial"/>
          <w:b/>
          <w:bCs/>
          <w:sz w:val="22"/>
          <w:szCs w:val="22"/>
        </w:rPr>
        <w:t>4</w:t>
      </w:r>
      <w:r w:rsidR="005B3F14" w:rsidRPr="00262A8B">
        <w:rPr>
          <w:rFonts w:ascii="Arial" w:hAnsi="Arial" w:cs="Arial"/>
          <w:b/>
          <w:bCs/>
          <w:sz w:val="22"/>
          <w:szCs w:val="22"/>
        </w:rPr>
        <w:t>.</w:t>
      </w:r>
      <w:r w:rsidRPr="00262A8B">
        <w:rPr>
          <w:rFonts w:ascii="Arial" w:hAnsi="Arial" w:cs="Arial"/>
          <w:b/>
          <w:bCs/>
          <w:sz w:val="22"/>
          <w:szCs w:val="22"/>
        </w:rPr>
        <w:t>6</w:t>
      </w:r>
      <w:r w:rsidR="005B3F14" w:rsidRPr="00262A8B">
        <w:rPr>
          <w:rFonts w:ascii="Arial" w:hAnsi="Arial" w:cs="Arial"/>
          <w:b/>
          <w:bCs/>
          <w:sz w:val="22"/>
          <w:szCs w:val="22"/>
        </w:rPr>
        <w:tab/>
        <w:t>Financial instruments</w:t>
      </w:r>
    </w:p>
    <w:p w14:paraId="7E663B52" w14:textId="77777777" w:rsidR="00FE7C9A" w:rsidRPr="00262A8B" w:rsidRDefault="005B3F14" w:rsidP="00CB3F67">
      <w:pPr>
        <w:pStyle w:val="BodyTextIndent"/>
        <w:spacing w:before="120" w:after="120" w:line="380" w:lineRule="exact"/>
        <w:ind w:left="547" w:firstLine="0"/>
        <w:jc w:val="thaiDistribute"/>
        <w:rPr>
          <w:rFonts w:ascii="Arial" w:hAnsi="Arial" w:cs="Arial"/>
          <w:sz w:val="22"/>
          <w:szCs w:val="22"/>
          <w:cs/>
        </w:rPr>
      </w:pPr>
      <w:r w:rsidRPr="00262A8B">
        <w:rPr>
          <w:rFonts w:ascii="Arial" w:hAnsi="Arial" w:cs="Arial"/>
          <w:sz w:val="22"/>
          <w:szCs w:val="22"/>
          <w:lang w:val="en-US"/>
        </w:rPr>
        <w:t>Financial assets and financial liabilities are recogn</w:t>
      </w:r>
      <w:r w:rsidR="0074489B" w:rsidRPr="00262A8B">
        <w:rPr>
          <w:rFonts w:ascii="Arial" w:hAnsi="Arial" w:cs="Arial"/>
          <w:sz w:val="22"/>
          <w:szCs w:val="22"/>
          <w:lang w:val="en-US"/>
        </w:rPr>
        <w:t>ise</w:t>
      </w:r>
      <w:r w:rsidRPr="00262A8B">
        <w:rPr>
          <w:rFonts w:ascii="Arial" w:hAnsi="Arial" w:cs="Arial"/>
          <w:sz w:val="22"/>
          <w:szCs w:val="22"/>
          <w:lang w:val="en-US"/>
        </w:rPr>
        <w:t>d in the consolidated statement of financial position when the group becomes a party to the contractual provisions of the instrument.</w:t>
      </w:r>
    </w:p>
    <w:p w14:paraId="32FEA3B6" w14:textId="77777777" w:rsidR="003F3A43" w:rsidRPr="00262A8B" w:rsidRDefault="005B3F14" w:rsidP="00CB3F67">
      <w:pPr>
        <w:pStyle w:val="BodyTextIndent"/>
        <w:spacing w:before="120" w:after="120" w:line="380" w:lineRule="exact"/>
        <w:ind w:left="547" w:firstLine="0"/>
        <w:jc w:val="thaiDistribute"/>
        <w:rPr>
          <w:rFonts w:ascii="Arial" w:hAnsi="Arial" w:cs="Arial"/>
          <w:sz w:val="22"/>
          <w:szCs w:val="22"/>
          <w:cs/>
          <w:lang w:val="en-US"/>
        </w:rPr>
      </w:pPr>
      <w:r w:rsidRPr="00262A8B">
        <w:rPr>
          <w:rFonts w:ascii="Arial" w:hAnsi="Arial" w:cs="Arial"/>
          <w:sz w:val="22"/>
          <w:szCs w:val="22"/>
          <w:lang w:val="en-US"/>
        </w:rPr>
        <w:t xml:space="preserve">Financial assets and financial liabilities are initially measured at fair value. </w:t>
      </w:r>
      <w:r w:rsidRPr="00262A8B">
        <w:rPr>
          <w:rFonts w:ascii="Arial" w:hAnsi="Arial" w:cs="Arial"/>
          <w:sz w:val="22"/>
          <w:szCs w:val="22"/>
          <w:cs/>
          <w:lang w:val="en-US"/>
        </w:rPr>
        <w:t>Transaction costs that are directly attributable to the acquisition or issue of financial assets and financial liabilities (other than financial assets and financial liabilities</w:t>
      </w:r>
      <w:r w:rsidR="007C538C" w:rsidRPr="00262A8B">
        <w:rPr>
          <w:rFonts w:ascii="Arial" w:hAnsi="Arial" w:cs="Arial"/>
          <w:sz w:val="22"/>
          <w:szCs w:val="22"/>
          <w:lang w:val="en-US"/>
        </w:rPr>
        <w:t xml:space="preserve"> measured</w:t>
      </w:r>
      <w:r w:rsidRPr="00262A8B">
        <w:rPr>
          <w:rFonts w:ascii="Arial" w:hAnsi="Arial" w:cs="Arial"/>
          <w:sz w:val="22"/>
          <w:szCs w:val="22"/>
          <w:cs/>
          <w:lang w:val="en-US"/>
        </w:rPr>
        <w:t xml:space="preserve"> at fair value through profit or loss) are added to or deducted from the fair value of the financial assets or financial liabilities, as appropriate, on initial recognition. Transaction costs directly attributable to the acquisition of financial assets or financial liabilities</w:t>
      </w:r>
      <w:r w:rsidR="007C538C" w:rsidRPr="00262A8B">
        <w:rPr>
          <w:rFonts w:ascii="Arial" w:hAnsi="Arial" w:cs="Arial"/>
          <w:sz w:val="22"/>
          <w:szCs w:val="22"/>
          <w:lang w:val="en-US"/>
        </w:rPr>
        <w:t xml:space="preserve"> measured</w:t>
      </w:r>
      <w:r w:rsidRPr="00262A8B">
        <w:rPr>
          <w:rFonts w:ascii="Arial" w:hAnsi="Arial" w:cs="Arial"/>
          <w:sz w:val="22"/>
          <w:szCs w:val="22"/>
          <w:cs/>
          <w:lang w:val="en-US"/>
        </w:rPr>
        <w:t xml:space="preserve"> at fair value through profit or loss are recogn</w:t>
      </w:r>
      <w:r w:rsidR="0074489B" w:rsidRPr="00262A8B">
        <w:rPr>
          <w:rFonts w:ascii="Arial" w:hAnsi="Arial" w:cs="Arial"/>
          <w:sz w:val="22"/>
          <w:szCs w:val="22"/>
          <w:lang w:val="en-US"/>
        </w:rPr>
        <w:t>ise</w:t>
      </w:r>
      <w:r w:rsidRPr="00262A8B">
        <w:rPr>
          <w:rFonts w:ascii="Arial" w:hAnsi="Arial" w:cs="Arial"/>
          <w:sz w:val="22"/>
          <w:szCs w:val="22"/>
          <w:cs/>
          <w:lang w:val="en-US"/>
        </w:rPr>
        <w:t>d immediately in profit or loss.</w:t>
      </w:r>
    </w:p>
    <w:p w14:paraId="6DDB5EBF" w14:textId="77777777" w:rsidR="005B3F14" w:rsidRPr="00262A8B" w:rsidRDefault="005B3F14" w:rsidP="00CB3F67">
      <w:pPr>
        <w:pStyle w:val="BodyTextIndent"/>
        <w:spacing w:before="120" w:after="120" w:line="380" w:lineRule="exact"/>
        <w:ind w:left="547" w:firstLine="43"/>
        <w:jc w:val="thaiDistribute"/>
        <w:rPr>
          <w:rFonts w:ascii="Arial" w:hAnsi="Arial" w:cs="Arial"/>
          <w:b/>
          <w:bCs/>
          <w:sz w:val="22"/>
          <w:szCs w:val="22"/>
          <w:cs/>
        </w:rPr>
      </w:pPr>
      <w:r w:rsidRPr="00262A8B">
        <w:rPr>
          <w:rFonts w:ascii="Arial" w:hAnsi="Arial" w:cs="Arial"/>
          <w:b/>
          <w:bCs/>
          <w:sz w:val="22"/>
          <w:szCs w:val="22"/>
          <w:cs/>
        </w:rPr>
        <w:t>Financial assets</w:t>
      </w:r>
    </w:p>
    <w:p w14:paraId="13CEB93B" w14:textId="77777777" w:rsidR="00B55319" w:rsidRPr="00262A8B" w:rsidRDefault="005B3F14"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All recogn</w:t>
      </w:r>
      <w:r w:rsidR="0074489B" w:rsidRPr="00262A8B">
        <w:rPr>
          <w:rFonts w:ascii="Arial" w:hAnsi="Arial" w:cs="Arial"/>
          <w:sz w:val="22"/>
          <w:szCs w:val="22"/>
        </w:rPr>
        <w:t>ise</w:t>
      </w:r>
      <w:r w:rsidRPr="00262A8B">
        <w:rPr>
          <w:rFonts w:ascii="Arial" w:hAnsi="Arial" w:cs="Arial"/>
          <w:sz w:val="22"/>
          <w:szCs w:val="22"/>
        </w:rPr>
        <w:t>d financial assets are measured subsequently in their entirely at either amort</w:t>
      </w:r>
      <w:r w:rsidR="0074489B" w:rsidRPr="00262A8B">
        <w:rPr>
          <w:rFonts w:ascii="Arial" w:hAnsi="Arial" w:cs="Arial"/>
          <w:sz w:val="22"/>
          <w:szCs w:val="22"/>
        </w:rPr>
        <w:t>ise</w:t>
      </w:r>
      <w:r w:rsidRPr="00262A8B">
        <w:rPr>
          <w:rFonts w:ascii="Arial" w:hAnsi="Arial" w:cs="Arial"/>
          <w:sz w:val="22"/>
          <w:szCs w:val="22"/>
        </w:rPr>
        <w:t>d cost or fair value, depending on the classification of the financial assets.</w:t>
      </w:r>
    </w:p>
    <w:p w14:paraId="6670FA7E" w14:textId="77777777" w:rsidR="00CE5262" w:rsidRPr="00262A8B" w:rsidRDefault="00CE5262">
      <w:pPr>
        <w:rPr>
          <w:rFonts w:ascii="Arial" w:eastAsia="Arial" w:hAnsi="Arial" w:cs="Arial"/>
          <w:sz w:val="22"/>
          <w:szCs w:val="22"/>
          <w:u w:val="single"/>
        </w:rPr>
      </w:pPr>
      <w:r w:rsidRPr="00262A8B">
        <w:rPr>
          <w:rFonts w:ascii="Arial" w:eastAsia="Arial" w:hAnsi="Arial" w:cs="Arial"/>
          <w:sz w:val="22"/>
          <w:szCs w:val="22"/>
          <w:u w:val="single"/>
        </w:rPr>
        <w:br w:type="page"/>
      </w:r>
    </w:p>
    <w:p w14:paraId="7CA4B903" w14:textId="241F78FB" w:rsidR="00B55319" w:rsidRPr="00262A8B" w:rsidRDefault="00B55319" w:rsidP="00CB3F67">
      <w:pPr>
        <w:spacing w:before="120" w:after="120" w:line="380" w:lineRule="exact"/>
        <w:ind w:left="547"/>
        <w:jc w:val="both"/>
        <w:rPr>
          <w:rFonts w:ascii="Arial" w:eastAsia="Arial" w:hAnsi="Arial" w:cs="Arial"/>
          <w:sz w:val="22"/>
          <w:szCs w:val="22"/>
          <w:u w:val="single"/>
        </w:rPr>
      </w:pPr>
      <w:r w:rsidRPr="00262A8B">
        <w:rPr>
          <w:rFonts w:ascii="Arial" w:eastAsia="Arial" w:hAnsi="Arial" w:cs="Arial"/>
          <w:sz w:val="22"/>
          <w:szCs w:val="22"/>
          <w:u w:val="single"/>
        </w:rPr>
        <w:lastRenderedPageBreak/>
        <w:t xml:space="preserve">Classification </w:t>
      </w:r>
      <w:r w:rsidR="00A13314" w:rsidRPr="00262A8B">
        <w:rPr>
          <w:rFonts w:ascii="Arial" w:eastAsia="Arial" w:hAnsi="Arial" w:cs="Arial"/>
          <w:sz w:val="22"/>
          <w:szCs w:val="22"/>
          <w:u w:val="single"/>
        </w:rPr>
        <w:t xml:space="preserve">and measurement </w:t>
      </w:r>
      <w:r w:rsidRPr="00262A8B">
        <w:rPr>
          <w:rFonts w:ascii="Arial" w:eastAsia="Arial" w:hAnsi="Arial" w:cs="Arial"/>
          <w:sz w:val="22"/>
          <w:szCs w:val="22"/>
          <w:u w:val="single"/>
        </w:rPr>
        <w:t>of financial assets</w:t>
      </w:r>
    </w:p>
    <w:p w14:paraId="565AAB37" w14:textId="77777777" w:rsidR="006D523C" w:rsidRPr="00262A8B" w:rsidRDefault="006D523C" w:rsidP="00CB3F67">
      <w:pPr>
        <w:spacing w:before="120" w:after="120" w:line="380" w:lineRule="exact"/>
        <w:ind w:left="547"/>
        <w:jc w:val="both"/>
        <w:rPr>
          <w:rFonts w:ascii="Arial" w:eastAsia="Arial" w:hAnsi="Arial" w:cs="Arial"/>
          <w:sz w:val="22"/>
          <w:szCs w:val="22"/>
        </w:rPr>
      </w:pPr>
      <w:r w:rsidRPr="00262A8B">
        <w:rPr>
          <w:rFonts w:ascii="Arial" w:eastAsia="Arial" w:hAnsi="Arial" w:cs="Arial"/>
          <w:sz w:val="22"/>
          <w:szCs w:val="22"/>
        </w:rPr>
        <w:t>All recogn</w:t>
      </w:r>
      <w:r w:rsidR="0074489B" w:rsidRPr="00262A8B">
        <w:rPr>
          <w:rFonts w:ascii="Arial" w:eastAsia="Arial" w:hAnsi="Arial" w:cs="Arial"/>
          <w:sz w:val="22"/>
          <w:szCs w:val="22"/>
        </w:rPr>
        <w:t>ise</w:t>
      </w:r>
      <w:r w:rsidRPr="00262A8B">
        <w:rPr>
          <w:rFonts w:ascii="Arial" w:eastAsia="Arial" w:hAnsi="Arial" w:cs="Arial"/>
          <w:sz w:val="22"/>
          <w:szCs w:val="22"/>
        </w:rPr>
        <w:t xml:space="preserve">d financial assets that are within the scope of TFRS </w:t>
      </w:r>
      <w:r w:rsidR="00DA4BE1" w:rsidRPr="00262A8B">
        <w:rPr>
          <w:rFonts w:ascii="Arial" w:eastAsia="Arial" w:hAnsi="Arial" w:cs="Arial"/>
          <w:sz w:val="22"/>
          <w:szCs w:val="22"/>
        </w:rPr>
        <w:t>9</w:t>
      </w:r>
      <w:r w:rsidRPr="00262A8B">
        <w:rPr>
          <w:rFonts w:ascii="Arial" w:eastAsia="Arial" w:hAnsi="Arial" w:cs="Arial"/>
          <w:sz w:val="22"/>
          <w:szCs w:val="22"/>
        </w:rPr>
        <w:t xml:space="preserve"> are required to be measured subsequently at amort</w:t>
      </w:r>
      <w:r w:rsidR="0074489B" w:rsidRPr="00262A8B">
        <w:rPr>
          <w:rFonts w:ascii="Arial" w:eastAsia="Arial" w:hAnsi="Arial" w:cs="Arial"/>
          <w:sz w:val="22"/>
          <w:szCs w:val="22"/>
        </w:rPr>
        <w:t>ise</w:t>
      </w:r>
      <w:r w:rsidRPr="00262A8B">
        <w:rPr>
          <w:rFonts w:ascii="Arial" w:eastAsia="Arial" w:hAnsi="Arial" w:cs="Arial"/>
          <w:sz w:val="22"/>
          <w:szCs w:val="22"/>
        </w:rPr>
        <w:t>d cost or fair value on the basis of the entity’s business model for managing the financial assets and the contractual cash flow characteristics of the financial assets, specifically:</w:t>
      </w:r>
    </w:p>
    <w:p w14:paraId="6F673206" w14:textId="77777777" w:rsidR="00A42589"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Debt instruments that are held within a business model whose objective is to collect the contractual cash flows, and that have contractual cash flows that are solely payments of principal and interest on the principal amount outstanding, are measured subsequently at amort</w:t>
      </w:r>
      <w:r w:rsidR="0074489B" w:rsidRPr="00262A8B">
        <w:rPr>
          <w:rFonts w:ascii="Arial" w:hAnsi="Arial" w:cs="Arial"/>
          <w:sz w:val="22"/>
          <w:szCs w:val="22"/>
        </w:rPr>
        <w:t>ise</w:t>
      </w:r>
      <w:r w:rsidRPr="00262A8B">
        <w:rPr>
          <w:rFonts w:ascii="Arial" w:hAnsi="Arial" w:cs="Arial"/>
          <w:sz w:val="22"/>
          <w:szCs w:val="22"/>
        </w:rPr>
        <w:t>d cost</w:t>
      </w:r>
      <w:r w:rsidR="007C538C" w:rsidRPr="00262A8B">
        <w:rPr>
          <w:rFonts w:ascii="Arial" w:hAnsi="Arial" w:cs="Arial"/>
          <w:sz w:val="22"/>
          <w:szCs w:val="22"/>
        </w:rPr>
        <w:t>.</w:t>
      </w:r>
    </w:p>
    <w:p w14:paraId="64F6F03C" w14:textId="77777777" w:rsidR="006D523C"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Debt instruments that are held within a business model whose objective is both to collect the contractual cash flows and to sell the debt instruments, and that have contractual cash flows that are solely payments of principal and interest on the principal amount outstanding, are measured subsequently at fair value through other comprehensive income (FVTOCI)</w:t>
      </w:r>
      <w:r w:rsidR="007C538C" w:rsidRPr="00262A8B">
        <w:rPr>
          <w:rFonts w:ascii="Arial" w:hAnsi="Arial" w:cs="Arial"/>
          <w:sz w:val="22"/>
          <w:szCs w:val="22"/>
        </w:rPr>
        <w:t>.</w:t>
      </w:r>
    </w:p>
    <w:p w14:paraId="706B28E7" w14:textId="77777777" w:rsidR="00AA1764"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All other debt investments and equity investments are measured subsequently at fair value through profit or loss (FVTPL).</w:t>
      </w:r>
    </w:p>
    <w:p w14:paraId="5A0D1077" w14:textId="77777777" w:rsidR="006D523C"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 xml:space="preserve">Despite the </w:t>
      </w:r>
      <w:r w:rsidRPr="00262A8B">
        <w:rPr>
          <w:rFonts w:ascii="Arial" w:eastAsia="Arial" w:hAnsi="Arial" w:cs="Arial"/>
          <w:sz w:val="22"/>
          <w:szCs w:val="22"/>
        </w:rPr>
        <w:t>foregoing</w:t>
      </w:r>
      <w:r w:rsidRPr="00262A8B">
        <w:rPr>
          <w:rFonts w:ascii="Arial" w:hAnsi="Arial" w:cs="Arial"/>
          <w:sz w:val="22"/>
          <w:szCs w:val="22"/>
        </w:rPr>
        <w:t>, the Company may take the following irrevocable election/</w:t>
      </w:r>
      <w:r w:rsidR="006A05E9" w:rsidRPr="00262A8B">
        <w:rPr>
          <w:rFonts w:ascii="Arial" w:hAnsi="Arial" w:cs="Arial"/>
          <w:sz w:val="22"/>
          <w:szCs w:val="22"/>
        </w:rPr>
        <w:t xml:space="preserve"> </w:t>
      </w:r>
      <w:r w:rsidRPr="00262A8B">
        <w:rPr>
          <w:rFonts w:ascii="Arial" w:hAnsi="Arial" w:cs="Arial"/>
          <w:sz w:val="22"/>
          <w:szCs w:val="22"/>
        </w:rPr>
        <w:t>designation at initial recognition of a financial asset</w:t>
      </w:r>
      <w:r w:rsidR="007C538C" w:rsidRPr="00262A8B">
        <w:rPr>
          <w:rFonts w:ascii="Arial" w:hAnsi="Arial" w:cs="Arial"/>
          <w:sz w:val="22"/>
          <w:szCs w:val="22"/>
        </w:rPr>
        <w:t>.</w:t>
      </w:r>
    </w:p>
    <w:p w14:paraId="423D8A75" w14:textId="77777777" w:rsidR="00662167"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The Group may irrevocably elect to present subsequent changes in fair value of an equity investment that is neither held for trading nor contingent consideration recogn</w:t>
      </w:r>
      <w:r w:rsidR="0074489B" w:rsidRPr="00262A8B">
        <w:rPr>
          <w:rFonts w:ascii="Arial" w:hAnsi="Arial" w:cs="Arial"/>
          <w:sz w:val="22"/>
          <w:szCs w:val="22"/>
        </w:rPr>
        <w:t>ise</w:t>
      </w:r>
      <w:r w:rsidRPr="00262A8B">
        <w:rPr>
          <w:rFonts w:ascii="Arial" w:hAnsi="Arial" w:cs="Arial"/>
          <w:sz w:val="22"/>
          <w:szCs w:val="22"/>
        </w:rPr>
        <w:t>d by an acquirer in a business combination in other comprehensive income</w:t>
      </w:r>
      <w:r w:rsidR="007C538C" w:rsidRPr="00262A8B">
        <w:rPr>
          <w:rFonts w:ascii="Arial" w:hAnsi="Arial" w:cs="Arial"/>
          <w:sz w:val="22"/>
          <w:szCs w:val="22"/>
        </w:rPr>
        <w:t>.</w:t>
      </w:r>
    </w:p>
    <w:p w14:paraId="4DF5938E" w14:textId="77777777" w:rsidR="00AA1764"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The Group may irrevocably designate a debt investment that meets the amort</w:t>
      </w:r>
      <w:r w:rsidR="0074489B" w:rsidRPr="00262A8B">
        <w:rPr>
          <w:rFonts w:ascii="Arial" w:hAnsi="Arial" w:cs="Arial"/>
          <w:sz w:val="22"/>
          <w:szCs w:val="22"/>
        </w:rPr>
        <w:t>ise</w:t>
      </w:r>
      <w:r w:rsidRPr="00262A8B">
        <w:rPr>
          <w:rFonts w:ascii="Arial" w:hAnsi="Arial" w:cs="Arial"/>
          <w:sz w:val="22"/>
          <w:szCs w:val="22"/>
        </w:rPr>
        <w:t>d cost or FVTOCI criteria as measured at FVTPL if doing so eliminates or significantly reduces an accounting mismatch</w:t>
      </w:r>
      <w:r w:rsidR="007C538C" w:rsidRPr="00262A8B">
        <w:rPr>
          <w:rFonts w:ascii="Arial" w:hAnsi="Arial" w:cs="Arial"/>
          <w:sz w:val="22"/>
          <w:szCs w:val="22"/>
        </w:rPr>
        <w:t>.</w:t>
      </w:r>
    </w:p>
    <w:p w14:paraId="612A7B63" w14:textId="77777777" w:rsidR="00AA1764" w:rsidRPr="00262A8B"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262A8B">
        <w:rPr>
          <w:rFonts w:ascii="Arial" w:hAnsi="Arial" w:cs="Arial"/>
          <w:sz w:val="22"/>
          <w:szCs w:val="22"/>
        </w:rPr>
        <w:t>When a debt investment measured at FVTOCI is derecogn</w:t>
      </w:r>
      <w:r w:rsidR="0074489B" w:rsidRPr="00262A8B">
        <w:rPr>
          <w:rFonts w:ascii="Arial" w:hAnsi="Arial" w:cs="Arial"/>
          <w:sz w:val="22"/>
          <w:szCs w:val="22"/>
        </w:rPr>
        <w:t>ise</w:t>
      </w:r>
      <w:r w:rsidRPr="00262A8B">
        <w:rPr>
          <w:rFonts w:ascii="Arial" w:hAnsi="Arial" w:cs="Arial"/>
          <w:sz w:val="22"/>
          <w:szCs w:val="22"/>
        </w:rPr>
        <w:t>d, the cumulative gain or loss previously recogn</w:t>
      </w:r>
      <w:r w:rsidR="0074489B" w:rsidRPr="00262A8B">
        <w:rPr>
          <w:rFonts w:ascii="Arial" w:hAnsi="Arial" w:cs="Arial"/>
          <w:sz w:val="22"/>
          <w:szCs w:val="22"/>
        </w:rPr>
        <w:t>ise</w:t>
      </w:r>
      <w:r w:rsidRPr="00262A8B">
        <w:rPr>
          <w:rFonts w:ascii="Arial" w:hAnsi="Arial" w:cs="Arial"/>
          <w:sz w:val="22"/>
          <w:szCs w:val="22"/>
        </w:rPr>
        <w:t>d in other comprehensive income is reclassified from equity to profit or loss as a reclassification adjustment. When an equity investment designated as measured at FVTOCI is derecogn</w:t>
      </w:r>
      <w:r w:rsidR="0074489B" w:rsidRPr="00262A8B">
        <w:rPr>
          <w:rFonts w:ascii="Arial" w:hAnsi="Arial" w:cs="Arial"/>
          <w:sz w:val="22"/>
          <w:szCs w:val="22"/>
        </w:rPr>
        <w:t>ise</w:t>
      </w:r>
      <w:r w:rsidRPr="00262A8B">
        <w:rPr>
          <w:rFonts w:ascii="Arial" w:hAnsi="Arial" w:cs="Arial"/>
          <w:sz w:val="22"/>
          <w:szCs w:val="22"/>
        </w:rPr>
        <w:t>d, the cumulative gain or loss previously recogn</w:t>
      </w:r>
      <w:r w:rsidR="0074489B" w:rsidRPr="00262A8B">
        <w:rPr>
          <w:rFonts w:ascii="Arial" w:hAnsi="Arial" w:cs="Arial"/>
          <w:sz w:val="22"/>
          <w:szCs w:val="22"/>
        </w:rPr>
        <w:t>ise</w:t>
      </w:r>
      <w:r w:rsidRPr="00262A8B">
        <w:rPr>
          <w:rFonts w:ascii="Arial" w:hAnsi="Arial" w:cs="Arial"/>
          <w:sz w:val="22"/>
          <w:szCs w:val="22"/>
        </w:rPr>
        <w:t>d in other comprehensive income is subsequently transferred to retained earnings.</w:t>
      </w:r>
    </w:p>
    <w:p w14:paraId="08CD708C" w14:textId="77777777" w:rsidR="00CE5262" w:rsidRPr="00262A8B" w:rsidRDefault="00CE5262">
      <w:pPr>
        <w:rPr>
          <w:rFonts w:ascii="Arial" w:eastAsia="Arial" w:hAnsi="Arial" w:cs="Arial"/>
          <w:sz w:val="22"/>
          <w:szCs w:val="22"/>
          <w:u w:val="single"/>
        </w:rPr>
      </w:pPr>
      <w:r w:rsidRPr="00262A8B">
        <w:rPr>
          <w:rFonts w:ascii="Arial" w:eastAsia="Arial" w:hAnsi="Arial" w:cs="Arial"/>
          <w:sz w:val="22"/>
          <w:szCs w:val="22"/>
          <w:u w:val="single"/>
        </w:rPr>
        <w:br w:type="page"/>
      </w:r>
    </w:p>
    <w:p w14:paraId="35CC65C6" w14:textId="17468E4A" w:rsidR="00AA1764" w:rsidRPr="00262A8B" w:rsidRDefault="006D523C" w:rsidP="007C538C">
      <w:pPr>
        <w:spacing w:before="120" w:after="120" w:line="380" w:lineRule="exact"/>
        <w:ind w:left="540"/>
        <w:jc w:val="both"/>
        <w:rPr>
          <w:rFonts w:ascii="Arial" w:eastAsia="Arial" w:hAnsi="Arial" w:cs="Arial"/>
          <w:sz w:val="22"/>
          <w:szCs w:val="22"/>
          <w:u w:val="single"/>
        </w:rPr>
      </w:pPr>
      <w:r w:rsidRPr="00262A8B">
        <w:rPr>
          <w:rFonts w:ascii="Arial" w:eastAsia="Arial" w:hAnsi="Arial" w:cs="Arial"/>
          <w:sz w:val="22"/>
          <w:szCs w:val="22"/>
          <w:u w:val="single"/>
        </w:rPr>
        <w:lastRenderedPageBreak/>
        <w:t xml:space="preserve">Classification and measurement of financial liabilities </w:t>
      </w:r>
    </w:p>
    <w:p w14:paraId="7D692A7A" w14:textId="77777777" w:rsidR="00D0143D" w:rsidRPr="00262A8B" w:rsidRDefault="00AA1764" w:rsidP="007C538C">
      <w:pPr>
        <w:spacing w:before="120" w:after="120" w:line="380" w:lineRule="exact"/>
        <w:ind w:left="540"/>
        <w:jc w:val="both"/>
        <w:rPr>
          <w:rFonts w:ascii="Arial" w:eastAsia="Arial" w:hAnsi="Arial" w:cs="Arial"/>
          <w:sz w:val="22"/>
          <w:szCs w:val="22"/>
        </w:rPr>
      </w:pPr>
      <w:r w:rsidRPr="00262A8B">
        <w:rPr>
          <w:rFonts w:ascii="Arial" w:eastAsia="Arial" w:hAnsi="Arial" w:cs="Arial"/>
          <w:sz w:val="22"/>
          <w:szCs w:val="22"/>
        </w:rPr>
        <w:t xml:space="preserve">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0BBF28A2" w14:textId="77777777" w:rsidR="005B3F14" w:rsidRPr="00262A8B" w:rsidRDefault="005B3F14" w:rsidP="00CB3F67">
      <w:pPr>
        <w:spacing w:before="120" w:after="120" w:line="380" w:lineRule="exact"/>
        <w:ind w:left="540"/>
        <w:jc w:val="both"/>
        <w:rPr>
          <w:rFonts w:ascii="Arial" w:eastAsia="Arial" w:hAnsi="Arial" w:cs="Arial"/>
          <w:sz w:val="22"/>
          <w:szCs w:val="22"/>
          <w:u w:val="single"/>
        </w:rPr>
      </w:pPr>
      <w:r w:rsidRPr="00262A8B">
        <w:rPr>
          <w:rFonts w:ascii="Arial" w:eastAsia="Arial" w:hAnsi="Arial" w:cs="Arial"/>
          <w:sz w:val="22"/>
          <w:szCs w:val="22"/>
          <w:u w:val="single"/>
        </w:rPr>
        <w:t>Impairment of financial assets</w:t>
      </w:r>
    </w:p>
    <w:p w14:paraId="3F8693F0" w14:textId="50A7AC7E" w:rsidR="005539C8" w:rsidRPr="00262A8B"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262A8B">
        <w:rPr>
          <w:rFonts w:ascii="Arial" w:hAnsi="Arial" w:cs="Arial"/>
          <w:sz w:val="22"/>
          <w:szCs w:val="22"/>
        </w:rPr>
        <w:t>The Group recogn</w:t>
      </w:r>
      <w:r w:rsidR="0074489B" w:rsidRPr="00262A8B">
        <w:rPr>
          <w:rFonts w:ascii="Arial" w:hAnsi="Arial" w:cs="Arial"/>
          <w:sz w:val="22"/>
          <w:szCs w:val="22"/>
        </w:rPr>
        <w:t>ise</w:t>
      </w:r>
      <w:r w:rsidR="00095D7F" w:rsidRPr="00262A8B">
        <w:rPr>
          <w:rFonts w:ascii="Arial" w:hAnsi="Arial" w:cs="Arial"/>
          <w:sz w:val="22"/>
          <w:szCs w:val="22"/>
        </w:rPr>
        <w:t>s</w:t>
      </w:r>
      <w:r w:rsidRPr="00262A8B">
        <w:rPr>
          <w:rFonts w:ascii="Arial" w:hAnsi="Arial" w:cs="Arial"/>
          <w:sz w:val="22"/>
          <w:szCs w:val="22"/>
        </w:rPr>
        <w:t xml:space="preserve"> a loss allowance for expected credit losses on investments in debt instruments that are measured at amort</w:t>
      </w:r>
      <w:r w:rsidR="0074489B" w:rsidRPr="00262A8B">
        <w:rPr>
          <w:rFonts w:ascii="Arial" w:hAnsi="Arial" w:cs="Arial"/>
          <w:sz w:val="22"/>
          <w:szCs w:val="22"/>
        </w:rPr>
        <w:t>ise</w:t>
      </w:r>
      <w:r w:rsidRPr="00262A8B">
        <w:rPr>
          <w:rFonts w:ascii="Arial" w:hAnsi="Arial" w:cs="Arial"/>
          <w:sz w:val="22"/>
          <w:szCs w:val="22"/>
        </w:rPr>
        <w:t>d cost</w:t>
      </w:r>
      <w:r w:rsidR="00AA1764" w:rsidRPr="00262A8B">
        <w:rPr>
          <w:rFonts w:ascii="Arial" w:hAnsi="Arial" w:cs="Arial"/>
          <w:sz w:val="22"/>
          <w:szCs w:val="22"/>
        </w:rPr>
        <w:t xml:space="preserve"> and securities business receivable</w:t>
      </w:r>
      <w:r w:rsidR="00A20F51" w:rsidRPr="00262A8B">
        <w:rPr>
          <w:rFonts w:ascii="Arial" w:hAnsi="Arial" w:cs="Arial"/>
          <w:sz w:val="22"/>
          <w:szCs w:val="22"/>
        </w:rPr>
        <w:t>s</w:t>
      </w:r>
      <w:r w:rsidRPr="00262A8B">
        <w:rPr>
          <w:rFonts w:ascii="Arial" w:hAnsi="Arial" w:cs="Arial"/>
          <w:sz w:val="22"/>
          <w:szCs w:val="22"/>
        </w:rPr>
        <w:t>. The amount of expect</w:t>
      </w:r>
      <w:r w:rsidR="008F2FAC">
        <w:rPr>
          <w:rFonts w:ascii="Arial" w:hAnsi="Arial" w:cs="Arial"/>
          <w:sz w:val="22"/>
          <w:szCs w:val="22"/>
        </w:rPr>
        <w:t>ed</w:t>
      </w:r>
      <w:r w:rsidRPr="00262A8B">
        <w:rPr>
          <w:rFonts w:ascii="Arial" w:hAnsi="Arial" w:cs="Arial"/>
          <w:sz w:val="22"/>
          <w:szCs w:val="22"/>
        </w:rPr>
        <w:t xml:space="preserve"> credit losses is updated at each reporting period date to reflect changes in credit risk since initial recognition of the respective financial instrument</w:t>
      </w:r>
      <w:r w:rsidR="008F2FAC">
        <w:rPr>
          <w:rFonts w:ascii="Arial" w:hAnsi="Arial" w:cs="Arial"/>
          <w:sz w:val="22"/>
          <w:szCs w:val="22"/>
        </w:rPr>
        <w:t>s</w:t>
      </w:r>
      <w:r w:rsidRPr="00262A8B">
        <w:rPr>
          <w:rFonts w:ascii="Arial" w:hAnsi="Arial" w:cs="Arial"/>
          <w:sz w:val="22"/>
          <w:szCs w:val="22"/>
        </w:rPr>
        <w:t>.</w:t>
      </w:r>
    </w:p>
    <w:p w14:paraId="28E623CC" w14:textId="77777777" w:rsidR="00D77A3F" w:rsidRPr="00262A8B"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262A8B">
        <w:rPr>
          <w:rFonts w:ascii="Arial" w:hAnsi="Arial" w:cs="Arial"/>
          <w:sz w:val="22"/>
          <w:szCs w:val="22"/>
        </w:rPr>
        <w:t xml:space="preserve">The Group </w:t>
      </w:r>
      <w:r w:rsidR="00095D7F" w:rsidRPr="00262A8B">
        <w:rPr>
          <w:rFonts w:ascii="Arial" w:hAnsi="Arial" w:cs="Arial"/>
          <w:sz w:val="22"/>
          <w:szCs w:val="22"/>
        </w:rPr>
        <w:t>recognises</w:t>
      </w:r>
      <w:r w:rsidRPr="00262A8B">
        <w:rPr>
          <w:rFonts w:ascii="Arial" w:hAnsi="Arial" w:cs="Arial"/>
          <w:sz w:val="22"/>
          <w:szCs w:val="22"/>
        </w:rPr>
        <w:t xml:space="preserve"> allowance for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DA4BE1" w:rsidRPr="00262A8B">
        <w:rPr>
          <w:rFonts w:ascii="Arial" w:hAnsi="Arial" w:cs="Arial"/>
          <w:sz w:val="22"/>
          <w:szCs w:val="22"/>
        </w:rPr>
        <w:t>12</w:t>
      </w:r>
      <w:r w:rsidRPr="00262A8B">
        <w:rPr>
          <w:rFonts w:ascii="Arial" w:hAnsi="Arial" w:cs="Arial"/>
          <w:sz w:val="22"/>
          <w:szCs w:val="22"/>
        </w:rPr>
        <w:t xml:space="preserve">-month ECL. Lifetime ECL represents the expected credit losses that will result from all possible default events over the expected life of a financial instrument. In contrast, </w:t>
      </w:r>
      <w:r w:rsidR="00DA4BE1" w:rsidRPr="00262A8B">
        <w:rPr>
          <w:rFonts w:ascii="Arial" w:hAnsi="Arial" w:cs="Arial"/>
          <w:sz w:val="22"/>
          <w:szCs w:val="22"/>
        </w:rPr>
        <w:t>12</w:t>
      </w:r>
      <w:r w:rsidRPr="00262A8B">
        <w:rPr>
          <w:rFonts w:ascii="Arial" w:hAnsi="Arial" w:cs="Arial"/>
          <w:sz w:val="22"/>
          <w:szCs w:val="22"/>
        </w:rPr>
        <w:t xml:space="preserve">-month ECL represents the portion of lifetime ECL that is expected to result from default events on a financial instrument that are possible within </w:t>
      </w:r>
      <w:r w:rsidR="00DA4BE1" w:rsidRPr="00262A8B">
        <w:rPr>
          <w:rFonts w:ascii="Arial" w:hAnsi="Arial" w:cs="Arial"/>
          <w:sz w:val="22"/>
          <w:szCs w:val="22"/>
        </w:rPr>
        <w:t>12</w:t>
      </w:r>
      <w:r w:rsidRPr="00262A8B">
        <w:rPr>
          <w:rFonts w:ascii="Arial" w:hAnsi="Arial" w:cs="Arial"/>
          <w:sz w:val="22"/>
          <w:szCs w:val="22"/>
        </w:rPr>
        <w:t xml:space="preserve"> months after the reporting date.</w:t>
      </w:r>
    </w:p>
    <w:p w14:paraId="1FF81923" w14:textId="77777777" w:rsidR="00FF6352" w:rsidRPr="00262A8B" w:rsidRDefault="00FF6352" w:rsidP="00CB3F67">
      <w:pPr>
        <w:spacing w:before="120" w:after="120" w:line="380" w:lineRule="exact"/>
        <w:ind w:left="540"/>
        <w:jc w:val="thaiDistribute"/>
        <w:rPr>
          <w:rFonts w:ascii="Arial" w:eastAsia="Arial" w:hAnsi="Arial" w:cs="Arial"/>
          <w:sz w:val="22"/>
          <w:szCs w:val="22"/>
          <w:u w:val="single"/>
        </w:rPr>
      </w:pPr>
      <w:r w:rsidRPr="00262A8B">
        <w:rPr>
          <w:rFonts w:ascii="Arial" w:eastAsia="Arial" w:hAnsi="Arial" w:cs="Arial"/>
          <w:sz w:val="22"/>
          <w:szCs w:val="22"/>
          <w:u w:val="single"/>
        </w:rPr>
        <w:t xml:space="preserve">Derecognition of financial </w:t>
      </w:r>
      <w:r w:rsidR="009B78DE" w:rsidRPr="00262A8B">
        <w:rPr>
          <w:rFonts w:ascii="Arial" w:eastAsia="Arial" w:hAnsi="Arial" w:cs="Arial"/>
          <w:sz w:val="22"/>
          <w:szCs w:val="22"/>
          <w:u w:val="single"/>
        </w:rPr>
        <w:t>instruments</w:t>
      </w:r>
    </w:p>
    <w:p w14:paraId="0BE906E5" w14:textId="77777777" w:rsidR="00FF6352" w:rsidRPr="00262A8B" w:rsidRDefault="00FF6352" w:rsidP="00CB3F67">
      <w:pPr>
        <w:spacing w:before="120" w:after="120" w:line="380" w:lineRule="exact"/>
        <w:ind w:left="540"/>
        <w:jc w:val="thaiDistribute"/>
        <w:rPr>
          <w:rFonts w:ascii="Arial" w:eastAsia="Arial Unicode MS" w:hAnsi="Arial" w:cs="Arial"/>
          <w:sz w:val="22"/>
          <w:szCs w:val="22"/>
        </w:rPr>
      </w:pPr>
      <w:r w:rsidRPr="00262A8B">
        <w:rPr>
          <w:rFonts w:ascii="Arial" w:hAnsi="Arial" w:cs="Arial"/>
          <w:sz w:val="22"/>
          <w:szCs w:val="22"/>
        </w:rPr>
        <w:t>The Group derecogn</w:t>
      </w:r>
      <w:r w:rsidR="0074489B" w:rsidRPr="00262A8B">
        <w:rPr>
          <w:rFonts w:ascii="Arial" w:hAnsi="Arial" w:cs="Arial"/>
          <w:sz w:val="22"/>
          <w:szCs w:val="22"/>
        </w:rPr>
        <w:t>ise</w:t>
      </w:r>
      <w:r w:rsidRPr="00262A8B">
        <w:rPr>
          <w:rFonts w:ascii="Arial" w:hAnsi="Arial" w:cs="Arial"/>
          <w:sz w:val="22"/>
          <w:szCs w:val="22"/>
        </w:rPr>
        <w:t>s a financial asset only when the contractual rights to the cash flows from the asset expire, or when it transfers the financial asset and substantially all the risks and rewards of ownership of the asset to another entity</w:t>
      </w:r>
      <w:r w:rsidR="008D43E7" w:rsidRPr="00262A8B">
        <w:rPr>
          <w:rFonts w:ascii="Arial" w:eastAsia="Arial" w:hAnsi="Arial" w:cs="Arial"/>
          <w:sz w:val="22"/>
          <w:szCs w:val="22"/>
        </w:rPr>
        <w:t>, or the Group has transferred control of the asset.</w:t>
      </w:r>
    </w:p>
    <w:p w14:paraId="05BA34FE" w14:textId="77777777" w:rsidR="004419DC" w:rsidRPr="00262A8B" w:rsidRDefault="004419DC" w:rsidP="00CB3F67">
      <w:pPr>
        <w:spacing w:before="120" w:after="120" w:line="380" w:lineRule="exact"/>
        <w:ind w:left="540"/>
        <w:jc w:val="thaiDistribute"/>
        <w:rPr>
          <w:rFonts w:ascii="Arial" w:eastAsia="Arial" w:hAnsi="Arial" w:cs="Arial"/>
          <w:sz w:val="22"/>
          <w:szCs w:val="22"/>
        </w:rPr>
      </w:pPr>
      <w:r w:rsidRPr="00262A8B">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C73D5F5" w14:textId="77777777" w:rsidR="00CE5262" w:rsidRPr="00262A8B" w:rsidRDefault="00CE5262">
      <w:pPr>
        <w:rPr>
          <w:rFonts w:ascii="Arial" w:hAnsi="Arial" w:cs="Arial"/>
          <w:b/>
          <w:bCs/>
          <w:sz w:val="22"/>
          <w:szCs w:val="22"/>
          <w:lang w:eastAsia="x-none"/>
        </w:rPr>
      </w:pPr>
      <w:r w:rsidRPr="00262A8B">
        <w:rPr>
          <w:rFonts w:ascii="Arial" w:hAnsi="Arial" w:cs="Arial"/>
          <w:b/>
          <w:bCs/>
          <w:sz w:val="22"/>
          <w:szCs w:val="22"/>
        </w:rPr>
        <w:br w:type="page"/>
      </w:r>
    </w:p>
    <w:p w14:paraId="538FB7C8" w14:textId="479D668C" w:rsidR="00F4521D" w:rsidRPr="00262A8B" w:rsidRDefault="00DA4BE1" w:rsidP="00CB3F67">
      <w:pPr>
        <w:pStyle w:val="BodyTextIndent"/>
        <w:spacing w:before="120" w:after="120" w:line="380" w:lineRule="exact"/>
        <w:ind w:left="547"/>
        <w:rPr>
          <w:rFonts w:ascii="Arial" w:hAnsi="Arial" w:cs="Arial"/>
          <w:sz w:val="22"/>
          <w:szCs w:val="22"/>
          <w:lang w:val="en-US"/>
        </w:rPr>
      </w:pPr>
      <w:r w:rsidRPr="00262A8B">
        <w:rPr>
          <w:rFonts w:ascii="Arial" w:hAnsi="Arial" w:cs="Arial"/>
          <w:b/>
          <w:bCs/>
          <w:sz w:val="22"/>
          <w:szCs w:val="22"/>
          <w:lang w:val="en-US"/>
        </w:rPr>
        <w:lastRenderedPageBreak/>
        <w:t>4</w:t>
      </w:r>
      <w:r w:rsidR="00F4521D" w:rsidRPr="00262A8B">
        <w:rPr>
          <w:rFonts w:ascii="Arial" w:hAnsi="Arial" w:cs="Arial"/>
          <w:b/>
          <w:bCs/>
          <w:sz w:val="22"/>
          <w:szCs w:val="22"/>
          <w:lang w:val="en-US"/>
        </w:rPr>
        <w:t>.</w:t>
      </w:r>
      <w:r w:rsidRPr="00262A8B">
        <w:rPr>
          <w:rFonts w:ascii="Arial" w:hAnsi="Arial" w:cs="Arial"/>
          <w:b/>
          <w:bCs/>
          <w:sz w:val="22"/>
          <w:szCs w:val="22"/>
          <w:lang w:val="en-US"/>
        </w:rPr>
        <w:t>7</w:t>
      </w:r>
      <w:r w:rsidR="00F4521D" w:rsidRPr="00262A8B">
        <w:rPr>
          <w:rFonts w:ascii="Arial" w:hAnsi="Arial" w:cs="Arial"/>
          <w:b/>
          <w:bCs/>
          <w:sz w:val="22"/>
          <w:szCs w:val="22"/>
          <w:lang w:val="en-US"/>
        </w:rPr>
        <w:tab/>
        <w:t>Investments in subsidiar</w:t>
      </w:r>
      <w:r w:rsidR="0008379E" w:rsidRPr="00262A8B">
        <w:rPr>
          <w:rFonts w:ascii="Arial" w:hAnsi="Arial" w:cs="Arial"/>
          <w:b/>
          <w:bCs/>
          <w:sz w:val="22"/>
          <w:szCs w:val="22"/>
          <w:lang w:val="en-US"/>
        </w:rPr>
        <w:t>ies</w:t>
      </w:r>
      <w:r w:rsidR="00F4521D" w:rsidRPr="00262A8B">
        <w:rPr>
          <w:rFonts w:ascii="Arial" w:hAnsi="Arial" w:cs="Arial"/>
          <w:b/>
          <w:bCs/>
          <w:sz w:val="22"/>
          <w:szCs w:val="22"/>
          <w:lang w:val="en-US"/>
        </w:rPr>
        <w:t xml:space="preserve"> and associated companies</w:t>
      </w:r>
      <w:r w:rsidR="00F4521D" w:rsidRPr="00262A8B">
        <w:rPr>
          <w:rFonts w:ascii="Arial" w:hAnsi="Arial" w:cs="Arial"/>
          <w:sz w:val="22"/>
          <w:szCs w:val="22"/>
          <w:lang w:val="en-US"/>
        </w:rPr>
        <w:t xml:space="preserve"> </w:t>
      </w:r>
    </w:p>
    <w:p w14:paraId="4B8A66BF" w14:textId="77777777" w:rsidR="00F4521D" w:rsidRPr="00262A8B" w:rsidRDefault="0008379E"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Investments in subsidiaries</w:t>
      </w:r>
      <w:r w:rsidR="00F4521D" w:rsidRPr="00262A8B">
        <w:rPr>
          <w:rFonts w:ascii="Arial" w:hAnsi="Arial" w:cs="Arial"/>
          <w:sz w:val="22"/>
          <w:szCs w:val="22"/>
        </w:rPr>
        <w:t xml:space="preserve"> and associated companies are accounted for under the cost method in the separate financial statement net of allowances for impairment (if any).</w:t>
      </w:r>
    </w:p>
    <w:p w14:paraId="1794873B" w14:textId="77777777" w:rsidR="00F4521D" w:rsidRPr="00262A8B" w:rsidRDefault="00F4521D"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Investments in associated companies are accounted for under the equity method in the consolidated financial statements.</w:t>
      </w:r>
    </w:p>
    <w:p w14:paraId="078E8B6B" w14:textId="77777777" w:rsidR="00F4521D" w:rsidRPr="00262A8B" w:rsidRDefault="00DA4BE1" w:rsidP="00D77A3F">
      <w:pPr>
        <w:pStyle w:val="BodyTextIndent"/>
        <w:spacing w:before="120" w:after="120" w:line="380" w:lineRule="exact"/>
        <w:ind w:left="547"/>
        <w:rPr>
          <w:rFonts w:ascii="Arial" w:hAnsi="Arial" w:cs="Arial"/>
          <w:b/>
          <w:bCs/>
          <w:sz w:val="22"/>
          <w:szCs w:val="22"/>
          <w:lang w:val="en-US"/>
        </w:rPr>
      </w:pPr>
      <w:r w:rsidRPr="00262A8B">
        <w:rPr>
          <w:rFonts w:ascii="Arial" w:hAnsi="Arial" w:cs="Arial"/>
          <w:b/>
          <w:bCs/>
          <w:sz w:val="22"/>
          <w:szCs w:val="22"/>
          <w:lang w:val="en-US"/>
        </w:rPr>
        <w:t>4</w:t>
      </w:r>
      <w:r w:rsidR="00F4521D" w:rsidRPr="00262A8B">
        <w:rPr>
          <w:rFonts w:ascii="Arial" w:hAnsi="Arial" w:cs="Arial"/>
          <w:b/>
          <w:bCs/>
          <w:sz w:val="22"/>
          <w:szCs w:val="22"/>
          <w:lang w:val="en-US"/>
        </w:rPr>
        <w:t>.</w:t>
      </w:r>
      <w:r w:rsidR="00A20F51" w:rsidRPr="00262A8B">
        <w:rPr>
          <w:rFonts w:ascii="Arial" w:hAnsi="Arial" w:cs="Arial"/>
          <w:b/>
          <w:bCs/>
          <w:sz w:val="22"/>
          <w:szCs w:val="22"/>
          <w:lang w:val="en-US"/>
        </w:rPr>
        <w:t>8</w:t>
      </w:r>
      <w:r w:rsidR="00F4521D" w:rsidRPr="00262A8B">
        <w:rPr>
          <w:rFonts w:ascii="Arial" w:hAnsi="Arial" w:cs="Arial"/>
          <w:b/>
          <w:bCs/>
          <w:sz w:val="22"/>
          <w:szCs w:val="22"/>
          <w:lang w:val="en-US"/>
        </w:rPr>
        <w:tab/>
      </w:r>
      <w:r w:rsidR="0046163F" w:rsidRPr="00262A8B">
        <w:rPr>
          <w:rFonts w:ascii="Arial" w:hAnsi="Arial" w:cs="Arial"/>
          <w:b/>
          <w:bCs/>
          <w:sz w:val="22"/>
          <w:szCs w:val="22"/>
          <w:lang w:val="en-US"/>
        </w:rPr>
        <w:t>Leasehold</w:t>
      </w:r>
      <w:r w:rsidR="00F4521D" w:rsidRPr="00262A8B">
        <w:rPr>
          <w:rFonts w:ascii="Arial" w:hAnsi="Arial" w:cs="Arial"/>
          <w:b/>
          <w:bCs/>
          <w:sz w:val="22"/>
          <w:szCs w:val="22"/>
          <w:lang w:val="en-US"/>
        </w:rPr>
        <w:t xml:space="preserve"> improvement and equipment</w:t>
      </w:r>
      <w:r w:rsidR="007C538C" w:rsidRPr="00262A8B">
        <w:rPr>
          <w:rFonts w:ascii="Arial" w:hAnsi="Arial" w:cs="Arial"/>
          <w:b/>
          <w:bCs/>
          <w:sz w:val="22"/>
          <w:szCs w:val="22"/>
          <w:lang w:val="en-US"/>
        </w:rPr>
        <w:t xml:space="preserve"> and depreciation</w:t>
      </w:r>
    </w:p>
    <w:p w14:paraId="02872FBD" w14:textId="77777777" w:rsidR="00F4521D" w:rsidRPr="00262A8B" w:rsidRDefault="0046163F" w:rsidP="00D77A3F">
      <w:pPr>
        <w:spacing w:before="120" w:after="120" w:line="380" w:lineRule="exact"/>
        <w:ind w:left="547"/>
        <w:jc w:val="thaiDistribute"/>
        <w:rPr>
          <w:rFonts w:ascii="Arial" w:hAnsi="Arial" w:cs="Arial"/>
          <w:sz w:val="22"/>
          <w:szCs w:val="22"/>
        </w:rPr>
      </w:pPr>
      <w:r w:rsidRPr="00262A8B">
        <w:rPr>
          <w:rFonts w:ascii="Arial" w:hAnsi="Arial" w:cs="Arial"/>
          <w:sz w:val="22"/>
          <w:szCs w:val="22"/>
        </w:rPr>
        <w:t>Leasehold</w:t>
      </w:r>
      <w:r w:rsidR="00F4521D" w:rsidRPr="00262A8B">
        <w:rPr>
          <w:rFonts w:ascii="Arial" w:hAnsi="Arial" w:cs="Arial"/>
          <w:sz w:val="22"/>
          <w:szCs w:val="22"/>
        </w:rPr>
        <w:t xml:space="preserve"> improvement and equipment are stated at cost less accumulated depreciation</w:t>
      </w:r>
      <w:r w:rsidR="00A20F51" w:rsidRPr="00262A8B">
        <w:rPr>
          <w:rFonts w:ascii="Arial" w:hAnsi="Arial" w:cs="Arial"/>
          <w:sz w:val="22"/>
          <w:szCs w:val="22"/>
        </w:rPr>
        <w:t xml:space="preserve"> and allowance for loss on impairment of assets (if any)</w:t>
      </w:r>
      <w:r w:rsidR="00F4521D" w:rsidRPr="00262A8B">
        <w:rPr>
          <w:rFonts w:ascii="Arial" w:hAnsi="Arial" w:cs="Arial"/>
          <w:sz w:val="22"/>
          <w:szCs w:val="22"/>
        </w:rPr>
        <w:t>.</w:t>
      </w:r>
    </w:p>
    <w:p w14:paraId="173F0B0D" w14:textId="77777777" w:rsidR="00F4521D" w:rsidRPr="00262A8B" w:rsidRDefault="00A20F51" w:rsidP="00D0114A">
      <w:pPr>
        <w:spacing w:before="120" w:after="240" w:line="380" w:lineRule="exact"/>
        <w:ind w:left="547"/>
        <w:jc w:val="thaiDistribute"/>
        <w:rPr>
          <w:rFonts w:ascii="Arial" w:hAnsi="Arial" w:cs="Arial"/>
          <w:sz w:val="22"/>
          <w:szCs w:val="22"/>
        </w:rPr>
      </w:pPr>
      <w:r w:rsidRPr="00262A8B">
        <w:rPr>
          <w:rFonts w:ascii="Arial" w:hAnsi="Arial" w:cs="Arial"/>
          <w:sz w:val="22"/>
          <w:szCs w:val="22"/>
        </w:rPr>
        <w:t xml:space="preserve">Depreciation is recognised in profit or loss </w:t>
      </w:r>
      <w:r w:rsidR="00F4521D" w:rsidRPr="00262A8B">
        <w:rPr>
          <w:rFonts w:ascii="Arial" w:hAnsi="Arial" w:cs="Arial"/>
          <w:sz w:val="22"/>
          <w:szCs w:val="22"/>
        </w:rPr>
        <w:t>calculated by reference to its cost on a straight-line basis over the following estimated useful lives:</w:t>
      </w:r>
    </w:p>
    <w:p w14:paraId="6897BDB3" w14:textId="77777777" w:rsidR="00F4521D" w:rsidRPr="00262A8B" w:rsidRDefault="0046163F"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Leasehold</w:t>
      </w:r>
      <w:r w:rsidR="00F4521D" w:rsidRPr="00262A8B">
        <w:rPr>
          <w:rFonts w:ascii="Arial" w:hAnsi="Arial" w:cs="Arial"/>
          <w:sz w:val="22"/>
          <w:szCs w:val="22"/>
        </w:rPr>
        <w:t xml:space="preserve"> improvement</w:t>
      </w:r>
      <w:r w:rsidR="00F4521D" w:rsidRPr="00262A8B">
        <w:rPr>
          <w:rFonts w:ascii="Arial" w:hAnsi="Arial" w:cs="Arial"/>
          <w:sz w:val="22"/>
          <w:szCs w:val="22"/>
        </w:rPr>
        <w:tab/>
      </w:r>
      <w:r w:rsidR="00DA4BE1" w:rsidRPr="00262A8B">
        <w:rPr>
          <w:rFonts w:ascii="Arial" w:hAnsi="Arial" w:cs="Arial"/>
          <w:sz w:val="22"/>
          <w:szCs w:val="22"/>
        </w:rPr>
        <w:t>5</w:t>
      </w:r>
      <w:r w:rsidR="00F4521D" w:rsidRPr="00262A8B">
        <w:rPr>
          <w:rFonts w:ascii="Arial" w:hAnsi="Arial" w:cs="Arial"/>
          <w:sz w:val="22"/>
          <w:szCs w:val="22"/>
        </w:rPr>
        <w:t xml:space="preserve">  years</w:t>
      </w:r>
    </w:p>
    <w:p w14:paraId="205573EA" w14:textId="77777777" w:rsidR="00F4521D" w:rsidRPr="00262A8B" w:rsidRDefault="00F4521D"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Office equipment</w:t>
      </w:r>
      <w:r w:rsidRPr="00262A8B">
        <w:rPr>
          <w:rFonts w:ascii="Arial" w:hAnsi="Arial" w:cs="Arial"/>
          <w:sz w:val="22"/>
          <w:szCs w:val="22"/>
        </w:rPr>
        <w:tab/>
      </w:r>
      <w:r w:rsidR="00DA4BE1" w:rsidRPr="00262A8B">
        <w:rPr>
          <w:rFonts w:ascii="Arial" w:hAnsi="Arial" w:cs="Arial"/>
          <w:sz w:val="22"/>
          <w:szCs w:val="22"/>
        </w:rPr>
        <w:t>3</w:t>
      </w:r>
      <w:r w:rsidRPr="00262A8B">
        <w:rPr>
          <w:rFonts w:ascii="Arial" w:hAnsi="Arial" w:cs="Arial"/>
          <w:sz w:val="22"/>
          <w:szCs w:val="22"/>
        </w:rPr>
        <w:t xml:space="preserve"> - </w:t>
      </w:r>
      <w:r w:rsidR="00DA4BE1" w:rsidRPr="00262A8B">
        <w:rPr>
          <w:rFonts w:ascii="Arial" w:hAnsi="Arial" w:cs="Arial"/>
          <w:sz w:val="22"/>
          <w:szCs w:val="22"/>
        </w:rPr>
        <w:t>5</w:t>
      </w:r>
      <w:r w:rsidRPr="00262A8B">
        <w:rPr>
          <w:rFonts w:ascii="Arial" w:hAnsi="Arial" w:cs="Arial"/>
          <w:sz w:val="22"/>
          <w:szCs w:val="22"/>
        </w:rPr>
        <w:t xml:space="preserve">  years</w:t>
      </w:r>
    </w:p>
    <w:p w14:paraId="094CA377" w14:textId="77777777" w:rsidR="00F4521D" w:rsidRPr="00262A8B" w:rsidRDefault="00F4521D"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Vehicles</w:t>
      </w:r>
      <w:r w:rsidRPr="00262A8B">
        <w:rPr>
          <w:rFonts w:ascii="Arial" w:hAnsi="Arial" w:cs="Arial"/>
          <w:sz w:val="22"/>
          <w:szCs w:val="22"/>
        </w:rPr>
        <w:tab/>
      </w:r>
      <w:r w:rsidR="00DA4BE1" w:rsidRPr="00262A8B">
        <w:rPr>
          <w:rFonts w:ascii="Arial" w:hAnsi="Arial" w:cs="Arial"/>
          <w:sz w:val="22"/>
          <w:szCs w:val="22"/>
        </w:rPr>
        <w:t>5</w:t>
      </w:r>
      <w:r w:rsidRPr="00262A8B">
        <w:rPr>
          <w:rFonts w:ascii="Arial" w:hAnsi="Arial" w:cs="Arial"/>
          <w:sz w:val="22"/>
          <w:szCs w:val="22"/>
        </w:rPr>
        <w:t xml:space="preserve">  years</w:t>
      </w:r>
    </w:p>
    <w:p w14:paraId="5C27BC55" w14:textId="77777777" w:rsidR="000D3FC3" w:rsidRPr="00262A8B" w:rsidRDefault="000D3FC3"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Right-of-use assets</w:t>
      </w:r>
      <w:r w:rsidRPr="00262A8B">
        <w:rPr>
          <w:rFonts w:ascii="Arial" w:hAnsi="Arial" w:cs="Arial"/>
          <w:sz w:val="22"/>
          <w:szCs w:val="22"/>
        </w:rPr>
        <w:tab/>
      </w:r>
      <w:r w:rsidR="00426EC6" w:rsidRPr="00262A8B">
        <w:rPr>
          <w:rFonts w:ascii="Arial" w:hAnsi="Arial" w:cs="Arial"/>
          <w:sz w:val="22"/>
          <w:szCs w:val="22"/>
        </w:rPr>
        <w:t>2</w:t>
      </w:r>
      <w:r w:rsidRPr="00262A8B">
        <w:rPr>
          <w:rFonts w:ascii="Arial" w:hAnsi="Arial" w:cs="Arial"/>
          <w:sz w:val="22"/>
          <w:szCs w:val="22"/>
        </w:rPr>
        <w:t xml:space="preserve"> - </w:t>
      </w:r>
      <w:r w:rsidR="00426EC6" w:rsidRPr="00262A8B">
        <w:rPr>
          <w:rFonts w:ascii="Arial" w:hAnsi="Arial" w:cs="Arial"/>
          <w:sz w:val="22"/>
          <w:szCs w:val="22"/>
        </w:rPr>
        <w:t>6</w:t>
      </w:r>
      <w:r w:rsidRPr="00262A8B">
        <w:rPr>
          <w:rFonts w:ascii="Arial" w:hAnsi="Arial" w:cs="Arial"/>
          <w:sz w:val="22"/>
          <w:szCs w:val="22"/>
        </w:rPr>
        <w:t xml:space="preserve">  years</w:t>
      </w:r>
    </w:p>
    <w:p w14:paraId="7B70FA3E" w14:textId="77777777" w:rsidR="00A20F51" w:rsidRPr="00262A8B" w:rsidRDefault="00A20F51" w:rsidP="00D77A3F">
      <w:pPr>
        <w:pStyle w:val="Caption"/>
        <w:spacing w:before="240"/>
        <w:ind w:left="547" w:right="-43" w:firstLine="0"/>
        <w:rPr>
          <w:rFonts w:ascii="Arial" w:hAnsi="Arial" w:cs="Arial"/>
          <w:sz w:val="22"/>
          <w:szCs w:val="22"/>
          <w:u w:val="none"/>
        </w:rPr>
      </w:pPr>
      <w:r w:rsidRPr="00262A8B">
        <w:rPr>
          <w:rFonts w:ascii="Arial" w:hAnsi="Arial" w:cs="Arial"/>
          <w:sz w:val="22"/>
          <w:szCs w:val="22"/>
          <w:u w:val="none"/>
        </w:rPr>
        <w:t>Depreciation is included in determining income.</w:t>
      </w:r>
    </w:p>
    <w:p w14:paraId="383D15E8" w14:textId="77777777" w:rsidR="00D77A3F" w:rsidRPr="00262A8B" w:rsidRDefault="002E39AC" w:rsidP="00D26E78">
      <w:pPr>
        <w:spacing w:before="120" w:after="120" w:line="380" w:lineRule="exact"/>
        <w:ind w:left="547"/>
        <w:jc w:val="thaiDistribute"/>
        <w:rPr>
          <w:rFonts w:ascii="Arial" w:hAnsi="Arial" w:cs="Arial"/>
          <w:sz w:val="22"/>
          <w:szCs w:val="22"/>
        </w:rPr>
      </w:pPr>
      <w:r w:rsidRPr="00262A8B">
        <w:rPr>
          <w:rFonts w:ascii="Arial" w:hAnsi="Arial" w:cs="Arial"/>
          <w:sz w:val="22"/>
          <w:szCs w:val="22"/>
        </w:rPr>
        <w:t>The Group derecognised a</w:t>
      </w:r>
      <w:r w:rsidR="00A20F51" w:rsidRPr="00262A8B">
        <w:rPr>
          <w:rFonts w:ascii="Arial" w:hAnsi="Arial" w:cs="Arial"/>
          <w:sz w:val="22"/>
          <w:szCs w:val="22"/>
        </w:rPr>
        <w:t xml:space="preserve">n item of </w:t>
      </w:r>
      <w:r w:rsidR="007E50FF" w:rsidRPr="00262A8B">
        <w:rPr>
          <w:rFonts w:ascii="Arial" w:hAnsi="Arial" w:cs="Arial"/>
          <w:sz w:val="22"/>
          <w:szCs w:val="22"/>
        </w:rPr>
        <w:t>leasehold</w:t>
      </w:r>
      <w:r w:rsidRPr="00262A8B">
        <w:rPr>
          <w:rFonts w:ascii="Arial" w:hAnsi="Arial" w:cs="Arial"/>
          <w:sz w:val="22"/>
          <w:szCs w:val="22"/>
        </w:rPr>
        <w:t xml:space="preserve"> improvement and equipment </w:t>
      </w:r>
      <w:r w:rsidR="00A20F51" w:rsidRPr="00262A8B">
        <w:rPr>
          <w:rFonts w:ascii="Arial" w:hAnsi="Arial" w:cs="Arial"/>
          <w:sz w:val="22"/>
          <w:szCs w:val="22"/>
        </w:rPr>
        <w:t xml:space="preserve">upon disposal or when no future economic benefits are expected from its use or disposal. </w:t>
      </w:r>
      <w:r w:rsidRPr="00262A8B">
        <w:rPr>
          <w:rFonts w:ascii="Arial" w:hAnsi="Arial" w:cs="Arial"/>
          <w:sz w:val="22"/>
          <w:szCs w:val="22"/>
        </w:rPr>
        <w:t>Gains and losses on disposals are determined by comparing proceeds with carrying amount of</w:t>
      </w:r>
      <w:r w:rsidR="007E50FF" w:rsidRPr="00262A8B">
        <w:rPr>
          <w:rFonts w:ascii="Arial" w:hAnsi="Arial" w:cs="Arial"/>
          <w:sz w:val="22"/>
          <w:szCs w:val="22"/>
        </w:rPr>
        <w:t xml:space="preserve"> leasehol</w:t>
      </w:r>
      <w:r w:rsidR="00CB21B3" w:rsidRPr="00262A8B">
        <w:rPr>
          <w:rFonts w:ascii="Arial" w:hAnsi="Arial" w:cs="Arial"/>
          <w:sz w:val="22"/>
          <w:szCs w:val="22"/>
        </w:rPr>
        <w:t>d</w:t>
      </w:r>
      <w:r w:rsidRPr="00262A8B">
        <w:rPr>
          <w:rFonts w:ascii="Arial" w:hAnsi="Arial" w:cs="Arial"/>
          <w:sz w:val="22"/>
          <w:szCs w:val="22"/>
        </w:rPr>
        <w:t xml:space="preserve"> improvement and equipment and recognised</w:t>
      </w:r>
      <w:r w:rsidR="00A20F51" w:rsidRPr="00262A8B">
        <w:rPr>
          <w:rFonts w:ascii="Arial" w:hAnsi="Arial" w:cs="Arial"/>
          <w:sz w:val="22"/>
          <w:szCs w:val="22"/>
        </w:rPr>
        <w:t xml:space="preserve"> in profit or loss when the asset is derecognised.</w:t>
      </w:r>
    </w:p>
    <w:p w14:paraId="1A7E4903" w14:textId="77777777" w:rsidR="00E60F41" w:rsidRPr="00262A8B" w:rsidRDefault="00DA4BE1" w:rsidP="00D0143D">
      <w:pPr>
        <w:pStyle w:val="BodyTextIndent"/>
        <w:spacing w:before="120" w:after="120" w:line="380" w:lineRule="exact"/>
        <w:ind w:left="547"/>
        <w:rPr>
          <w:rFonts w:ascii="Arial" w:hAnsi="Arial" w:cs="Arial"/>
          <w:b/>
          <w:bCs/>
          <w:lang w:val="en-US"/>
        </w:rPr>
      </w:pPr>
      <w:r w:rsidRPr="00262A8B">
        <w:rPr>
          <w:rFonts w:ascii="Arial" w:hAnsi="Arial" w:cs="Arial"/>
          <w:b/>
          <w:bCs/>
          <w:sz w:val="22"/>
          <w:szCs w:val="22"/>
          <w:lang w:val="en-US"/>
        </w:rPr>
        <w:t>4</w:t>
      </w:r>
      <w:r w:rsidR="006B294A" w:rsidRPr="00262A8B">
        <w:rPr>
          <w:rFonts w:ascii="Arial" w:hAnsi="Arial" w:cs="Arial"/>
          <w:b/>
          <w:bCs/>
          <w:sz w:val="22"/>
          <w:szCs w:val="22"/>
          <w:lang w:val="en-US"/>
        </w:rPr>
        <w:t>.</w:t>
      </w:r>
      <w:r w:rsidR="002E39AC" w:rsidRPr="00262A8B">
        <w:rPr>
          <w:rFonts w:ascii="Arial" w:hAnsi="Arial" w:cs="Arial"/>
          <w:b/>
          <w:bCs/>
          <w:sz w:val="22"/>
          <w:szCs w:val="22"/>
          <w:lang w:val="en-US"/>
        </w:rPr>
        <w:t>9</w:t>
      </w:r>
      <w:r w:rsidR="00D323FE" w:rsidRPr="00262A8B">
        <w:rPr>
          <w:rFonts w:ascii="Arial" w:hAnsi="Arial" w:cs="Arial"/>
          <w:b/>
          <w:bCs/>
          <w:sz w:val="22"/>
          <w:szCs w:val="22"/>
          <w:lang w:val="en-US"/>
        </w:rPr>
        <w:tab/>
      </w:r>
      <w:r w:rsidR="00FE07DE" w:rsidRPr="00262A8B">
        <w:rPr>
          <w:rFonts w:ascii="Arial" w:hAnsi="Arial" w:cs="Arial"/>
          <w:b/>
          <w:bCs/>
          <w:sz w:val="22"/>
          <w:szCs w:val="22"/>
          <w:lang w:val="en-US"/>
        </w:rPr>
        <w:t>I</w:t>
      </w:r>
      <w:r w:rsidR="00E60F41" w:rsidRPr="00262A8B">
        <w:rPr>
          <w:rFonts w:ascii="Arial" w:hAnsi="Arial" w:cs="Arial"/>
          <w:b/>
          <w:bCs/>
          <w:sz w:val="22"/>
          <w:szCs w:val="22"/>
          <w:lang w:val="en-US"/>
        </w:rPr>
        <w:t>ntangible assets</w:t>
      </w:r>
    </w:p>
    <w:p w14:paraId="79C3C8DC" w14:textId="77777777" w:rsidR="002E39AC" w:rsidRPr="00262A8B" w:rsidRDefault="00E60F41" w:rsidP="002E39AC">
      <w:pPr>
        <w:spacing w:before="120" w:after="120" w:line="380" w:lineRule="exact"/>
        <w:ind w:left="547"/>
        <w:jc w:val="thaiDistribute"/>
        <w:rPr>
          <w:rFonts w:ascii="Arial" w:hAnsi="Arial" w:cs="Arial"/>
          <w:sz w:val="22"/>
          <w:szCs w:val="22"/>
        </w:rPr>
      </w:pPr>
      <w:r w:rsidRPr="00262A8B">
        <w:rPr>
          <w:rFonts w:ascii="Arial" w:hAnsi="Arial" w:cs="Arial"/>
          <w:sz w:val="22"/>
          <w:szCs w:val="22"/>
        </w:rPr>
        <w:t>Intangible assets with definite useful life are stated at cost less accumulated amorti</w:t>
      </w:r>
      <w:r w:rsidR="003B1307" w:rsidRPr="00262A8B">
        <w:rPr>
          <w:rFonts w:ascii="Arial" w:hAnsi="Arial" w:cs="Arial"/>
          <w:sz w:val="22"/>
          <w:szCs w:val="22"/>
        </w:rPr>
        <w:t>s</w:t>
      </w:r>
      <w:r w:rsidRPr="00262A8B">
        <w:rPr>
          <w:rFonts w:ascii="Arial" w:hAnsi="Arial" w:cs="Arial"/>
          <w:sz w:val="22"/>
          <w:szCs w:val="22"/>
        </w:rPr>
        <w:t>ation</w:t>
      </w:r>
      <w:r w:rsidR="002E39AC" w:rsidRPr="00262A8B">
        <w:rPr>
          <w:rFonts w:ascii="Arial" w:hAnsi="Arial" w:cs="Arial"/>
          <w:sz w:val="22"/>
          <w:szCs w:val="22"/>
        </w:rPr>
        <w:t xml:space="preserve"> and accumulated impairment losses (if any)</w:t>
      </w:r>
      <w:r w:rsidRPr="00262A8B">
        <w:rPr>
          <w:rFonts w:ascii="Arial" w:hAnsi="Arial" w:cs="Arial"/>
          <w:sz w:val="22"/>
          <w:szCs w:val="22"/>
        </w:rPr>
        <w:t>.</w:t>
      </w:r>
      <w:r w:rsidR="00D0143D" w:rsidRPr="00262A8B">
        <w:rPr>
          <w:rFonts w:ascii="Arial" w:hAnsi="Arial" w:cs="Arial"/>
          <w:sz w:val="22"/>
          <w:szCs w:val="22"/>
          <w:cs/>
        </w:rPr>
        <w:t xml:space="preserve"> </w:t>
      </w:r>
    </w:p>
    <w:p w14:paraId="66FD98C7" w14:textId="77777777" w:rsidR="00E60F41" w:rsidRPr="00262A8B" w:rsidRDefault="00E60F41" w:rsidP="002E39AC">
      <w:pPr>
        <w:spacing w:before="120" w:after="120" w:line="380" w:lineRule="exact"/>
        <w:ind w:left="547"/>
        <w:jc w:val="thaiDistribute"/>
        <w:rPr>
          <w:rFonts w:ascii="Arial" w:hAnsi="Arial" w:cs="Arial"/>
          <w:sz w:val="22"/>
          <w:szCs w:val="22"/>
        </w:rPr>
      </w:pPr>
      <w:r w:rsidRPr="00262A8B">
        <w:rPr>
          <w:rFonts w:ascii="Arial" w:hAnsi="Arial" w:cs="Arial"/>
          <w:sz w:val="22"/>
          <w:szCs w:val="22"/>
        </w:rPr>
        <w:t>Amorti</w:t>
      </w:r>
      <w:r w:rsidR="003B1307" w:rsidRPr="00262A8B">
        <w:rPr>
          <w:rFonts w:ascii="Arial" w:hAnsi="Arial" w:cs="Arial"/>
          <w:sz w:val="22"/>
          <w:szCs w:val="22"/>
        </w:rPr>
        <w:t>s</w:t>
      </w:r>
      <w:r w:rsidRPr="00262A8B">
        <w:rPr>
          <w:rFonts w:ascii="Arial" w:hAnsi="Arial" w:cs="Arial"/>
          <w:sz w:val="22"/>
          <w:szCs w:val="22"/>
        </w:rPr>
        <w:t xml:space="preserve">ation is </w:t>
      </w:r>
      <w:r w:rsidR="00CB21B3" w:rsidRPr="00262A8B">
        <w:rPr>
          <w:rFonts w:ascii="Arial" w:hAnsi="Arial" w:cs="Arial"/>
          <w:sz w:val="22"/>
          <w:szCs w:val="22"/>
        </w:rPr>
        <w:t>recognised in</w:t>
      </w:r>
      <w:r w:rsidRPr="00262A8B">
        <w:rPr>
          <w:rFonts w:ascii="Arial" w:hAnsi="Arial" w:cs="Arial"/>
          <w:sz w:val="22"/>
          <w:szCs w:val="22"/>
        </w:rPr>
        <w:t xml:space="preserve"> </w:t>
      </w:r>
      <w:r w:rsidR="00CB21B3" w:rsidRPr="00262A8B">
        <w:rPr>
          <w:rFonts w:ascii="Arial" w:hAnsi="Arial" w:cs="Arial"/>
          <w:sz w:val="22"/>
          <w:szCs w:val="22"/>
        </w:rPr>
        <w:t xml:space="preserve">profit or loss </w:t>
      </w:r>
      <w:r w:rsidRPr="00262A8B">
        <w:rPr>
          <w:rFonts w:ascii="Arial" w:hAnsi="Arial" w:cs="Arial"/>
          <w:sz w:val="22"/>
          <w:szCs w:val="22"/>
        </w:rPr>
        <w:t>on a straight-line basis over its estimated useful life as follow:</w:t>
      </w:r>
    </w:p>
    <w:p w14:paraId="29DB0A0C" w14:textId="77777777" w:rsidR="00E60F41" w:rsidRPr="00262A8B" w:rsidRDefault="00E60F41"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Deferred REIT license fees</w:t>
      </w:r>
      <w:r w:rsidRPr="00262A8B">
        <w:rPr>
          <w:rFonts w:ascii="Arial" w:hAnsi="Arial" w:cs="Arial"/>
          <w:sz w:val="22"/>
          <w:szCs w:val="22"/>
        </w:rPr>
        <w:tab/>
      </w:r>
      <w:r w:rsidR="00DA4BE1" w:rsidRPr="00262A8B">
        <w:rPr>
          <w:rFonts w:ascii="Arial" w:hAnsi="Arial" w:cs="Arial"/>
          <w:sz w:val="22"/>
          <w:szCs w:val="22"/>
        </w:rPr>
        <w:t>5</w:t>
      </w:r>
      <w:r w:rsidRPr="00262A8B">
        <w:rPr>
          <w:rFonts w:ascii="Arial" w:hAnsi="Arial" w:cs="Arial"/>
          <w:sz w:val="22"/>
          <w:szCs w:val="22"/>
          <w:cs/>
        </w:rPr>
        <w:t xml:space="preserve"> </w:t>
      </w:r>
      <w:r w:rsidRPr="00262A8B">
        <w:rPr>
          <w:rFonts w:ascii="Arial" w:hAnsi="Arial" w:cs="Arial"/>
          <w:sz w:val="22"/>
          <w:szCs w:val="22"/>
        </w:rPr>
        <w:t xml:space="preserve"> years</w:t>
      </w:r>
    </w:p>
    <w:p w14:paraId="531D3C95" w14:textId="77777777" w:rsidR="00E60F41" w:rsidRPr="00262A8B" w:rsidRDefault="00E60F41" w:rsidP="00D0143D">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Computer software</w:t>
      </w:r>
      <w:r w:rsidRPr="00262A8B">
        <w:rPr>
          <w:rFonts w:ascii="Arial" w:hAnsi="Arial" w:cs="Arial"/>
          <w:sz w:val="22"/>
          <w:szCs w:val="22"/>
        </w:rPr>
        <w:tab/>
      </w:r>
      <w:r w:rsidR="00DA4BE1" w:rsidRPr="00262A8B">
        <w:rPr>
          <w:rFonts w:ascii="Arial" w:hAnsi="Arial" w:cs="Arial"/>
          <w:sz w:val="22"/>
          <w:szCs w:val="22"/>
        </w:rPr>
        <w:t>5</w:t>
      </w:r>
      <w:r w:rsidRPr="00262A8B">
        <w:rPr>
          <w:rFonts w:ascii="Arial" w:hAnsi="Arial" w:cs="Arial"/>
          <w:sz w:val="22"/>
          <w:szCs w:val="22"/>
          <w:cs/>
        </w:rPr>
        <w:t xml:space="preserve"> </w:t>
      </w:r>
      <w:r w:rsidRPr="00262A8B">
        <w:rPr>
          <w:rFonts w:ascii="Arial" w:hAnsi="Arial" w:cs="Arial"/>
          <w:sz w:val="22"/>
          <w:szCs w:val="22"/>
        </w:rPr>
        <w:t xml:space="preserve"> years</w:t>
      </w:r>
    </w:p>
    <w:p w14:paraId="23AA123F" w14:textId="77777777" w:rsidR="00E60F41" w:rsidRPr="00262A8B" w:rsidRDefault="00E60F41" w:rsidP="00D77A3F">
      <w:pPr>
        <w:spacing w:before="240" w:after="120" w:line="380" w:lineRule="exact"/>
        <w:ind w:left="547"/>
        <w:jc w:val="thaiDistribute"/>
        <w:rPr>
          <w:rFonts w:ascii="Arial" w:hAnsi="Arial" w:cs="Arial"/>
          <w:sz w:val="22"/>
          <w:szCs w:val="22"/>
        </w:rPr>
      </w:pPr>
      <w:r w:rsidRPr="00262A8B">
        <w:rPr>
          <w:rFonts w:ascii="Arial" w:hAnsi="Arial" w:cs="Arial"/>
          <w:sz w:val="22"/>
          <w:szCs w:val="22"/>
        </w:rPr>
        <w:t xml:space="preserve">Intangible assets with indefinite useful life consist of other deferred license fees </w:t>
      </w:r>
      <w:r w:rsidR="00163F0C" w:rsidRPr="00262A8B">
        <w:rPr>
          <w:rFonts w:ascii="Arial" w:hAnsi="Arial" w:cs="Arial"/>
          <w:sz w:val="22"/>
          <w:szCs w:val="22"/>
        </w:rPr>
        <w:t xml:space="preserve">which </w:t>
      </w:r>
      <w:r w:rsidR="00D632F8" w:rsidRPr="00262A8B">
        <w:rPr>
          <w:rFonts w:ascii="Arial" w:hAnsi="Arial" w:cs="Arial"/>
          <w:sz w:val="22"/>
          <w:szCs w:val="22"/>
        </w:rPr>
        <w:t xml:space="preserve">are not </w:t>
      </w:r>
      <w:r w:rsidR="00E62A9B" w:rsidRPr="00262A8B">
        <w:rPr>
          <w:rFonts w:ascii="Arial" w:hAnsi="Arial" w:cs="Arial"/>
          <w:sz w:val="22"/>
          <w:szCs w:val="22"/>
        </w:rPr>
        <w:t>amortised but</w:t>
      </w:r>
      <w:r w:rsidR="00D632F8" w:rsidRPr="00262A8B">
        <w:rPr>
          <w:rFonts w:ascii="Arial" w:hAnsi="Arial" w:cs="Arial"/>
          <w:sz w:val="22"/>
          <w:szCs w:val="22"/>
        </w:rPr>
        <w:t xml:space="preserve"> are tested for impairment annually either individually or at the cash-generating unit level</w:t>
      </w:r>
      <w:r w:rsidR="00BF37EB" w:rsidRPr="00262A8B">
        <w:rPr>
          <w:rFonts w:ascii="Arial" w:hAnsi="Arial" w:cs="Arial"/>
          <w:sz w:val="22"/>
          <w:szCs w:val="22"/>
        </w:rPr>
        <w:t xml:space="preserve"> and whenever events or changes in circumstances indicate that an intangible asset may be impaired</w:t>
      </w:r>
      <w:r w:rsidR="00D632F8" w:rsidRPr="00262A8B">
        <w:rPr>
          <w:rFonts w:ascii="Arial" w:hAnsi="Arial" w:cs="Arial"/>
          <w:sz w:val="22"/>
          <w:szCs w:val="22"/>
        </w:rPr>
        <w:t>. The assessment of indefinite useful lives of the intangible assets is reviewed annually</w:t>
      </w:r>
      <w:r w:rsidR="00DD55AE" w:rsidRPr="00262A8B">
        <w:rPr>
          <w:rFonts w:ascii="Arial" w:hAnsi="Arial" w:cs="Arial"/>
          <w:sz w:val="22"/>
          <w:szCs w:val="22"/>
        </w:rPr>
        <w:t>.</w:t>
      </w:r>
    </w:p>
    <w:p w14:paraId="4E8AC6DD" w14:textId="77777777" w:rsidR="003B087C" w:rsidRPr="00262A8B" w:rsidRDefault="003B087C" w:rsidP="00D0143D">
      <w:pPr>
        <w:pStyle w:val="BodyTextIndent"/>
        <w:spacing w:before="120" w:after="120" w:line="380" w:lineRule="exact"/>
        <w:ind w:left="547"/>
        <w:rPr>
          <w:rFonts w:ascii="Arial" w:hAnsi="Arial" w:cs="Arial"/>
          <w:b/>
          <w:bCs/>
          <w:sz w:val="22"/>
          <w:szCs w:val="22"/>
          <w:lang w:val="en-US"/>
        </w:rPr>
      </w:pPr>
      <w:r w:rsidRPr="00262A8B">
        <w:rPr>
          <w:rFonts w:ascii="Arial" w:hAnsi="Arial" w:cs="Arial"/>
          <w:b/>
          <w:bCs/>
          <w:sz w:val="22"/>
          <w:szCs w:val="22"/>
          <w:lang w:val="en-US"/>
        </w:rPr>
        <w:br w:type="page"/>
      </w:r>
    </w:p>
    <w:p w14:paraId="3CFBED2B" w14:textId="77777777" w:rsidR="00E60F41" w:rsidRPr="00262A8B" w:rsidRDefault="00DA4BE1" w:rsidP="00D0143D">
      <w:pPr>
        <w:pStyle w:val="BodyTextIndent"/>
        <w:spacing w:before="120" w:after="120" w:line="380" w:lineRule="exact"/>
        <w:ind w:left="547"/>
        <w:rPr>
          <w:rFonts w:ascii="Arial" w:hAnsi="Arial" w:cs="Arial"/>
          <w:b/>
          <w:bCs/>
          <w:sz w:val="22"/>
          <w:szCs w:val="22"/>
          <w:lang w:val="en-US"/>
        </w:rPr>
      </w:pPr>
      <w:r w:rsidRPr="00262A8B">
        <w:rPr>
          <w:rFonts w:ascii="Arial" w:hAnsi="Arial" w:cs="Arial"/>
          <w:b/>
          <w:bCs/>
          <w:sz w:val="22"/>
          <w:szCs w:val="22"/>
          <w:lang w:val="en-US"/>
        </w:rPr>
        <w:lastRenderedPageBreak/>
        <w:t>4</w:t>
      </w:r>
      <w:r w:rsidR="00F4521D" w:rsidRPr="00262A8B">
        <w:rPr>
          <w:rFonts w:ascii="Arial" w:hAnsi="Arial" w:cs="Arial"/>
          <w:b/>
          <w:bCs/>
          <w:sz w:val="22"/>
          <w:szCs w:val="22"/>
          <w:lang w:val="en-US"/>
        </w:rPr>
        <w:t>.</w:t>
      </w:r>
      <w:r w:rsidRPr="00262A8B">
        <w:rPr>
          <w:rFonts w:ascii="Arial" w:hAnsi="Arial" w:cs="Arial"/>
          <w:b/>
          <w:bCs/>
          <w:sz w:val="22"/>
          <w:szCs w:val="22"/>
          <w:lang w:val="en-US"/>
        </w:rPr>
        <w:t>1</w:t>
      </w:r>
      <w:r w:rsidR="00D632F8" w:rsidRPr="00262A8B">
        <w:rPr>
          <w:rFonts w:ascii="Arial" w:hAnsi="Arial" w:cs="Arial"/>
          <w:b/>
          <w:bCs/>
          <w:sz w:val="22"/>
          <w:szCs w:val="22"/>
          <w:lang w:val="en-US"/>
        </w:rPr>
        <w:t>0</w:t>
      </w:r>
      <w:r w:rsidR="00F4521D" w:rsidRPr="00262A8B">
        <w:rPr>
          <w:rFonts w:ascii="Arial" w:hAnsi="Arial" w:cs="Arial"/>
          <w:b/>
          <w:bCs/>
          <w:sz w:val="22"/>
          <w:szCs w:val="22"/>
          <w:lang w:val="en-US"/>
        </w:rPr>
        <w:tab/>
      </w:r>
      <w:r w:rsidR="00E60F41" w:rsidRPr="00262A8B">
        <w:rPr>
          <w:rFonts w:ascii="Arial" w:hAnsi="Arial" w:cs="Arial"/>
          <w:b/>
          <w:bCs/>
          <w:sz w:val="22"/>
          <w:szCs w:val="22"/>
          <w:lang w:val="en-US"/>
        </w:rPr>
        <w:t>Assets classified as held for sale</w:t>
      </w:r>
    </w:p>
    <w:p w14:paraId="27C65F24" w14:textId="77777777" w:rsidR="00E60F41" w:rsidRPr="00262A8B" w:rsidRDefault="006C43A9" w:rsidP="00D0143D">
      <w:pPr>
        <w:spacing w:before="120" w:after="120" w:line="380" w:lineRule="exact"/>
        <w:ind w:left="547"/>
        <w:jc w:val="thaiDistribute"/>
        <w:rPr>
          <w:rFonts w:ascii="Arial" w:hAnsi="Arial" w:cs="Arial"/>
          <w:sz w:val="22"/>
          <w:szCs w:val="22"/>
        </w:rPr>
      </w:pPr>
      <w:r w:rsidRPr="00262A8B">
        <w:rPr>
          <w:rFonts w:ascii="Arial" w:hAnsi="Arial" w:cs="Arial"/>
          <w:sz w:val="22"/>
          <w:szCs w:val="22"/>
        </w:rPr>
        <w:t>The Group classifie</w:t>
      </w:r>
      <w:r w:rsidR="00B54857" w:rsidRPr="00262A8B">
        <w:rPr>
          <w:rFonts w:ascii="Arial" w:hAnsi="Arial" w:cs="Arial"/>
          <w:sz w:val="22"/>
          <w:szCs w:val="22"/>
        </w:rPr>
        <w:t>s</w:t>
      </w:r>
      <w:r w:rsidRPr="00262A8B">
        <w:rPr>
          <w:rFonts w:ascii="Arial" w:hAnsi="Arial" w:cs="Arial"/>
          <w:sz w:val="22"/>
          <w:szCs w:val="22"/>
        </w:rPr>
        <w:t xml:space="preserve"> </w:t>
      </w:r>
      <w:r w:rsidR="00B54857" w:rsidRPr="00262A8B">
        <w:rPr>
          <w:rFonts w:ascii="Arial" w:hAnsi="Arial" w:cs="Arial"/>
          <w:sz w:val="22"/>
          <w:szCs w:val="22"/>
        </w:rPr>
        <w:t>a</w:t>
      </w:r>
      <w:r w:rsidR="00E60F41" w:rsidRPr="00262A8B">
        <w:rPr>
          <w:rFonts w:ascii="Arial" w:hAnsi="Arial" w:cs="Arial"/>
          <w:sz w:val="22"/>
          <w:szCs w:val="22"/>
        </w:rPr>
        <w:t>ssets as held for sale if their carrying amount will be recovered principally through a sale transaction rather than through continuing use and the assets are available for immediate sale in its present condition.</w:t>
      </w:r>
    </w:p>
    <w:p w14:paraId="003CBDBA" w14:textId="77777777" w:rsidR="00E60F41" w:rsidRPr="00262A8B" w:rsidRDefault="00E60F41" w:rsidP="00D0143D">
      <w:pPr>
        <w:spacing w:before="120" w:after="120" w:line="380" w:lineRule="exact"/>
        <w:ind w:left="547"/>
        <w:jc w:val="thaiDistribute"/>
        <w:rPr>
          <w:rFonts w:ascii="Arial" w:hAnsi="Arial" w:cs="Arial"/>
          <w:sz w:val="22"/>
          <w:szCs w:val="22"/>
        </w:rPr>
      </w:pPr>
      <w:r w:rsidRPr="00262A8B">
        <w:rPr>
          <w:rFonts w:ascii="Arial" w:hAnsi="Arial" w:cs="Arial"/>
          <w:sz w:val="22"/>
          <w:szCs w:val="22"/>
        </w:rPr>
        <w:t>Assets held for sale consist of immovable property which is stated at the lower of cost or fair value after deducting cost to sell. Loss on impairment will be recorded as expense</w:t>
      </w:r>
      <w:r w:rsidR="002A02B1" w:rsidRPr="00262A8B">
        <w:rPr>
          <w:rFonts w:ascii="Arial" w:hAnsi="Arial" w:cs="Arial"/>
          <w:sz w:val="22"/>
          <w:szCs w:val="22"/>
        </w:rPr>
        <w:t>s</w:t>
      </w:r>
      <w:r w:rsidRPr="00262A8B">
        <w:rPr>
          <w:rFonts w:ascii="Arial" w:hAnsi="Arial" w:cs="Arial"/>
          <w:sz w:val="22"/>
          <w:szCs w:val="22"/>
        </w:rPr>
        <w:t xml:space="preserve"> in </w:t>
      </w:r>
      <w:r w:rsidR="002A02B1" w:rsidRPr="00262A8B">
        <w:rPr>
          <w:rFonts w:ascii="Arial" w:hAnsi="Arial" w:cs="Arial"/>
          <w:sz w:val="22"/>
          <w:szCs w:val="22"/>
        </w:rPr>
        <w:t>profit or loss</w:t>
      </w:r>
      <w:r w:rsidRPr="00262A8B">
        <w:rPr>
          <w:rFonts w:ascii="Arial" w:hAnsi="Arial" w:cs="Arial"/>
          <w:sz w:val="22"/>
          <w:szCs w:val="22"/>
        </w:rPr>
        <w:t>.</w:t>
      </w:r>
    </w:p>
    <w:p w14:paraId="35472D49" w14:textId="77777777" w:rsidR="00BE7688" w:rsidRPr="00262A8B" w:rsidRDefault="00E60F41" w:rsidP="00D0143D">
      <w:pPr>
        <w:spacing w:before="120" w:after="120" w:line="380" w:lineRule="exact"/>
        <w:ind w:left="547"/>
        <w:jc w:val="thaiDistribute"/>
        <w:rPr>
          <w:rFonts w:ascii="Arial" w:hAnsi="Arial" w:cs="Arial"/>
          <w:szCs w:val="24"/>
          <w:lang w:eastAsia="x-none"/>
        </w:rPr>
      </w:pPr>
      <w:r w:rsidRPr="00262A8B">
        <w:rPr>
          <w:rFonts w:ascii="Arial" w:hAnsi="Arial" w:cs="Arial"/>
          <w:sz w:val="22"/>
          <w:szCs w:val="22"/>
        </w:rPr>
        <w:t>Gain or loss on disposals of assets classified as held for sale is recogn</w:t>
      </w:r>
      <w:r w:rsidR="0074489B" w:rsidRPr="00262A8B">
        <w:rPr>
          <w:rFonts w:ascii="Arial" w:hAnsi="Arial" w:cs="Arial"/>
          <w:sz w:val="22"/>
          <w:szCs w:val="22"/>
        </w:rPr>
        <w:t>ise</w:t>
      </w:r>
      <w:r w:rsidRPr="00262A8B">
        <w:rPr>
          <w:rFonts w:ascii="Arial" w:hAnsi="Arial" w:cs="Arial"/>
          <w:sz w:val="22"/>
          <w:szCs w:val="22"/>
        </w:rPr>
        <w:t>d in</w:t>
      </w:r>
      <w:r w:rsidR="006049DA" w:rsidRPr="00262A8B">
        <w:rPr>
          <w:rFonts w:ascii="Arial" w:hAnsi="Arial" w:cs="Arial"/>
          <w:sz w:val="22"/>
          <w:szCs w:val="22"/>
        </w:rPr>
        <w:t xml:space="preserve"> profit or loss </w:t>
      </w:r>
      <w:r w:rsidRPr="00262A8B">
        <w:rPr>
          <w:rFonts w:ascii="Arial" w:hAnsi="Arial" w:cs="Arial"/>
          <w:sz w:val="22"/>
          <w:szCs w:val="22"/>
        </w:rPr>
        <w:t>at the date of disposal.</w:t>
      </w:r>
    </w:p>
    <w:p w14:paraId="06A12384" w14:textId="77777777" w:rsidR="007F4757" w:rsidRPr="00262A8B" w:rsidRDefault="00DA4BE1" w:rsidP="00D0143D">
      <w:pPr>
        <w:pStyle w:val="BodyTextIndent"/>
        <w:spacing w:before="120" w:after="120" w:line="380" w:lineRule="exact"/>
        <w:ind w:left="547"/>
        <w:rPr>
          <w:rFonts w:ascii="Arial" w:hAnsi="Arial" w:cs="Arial"/>
          <w:b/>
          <w:bCs/>
          <w:sz w:val="22"/>
          <w:szCs w:val="22"/>
          <w:lang w:val="en-US"/>
        </w:rPr>
      </w:pPr>
      <w:r w:rsidRPr="00262A8B">
        <w:rPr>
          <w:rFonts w:ascii="Arial" w:hAnsi="Arial" w:cs="Arial"/>
          <w:b/>
          <w:bCs/>
          <w:sz w:val="22"/>
          <w:szCs w:val="22"/>
          <w:lang w:val="en-US"/>
        </w:rPr>
        <w:t>4</w:t>
      </w:r>
      <w:r w:rsidR="00F4521D" w:rsidRPr="00262A8B">
        <w:rPr>
          <w:rFonts w:ascii="Arial" w:hAnsi="Arial" w:cs="Arial"/>
          <w:b/>
          <w:bCs/>
          <w:sz w:val="22"/>
          <w:szCs w:val="22"/>
          <w:lang w:val="en-US"/>
        </w:rPr>
        <w:t>.</w:t>
      </w:r>
      <w:r w:rsidRPr="00262A8B">
        <w:rPr>
          <w:rFonts w:ascii="Arial" w:hAnsi="Arial" w:cs="Arial"/>
          <w:b/>
          <w:bCs/>
          <w:sz w:val="22"/>
          <w:szCs w:val="22"/>
          <w:lang w:val="en-US"/>
        </w:rPr>
        <w:t>1</w:t>
      </w:r>
      <w:r w:rsidR="00D632F8" w:rsidRPr="00262A8B">
        <w:rPr>
          <w:rFonts w:ascii="Arial" w:hAnsi="Arial" w:cs="Arial"/>
          <w:b/>
          <w:bCs/>
          <w:sz w:val="22"/>
          <w:szCs w:val="22"/>
          <w:lang w:val="en-US"/>
        </w:rPr>
        <w:t>1</w:t>
      </w:r>
      <w:r w:rsidR="00465E39" w:rsidRPr="00262A8B">
        <w:rPr>
          <w:rFonts w:ascii="Arial" w:hAnsi="Arial" w:cs="Arial"/>
          <w:b/>
          <w:bCs/>
          <w:sz w:val="22"/>
          <w:szCs w:val="22"/>
          <w:lang w:val="en-US"/>
        </w:rPr>
        <w:tab/>
      </w:r>
      <w:r w:rsidR="007F4757" w:rsidRPr="00262A8B">
        <w:rPr>
          <w:rFonts w:ascii="Arial" w:hAnsi="Arial" w:cs="Arial"/>
          <w:b/>
          <w:bCs/>
          <w:sz w:val="22"/>
          <w:szCs w:val="22"/>
          <w:lang w:val="en-US"/>
        </w:rPr>
        <w:t xml:space="preserve">Leases </w:t>
      </w:r>
    </w:p>
    <w:p w14:paraId="6EDC2038" w14:textId="77777777" w:rsidR="00D632F8" w:rsidRPr="00262A8B" w:rsidRDefault="00D632F8" w:rsidP="00D632F8">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At inception of contract, the Group assesses whether a contract is, or contains, a lease. </w:t>
      </w:r>
      <w:r w:rsidR="00483173" w:rsidRPr="00262A8B">
        <w:rPr>
          <w:rFonts w:ascii="Arial" w:hAnsi="Arial" w:cs="Arial"/>
          <w:sz w:val="22"/>
          <w:szCs w:val="22"/>
        </w:rPr>
        <w:t xml:space="preserve">                        </w:t>
      </w:r>
      <w:r w:rsidRPr="00262A8B">
        <w:rPr>
          <w:rFonts w:ascii="Arial" w:hAnsi="Arial" w:cs="Arial"/>
          <w:sz w:val="22"/>
          <w:szCs w:val="22"/>
        </w:rPr>
        <w:t>A contract is, or contains, a lease if the contract conveys the right to control the use of an identified asset for a period of time in exchange for consideration.</w:t>
      </w:r>
    </w:p>
    <w:p w14:paraId="0DCCF710" w14:textId="77777777" w:rsidR="00D632F8" w:rsidRPr="00262A8B" w:rsidRDefault="00D632F8" w:rsidP="00D632F8">
      <w:pPr>
        <w:pStyle w:val="ListParagraph"/>
        <w:spacing w:before="120" w:after="120" w:line="380" w:lineRule="exact"/>
        <w:ind w:left="540"/>
        <w:jc w:val="thaiDistribute"/>
        <w:rPr>
          <w:rFonts w:ascii="Arial" w:hAnsi="Arial" w:cs="Arial"/>
          <w:b/>
          <w:bCs/>
          <w:sz w:val="22"/>
          <w:szCs w:val="22"/>
        </w:rPr>
      </w:pPr>
      <w:r w:rsidRPr="00262A8B">
        <w:rPr>
          <w:rFonts w:ascii="Arial" w:hAnsi="Arial" w:cs="Arial"/>
          <w:b/>
          <w:bCs/>
          <w:sz w:val="22"/>
          <w:szCs w:val="22"/>
        </w:rPr>
        <w:t>The Group as a lessee</w:t>
      </w:r>
    </w:p>
    <w:p w14:paraId="0B2ED7E3" w14:textId="77777777" w:rsidR="00D632F8" w:rsidRPr="00262A8B" w:rsidRDefault="00D632F8" w:rsidP="00D632F8">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The Group applied a single recognition and measurement approach for all leases, except for short-term leases and leases of low-value assets. At the commencement date of the lease (</w:t>
      </w:r>
      <w:r w:rsidR="00AD36EC" w:rsidRPr="00262A8B">
        <w:rPr>
          <w:rFonts w:ascii="Arial" w:hAnsi="Arial" w:cs="Arial"/>
          <w:sz w:val="22"/>
          <w:szCs w:val="22"/>
        </w:rPr>
        <w:t>i.e.,</w:t>
      </w:r>
      <w:r w:rsidRPr="00262A8B">
        <w:rPr>
          <w:rFonts w:ascii="Arial" w:hAnsi="Arial" w:cs="Arial"/>
          <w:sz w:val="22"/>
          <w:szCs w:val="22"/>
        </w:rPr>
        <w:t xml:space="preserve"> the date the underlying asset is available for use), the Group recognises right-of-use assets representing the right to use underlying assets and lease liabilities based on lease payments.</w:t>
      </w:r>
    </w:p>
    <w:p w14:paraId="1F1CE659" w14:textId="77777777" w:rsidR="00D632F8" w:rsidRPr="00262A8B" w:rsidRDefault="00D632F8" w:rsidP="00D632F8">
      <w:pPr>
        <w:pStyle w:val="ListParagraph"/>
        <w:spacing w:before="120" w:after="120" w:line="380" w:lineRule="exact"/>
        <w:ind w:left="540"/>
        <w:jc w:val="thaiDistribute"/>
        <w:rPr>
          <w:rFonts w:ascii="Arial" w:hAnsi="Arial" w:cs="Arial"/>
          <w:sz w:val="22"/>
          <w:szCs w:val="22"/>
          <w:u w:val="single"/>
        </w:rPr>
      </w:pPr>
      <w:r w:rsidRPr="00262A8B">
        <w:rPr>
          <w:rFonts w:ascii="Arial" w:hAnsi="Arial" w:cs="Arial"/>
          <w:sz w:val="22"/>
          <w:szCs w:val="22"/>
          <w:u w:val="single"/>
        </w:rPr>
        <w:t>Right-of-use assets</w:t>
      </w:r>
    </w:p>
    <w:p w14:paraId="32BDB7BA" w14:textId="77777777" w:rsidR="00D632F8" w:rsidRPr="00262A8B" w:rsidRDefault="00D632F8" w:rsidP="00D632F8">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w:t>
      </w:r>
      <w:r w:rsidR="00CA0F15" w:rsidRPr="00262A8B">
        <w:rPr>
          <w:rFonts w:ascii="Arial" w:hAnsi="Arial" w:cs="Arial"/>
          <w:sz w:val="22"/>
          <w:szCs w:val="22"/>
        </w:rPr>
        <w:t xml:space="preserve"> </w:t>
      </w:r>
      <w:r w:rsidRPr="00262A8B">
        <w:rPr>
          <w:rFonts w:ascii="Arial" w:hAnsi="Arial" w:cs="Arial"/>
          <w:sz w:val="22"/>
          <w:szCs w:val="22"/>
        </w:rPr>
        <w:t>lease payments made at or before the commencement date of the lease</w:t>
      </w:r>
      <w:r w:rsidR="000C67A7" w:rsidRPr="00262A8B">
        <w:rPr>
          <w:rFonts w:ascii="Arial" w:hAnsi="Arial" w:cs="Arial"/>
          <w:sz w:val="22"/>
          <w:szCs w:val="22"/>
        </w:rPr>
        <w:t xml:space="preserve"> </w:t>
      </w:r>
      <w:r w:rsidRPr="00262A8B">
        <w:rPr>
          <w:rFonts w:ascii="Arial" w:hAnsi="Arial" w:cs="Arial"/>
          <w:sz w:val="22"/>
          <w:szCs w:val="22"/>
        </w:rPr>
        <w:t>less any lease incentives received.</w:t>
      </w:r>
    </w:p>
    <w:p w14:paraId="333E3AC8" w14:textId="77777777" w:rsidR="00D632F8" w:rsidRPr="00262A8B" w:rsidRDefault="00D632F8" w:rsidP="00D632F8">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Depreciation of right-of-use assets are calculated by reference to their costs </w:t>
      </w:r>
      <w:r w:rsidR="000C67A7" w:rsidRPr="00262A8B">
        <w:rPr>
          <w:rFonts w:ascii="Arial" w:hAnsi="Arial" w:cs="Arial"/>
          <w:sz w:val="22"/>
          <w:szCs w:val="22"/>
        </w:rPr>
        <w:t>on</w:t>
      </w:r>
      <w:r w:rsidRPr="00262A8B">
        <w:rPr>
          <w:rFonts w:ascii="Arial" w:hAnsi="Arial" w:cs="Arial"/>
          <w:sz w:val="22"/>
          <w:szCs w:val="22"/>
        </w:rPr>
        <w:t xml:space="preserve"> the straight-line basis over the shorter of their estimated useful lives and the lease term</w:t>
      </w:r>
      <w:r w:rsidR="000C67A7" w:rsidRPr="00262A8B">
        <w:rPr>
          <w:rFonts w:ascii="Arial" w:hAnsi="Arial" w:cs="Arial"/>
          <w:sz w:val="22"/>
          <w:szCs w:val="22"/>
        </w:rPr>
        <w:t xml:space="preserve"> as follow:</w:t>
      </w:r>
    </w:p>
    <w:p w14:paraId="7561C6D2" w14:textId="77777777" w:rsidR="000C67A7" w:rsidRPr="00262A8B" w:rsidRDefault="000C67A7" w:rsidP="000C67A7">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Building</w:t>
      </w:r>
      <w:r w:rsidRPr="00262A8B">
        <w:rPr>
          <w:rFonts w:ascii="Arial" w:hAnsi="Arial" w:cs="Arial"/>
          <w:sz w:val="22"/>
          <w:szCs w:val="22"/>
        </w:rPr>
        <w:tab/>
      </w:r>
      <w:r w:rsidR="00426EC6" w:rsidRPr="00262A8B">
        <w:rPr>
          <w:rFonts w:ascii="Arial" w:hAnsi="Arial" w:cs="Arial"/>
          <w:sz w:val="22"/>
          <w:szCs w:val="22"/>
        </w:rPr>
        <w:t>6</w:t>
      </w:r>
      <w:r w:rsidRPr="00262A8B">
        <w:rPr>
          <w:rFonts w:ascii="Arial" w:hAnsi="Arial" w:cs="Arial"/>
          <w:sz w:val="22"/>
          <w:szCs w:val="22"/>
          <w:cs/>
        </w:rPr>
        <w:t xml:space="preserve"> </w:t>
      </w:r>
      <w:r w:rsidRPr="00262A8B">
        <w:rPr>
          <w:rFonts w:ascii="Arial" w:hAnsi="Arial" w:cs="Arial"/>
          <w:sz w:val="22"/>
          <w:szCs w:val="22"/>
        </w:rPr>
        <w:t xml:space="preserve"> years</w:t>
      </w:r>
    </w:p>
    <w:p w14:paraId="43156106" w14:textId="77777777" w:rsidR="000C67A7" w:rsidRPr="00262A8B" w:rsidRDefault="000C67A7" w:rsidP="000C67A7">
      <w:pPr>
        <w:tabs>
          <w:tab w:val="right" w:pos="8361"/>
        </w:tabs>
        <w:spacing w:line="380" w:lineRule="exact"/>
        <w:ind w:left="1800"/>
        <w:jc w:val="thaiDistribute"/>
        <w:rPr>
          <w:rFonts w:ascii="Arial" w:hAnsi="Arial" w:cs="Arial"/>
          <w:sz w:val="22"/>
          <w:szCs w:val="22"/>
        </w:rPr>
      </w:pPr>
      <w:r w:rsidRPr="00262A8B">
        <w:rPr>
          <w:rFonts w:ascii="Arial" w:hAnsi="Arial" w:cs="Arial"/>
          <w:sz w:val="22"/>
          <w:szCs w:val="22"/>
        </w:rPr>
        <w:t>Vehicle</w:t>
      </w:r>
      <w:r w:rsidRPr="00262A8B">
        <w:rPr>
          <w:rFonts w:ascii="Arial" w:hAnsi="Arial" w:cs="Arial"/>
          <w:sz w:val="22"/>
          <w:szCs w:val="22"/>
        </w:rPr>
        <w:tab/>
      </w:r>
      <w:r w:rsidR="00426EC6" w:rsidRPr="00262A8B">
        <w:rPr>
          <w:rFonts w:ascii="Arial" w:hAnsi="Arial" w:cs="Arial"/>
          <w:sz w:val="22"/>
          <w:szCs w:val="22"/>
        </w:rPr>
        <w:t>2</w:t>
      </w:r>
      <w:r w:rsidRPr="00262A8B">
        <w:rPr>
          <w:rFonts w:ascii="Arial" w:hAnsi="Arial" w:cs="Arial"/>
          <w:sz w:val="22"/>
          <w:szCs w:val="22"/>
        </w:rPr>
        <w:t xml:space="preserve"> - 4</w:t>
      </w:r>
      <w:r w:rsidRPr="00262A8B">
        <w:rPr>
          <w:rFonts w:ascii="Arial" w:hAnsi="Arial" w:cs="Arial"/>
          <w:sz w:val="22"/>
          <w:szCs w:val="22"/>
          <w:cs/>
        </w:rPr>
        <w:t xml:space="preserve"> </w:t>
      </w:r>
      <w:r w:rsidRPr="00262A8B">
        <w:rPr>
          <w:rFonts w:ascii="Arial" w:hAnsi="Arial" w:cs="Arial"/>
          <w:sz w:val="22"/>
          <w:szCs w:val="22"/>
        </w:rPr>
        <w:t xml:space="preserve"> years</w:t>
      </w:r>
    </w:p>
    <w:p w14:paraId="2637EB0A" w14:textId="77777777" w:rsidR="000C67A7" w:rsidRPr="00262A8B" w:rsidRDefault="000C67A7" w:rsidP="00D77A3F">
      <w:pPr>
        <w:pStyle w:val="ListParagraph"/>
        <w:spacing w:before="240" w:after="120" w:line="380" w:lineRule="exact"/>
        <w:ind w:left="547"/>
        <w:jc w:val="thaiDistribute"/>
        <w:rPr>
          <w:rFonts w:ascii="Arial" w:hAnsi="Arial" w:cs="Arial"/>
          <w:sz w:val="22"/>
          <w:szCs w:val="22"/>
        </w:rPr>
      </w:pPr>
      <w:r w:rsidRPr="00262A8B">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A409987" w14:textId="77777777" w:rsidR="00D632F8" w:rsidRPr="00262A8B" w:rsidRDefault="000C67A7" w:rsidP="00CB3F67">
      <w:pPr>
        <w:pStyle w:val="ListParagraph"/>
        <w:spacing w:before="80" w:after="80" w:line="380" w:lineRule="exact"/>
        <w:ind w:left="547"/>
        <w:jc w:val="thaiDistribute"/>
        <w:rPr>
          <w:rFonts w:ascii="Arial" w:hAnsi="Arial" w:cs="Arial"/>
          <w:sz w:val="22"/>
          <w:szCs w:val="22"/>
        </w:rPr>
      </w:pPr>
      <w:r w:rsidRPr="00262A8B">
        <w:rPr>
          <w:rFonts w:ascii="Arial" w:hAnsi="Arial" w:cs="Arial"/>
          <w:sz w:val="22"/>
          <w:szCs w:val="22"/>
        </w:rPr>
        <w:lastRenderedPageBreak/>
        <w:t xml:space="preserve">Right-of-use assets are presented as part of </w:t>
      </w:r>
      <w:r w:rsidR="00AA2329" w:rsidRPr="00262A8B">
        <w:rPr>
          <w:rFonts w:ascii="Arial" w:hAnsi="Arial" w:cs="Arial"/>
          <w:sz w:val="22"/>
          <w:szCs w:val="22"/>
        </w:rPr>
        <w:t>leasehold</w:t>
      </w:r>
      <w:r w:rsidRPr="00262A8B">
        <w:rPr>
          <w:rFonts w:ascii="Arial" w:hAnsi="Arial" w:cs="Arial"/>
          <w:sz w:val="22"/>
          <w:szCs w:val="22"/>
        </w:rPr>
        <w:t xml:space="preserve"> improvement and equipment in the statement of financial position.</w:t>
      </w:r>
    </w:p>
    <w:p w14:paraId="2B4EA10B" w14:textId="77777777" w:rsidR="000C67A7" w:rsidRPr="00262A8B" w:rsidRDefault="000C67A7" w:rsidP="00CB3F67">
      <w:pPr>
        <w:spacing w:before="80" w:after="80" w:line="380" w:lineRule="exact"/>
        <w:ind w:left="547"/>
        <w:jc w:val="thaiDistribute"/>
        <w:rPr>
          <w:rFonts w:ascii="Arial" w:hAnsi="Arial" w:cs="Arial"/>
          <w:sz w:val="22"/>
          <w:szCs w:val="22"/>
          <w:u w:val="single"/>
        </w:rPr>
      </w:pPr>
      <w:r w:rsidRPr="00262A8B">
        <w:rPr>
          <w:rFonts w:ascii="Arial" w:hAnsi="Arial" w:cs="Arial"/>
          <w:sz w:val="22"/>
          <w:szCs w:val="22"/>
          <w:u w:val="single"/>
        </w:rPr>
        <w:t>Lease liabilities</w:t>
      </w:r>
    </w:p>
    <w:p w14:paraId="0284E40A" w14:textId="77777777" w:rsidR="000C67A7" w:rsidRPr="00262A8B" w:rsidRDefault="000C67A7" w:rsidP="00CB3F67">
      <w:pPr>
        <w:pStyle w:val="ListParagraph"/>
        <w:spacing w:before="80" w:after="80" w:line="380" w:lineRule="exact"/>
        <w:ind w:left="547"/>
        <w:jc w:val="thaiDistribute"/>
        <w:rPr>
          <w:rFonts w:ascii="Arial" w:hAnsi="Arial" w:cs="Arial"/>
          <w:sz w:val="22"/>
          <w:szCs w:val="22"/>
        </w:rPr>
      </w:pPr>
      <w:r w:rsidRPr="00262A8B">
        <w:rPr>
          <w:rFonts w:ascii="Arial" w:hAnsi="Arial" w:cs="Arial"/>
          <w:sz w:val="22"/>
          <w:szCs w:val="22"/>
        </w:rPr>
        <w:t>Lease liabilities are measured at the amount of the lease payments to be made over the lease term.</w:t>
      </w:r>
    </w:p>
    <w:p w14:paraId="3F2CFA39" w14:textId="77777777" w:rsidR="000C67A7" w:rsidRPr="00262A8B" w:rsidRDefault="000C67A7" w:rsidP="00CB3F67">
      <w:pPr>
        <w:pStyle w:val="ListParagraph"/>
        <w:spacing w:before="80" w:after="80" w:line="380" w:lineRule="exact"/>
        <w:ind w:left="547"/>
        <w:jc w:val="thaiDistribute"/>
        <w:rPr>
          <w:rFonts w:ascii="Arial" w:hAnsi="Arial" w:cs="Arial"/>
          <w:sz w:val="22"/>
          <w:szCs w:val="22"/>
        </w:rPr>
      </w:pPr>
      <w:r w:rsidRPr="00262A8B">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B882517" w14:textId="77777777" w:rsidR="000C67A7" w:rsidRPr="00262A8B" w:rsidRDefault="000C67A7" w:rsidP="00CB3F67">
      <w:pPr>
        <w:pStyle w:val="ListParagraph"/>
        <w:spacing w:before="80" w:after="80" w:line="380" w:lineRule="exact"/>
        <w:ind w:left="547"/>
        <w:jc w:val="thaiDistribute"/>
        <w:rPr>
          <w:rFonts w:ascii="Arial" w:hAnsi="Arial" w:cs="Arial"/>
          <w:sz w:val="22"/>
          <w:szCs w:val="22"/>
        </w:rPr>
      </w:pPr>
      <w:r w:rsidRPr="00262A8B">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103BFAA" w14:textId="77777777" w:rsidR="00FD6C02" w:rsidRPr="00262A8B" w:rsidRDefault="00FD6C02" w:rsidP="00CB3F67">
      <w:pPr>
        <w:pStyle w:val="ListParagraph"/>
        <w:spacing w:before="80" w:after="80" w:line="380" w:lineRule="exact"/>
        <w:ind w:left="547"/>
        <w:jc w:val="thaiDistribute"/>
        <w:rPr>
          <w:rFonts w:ascii="Arial" w:hAnsi="Arial" w:cs="Arial"/>
          <w:b/>
          <w:bCs/>
          <w:sz w:val="22"/>
          <w:szCs w:val="22"/>
        </w:rPr>
      </w:pPr>
      <w:r w:rsidRPr="00262A8B">
        <w:rPr>
          <w:rFonts w:ascii="Arial" w:hAnsi="Arial" w:cs="Arial"/>
          <w:b/>
          <w:bCs/>
          <w:sz w:val="22"/>
          <w:szCs w:val="22"/>
        </w:rPr>
        <w:t>The Group as a less</w:t>
      </w:r>
      <w:r w:rsidR="007C538C" w:rsidRPr="00262A8B">
        <w:rPr>
          <w:rFonts w:ascii="Arial" w:hAnsi="Arial" w:cs="Arial"/>
          <w:b/>
          <w:bCs/>
          <w:sz w:val="22"/>
          <w:szCs w:val="22"/>
        </w:rPr>
        <w:t>o</w:t>
      </w:r>
      <w:r w:rsidRPr="00262A8B">
        <w:rPr>
          <w:rFonts w:ascii="Arial" w:hAnsi="Arial" w:cs="Arial"/>
          <w:b/>
          <w:bCs/>
          <w:sz w:val="22"/>
          <w:szCs w:val="22"/>
        </w:rPr>
        <w:t>r</w:t>
      </w:r>
    </w:p>
    <w:p w14:paraId="37DCD492" w14:textId="1A723DAD" w:rsidR="00F5718E" w:rsidRPr="00262A8B" w:rsidRDefault="00F5718E" w:rsidP="00CB3F67">
      <w:pPr>
        <w:spacing w:before="80" w:after="80" w:line="380" w:lineRule="exact"/>
        <w:ind w:left="547" w:hanging="7"/>
        <w:jc w:val="thaiDistribute"/>
        <w:rPr>
          <w:rFonts w:ascii="Arial" w:hAnsi="Arial" w:cs="Arial"/>
          <w:sz w:val="22"/>
          <w:szCs w:val="22"/>
        </w:rPr>
      </w:pPr>
      <w:r w:rsidRPr="00262A8B">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DD3A99A" w14:textId="3092FFE2" w:rsidR="00FD6C02" w:rsidRPr="00262A8B" w:rsidRDefault="005540E1" w:rsidP="00CB3F67">
      <w:pPr>
        <w:pStyle w:val="ListParagraph"/>
        <w:spacing w:before="80" w:after="80" w:line="380" w:lineRule="exact"/>
        <w:ind w:left="540"/>
        <w:jc w:val="thaiDistribute"/>
        <w:rPr>
          <w:rFonts w:ascii="Arial" w:hAnsi="Arial" w:cs="Arial"/>
          <w:sz w:val="22"/>
          <w:szCs w:val="22"/>
        </w:rPr>
      </w:pPr>
      <w:r w:rsidRPr="00262A8B">
        <w:rPr>
          <w:rFonts w:ascii="Arial" w:hAnsi="Arial" w:cs="Arial"/>
          <w:sz w:val="22"/>
          <w:szCs w:val="22"/>
        </w:rPr>
        <w:t>A lease is classified as an operating lease if it does not transfer substantially all the risks and rewards incidental to ownership of an underlying asset to a lessee.</w:t>
      </w:r>
      <w:r w:rsidRPr="00262A8B">
        <w:rPr>
          <w:rFonts w:ascii="Arial" w:hAnsi="Arial" w:cs="Arial"/>
          <w:sz w:val="22"/>
          <w:szCs w:val="22"/>
          <w:cs/>
        </w:rPr>
        <w:t xml:space="preserve"> </w:t>
      </w:r>
      <w:r w:rsidRPr="00262A8B">
        <w:rPr>
          <w:rFonts w:ascii="Arial" w:hAnsi="Arial" w:cs="Arial"/>
          <w:sz w:val="22"/>
          <w:szCs w:val="22"/>
        </w:rPr>
        <w:t xml:space="preserve">Lease receivables from operating leases </w:t>
      </w:r>
      <w:r w:rsidR="008F2FAC">
        <w:rPr>
          <w:rFonts w:ascii="Arial" w:hAnsi="Arial" w:cs="Arial"/>
          <w:sz w:val="22"/>
          <w:szCs w:val="22"/>
        </w:rPr>
        <w:t>are</w:t>
      </w:r>
      <w:r w:rsidRPr="00262A8B">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C1E3424" w14:textId="77777777" w:rsidR="004A6337" w:rsidRPr="00262A8B" w:rsidRDefault="000C67A7" w:rsidP="00CB3F67">
      <w:pPr>
        <w:pStyle w:val="BodyTextIndent"/>
        <w:spacing w:before="80" w:after="80" w:line="380" w:lineRule="exact"/>
        <w:ind w:left="547"/>
        <w:rPr>
          <w:rFonts w:ascii="Arial" w:hAnsi="Arial" w:cs="Arial"/>
          <w:b/>
          <w:bCs/>
          <w:sz w:val="22"/>
          <w:szCs w:val="22"/>
          <w:lang w:val="en-US"/>
        </w:rPr>
      </w:pPr>
      <w:r w:rsidRPr="00262A8B">
        <w:rPr>
          <w:rFonts w:ascii="Arial" w:hAnsi="Arial" w:cs="Arial"/>
          <w:b/>
          <w:bCs/>
          <w:sz w:val="22"/>
          <w:szCs w:val="22"/>
          <w:lang w:val="en-US"/>
        </w:rPr>
        <w:t>4.12</w:t>
      </w:r>
      <w:r w:rsidRPr="00262A8B">
        <w:rPr>
          <w:rFonts w:ascii="Arial" w:hAnsi="Arial" w:cs="Arial"/>
          <w:b/>
          <w:bCs/>
          <w:sz w:val="22"/>
          <w:szCs w:val="22"/>
          <w:lang w:val="en-US"/>
        </w:rPr>
        <w:tab/>
      </w:r>
      <w:r w:rsidR="004A6337" w:rsidRPr="00262A8B">
        <w:rPr>
          <w:rFonts w:ascii="Arial" w:hAnsi="Arial" w:cs="Arial"/>
          <w:b/>
          <w:bCs/>
          <w:sz w:val="22"/>
          <w:szCs w:val="22"/>
          <w:lang w:val="en-US"/>
        </w:rPr>
        <w:t>Impairment of non-financial assets</w:t>
      </w:r>
    </w:p>
    <w:p w14:paraId="1DC30F97" w14:textId="77777777" w:rsidR="000C67A7" w:rsidRPr="00262A8B" w:rsidRDefault="004A6337" w:rsidP="00CB3F67">
      <w:pPr>
        <w:pStyle w:val="ListParagraph"/>
        <w:spacing w:before="80" w:after="80" w:line="380" w:lineRule="exact"/>
        <w:ind w:left="540"/>
        <w:jc w:val="thaiDistribute"/>
        <w:rPr>
          <w:rFonts w:ascii="Arial" w:hAnsi="Arial" w:cs="Arial"/>
          <w:sz w:val="22"/>
          <w:szCs w:val="22"/>
        </w:rPr>
      </w:pPr>
      <w:r w:rsidRPr="00262A8B">
        <w:rPr>
          <w:rFonts w:ascii="Arial" w:hAnsi="Arial" w:cs="Arial"/>
          <w:sz w:val="22"/>
          <w:szCs w:val="22"/>
        </w:rPr>
        <w:t xml:space="preserve">At the end of each reporting period, the Group performs impairment reviews in respect of the </w:t>
      </w:r>
      <w:r w:rsidR="00AA2329" w:rsidRPr="00262A8B">
        <w:rPr>
          <w:rFonts w:ascii="Arial" w:hAnsi="Arial" w:cs="Arial"/>
          <w:sz w:val="22"/>
          <w:szCs w:val="22"/>
        </w:rPr>
        <w:t>leasehold</w:t>
      </w:r>
      <w:r w:rsidR="007C538C" w:rsidRPr="00262A8B">
        <w:rPr>
          <w:rFonts w:ascii="Arial" w:hAnsi="Arial" w:cs="Arial"/>
          <w:sz w:val="22"/>
          <w:szCs w:val="22"/>
        </w:rPr>
        <w:t xml:space="preserve"> improvement</w:t>
      </w:r>
      <w:r w:rsidRPr="00262A8B">
        <w:rPr>
          <w:rFonts w:ascii="Arial" w:hAnsi="Arial" w:cs="Arial"/>
          <w:sz w:val="22"/>
          <w:szCs w:val="22"/>
        </w:rPr>
        <w:t xml:space="preserve"> and equipment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w:t>
      </w:r>
    </w:p>
    <w:p w14:paraId="5F39C468" w14:textId="77777777" w:rsidR="004A6337" w:rsidRPr="00262A8B" w:rsidRDefault="004A6337" w:rsidP="00CB3F67">
      <w:pPr>
        <w:pStyle w:val="ListParagraph"/>
        <w:spacing w:before="80" w:after="80" w:line="380" w:lineRule="exact"/>
        <w:ind w:left="540"/>
        <w:jc w:val="thaiDistribute"/>
        <w:rPr>
          <w:rFonts w:ascii="Arial" w:hAnsi="Arial" w:cs="Arial"/>
          <w:sz w:val="22"/>
          <w:szCs w:val="22"/>
        </w:rPr>
      </w:pPr>
      <w:r w:rsidRPr="00262A8B">
        <w:rPr>
          <w:rFonts w:ascii="Arial" w:hAnsi="Arial" w:cs="Arial"/>
          <w:sz w:val="22"/>
          <w:szCs w:val="22"/>
        </w:rPr>
        <w:t>An impairment loss is recognised in profit or loss.</w:t>
      </w:r>
    </w:p>
    <w:p w14:paraId="4630BE98" w14:textId="77777777" w:rsidR="00C9151D" w:rsidRPr="00262A8B" w:rsidRDefault="00C9151D">
      <w:pPr>
        <w:rPr>
          <w:rFonts w:ascii="Arial" w:hAnsi="Arial" w:cs="Arial"/>
          <w:b/>
          <w:bCs/>
          <w:sz w:val="22"/>
          <w:szCs w:val="22"/>
          <w:lang w:eastAsia="x-none"/>
        </w:rPr>
      </w:pPr>
      <w:r w:rsidRPr="00262A8B">
        <w:rPr>
          <w:rFonts w:ascii="Arial" w:hAnsi="Arial" w:cs="Arial"/>
          <w:b/>
          <w:bCs/>
          <w:sz w:val="22"/>
          <w:szCs w:val="22"/>
        </w:rPr>
        <w:br w:type="page"/>
      </w:r>
    </w:p>
    <w:p w14:paraId="570CADE0" w14:textId="77777777" w:rsidR="004A6337" w:rsidRPr="00262A8B" w:rsidRDefault="00DA4BE1" w:rsidP="00CB3F67">
      <w:pPr>
        <w:pStyle w:val="BodyTextIndent"/>
        <w:spacing w:before="120" w:after="120" w:line="380" w:lineRule="exact"/>
        <w:ind w:left="540"/>
        <w:rPr>
          <w:rFonts w:ascii="Arial" w:hAnsi="Arial" w:cs="Arial"/>
          <w:b/>
          <w:bCs/>
          <w:sz w:val="22"/>
          <w:szCs w:val="22"/>
          <w:lang w:val="en-US"/>
        </w:rPr>
      </w:pPr>
      <w:r w:rsidRPr="00262A8B">
        <w:rPr>
          <w:rFonts w:ascii="Arial" w:hAnsi="Arial" w:cs="Arial"/>
          <w:b/>
          <w:bCs/>
          <w:sz w:val="22"/>
          <w:szCs w:val="22"/>
          <w:lang w:val="en-US"/>
        </w:rPr>
        <w:lastRenderedPageBreak/>
        <w:t>4</w:t>
      </w:r>
      <w:r w:rsidR="00F4521D" w:rsidRPr="00262A8B">
        <w:rPr>
          <w:rFonts w:ascii="Arial" w:hAnsi="Arial" w:cs="Arial"/>
          <w:b/>
          <w:bCs/>
          <w:sz w:val="22"/>
          <w:szCs w:val="22"/>
          <w:lang w:val="en-US"/>
        </w:rPr>
        <w:t>.</w:t>
      </w:r>
      <w:r w:rsidRPr="00262A8B">
        <w:rPr>
          <w:rFonts w:ascii="Arial" w:hAnsi="Arial" w:cs="Arial"/>
          <w:b/>
          <w:bCs/>
          <w:sz w:val="22"/>
          <w:szCs w:val="22"/>
          <w:lang w:val="en-US"/>
        </w:rPr>
        <w:t>13</w:t>
      </w:r>
      <w:r w:rsidR="00465E39" w:rsidRPr="00262A8B">
        <w:rPr>
          <w:rFonts w:ascii="Arial" w:hAnsi="Arial" w:cs="Arial"/>
          <w:b/>
          <w:bCs/>
          <w:sz w:val="22"/>
          <w:szCs w:val="22"/>
          <w:lang w:val="en-US"/>
        </w:rPr>
        <w:tab/>
      </w:r>
      <w:r w:rsidR="00386204" w:rsidRPr="00262A8B">
        <w:rPr>
          <w:rFonts w:ascii="Arial" w:hAnsi="Arial" w:cs="Arial"/>
          <w:b/>
          <w:bCs/>
          <w:sz w:val="22"/>
          <w:szCs w:val="22"/>
          <w:lang w:val="en-US"/>
        </w:rPr>
        <w:t>Non-current provisions for employee benefit</w:t>
      </w:r>
    </w:p>
    <w:p w14:paraId="1C77505B" w14:textId="77777777" w:rsidR="00854518" w:rsidRPr="00262A8B" w:rsidRDefault="00854518" w:rsidP="00CB3F67">
      <w:pPr>
        <w:pStyle w:val="BodyTextIndent"/>
        <w:spacing w:before="120" w:after="120" w:line="380" w:lineRule="exact"/>
        <w:ind w:left="540" w:firstLine="0"/>
        <w:rPr>
          <w:rFonts w:ascii="Arial" w:eastAsia="Angsana New" w:hAnsi="Arial" w:cs="Arial"/>
          <w:b/>
          <w:bCs/>
          <w:sz w:val="22"/>
          <w:szCs w:val="22"/>
          <w:lang w:val="en-GB"/>
        </w:rPr>
      </w:pPr>
      <w:r w:rsidRPr="00262A8B">
        <w:rPr>
          <w:rFonts w:ascii="Arial" w:eastAsia="Angsana New" w:hAnsi="Arial" w:cs="Arial"/>
          <w:b/>
          <w:bCs/>
          <w:sz w:val="22"/>
          <w:szCs w:val="22"/>
          <w:lang w:val="en-GB"/>
        </w:rPr>
        <w:t>Provident fund</w:t>
      </w:r>
    </w:p>
    <w:p w14:paraId="28526EB4" w14:textId="77777777" w:rsidR="004A6337" w:rsidRPr="00262A8B" w:rsidRDefault="004A6337" w:rsidP="00CB3F67">
      <w:pPr>
        <w:pStyle w:val="BodyTextIndent"/>
        <w:spacing w:before="120" w:after="120" w:line="380" w:lineRule="exact"/>
        <w:ind w:left="540" w:firstLine="0"/>
        <w:rPr>
          <w:rFonts w:ascii="Arial" w:hAnsi="Arial" w:cs="Arial"/>
          <w:sz w:val="22"/>
          <w:szCs w:val="22"/>
          <w:lang w:val="en-US"/>
        </w:rPr>
      </w:pPr>
      <w:r w:rsidRPr="00262A8B">
        <w:rPr>
          <w:rFonts w:ascii="Arial" w:hAnsi="Arial" w:cs="Arial"/>
          <w:sz w:val="22"/>
          <w:szCs w:val="22"/>
          <w:lang w:val="en-US"/>
        </w:rPr>
        <w:t xml:space="preserve">The Group set up a provident fund which is a defined contribution plan. Assets of the provident fund have been separated from assets of the </w:t>
      </w:r>
      <w:r w:rsidR="00E0232F" w:rsidRPr="00262A8B">
        <w:rPr>
          <w:rFonts w:ascii="Arial" w:hAnsi="Arial" w:cs="Arial"/>
          <w:sz w:val="22"/>
          <w:szCs w:val="22"/>
          <w:lang w:val="en-US"/>
        </w:rPr>
        <w:t>Group</w:t>
      </w:r>
      <w:r w:rsidRPr="00262A8B">
        <w:rPr>
          <w:rFonts w:ascii="Arial" w:hAnsi="Arial" w:cs="Arial"/>
          <w:sz w:val="22"/>
          <w:szCs w:val="22"/>
          <w:lang w:val="en-US"/>
        </w:rPr>
        <w:t xml:space="preserve"> and managed by the fund manager. The fund has been contributed by the employee and also the </w:t>
      </w:r>
      <w:r w:rsidR="001F46D5" w:rsidRPr="00262A8B">
        <w:rPr>
          <w:rFonts w:ascii="Arial" w:hAnsi="Arial" w:cs="Arial"/>
          <w:sz w:val="22"/>
          <w:szCs w:val="22"/>
          <w:lang w:val="en-US"/>
        </w:rPr>
        <w:t xml:space="preserve">Group. </w:t>
      </w:r>
      <w:r w:rsidRPr="00262A8B">
        <w:rPr>
          <w:rFonts w:ascii="Arial" w:hAnsi="Arial" w:cs="Arial"/>
          <w:sz w:val="22"/>
          <w:szCs w:val="22"/>
          <w:lang w:val="en-US"/>
        </w:rPr>
        <w:t xml:space="preserve">The contributions for provident fund are recorded as expenses </w:t>
      </w:r>
      <w:r w:rsidR="008167BA" w:rsidRPr="00262A8B">
        <w:rPr>
          <w:rFonts w:ascii="Arial" w:hAnsi="Arial" w:cs="Arial"/>
          <w:sz w:val="22"/>
          <w:szCs w:val="22"/>
          <w:lang w:val="en-US"/>
        </w:rPr>
        <w:t xml:space="preserve">in profit or loss </w:t>
      </w:r>
      <w:r w:rsidRPr="00262A8B">
        <w:rPr>
          <w:rFonts w:ascii="Arial" w:hAnsi="Arial" w:cs="Arial"/>
          <w:sz w:val="22"/>
          <w:szCs w:val="22"/>
          <w:lang w:val="en-US"/>
        </w:rPr>
        <w:t xml:space="preserve">for the </w:t>
      </w:r>
      <w:r w:rsidR="007C538C" w:rsidRPr="00262A8B">
        <w:rPr>
          <w:rFonts w:ascii="Arial" w:hAnsi="Arial" w:cs="Arial"/>
          <w:sz w:val="22"/>
          <w:szCs w:val="22"/>
          <w:lang w:val="en-US"/>
        </w:rPr>
        <w:t>year</w:t>
      </w:r>
      <w:r w:rsidRPr="00262A8B">
        <w:rPr>
          <w:rFonts w:ascii="Arial" w:hAnsi="Arial" w:cs="Arial"/>
          <w:sz w:val="22"/>
          <w:szCs w:val="22"/>
          <w:lang w:val="en-US"/>
        </w:rPr>
        <w:t xml:space="preserve"> they incur.</w:t>
      </w:r>
    </w:p>
    <w:p w14:paraId="7D6DB957" w14:textId="77777777" w:rsidR="00854518" w:rsidRPr="00262A8B" w:rsidRDefault="00854518" w:rsidP="00CB3F67">
      <w:pPr>
        <w:pStyle w:val="BodyTextIndent"/>
        <w:spacing w:before="120" w:after="120" w:line="380" w:lineRule="exact"/>
        <w:ind w:hanging="360"/>
        <w:rPr>
          <w:rFonts w:ascii="Arial" w:eastAsia="Angsana New" w:hAnsi="Arial" w:cs="Arial"/>
          <w:b/>
          <w:bCs/>
          <w:sz w:val="22"/>
          <w:szCs w:val="22"/>
          <w:lang w:val="en-GB"/>
        </w:rPr>
      </w:pPr>
      <w:r w:rsidRPr="00262A8B">
        <w:rPr>
          <w:rFonts w:ascii="Arial" w:eastAsia="Angsana New" w:hAnsi="Arial" w:cs="Arial"/>
          <w:b/>
          <w:bCs/>
          <w:sz w:val="22"/>
          <w:szCs w:val="22"/>
          <w:lang w:val="en-GB"/>
        </w:rPr>
        <w:t>Post-employment benefits</w:t>
      </w:r>
    </w:p>
    <w:p w14:paraId="756C4985" w14:textId="77777777" w:rsidR="008F2196" w:rsidRPr="00262A8B" w:rsidRDefault="00854518" w:rsidP="00CB3F67">
      <w:pPr>
        <w:pStyle w:val="BodyTextIndent"/>
        <w:spacing w:before="120" w:after="120" w:line="380" w:lineRule="exact"/>
        <w:ind w:left="547" w:firstLine="0"/>
        <w:rPr>
          <w:rFonts w:ascii="Arial" w:hAnsi="Arial" w:cs="Arial"/>
          <w:sz w:val="22"/>
          <w:szCs w:val="22"/>
          <w:lang w:val="en-US"/>
        </w:rPr>
      </w:pPr>
      <w:r w:rsidRPr="00262A8B">
        <w:rPr>
          <w:rFonts w:ascii="Arial" w:hAnsi="Arial" w:cs="Arial"/>
          <w:sz w:val="22"/>
          <w:szCs w:val="22"/>
          <w:lang w:val="en-US"/>
        </w:rPr>
        <w:t xml:space="preserve">The </w:t>
      </w:r>
      <w:r w:rsidR="00096AFC" w:rsidRPr="00262A8B">
        <w:rPr>
          <w:rFonts w:ascii="Arial" w:hAnsi="Arial" w:cs="Arial"/>
          <w:sz w:val="22"/>
          <w:szCs w:val="22"/>
          <w:lang w:val="en-US"/>
        </w:rPr>
        <w:t xml:space="preserve">Group </w:t>
      </w:r>
      <w:r w:rsidRPr="00262A8B">
        <w:rPr>
          <w:rFonts w:ascii="Arial" w:hAnsi="Arial" w:cs="Arial"/>
          <w:sz w:val="22"/>
          <w:szCs w:val="22"/>
          <w:lang w:val="en-US"/>
        </w:rPr>
        <w:t>operate post-employment benefits plans under the Thai Labor Protection Act and</w:t>
      </w:r>
      <w:r w:rsidR="005D0CD1" w:rsidRPr="00262A8B">
        <w:rPr>
          <w:rFonts w:ascii="Arial" w:hAnsi="Arial" w:cs="Arial"/>
          <w:sz w:val="22"/>
          <w:szCs w:val="22"/>
          <w:cs/>
          <w:lang w:val="en-US"/>
        </w:rPr>
        <w:t xml:space="preserve"> </w:t>
      </w:r>
      <w:r w:rsidRPr="00262A8B">
        <w:rPr>
          <w:rFonts w:ascii="Arial" w:hAnsi="Arial" w:cs="Arial"/>
          <w:sz w:val="22"/>
          <w:szCs w:val="22"/>
          <w:lang w:val="en-US"/>
        </w:rPr>
        <w:t xml:space="preserve">the </w:t>
      </w:r>
      <w:r w:rsidR="00CE13AA" w:rsidRPr="00262A8B">
        <w:rPr>
          <w:rFonts w:ascii="Arial" w:hAnsi="Arial" w:cs="Arial"/>
          <w:sz w:val="22"/>
          <w:szCs w:val="22"/>
          <w:lang w:val="en-US"/>
        </w:rPr>
        <w:t>Group’s</w:t>
      </w:r>
      <w:r w:rsidRPr="00262A8B">
        <w:rPr>
          <w:rFonts w:ascii="Arial" w:hAnsi="Arial" w:cs="Arial"/>
          <w:sz w:val="22"/>
          <w:szCs w:val="22"/>
          <w:lang w:val="en-US"/>
        </w:rPr>
        <w:t xml:space="preserve"> retirement benefits plan. Such employee benefits are calculated </w:t>
      </w:r>
      <w:r w:rsidR="00A02D0C" w:rsidRPr="00262A8B">
        <w:rPr>
          <w:rFonts w:ascii="Arial" w:hAnsi="Arial" w:cs="Arial"/>
          <w:sz w:val="22"/>
          <w:szCs w:val="22"/>
          <w:lang w:val="en-US"/>
        </w:rPr>
        <w:t xml:space="preserve">by a professionally qualified independent actuary </w:t>
      </w:r>
      <w:r w:rsidRPr="00262A8B">
        <w:rPr>
          <w:rFonts w:ascii="Arial" w:hAnsi="Arial" w:cs="Arial"/>
          <w:sz w:val="22"/>
          <w:szCs w:val="22"/>
          <w:lang w:val="en-US"/>
        </w:rPr>
        <w:t>based on actuarial assumptions at the end of reporting period using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calculation of the post-employment benefits obligation is referred from the yield curve of government bond.</w:t>
      </w:r>
    </w:p>
    <w:p w14:paraId="564D6A87" w14:textId="77777777" w:rsidR="00854518" w:rsidRPr="00262A8B" w:rsidRDefault="00B8004B" w:rsidP="00CB3F67">
      <w:pPr>
        <w:pStyle w:val="BodyTextIndent"/>
        <w:spacing w:before="120" w:after="120" w:line="380" w:lineRule="exact"/>
        <w:ind w:left="547" w:firstLine="0"/>
        <w:rPr>
          <w:rFonts w:ascii="Arial" w:hAnsi="Arial" w:cs="Arial"/>
          <w:sz w:val="22"/>
          <w:szCs w:val="22"/>
          <w:lang w:val="en-US"/>
        </w:rPr>
      </w:pPr>
      <w:r w:rsidRPr="00262A8B">
        <w:rPr>
          <w:rFonts w:ascii="Arial" w:hAnsi="Arial" w:cs="Arial"/>
          <w:sz w:val="22"/>
          <w:szCs w:val="22"/>
          <w:lang w:val="en-US"/>
        </w:rPr>
        <w:t>Actuarial gains and losses arising from defined benefit plans are recognised immediately in other comprehensive income</w:t>
      </w:r>
      <w:r w:rsidR="00854518" w:rsidRPr="00262A8B">
        <w:rPr>
          <w:rFonts w:ascii="Arial" w:hAnsi="Arial" w:cs="Arial"/>
          <w:sz w:val="22"/>
          <w:szCs w:val="22"/>
          <w:lang w:val="en-US"/>
        </w:rPr>
        <w:t>. Expenses related to employee benefits are recogni</w:t>
      </w:r>
      <w:r w:rsidR="00E0232F" w:rsidRPr="00262A8B">
        <w:rPr>
          <w:rFonts w:ascii="Arial" w:hAnsi="Arial" w:cs="Arial"/>
          <w:sz w:val="22"/>
          <w:szCs w:val="22"/>
          <w:lang w:val="en-US"/>
        </w:rPr>
        <w:t>s</w:t>
      </w:r>
      <w:r w:rsidR="00854518" w:rsidRPr="00262A8B">
        <w:rPr>
          <w:rFonts w:ascii="Arial" w:hAnsi="Arial" w:cs="Arial"/>
          <w:sz w:val="22"/>
          <w:szCs w:val="22"/>
          <w:lang w:val="en-US"/>
        </w:rPr>
        <w:t xml:space="preserve">ed in </w:t>
      </w:r>
      <w:r w:rsidR="00F833B9" w:rsidRPr="00262A8B">
        <w:rPr>
          <w:rFonts w:ascii="Arial" w:hAnsi="Arial" w:cs="Arial"/>
          <w:sz w:val="22"/>
          <w:szCs w:val="22"/>
          <w:lang w:val="en-US"/>
        </w:rPr>
        <w:t xml:space="preserve">profit or loss </w:t>
      </w:r>
      <w:r w:rsidR="00854518" w:rsidRPr="00262A8B">
        <w:rPr>
          <w:rFonts w:ascii="Arial" w:hAnsi="Arial" w:cs="Arial"/>
          <w:sz w:val="22"/>
          <w:szCs w:val="22"/>
          <w:lang w:val="en-US"/>
        </w:rPr>
        <w:t>in order to allocate such costs throughout the service period.</w:t>
      </w:r>
    </w:p>
    <w:p w14:paraId="72FC9694" w14:textId="77777777" w:rsidR="00BE7688" w:rsidRPr="00262A8B" w:rsidRDefault="00C8090F" w:rsidP="00CB3F67">
      <w:pPr>
        <w:pStyle w:val="BodyTextIndent"/>
        <w:spacing w:before="120" w:after="120" w:line="380" w:lineRule="exact"/>
        <w:ind w:left="547" w:firstLine="0"/>
        <w:rPr>
          <w:rFonts w:ascii="Arial" w:hAnsi="Arial" w:cs="Arial"/>
          <w:sz w:val="22"/>
          <w:szCs w:val="22"/>
          <w:lang w:val="en-US"/>
        </w:rPr>
      </w:pPr>
      <w:r w:rsidRPr="00262A8B">
        <w:rPr>
          <w:rFonts w:ascii="Arial" w:hAnsi="Arial" w:cs="Arial"/>
          <w:sz w:val="22"/>
          <w:szCs w:val="22"/>
          <w:lang w:val="en-US"/>
        </w:rPr>
        <w:t>Past service costs are recognised in profit or loss on the earlier of the date of the plan amendment or curtailment and the date that the Group recognises restructuring-related costs</w:t>
      </w:r>
      <w:r w:rsidR="00FE42F9" w:rsidRPr="00262A8B">
        <w:rPr>
          <w:rFonts w:ascii="Arial" w:hAnsi="Arial" w:cs="Arial"/>
          <w:sz w:val="22"/>
          <w:szCs w:val="22"/>
          <w:lang w:val="en-US"/>
        </w:rPr>
        <w:t>.</w:t>
      </w:r>
    </w:p>
    <w:p w14:paraId="5F29AE4A" w14:textId="77777777" w:rsidR="00F4521D" w:rsidRPr="00262A8B" w:rsidRDefault="001F46D5" w:rsidP="00CB3F67">
      <w:pPr>
        <w:pStyle w:val="BodyTextIndent"/>
        <w:spacing w:before="120" w:after="120" w:line="380" w:lineRule="exact"/>
        <w:ind w:left="540"/>
        <w:rPr>
          <w:rFonts w:ascii="Arial" w:hAnsi="Arial" w:cs="Arial"/>
          <w:b/>
          <w:bCs/>
          <w:sz w:val="22"/>
          <w:szCs w:val="22"/>
          <w:lang w:val="en-US"/>
        </w:rPr>
      </w:pPr>
      <w:r w:rsidRPr="00262A8B">
        <w:rPr>
          <w:rFonts w:ascii="Arial" w:hAnsi="Arial" w:cs="Arial"/>
          <w:b/>
          <w:bCs/>
          <w:sz w:val="22"/>
          <w:szCs w:val="22"/>
          <w:lang w:val="en-US"/>
        </w:rPr>
        <w:t xml:space="preserve">4.14 </w:t>
      </w:r>
      <w:r w:rsidR="00F4521D" w:rsidRPr="00262A8B">
        <w:rPr>
          <w:rFonts w:ascii="Arial" w:hAnsi="Arial" w:cs="Arial"/>
          <w:b/>
          <w:bCs/>
          <w:sz w:val="22"/>
          <w:szCs w:val="22"/>
          <w:lang w:val="en-US"/>
        </w:rPr>
        <w:t xml:space="preserve">Provisions </w:t>
      </w:r>
    </w:p>
    <w:p w14:paraId="5D1036E8" w14:textId="77777777" w:rsidR="004E109A" w:rsidRPr="00262A8B" w:rsidRDefault="004E109A"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52173CF2" w14:textId="77777777" w:rsidR="00F4521D" w:rsidRPr="00262A8B" w:rsidRDefault="00DA4BE1" w:rsidP="00CB3F67">
      <w:pPr>
        <w:pStyle w:val="BodyTextIndent"/>
        <w:spacing w:before="120" w:after="120" w:line="380" w:lineRule="exact"/>
        <w:ind w:left="540"/>
        <w:rPr>
          <w:rFonts w:ascii="Arial" w:hAnsi="Arial" w:cs="Arial"/>
          <w:b/>
          <w:bCs/>
          <w:sz w:val="22"/>
          <w:szCs w:val="22"/>
          <w:cs/>
          <w:lang w:val="en-US"/>
        </w:rPr>
      </w:pPr>
      <w:r w:rsidRPr="00262A8B">
        <w:rPr>
          <w:rFonts w:ascii="Arial" w:hAnsi="Arial" w:cs="Arial"/>
          <w:b/>
          <w:bCs/>
          <w:sz w:val="22"/>
          <w:szCs w:val="22"/>
          <w:lang w:val="en-US"/>
        </w:rPr>
        <w:t>4</w:t>
      </w:r>
      <w:r w:rsidR="00F4521D" w:rsidRPr="00262A8B">
        <w:rPr>
          <w:rFonts w:ascii="Arial" w:hAnsi="Arial" w:cs="Arial"/>
          <w:b/>
          <w:bCs/>
          <w:sz w:val="22"/>
          <w:szCs w:val="22"/>
          <w:cs/>
          <w:lang w:val="en-US"/>
        </w:rPr>
        <w:t>.</w:t>
      </w:r>
      <w:r w:rsidRPr="00262A8B">
        <w:rPr>
          <w:rFonts w:ascii="Arial" w:hAnsi="Arial" w:cs="Arial"/>
          <w:b/>
          <w:bCs/>
          <w:sz w:val="22"/>
          <w:szCs w:val="22"/>
          <w:lang w:val="en-US"/>
        </w:rPr>
        <w:t>15</w:t>
      </w:r>
      <w:r w:rsidR="0065146B" w:rsidRPr="00262A8B">
        <w:rPr>
          <w:rFonts w:ascii="Arial" w:hAnsi="Arial" w:cs="Arial"/>
          <w:b/>
          <w:bCs/>
          <w:sz w:val="22"/>
          <w:szCs w:val="22"/>
          <w:cs/>
          <w:lang w:val="en-US"/>
        </w:rPr>
        <w:tab/>
      </w:r>
      <w:r w:rsidR="00F4521D" w:rsidRPr="00262A8B">
        <w:rPr>
          <w:rFonts w:ascii="Arial" w:hAnsi="Arial" w:cs="Arial"/>
          <w:b/>
          <w:bCs/>
          <w:sz w:val="22"/>
          <w:szCs w:val="22"/>
          <w:cs/>
          <w:lang w:val="en-US"/>
        </w:rPr>
        <w:t>Income tax</w:t>
      </w:r>
    </w:p>
    <w:p w14:paraId="6089E182" w14:textId="77777777" w:rsidR="00F4521D" w:rsidRPr="00262A8B" w:rsidRDefault="00364D3F"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Income tax expense represents the sum of corporate income tax currently payable and deferred tax</w:t>
      </w:r>
      <w:r w:rsidR="00F4521D" w:rsidRPr="00262A8B">
        <w:rPr>
          <w:rFonts w:ascii="Arial" w:hAnsi="Arial" w:cs="Arial"/>
          <w:sz w:val="22"/>
          <w:szCs w:val="22"/>
        </w:rPr>
        <w:t>.</w:t>
      </w:r>
    </w:p>
    <w:p w14:paraId="249D3103" w14:textId="77777777" w:rsidR="00F4521D" w:rsidRPr="00262A8B" w:rsidRDefault="00F4521D" w:rsidP="00CB3F67">
      <w:pPr>
        <w:pStyle w:val="BodyTextIndent"/>
        <w:spacing w:before="120" w:after="120" w:line="380" w:lineRule="exact"/>
        <w:ind w:hanging="360"/>
        <w:rPr>
          <w:rFonts w:ascii="Arial" w:eastAsia="Angsana New" w:hAnsi="Arial" w:cs="Arial"/>
          <w:b/>
          <w:bCs/>
          <w:sz w:val="22"/>
          <w:szCs w:val="22"/>
          <w:lang w:val="en-GB"/>
        </w:rPr>
      </w:pPr>
      <w:r w:rsidRPr="00262A8B">
        <w:rPr>
          <w:rFonts w:ascii="Arial" w:eastAsia="Angsana New" w:hAnsi="Arial" w:cs="Arial"/>
          <w:b/>
          <w:bCs/>
          <w:sz w:val="22"/>
          <w:szCs w:val="22"/>
          <w:lang w:val="en-GB"/>
        </w:rPr>
        <w:t xml:space="preserve">Current tax </w:t>
      </w:r>
    </w:p>
    <w:p w14:paraId="3D6E1270" w14:textId="77777777" w:rsidR="002C01C4" w:rsidRPr="00262A8B" w:rsidRDefault="00F4521D"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Current income tax is the amount </w:t>
      </w:r>
      <w:r w:rsidR="007C538C" w:rsidRPr="00262A8B">
        <w:rPr>
          <w:rFonts w:ascii="Arial" w:hAnsi="Arial" w:cs="Arial"/>
          <w:sz w:val="22"/>
          <w:szCs w:val="22"/>
        </w:rPr>
        <w:t xml:space="preserve">of </w:t>
      </w:r>
      <w:r w:rsidRPr="00262A8B">
        <w:rPr>
          <w:rFonts w:ascii="Arial" w:hAnsi="Arial" w:cs="Arial"/>
          <w:sz w:val="22"/>
          <w:szCs w:val="22"/>
        </w:rPr>
        <w:t>income tax expected to be paid to the taxation authorities,</w:t>
      </w:r>
      <w:r w:rsidR="001F46D5" w:rsidRPr="00262A8B">
        <w:rPr>
          <w:rFonts w:ascii="Arial" w:hAnsi="Arial" w:cs="Arial"/>
          <w:sz w:val="22"/>
          <w:szCs w:val="22"/>
        </w:rPr>
        <w:t xml:space="preserve"> </w:t>
      </w:r>
      <w:r w:rsidRPr="00262A8B">
        <w:rPr>
          <w:rFonts w:ascii="Arial" w:hAnsi="Arial" w:cs="Arial"/>
          <w:sz w:val="22"/>
          <w:szCs w:val="22"/>
        </w:rPr>
        <w:t>based on taxable profits determined in accordance with tax legislation.</w:t>
      </w:r>
    </w:p>
    <w:p w14:paraId="42C61E11" w14:textId="77777777" w:rsidR="00C9151D" w:rsidRPr="00262A8B" w:rsidRDefault="00C9151D" w:rsidP="00CB3F67">
      <w:pPr>
        <w:spacing w:before="120" w:after="120" w:line="380" w:lineRule="exact"/>
        <w:rPr>
          <w:rFonts w:ascii="Arial" w:eastAsia="Angsana New" w:hAnsi="Arial" w:cs="Arial"/>
          <w:b/>
          <w:bCs/>
          <w:sz w:val="22"/>
          <w:szCs w:val="22"/>
          <w:lang w:val="en-GB" w:eastAsia="x-none"/>
        </w:rPr>
      </w:pPr>
      <w:r w:rsidRPr="00262A8B">
        <w:rPr>
          <w:rFonts w:ascii="Arial" w:eastAsia="Angsana New" w:hAnsi="Arial" w:cs="Arial"/>
          <w:b/>
          <w:bCs/>
          <w:sz w:val="22"/>
          <w:szCs w:val="22"/>
          <w:lang w:val="en-GB"/>
        </w:rPr>
        <w:br w:type="page"/>
      </w:r>
    </w:p>
    <w:p w14:paraId="457C41AD" w14:textId="77777777" w:rsidR="00F4521D" w:rsidRPr="00262A8B" w:rsidRDefault="00F4521D" w:rsidP="00CB3F67">
      <w:pPr>
        <w:pStyle w:val="BodyTextIndent"/>
        <w:spacing w:before="120" w:after="120" w:line="380" w:lineRule="exact"/>
        <w:ind w:hanging="360"/>
        <w:rPr>
          <w:rFonts w:ascii="Arial" w:eastAsia="Angsana New" w:hAnsi="Arial" w:cs="Arial"/>
          <w:b/>
          <w:bCs/>
          <w:sz w:val="22"/>
          <w:szCs w:val="22"/>
          <w:lang w:val="en-GB"/>
        </w:rPr>
      </w:pPr>
      <w:r w:rsidRPr="00262A8B">
        <w:rPr>
          <w:rFonts w:ascii="Arial" w:eastAsia="Angsana New" w:hAnsi="Arial" w:cs="Arial"/>
          <w:b/>
          <w:bCs/>
          <w:sz w:val="22"/>
          <w:szCs w:val="22"/>
          <w:lang w:val="en-GB"/>
        </w:rPr>
        <w:lastRenderedPageBreak/>
        <w:t>Deferred</w:t>
      </w:r>
      <w:r w:rsidR="00364D3F" w:rsidRPr="00262A8B">
        <w:rPr>
          <w:rFonts w:ascii="Arial" w:eastAsia="Angsana New" w:hAnsi="Arial" w:cs="Arial"/>
          <w:b/>
          <w:bCs/>
          <w:sz w:val="22"/>
          <w:szCs w:val="22"/>
          <w:lang w:val="en-GB"/>
        </w:rPr>
        <w:t xml:space="preserve"> </w:t>
      </w:r>
      <w:r w:rsidRPr="00262A8B">
        <w:rPr>
          <w:rFonts w:ascii="Arial" w:eastAsia="Angsana New" w:hAnsi="Arial" w:cs="Arial"/>
          <w:b/>
          <w:bCs/>
          <w:sz w:val="22"/>
          <w:szCs w:val="22"/>
          <w:lang w:val="en-GB"/>
        </w:rPr>
        <w:t>tax</w:t>
      </w:r>
    </w:p>
    <w:p w14:paraId="4AF058F9" w14:textId="77777777" w:rsidR="006C6632" w:rsidRPr="00262A8B" w:rsidRDefault="00F4521D"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Deferred income tax is recogni</w:t>
      </w:r>
      <w:r w:rsidR="006C6632" w:rsidRPr="00262A8B">
        <w:rPr>
          <w:rFonts w:ascii="Arial" w:hAnsi="Arial" w:cs="Arial"/>
          <w:sz w:val="22"/>
          <w:szCs w:val="22"/>
        </w:rPr>
        <w:t>s</w:t>
      </w:r>
      <w:r w:rsidRPr="00262A8B">
        <w:rPr>
          <w:rFonts w:ascii="Arial" w:hAnsi="Arial" w:cs="Arial"/>
          <w:sz w:val="22"/>
          <w:szCs w:val="22"/>
        </w:rPr>
        <w:t xml:space="preserve">ed on temporary differences between the carrying amounts of assets and liabilities in the financial statements and the corresponding tax basis used in the computation of taxable profit (tax base). </w:t>
      </w:r>
    </w:p>
    <w:p w14:paraId="01921B1B" w14:textId="3C301320" w:rsidR="00F4521D" w:rsidRPr="00262A8B" w:rsidRDefault="00F4521D"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The </w:t>
      </w:r>
      <w:r w:rsidR="006C6632" w:rsidRPr="00262A8B">
        <w:rPr>
          <w:rFonts w:ascii="Arial" w:hAnsi="Arial" w:cs="Arial"/>
          <w:sz w:val="22"/>
          <w:szCs w:val="22"/>
        </w:rPr>
        <w:t>Group</w:t>
      </w:r>
      <w:r w:rsidRPr="00262A8B">
        <w:rPr>
          <w:rFonts w:ascii="Arial" w:hAnsi="Arial" w:cs="Arial"/>
          <w:sz w:val="22"/>
          <w:szCs w:val="22"/>
        </w:rPr>
        <w:t xml:space="preserve"> generally recogni</w:t>
      </w:r>
      <w:r w:rsidR="006C6632" w:rsidRPr="00262A8B">
        <w:rPr>
          <w:rFonts w:ascii="Arial" w:hAnsi="Arial" w:cs="Arial"/>
          <w:sz w:val="22"/>
          <w:szCs w:val="22"/>
        </w:rPr>
        <w:t>s</w:t>
      </w:r>
      <w:r w:rsidRPr="00262A8B">
        <w:rPr>
          <w:rFonts w:ascii="Arial" w:hAnsi="Arial" w:cs="Arial"/>
          <w:sz w:val="22"/>
          <w:szCs w:val="22"/>
        </w:rPr>
        <w:t>e deferred tax liabilities for all taxable temporary differences, and deferred tax assets are generally recogni</w:t>
      </w:r>
      <w:r w:rsidR="006C6632" w:rsidRPr="00262A8B">
        <w:rPr>
          <w:rFonts w:ascii="Arial" w:hAnsi="Arial" w:cs="Arial"/>
          <w:sz w:val="22"/>
          <w:szCs w:val="22"/>
        </w:rPr>
        <w:t>s</w:t>
      </w:r>
      <w:r w:rsidRPr="00262A8B">
        <w:rPr>
          <w:rFonts w:ascii="Arial" w:hAnsi="Arial" w:cs="Arial"/>
          <w:sz w:val="22"/>
          <w:szCs w:val="22"/>
        </w:rPr>
        <w:t>ed for temporary differences to the extent that it is probable that taxable profits will be available against which those temporary differences can be utili</w:t>
      </w:r>
      <w:r w:rsidR="00480E82" w:rsidRPr="00262A8B">
        <w:rPr>
          <w:rFonts w:ascii="Arial" w:hAnsi="Arial" w:cs="Arial"/>
          <w:sz w:val="22"/>
          <w:szCs w:val="22"/>
        </w:rPr>
        <w:t>s</w:t>
      </w:r>
      <w:r w:rsidRPr="00262A8B">
        <w:rPr>
          <w:rFonts w:ascii="Arial" w:hAnsi="Arial" w:cs="Arial"/>
          <w:sz w:val="22"/>
          <w:szCs w:val="22"/>
        </w:rPr>
        <w:t>ed. The carrying amount of deferred tax assets is reviewed at the reporting date. Deferred tax asset</w:t>
      </w:r>
      <w:r w:rsidR="008F2FAC">
        <w:rPr>
          <w:rFonts w:ascii="Arial" w:hAnsi="Arial" w:cs="Arial"/>
          <w:sz w:val="22"/>
          <w:szCs w:val="22"/>
        </w:rPr>
        <w:t>s</w:t>
      </w:r>
      <w:r w:rsidRPr="00262A8B">
        <w:rPr>
          <w:rFonts w:ascii="Arial" w:hAnsi="Arial" w:cs="Arial"/>
          <w:sz w:val="22"/>
          <w:szCs w:val="22"/>
        </w:rPr>
        <w:t xml:space="preserve"> shall be reduced to the extent that utili</w:t>
      </w:r>
      <w:r w:rsidR="006C6632" w:rsidRPr="00262A8B">
        <w:rPr>
          <w:rFonts w:ascii="Arial" w:hAnsi="Arial" w:cs="Arial"/>
          <w:sz w:val="22"/>
          <w:szCs w:val="22"/>
        </w:rPr>
        <w:t>s</w:t>
      </w:r>
      <w:r w:rsidRPr="00262A8B">
        <w:rPr>
          <w:rFonts w:ascii="Arial" w:hAnsi="Arial" w:cs="Arial"/>
          <w:sz w:val="22"/>
          <w:szCs w:val="22"/>
        </w:rPr>
        <w:t>ed taxable profits are decreased. Any such reduction shall be reversed to the extent that it becomes probable that sufficient taxable profit will be available to allow total or part of the asset to be recovered by the</w:t>
      </w:r>
      <w:r w:rsidR="006C6632" w:rsidRPr="00262A8B">
        <w:rPr>
          <w:rFonts w:ascii="Arial" w:hAnsi="Arial" w:cs="Arial"/>
          <w:sz w:val="22"/>
          <w:szCs w:val="22"/>
        </w:rPr>
        <w:t xml:space="preserve"> Group</w:t>
      </w:r>
      <w:r w:rsidRPr="00262A8B">
        <w:rPr>
          <w:rFonts w:ascii="Arial" w:hAnsi="Arial" w:cs="Arial"/>
          <w:sz w:val="22"/>
          <w:szCs w:val="22"/>
        </w:rPr>
        <w:t xml:space="preserve">. </w:t>
      </w:r>
    </w:p>
    <w:p w14:paraId="5D269BB2" w14:textId="77777777" w:rsidR="00D77A3F" w:rsidRPr="00262A8B" w:rsidRDefault="00F4521D"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The</w:t>
      </w:r>
      <w:r w:rsidR="006C6632" w:rsidRPr="00262A8B">
        <w:rPr>
          <w:rFonts w:ascii="Arial" w:hAnsi="Arial" w:cs="Arial"/>
          <w:sz w:val="22"/>
          <w:szCs w:val="22"/>
        </w:rPr>
        <w:t xml:space="preserve"> Group</w:t>
      </w:r>
      <w:r w:rsidRPr="00262A8B">
        <w:rPr>
          <w:rFonts w:ascii="Arial" w:hAnsi="Arial" w:cs="Arial"/>
          <w:sz w:val="22"/>
          <w:szCs w:val="22"/>
        </w:rPr>
        <w:t xml:space="preserve"> measure deferred tax assets and liabilities at the tax rates that are expected to apply to the period when the asset is reali</w:t>
      </w:r>
      <w:r w:rsidR="006C6632" w:rsidRPr="00262A8B">
        <w:rPr>
          <w:rFonts w:ascii="Arial" w:hAnsi="Arial" w:cs="Arial"/>
          <w:sz w:val="22"/>
          <w:szCs w:val="22"/>
        </w:rPr>
        <w:t>s</w:t>
      </w:r>
      <w:r w:rsidRPr="00262A8B">
        <w:rPr>
          <w:rFonts w:ascii="Arial" w:hAnsi="Arial" w:cs="Arial"/>
          <w:sz w:val="22"/>
          <w:szCs w:val="22"/>
        </w:rPr>
        <w:t>ed or the liability is settled, based on tax rates that have been enacted or substantively enacted at the end of the reporting period.</w:t>
      </w:r>
    </w:p>
    <w:p w14:paraId="2D2FE10B" w14:textId="77777777" w:rsidR="00357CD8" w:rsidRPr="00262A8B" w:rsidRDefault="00F4521D"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Current tax assets and liabilities are offset when there is a legally enforceable right for the </w:t>
      </w:r>
      <w:r w:rsidR="006C6632" w:rsidRPr="00262A8B">
        <w:rPr>
          <w:rFonts w:ascii="Arial" w:hAnsi="Arial" w:cs="Arial"/>
          <w:sz w:val="22"/>
          <w:szCs w:val="22"/>
        </w:rPr>
        <w:t>Group</w:t>
      </w:r>
      <w:r w:rsidRPr="00262A8B">
        <w:rPr>
          <w:rFonts w:ascii="Arial" w:hAnsi="Arial" w:cs="Arial"/>
          <w:sz w:val="22"/>
          <w:szCs w:val="22"/>
        </w:rPr>
        <w:t xml:space="preserve"> to offset the recogni</w:t>
      </w:r>
      <w:r w:rsidR="006C6632" w:rsidRPr="00262A8B">
        <w:rPr>
          <w:rFonts w:ascii="Arial" w:hAnsi="Arial" w:cs="Arial"/>
          <w:sz w:val="22"/>
          <w:szCs w:val="22"/>
        </w:rPr>
        <w:t>s</w:t>
      </w:r>
      <w:r w:rsidRPr="00262A8B">
        <w:rPr>
          <w:rFonts w:ascii="Arial" w:hAnsi="Arial" w:cs="Arial"/>
          <w:sz w:val="22"/>
          <w:szCs w:val="22"/>
        </w:rPr>
        <w:t xml:space="preserve">ed amounts and the </w:t>
      </w:r>
      <w:r w:rsidR="006C6632" w:rsidRPr="00262A8B">
        <w:rPr>
          <w:rFonts w:ascii="Arial" w:hAnsi="Arial" w:cs="Arial"/>
          <w:sz w:val="22"/>
          <w:szCs w:val="22"/>
        </w:rPr>
        <w:t xml:space="preserve">Group </w:t>
      </w:r>
      <w:r w:rsidRPr="00262A8B">
        <w:rPr>
          <w:rFonts w:ascii="Arial" w:hAnsi="Arial" w:cs="Arial"/>
          <w:sz w:val="22"/>
          <w:szCs w:val="22"/>
        </w:rPr>
        <w:t>intend to settle on a net basis or to reali</w:t>
      </w:r>
      <w:r w:rsidR="006C6632" w:rsidRPr="00262A8B">
        <w:rPr>
          <w:rFonts w:ascii="Arial" w:hAnsi="Arial" w:cs="Arial"/>
          <w:sz w:val="22"/>
          <w:szCs w:val="22"/>
        </w:rPr>
        <w:t>s</w:t>
      </w:r>
      <w:r w:rsidRPr="00262A8B">
        <w:rPr>
          <w:rFonts w:ascii="Arial" w:hAnsi="Arial" w:cs="Arial"/>
          <w:sz w:val="22"/>
          <w:szCs w:val="22"/>
        </w:rPr>
        <w:t>e the asset and settle the liability simultaneously and when they relate to income taxes levied by the same taxation authority.</w:t>
      </w:r>
      <w:r w:rsidR="006C6632" w:rsidRPr="00262A8B">
        <w:rPr>
          <w:rFonts w:ascii="Arial" w:hAnsi="Arial" w:cs="Arial"/>
          <w:sz w:val="22"/>
          <w:szCs w:val="22"/>
        </w:rPr>
        <w:t xml:space="preserve"> </w:t>
      </w:r>
    </w:p>
    <w:p w14:paraId="20D93F16" w14:textId="67A18023" w:rsidR="006C6632" w:rsidRPr="00262A8B" w:rsidRDefault="006C6632" w:rsidP="00CB3F67">
      <w:pPr>
        <w:pStyle w:val="ListParagraph"/>
        <w:spacing w:before="120" w:after="120" w:line="380" w:lineRule="exact"/>
        <w:ind w:left="540"/>
        <w:jc w:val="thaiDistribute"/>
        <w:rPr>
          <w:rFonts w:ascii="Arial" w:hAnsi="Arial" w:cs="Arial"/>
          <w:sz w:val="22"/>
          <w:szCs w:val="22"/>
        </w:rPr>
      </w:pPr>
      <w:r w:rsidRPr="00262A8B">
        <w:rPr>
          <w:rFonts w:ascii="Arial" w:hAnsi="Arial" w:cs="Arial"/>
          <w:sz w:val="22"/>
          <w:szCs w:val="22"/>
        </w:rPr>
        <w:t>The Group present income tax expenses or income related to profit or loss in the statement of comprehensive income. Current income taxes and deferred taxes related to items recogni</w:t>
      </w:r>
      <w:r w:rsidR="00E0232F" w:rsidRPr="00262A8B">
        <w:rPr>
          <w:rFonts w:ascii="Arial" w:hAnsi="Arial" w:cs="Arial"/>
          <w:sz w:val="22"/>
          <w:szCs w:val="22"/>
        </w:rPr>
        <w:t>s</w:t>
      </w:r>
      <w:r w:rsidRPr="00262A8B">
        <w:rPr>
          <w:rFonts w:ascii="Arial" w:hAnsi="Arial" w:cs="Arial"/>
          <w:sz w:val="22"/>
          <w:szCs w:val="22"/>
        </w:rPr>
        <w:t>ed directly in other comprehensive income in equity in the same or different period</w:t>
      </w:r>
      <w:r w:rsidR="008F2FAC">
        <w:rPr>
          <w:rFonts w:ascii="Arial" w:hAnsi="Arial" w:cs="Arial"/>
          <w:sz w:val="22"/>
          <w:szCs w:val="22"/>
        </w:rPr>
        <w:t>s</w:t>
      </w:r>
      <w:r w:rsidRPr="00262A8B">
        <w:rPr>
          <w:rFonts w:ascii="Arial" w:hAnsi="Arial" w:cs="Arial"/>
          <w:sz w:val="22"/>
          <w:szCs w:val="22"/>
        </w:rPr>
        <w:t xml:space="preserve"> are recogni</w:t>
      </w:r>
      <w:r w:rsidR="00E0232F" w:rsidRPr="00262A8B">
        <w:rPr>
          <w:rFonts w:ascii="Arial" w:hAnsi="Arial" w:cs="Arial"/>
          <w:sz w:val="22"/>
          <w:szCs w:val="22"/>
        </w:rPr>
        <w:t>s</w:t>
      </w:r>
      <w:r w:rsidRPr="00262A8B">
        <w:rPr>
          <w:rFonts w:ascii="Arial" w:hAnsi="Arial" w:cs="Arial"/>
          <w:sz w:val="22"/>
          <w:szCs w:val="22"/>
        </w:rPr>
        <w:t>ed directly in other comprehensive income.</w:t>
      </w:r>
    </w:p>
    <w:p w14:paraId="4955EB89" w14:textId="77777777" w:rsidR="00F4521D" w:rsidRPr="00262A8B" w:rsidRDefault="00480E82" w:rsidP="00CB3F67">
      <w:pPr>
        <w:pStyle w:val="BodyTextIndent"/>
        <w:spacing w:before="120" w:after="120" w:line="380" w:lineRule="exact"/>
        <w:ind w:left="540"/>
        <w:rPr>
          <w:rFonts w:ascii="Arial" w:hAnsi="Arial" w:cs="Arial"/>
          <w:b/>
          <w:bCs/>
          <w:sz w:val="22"/>
          <w:szCs w:val="22"/>
          <w:cs/>
          <w:lang w:val="en-US"/>
        </w:rPr>
      </w:pPr>
      <w:r w:rsidRPr="00262A8B">
        <w:rPr>
          <w:rFonts w:ascii="Arial" w:hAnsi="Arial" w:cs="Arial"/>
          <w:b/>
          <w:bCs/>
          <w:sz w:val="22"/>
          <w:szCs w:val="22"/>
          <w:lang w:val="en-US"/>
        </w:rPr>
        <w:t>4</w:t>
      </w:r>
      <w:r w:rsidRPr="00262A8B">
        <w:rPr>
          <w:rFonts w:ascii="Arial" w:hAnsi="Arial" w:cs="Arial"/>
          <w:b/>
          <w:bCs/>
          <w:sz w:val="22"/>
          <w:szCs w:val="22"/>
          <w:cs/>
          <w:lang w:val="en-US"/>
        </w:rPr>
        <w:t>.</w:t>
      </w:r>
      <w:r w:rsidRPr="00262A8B">
        <w:rPr>
          <w:rFonts w:ascii="Arial" w:hAnsi="Arial" w:cs="Arial"/>
          <w:b/>
          <w:bCs/>
          <w:sz w:val="22"/>
          <w:szCs w:val="22"/>
          <w:lang w:val="en-US"/>
        </w:rPr>
        <w:t xml:space="preserve">16 </w:t>
      </w:r>
      <w:r w:rsidR="00357CD8" w:rsidRPr="00262A8B">
        <w:rPr>
          <w:rFonts w:ascii="Arial" w:hAnsi="Arial" w:cs="Arial"/>
          <w:b/>
          <w:bCs/>
          <w:sz w:val="22"/>
          <w:szCs w:val="22"/>
          <w:lang w:val="en-US"/>
        </w:rPr>
        <w:tab/>
      </w:r>
      <w:r w:rsidRPr="00262A8B">
        <w:rPr>
          <w:rFonts w:ascii="Arial" w:hAnsi="Arial" w:cs="Arial"/>
          <w:b/>
          <w:bCs/>
          <w:sz w:val="22"/>
          <w:szCs w:val="22"/>
          <w:lang w:val="en-US"/>
        </w:rPr>
        <w:t>Foreign</w:t>
      </w:r>
      <w:r w:rsidR="00F4521D" w:rsidRPr="00262A8B">
        <w:rPr>
          <w:rFonts w:ascii="Arial" w:hAnsi="Arial" w:cs="Arial"/>
          <w:b/>
          <w:bCs/>
          <w:sz w:val="22"/>
          <w:szCs w:val="22"/>
          <w:cs/>
          <w:lang w:val="en-US"/>
        </w:rPr>
        <w:t xml:space="preserve"> currency translation</w:t>
      </w:r>
    </w:p>
    <w:p w14:paraId="0039B79F" w14:textId="77777777" w:rsidR="00BE7688" w:rsidRPr="00262A8B" w:rsidRDefault="00F4521D"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Foreign currency transactions are translated into Thai Baht using the exchange rates prevailing at the date of the transaction. Monetary assets and liabilities denominated in foreign currency at the end of reporting period are translated to Thai Baht at the exchange rate prevailing at the end of reporting period. Gain and loss resulting from the settlement of foreign currency transactions and from the translation of monetary assets and liabilities denominated in foreign currencies </w:t>
      </w:r>
      <w:r w:rsidR="00FD7302" w:rsidRPr="00262A8B">
        <w:rPr>
          <w:rFonts w:ascii="Arial" w:hAnsi="Arial" w:cs="Arial"/>
          <w:sz w:val="22"/>
          <w:szCs w:val="22"/>
        </w:rPr>
        <w:t>are included in determining income</w:t>
      </w:r>
      <w:r w:rsidRPr="00262A8B">
        <w:rPr>
          <w:rFonts w:ascii="Arial" w:hAnsi="Arial" w:cs="Arial"/>
          <w:sz w:val="22"/>
          <w:szCs w:val="22"/>
        </w:rPr>
        <w:t>.</w:t>
      </w:r>
    </w:p>
    <w:p w14:paraId="414601DD" w14:textId="77777777" w:rsidR="00C9151D" w:rsidRPr="00262A8B" w:rsidRDefault="00C9151D">
      <w:pPr>
        <w:rPr>
          <w:rFonts w:ascii="Arial" w:hAnsi="Arial" w:cs="Arial"/>
          <w:b/>
          <w:bCs/>
          <w:sz w:val="22"/>
          <w:szCs w:val="22"/>
          <w:lang w:eastAsia="x-none"/>
        </w:rPr>
      </w:pPr>
      <w:r w:rsidRPr="00262A8B">
        <w:rPr>
          <w:rFonts w:ascii="Arial" w:hAnsi="Arial" w:cs="Arial"/>
          <w:b/>
          <w:bCs/>
          <w:sz w:val="22"/>
          <w:szCs w:val="22"/>
        </w:rPr>
        <w:br w:type="page"/>
      </w:r>
    </w:p>
    <w:p w14:paraId="35C2507B" w14:textId="77777777" w:rsidR="00F4521D" w:rsidRPr="00262A8B" w:rsidRDefault="00DA4BE1" w:rsidP="00CB3F67">
      <w:pPr>
        <w:pStyle w:val="BodyTextIndent"/>
        <w:spacing w:before="120" w:after="120" w:line="380" w:lineRule="exact"/>
        <w:ind w:left="540"/>
        <w:rPr>
          <w:rFonts w:ascii="Arial" w:hAnsi="Arial" w:cs="Arial"/>
          <w:b/>
          <w:bCs/>
          <w:sz w:val="22"/>
          <w:szCs w:val="22"/>
          <w:lang w:val="en-US"/>
        </w:rPr>
      </w:pPr>
      <w:r w:rsidRPr="00262A8B">
        <w:rPr>
          <w:rFonts w:ascii="Arial" w:hAnsi="Arial" w:cs="Arial"/>
          <w:b/>
          <w:bCs/>
          <w:sz w:val="22"/>
          <w:szCs w:val="22"/>
          <w:lang w:val="en-US"/>
        </w:rPr>
        <w:lastRenderedPageBreak/>
        <w:t>4</w:t>
      </w:r>
      <w:r w:rsidR="00F4521D" w:rsidRPr="00262A8B">
        <w:rPr>
          <w:rFonts w:ascii="Arial" w:hAnsi="Arial" w:cs="Arial"/>
          <w:b/>
          <w:bCs/>
          <w:sz w:val="22"/>
          <w:szCs w:val="22"/>
          <w:lang w:val="en-US"/>
        </w:rPr>
        <w:t>.</w:t>
      </w:r>
      <w:r w:rsidRPr="00262A8B">
        <w:rPr>
          <w:rFonts w:ascii="Arial" w:hAnsi="Arial" w:cs="Arial"/>
          <w:b/>
          <w:bCs/>
          <w:sz w:val="22"/>
          <w:szCs w:val="22"/>
          <w:lang w:val="en-US"/>
        </w:rPr>
        <w:t>1</w:t>
      </w:r>
      <w:r w:rsidR="00480E82" w:rsidRPr="00262A8B">
        <w:rPr>
          <w:rFonts w:ascii="Arial" w:hAnsi="Arial" w:cs="Arial"/>
          <w:b/>
          <w:bCs/>
          <w:sz w:val="22"/>
          <w:szCs w:val="22"/>
          <w:lang w:val="en-US"/>
        </w:rPr>
        <w:t>7</w:t>
      </w:r>
      <w:r w:rsidR="00F63D28" w:rsidRPr="00262A8B">
        <w:rPr>
          <w:rFonts w:ascii="Arial" w:hAnsi="Arial" w:cs="Arial"/>
          <w:b/>
          <w:bCs/>
          <w:sz w:val="22"/>
          <w:szCs w:val="22"/>
          <w:lang w:val="en-US"/>
        </w:rPr>
        <w:tab/>
      </w:r>
      <w:r w:rsidR="00521BDD" w:rsidRPr="00262A8B">
        <w:rPr>
          <w:rFonts w:ascii="Arial" w:hAnsi="Arial" w:cs="Arial"/>
          <w:b/>
          <w:bCs/>
          <w:sz w:val="22"/>
          <w:szCs w:val="22"/>
          <w:lang w:val="en-US"/>
        </w:rPr>
        <w:t>Related party transactions</w:t>
      </w:r>
    </w:p>
    <w:p w14:paraId="7A9654B3" w14:textId="77777777" w:rsidR="00F4521D" w:rsidRPr="00262A8B" w:rsidRDefault="00480E82"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Related parties comprise individuals or enterprises that control, or are controlled by, the Company, whether directly or indirectly, or which are under common control with the Company</w:t>
      </w:r>
      <w:r w:rsidR="00F4521D" w:rsidRPr="00262A8B">
        <w:rPr>
          <w:rFonts w:ascii="Arial" w:hAnsi="Arial" w:cs="Arial"/>
          <w:sz w:val="22"/>
          <w:szCs w:val="22"/>
        </w:rPr>
        <w:t xml:space="preserve">. </w:t>
      </w:r>
      <w:r w:rsidR="00CE13AA" w:rsidRPr="00262A8B">
        <w:rPr>
          <w:rFonts w:ascii="Arial" w:hAnsi="Arial" w:cs="Arial"/>
          <w:sz w:val="22"/>
          <w:szCs w:val="22"/>
        </w:rPr>
        <w:t xml:space="preserve">In addition, the related parties comprise </w:t>
      </w:r>
      <w:r w:rsidR="00AF0FA6" w:rsidRPr="00262A8B">
        <w:rPr>
          <w:rFonts w:ascii="Arial" w:hAnsi="Arial" w:cs="Arial"/>
          <w:sz w:val="22"/>
          <w:szCs w:val="22"/>
        </w:rPr>
        <w:t>a</w:t>
      </w:r>
      <w:r w:rsidR="00F4521D" w:rsidRPr="00262A8B">
        <w:rPr>
          <w:rFonts w:ascii="Arial" w:hAnsi="Arial" w:cs="Arial"/>
          <w:sz w:val="22"/>
          <w:szCs w:val="22"/>
        </w:rPr>
        <w:t xml:space="preserve">ssociates and individuals owning, directly or indirectly, an interest in the voting power of the Company that gives them significant influence over the enterprise, key management personnel, including directors and officers of the Company </w:t>
      </w:r>
      <w:r w:rsidR="00E1216A" w:rsidRPr="00262A8B">
        <w:rPr>
          <w:rFonts w:ascii="Arial" w:hAnsi="Arial" w:cs="Arial"/>
          <w:sz w:val="22"/>
          <w:szCs w:val="22"/>
        </w:rPr>
        <w:t xml:space="preserve">with authority in the planning and direction of the Company’s operations </w:t>
      </w:r>
      <w:r w:rsidR="00F4521D" w:rsidRPr="00262A8B">
        <w:rPr>
          <w:rFonts w:ascii="Arial" w:hAnsi="Arial" w:cs="Arial"/>
          <w:sz w:val="22"/>
          <w:szCs w:val="22"/>
        </w:rPr>
        <w:t>and closed members of family of these individuals and companies associated with these individuals also constitute related parties.</w:t>
      </w:r>
    </w:p>
    <w:p w14:paraId="743C44F2" w14:textId="77777777" w:rsidR="00E03173" w:rsidRPr="00262A8B" w:rsidRDefault="00F4521D"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In considering each possible related party relationship, attention is directed to the substance of the relationship, and not merely the legal form.</w:t>
      </w:r>
    </w:p>
    <w:p w14:paraId="472DE3BC" w14:textId="77777777" w:rsidR="00F4521D" w:rsidRPr="00262A8B" w:rsidRDefault="00DA4BE1" w:rsidP="00CB3F67">
      <w:pPr>
        <w:pStyle w:val="BodyTextIndent"/>
        <w:spacing w:before="120" w:after="120" w:line="380" w:lineRule="exact"/>
        <w:ind w:left="540"/>
        <w:rPr>
          <w:rFonts w:ascii="Arial" w:hAnsi="Arial" w:cs="Arial"/>
          <w:b/>
          <w:bCs/>
          <w:sz w:val="22"/>
          <w:szCs w:val="22"/>
          <w:lang w:val="en-US"/>
        </w:rPr>
      </w:pPr>
      <w:r w:rsidRPr="00262A8B">
        <w:rPr>
          <w:rFonts w:ascii="Arial" w:hAnsi="Arial" w:cs="Arial"/>
          <w:b/>
          <w:bCs/>
          <w:sz w:val="22"/>
          <w:szCs w:val="22"/>
          <w:lang w:val="en-US"/>
        </w:rPr>
        <w:t>4</w:t>
      </w:r>
      <w:r w:rsidR="00F4521D" w:rsidRPr="00262A8B">
        <w:rPr>
          <w:rFonts w:ascii="Arial" w:hAnsi="Arial" w:cs="Arial"/>
          <w:b/>
          <w:bCs/>
          <w:sz w:val="22"/>
          <w:szCs w:val="22"/>
          <w:lang w:val="en-US"/>
        </w:rPr>
        <w:t>.</w:t>
      </w:r>
      <w:r w:rsidR="00480E82" w:rsidRPr="00262A8B">
        <w:rPr>
          <w:rFonts w:ascii="Arial" w:hAnsi="Arial" w:cs="Arial"/>
          <w:b/>
          <w:bCs/>
          <w:sz w:val="22"/>
          <w:szCs w:val="22"/>
          <w:lang w:val="en-US"/>
        </w:rPr>
        <w:t>18</w:t>
      </w:r>
      <w:r w:rsidR="00E1216A" w:rsidRPr="00262A8B">
        <w:rPr>
          <w:rFonts w:ascii="Arial" w:hAnsi="Arial" w:cs="Arial"/>
          <w:b/>
          <w:bCs/>
          <w:sz w:val="22"/>
          <w:szCs w:val="22"/>
          <w:lang w:val="en-US"/>
        </w:rPr>
        <w:t xml:space="preserve">  </w:t>
      </w:r>
      <w:r w:rsidR="00F4521D" w:rsidRPr="00262A8B">
        <w:rPr>
          <w:rFonts w:ascii="Arial" w:hAnsi="Arial" w:cs="Arial"/>
          <w:b/>
          <w:bCs/>
          <w:sz w:val="22"/>
          <w:szCs w:val="22"/>
          <w:lang w:val="en-US"/>
        </w:rPr>
        <w:t>Fair value measurements</w:t>
      </w:r>
    </w:p>
    <w:p w14:paraId="46868BD2" w14:textId="77777777" w:rsidR="002C01C4" w:rsidRPr="00262A8B" w:rsidRDefault="00F4521D" w:rsidP="00CB3F67">
      <w:pPr>
        <w:spacing w:before="120" w:after="120" w:line="380" w:lineRule="exact"/>
        <w:ind w:left="547"/>
        <w:jc w:val="thaiDistribute"/>
        <w:rPr>
          <w:rFonts w:ascii="Arial" w:hAnsi="Arial" w:cs="Arial"/>
          <w:sz w:val="22"/>
          <w:szCs w:val="22"/>
        </w:rPr>
      </w:pPr>
      <w:r w:rsidRPr="00262A8B">
        <w:rPr>
          <w:rFonts w:ascii="Arial" w:hAnsi="Arial" w:cs="Arial"/>
          <w:sz w:val="22"/>
          <w:szCs w:val="22"/>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32AEE00A" w14:textId="77777777" w:rsidR="001B2592" w:rsidRPr="00262A8B" w:rsidRDefault="001B2592" w:rsidP="00CB3F67">
      <w:pPr>
        <w:spacing w:before="120" w:after="120" w:line="380" w:lineRule="exact"/>
        <w:ind w:left="540"/>
        <w:jc w:val="thaiDistribute"/>
        <w:rPr>
          <w:rFonts w:ascii="Arial" w:hAnsi="Arial" w:cs="Arial"/>
          <w:sz w:val="22"/>
          <w:szCs w:val="22"/>
        </w:rPr>
      </w:pPr>
      <w:r w:rsidRPr="00262A8B">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9D5B6EC" w14:textId="77777777" w:rsidR="00F4521D" w:rsidRPr="00262A8B"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262A8B">
        <w:rPr>
          <w:rFonts w:ascii="Arial" w:hAnsi="Arial" w:cs="Arial"/>
          <w:sz w:val="22"/>
          <w:szCs w:val="22"/>
        </w:rPr>
        <w:t xml:space="preserve">Level </w:t>
      </w:r>
      <w:r w:rsidR="00DA4BE1" w:rsidRPr="00262A8B">
        <w:rPr>
          <w:rFonts w:ascii="Arial" w:hAnsi="Arial" w:cs="Arial"/>
          <w:sz w:val="22"/>
          <w:szCs w:val="22"/>
        </w:rPr>
        <w:t>1</w:t>
      </w:r>
      <w:r w:rsidRPr="00262A8B">
        <w:rPr>
          <w:rFonts w:ascii="Arial" w:hAnsi="Arial" w:cs="Arial"/>
          <w:sz w:val="22"/>
          <w:szCs w:val="22"/>
        </w:rPr>
        <w:t xml:space="preserve"> inputs are quoted prices (unadjusted) in active markets for identical assets or liabilities that the entity can access at the measurement date.</w:t>
      </w:r>
    </w:p>
    <w:p w14:paraId="16D76D07" w14:textId="77777777" w:rsidR="00F4521D" w:rsidRPr="00262A8B"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262A8B">
        <w:rPr>
          <w:rFonts w:ascii="Arial" w:hAnsi="Arial" w:cs="Arial"/>
          <w:sz w:val="22"/>
          <w:szCs w:val="22"/>
        </w:rPr>
        <w:t xml:space="preserve">Level </w:t>
      </w:r>
      <w:r w:rsidR="00DA4BE1" w:rsidRPr="00262A8B">
        <w:rPr>
          <w:rFonts w:ascii="Arial" w:hAnsi="Arial" w:cs="Arial"/>
          <w:sz w:val="22"/>
          <w:szCs w:val="22"/>
        </w:rPr>
        <w:t>2</w:t>
      </w:r>
      <w:r w:rsidRPr="00262A8B">
        <w:rPr>
          <w:rFonts w:ascii="Arial" w:hAnsi="Arial" w:cs="Arial"/>
          <w:sz w:val="22"/>
          <w:szCs w:val="22"/>
        </w:rPr>
        <w:t xml:space="preserve"> inputs are inputs, other than quoted prices included within Level </w:t>
      </w:r>
      <w:r w:rsidR="00DA4BE1" w:rsidRPr="00262A8B">
        <w:rPr>
          <w:rFonts w:ascii="Arial" w:hAnsi="Arial" w:cs="Arial"/>
          <w:sz w:val="22"/>
          <w:szCs w:val="22"/>
        </w:rPr>
        <w:t>1</w:t>
      </w:r>
      <w:r w:rsidRPr="00262A8B">
        <w:rPr>
          <w:rFonts w:ascii="Arial" w:hAnsi="Arial" w:cs="Arial"/>
          <w:sz w:val="22"/>
          <w:szCs w:val="22"/>
        </w:rPr>
        <w:t>, which are observable for the asset or liability, either directly or indirectly.</w:t>
      </w:r>
    </w:p>
    <w:p w14:paraId="617E7198" w14:textId="77777777" w:rsidR="0065146B" w:rsidRPr="00262A8B" w:rsidRDefault="00F4521D" w:rsidP="00CB3F67">
      <w:pPr>
        <w:pStyle w:val="ListParagraph"/>
        <w:numPr>
          <w:ilvl w:val="0"/>
          <w:numId w:val="4"/>
        </w:numPr>
        <w:spacing w:before="120" w:after="120" w:line="380" w:lineRule="exact"/>
        <w:ind w:left="900"/>
        <w:jc w:val="thaiDistribute"/>
        <w:rPr>
          <w:rFonts w:ascii="Arial" w:hAnsi="Arial" w:cs="Arial"/>
          <w:b/>
          <w:bCs/>
          <w:sz w:val="22"/>
          <w:szCs w:val="22"/>
        </w:rPr>
      </w:pPr>
      <w:r w:rsidRPr="00262A8B">
        <w:rPr>
          <w:rFonts w:ascii="Arial" w:hAnsi="Arial" w:cs="Arial"/>
          <w:sz w:val="22"/>
          <w:szCs w:val="22"/>
        </w:rPr>
        <w:t xml:space="preserve">Level </w:t>
      </w:r>
      <w:r w:rsidR="00DA4BE1" w:rsidRPr="00262A8B">
        <w:rPr>
          <w:rFonts w:ascii="Arial" w:hAnsi="Arial" w:cs="Arial"/>
          <w:sz w:val="22"/>
          <w:szCs w:val="22"/>
        </w:rPr>
        <w:t>3</w:t>
      </w:r>
      <w:r w:rsidRPr="00262A8B">
        <w:rPr>
          <w:rFonts w:ascii="Arial" w:hAnsi="Arial" w:cs="Arial"/>
          <w:sz w:val="22"/>
          <w:szCs w:val="22"/>
        </w:rPr>
        <w:t xml:space="preserve"> inputs are unobservable inputs for the asset or liability</w:t>
      </w:r>
      <w:r w:rsidR="00C039B1" w:rsidRPr="00262A8B">
        <w:rPr>
          <w:rFonts w:ascii="Arial" w:hAnsi="Arial" w:cs="Arial"/>
          <w:sz w:val="22"/>
          <w:szCs w:val="22"/>
        </w:rPr>
        <w:t xml:space="preserve"> such as estimates of future cash flows</w:t>
      </w:r>
    </w:p>
    <w:p w14:paraId="4AD8BC12" w14:textId="77777777" w:rsidR="00764FE9" w:rsidRPr="00262A8B" w:rsidRDefault="00764FE9" w:rsidP="00CB3F67">
      <w:pPr>
        <w:spacing w:before="120" w:after="120" w:line="380" w:lineRule="exact"/>
        <w:ind w:left="540"/>
        <w:jc w:val="both"/>
        <w:rPr>
          <w:rFonts w:ascii="Arial" w:eastAsia="Arial" w:hAnsi="Arial" w:cs="Arial"/>
          <w:sz w:val="22"/>
          <w:szCs w:val="22"/>
        </w:rPr>
      </w:pPr>
      <w:r w:rsidRPr="00262A8B">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77B3CEEF" w14:textId="77777777" w:rsidR="00C9151D" w:rsidRPr="00262A8B" w:rsidRDefault="00C9151D" w:rsidP="00CB3F67">
      <w:pPr>
        <w:spacing w:before="120" w:after="120" w:line="380" w:lineRule="exact"/>
        <w:rPr>
          <w:rFonts w:ascii="Arial" w:hAnsi="Arial" w:cs="Arial"/>
          <w:b/>
          <w:bCs/>
          <w:sz w:val="22"/>
          <w:szCs w:val="22"/>
          <w:lang w:eastAsia="x-none"/>
        </w:rPr>
      </w:pPr>
      <w:r w:rsidRPr="00262A8B">
        <w:rPr>
          <w:rFonts w:ascii="Arial" w:hAnsi="Arial" w:cs="Arial"/>
          <w:b/>
          <w:bCs/>
          <w:sz w:val="22"/>
          <w:szCs w:val="22"/>
        </w:rPr>
        <w:br w:type="page"/>
      </w:r>
    </w:p>
    <w:p w14:paraId="4816A334" w14:textId="77777777" w:rsidR="00F957B3" w:rsidRPr="00262A8B" w:rsidRDefault="00F957B3" w:rsidP="00C9151D">
      <w:pPr>
        <w:pStyle w:val="BodyTextIndent"/>
        <w:spacing w:before="120" w:after="120" w:line="380" w:lineRule="exact"/>
        <w:ind w:left="540"/>
        <w:rPr>
          <w:rFonts w:ascii="Arial" w:hAnsi="Arial" w:cs="Arial"/>
          <w:b/>
          <w:bCs/>
          <w:sz w:val="22"/>
          <w:szCs w:val="22"/>
          <w:lang w:val="en-US"/>
        </w:rPr>
      </w:pPr>
      <w:r w:rsidRPr="00262A8B">
        <w:rPr>
          <w:rFonts w:ascii="Arial" w:hAnsi="Arial" w:cs="Arial"/>
          <w:b/>
          <w:bCs/>
          <w:sz w:val="22"/>
          <w:szCs w:val="22"/>
          <w:lang w:val="en-US"/>
        </w:rPr>
        <w:lastRenderedPageBreak/>
        <w:t>4.19</w:t>
      </w:r>
      <w:r w:rsidRPr="00262A8B">
        <w:rPr>
          <w:rFonts w:ascii="Arial" w:hAnsi="Arial" w:cs="Arial"/>
          <w:b/>
          <w:bCs/>
          <w:sz w:val="22"/>
          <w:szCs w:val="22"/>
          <w:lang w:val="en-US"/>
        </w:rPr>
        <w:tab/>
        <w:t>Digital assets</w:t>
      </w:r>
    </w:p>
    <w:p w14:paraId="277FEFD0" w14:textId="26303BA2" w:rsidR="00F957B3" w:rsidRPr="00262A8B" w:rsidRDefault="00F957B3" w:rsidP="00C9151D">
      <w:pPr>
        <w:spacing w:before="120" w:after="120" w:line="380" w:lineRule="exact"/>
        <w:ind w:left="540"/>
        <w:jc w:val="thaiDistribute"/>
        <w:rPr>
          <w:rFonts w:ascii="Arial" w:hAnsi="Arial" w:cs="Arial"/>
          <w:sz w:val="22"/>
          <w:szCs w:val="22"/>
        </w:rPr>
      </w:pPr>
      <w:r w:rsidRPr="00262A8B">
        <w:rPr>
          <w:rFonts w:ascii="Arial" w:hAnsi="Arial" w:cs="Arial"/>
          <w:sz w:val="22"/>
          <w:szCs w:val="22"/>
        </w:rPr>
        <w:t>The Group as a digital assets broker-</w:t>
      </w:r>
      <w:r w:rsidR="008F2FAC">
        <w:rPr>
          <w:rFonts w:ascii="Arial" w:hAnsi="Arial" w:cs="Arial"/>
          <w:sz w:val="22"/>
          <w:szCs w:val="22"/>
        </w:rPr>
        <w:t>dealer</w:t>
      </w:r>
      <w:r w:rsidRPr="00262A8B">
        <w:rPr>
          <w:rFonts w:ascii="Arial" w:hAnsi="Arial" w:cs="Arial"/>
          <w:sz w:val="22"/>
          <w:szCs w:val="22"/>
        </w:rPr>
        <w:t xml:space="preserve"> measures digital assets, </w:t>
      </w:r>
      <w:r w:rsidR="008F2FAC">
        <w:rPr>
          <w:rFonts w:ascii="Arial" w:hAnsi="Arial" w:cs="Arial"/>
          <w:sz w:val="22"/>
          <w:szCs w:val="22"/>
        </w:rPr>
        <w:t>which are</w:t>
      </w:r>
      <w:r w:rsidRPr="00262A8B">
        <w:rPr>
          <w:rFonts w:ascii="Arial" w:hAnsi="Arial" w:cs="Arial"/>
          <w:sz w:val="22"/>
          <w:szCs w:val="22"/>
        </w:rPr>
        <w:t xml:space="preserve"> acquired with the purpose of selling in the near future, at fair value less costs to sell. Any changes in fair value less costs to sell are recognised in profit or loss in the period of the change.</w:t>
      </w:r>
    </w:p>
    <w:p w14:paraId="721FC3F2" w14:textId="77777777" w:rsidR="00731C52" w:rsidRPr="00262A8B" w:rsidRDefault="00731C52" w:rsidP="00C9151D">
      <w:pPr>
        <w:tabs>
          <w:tab w:val="left" w:pos="540"/>
          <w:tab w:val="left" w:pos="1440"/>
        </w:tabs>
        <w:spacing w:before="120" w:after="120" w:line="380" w:lineRule="exact"/>
        <w:outlineLvl w:val="0"/>
        <w:rPr>
          <w:rFonts w:ascii="Arial" w:hAnsi="Arial" w:cs="Arial"/>
          <w:b/>
          <w:bCs/>
          <w:sz w:val="22"/>
          <w:szCs w:val="22"/>
        </w:rPr>
      </w:pPr>
      <w:bookmarkStart w:id="16" w:name="_Toc218585901"/>
      <w:bookmarkStart w:id="17" w:name="_Toc222341073"/>
      <w:r w:rsidRPr="00262A8B">
        <w:rPr>
          <w:rFonts w:ascii="Arial" w:hAnsi="Arial" w:cs="Arial"/>
          <w:b/>
          <w:bCs/>
          <w:sz w:val="22"/>
          <w:szCs w:val="22"/>
        </w:rPr>
        <w:t>5.</w:t>
      </w:r>
      <w:r w:rsidRPr="00262A8B">
        <w:rPr>
          <w:rFonts w:ascii="Arial" w:hAnsi="Arial" w:cs="Arial"/>
          <w:b/>
          <w:bCs/>
          <w:sz w:val="22"/>
          <w:szCs w:val="22"/>
        </w:rPr>
        <w:tab/>
        <w:t>Significant accounting judgements and estimates</w:t>
      </w:r>
      <w:bookmarkEnd w:id="16"/>
      <w:bookmarkEnd w:id="17"/>
    </w:p>
    <w:p w14:paraId="47ACFC65" w14:textId="77777777" w:rsidR="00731C52" w:rsidRPr="00262A8B" w:rsidRDefault="00731C52" w:rsidP="00C9151D">
      <w:pPr>
        <w:spacing w:before="120" w:after="120" w:line="380" w:lineRule="exact"/>
        <w:ind w:left="547" w:hanging="547"/>
        <w:jc w:val="thaiDistribute"/>
        <w:rPr>
          <w:rFonts w:ascii="Arial" w:hAnsi="Arial" w:cs="Arial"/>
          <w:sz w:val="22"/>
          <w:szCs w:val="22"/>
        </w:rPr>
      </w:pPr>
      <w:r w:rsidRPr="00262A8B">
        <w:rPr>
          <w:rFonts w:ascii="Arial" w:hAnsi="Arial" w:cs="Arial"/>
          <w:sz w:val="22"/>
          <w:szCs w:val="22"/>
        </w:rPr>
        <w:tab/>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disclosures; and actual results could differ from these estimates. The significant accounting judgements and estimates are as follows:</w:t>
      </w:r>
    </w:p>
    <w:p w14:paraId="525B94AB" w14:textId="77777777" w:rsidR="00731C52" w:rsidRPr="00262A8B" w:rsidRDefault="00731C52" w:rsidP="00C9151D">
      <w:pPr>
        <w:spacing w:before="120" w:after="120" w:line="380" w:lineRule="exact"/>
        <w:ind w:left="547" w:hanging="547"/>
        <w:jc w:val="thaiDistribute"/>
        <w:rPr>
          <w:rFonts w:ascii="Arial" w:hAnsi="Arial" w:cs="Arial"/>
          <w:sz w:val="22"/>
          <w:szCs w:val="22"/>
        </w:rPr>
      </w:pPr>
      <w:r w:rsidRPr="00262A8B">
        <w:rPr>
          <w:rFonts w:ascii="Arial" w:hAnsi="Arial" w:cs="Arial"/>
          <w:b/>
          <w:bCs/>
          <w:sz w:val="22"/>
          <w:szCs w:val="22"/>
        </w:rPr>
        <w:t>5.1</w:t>
      </w:r>
      <w:r w:rsidRPr="00262A8B">
        <w:rPr>
          <w:rFonts w:ascii="Arial" w:hAnsi="Arial" w:cs="Arial"/>
          <w:b/>
          <w:bCs/>
          <w:sz w:val="22"/>
          <w:szCs w:val="22"/>
        </w:rPr>
        <w:tab/>
        <w:t>Fair value of financial instruments</w:t>
      </w:r>
    </w:p>
    <w:p w14:paraId="1E634621" w14:textId="080EBF11" w:rsidR="00D77A3F" w:rsidRPr="00262A8B" w:rsidRDefault="00731C52" w:rsidP="00C9151D">
      <w:pPr>
        <w:spacing w:before="120" w:after="120" w:line="380" w:lineRule="exact"/>
        <w:ind w:left="547" w:hanging="547"/>
        <w:jc w:val="thaiDistribute"/>
        <w:rPr>
          <w:rFonts w:ascii="Arial" w:hAnsi="Arial" w:cs="Arial"/>
          <w:sz w:val="22"/>
          <w:szCs w:val="22"/>
        </w:rPr>
      </w:pPr>
      <w:r w:rsidRPr="00262A8B">
        <w:rPr>
          <w:rFonts w:ascii="Arial" w:hAnsi="Arial" w:cs="Arial"/>
          <w:sz w:val="22"/>
          <w:szCs w:val="22"/>
        </w:rPr>
        <w:tab/>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 of fair value hierarchy. Information about valuation techniques and inputs used in determining the fair value of various assets and liabilities </w:t>
      </w:r>
      <w:r w:rsidR="008F2FAC">
        <w:rPr>
          <w:rFonts w:ascii="Arial" w:hAnsi="Arial" w:cs="Arial"/>
          <w:sz w:val="22"/>
          <w:szCs w:val="22"/>
        </w:rPr>
        <w:t>is</w:t>
      </w:r>
      <w:r w:rsidRPr="00262A8B">
        <w:rPr>
          <w:rFonts w:ascii="Arial" w:hAnsi="Arial" w:cs="Arial"/>
          <w:sz w:val="22"/>
          <w:szCs w:val="22"/>
        </w:rPr>
        <w:t xml:space="preserve"> disclosed in Note </w:t>
      </w:r>
      <w:r w:rsidR="007A548A">
        <w:rPr>
          <w:rFonts w:ascii="Arial" w:hAnsi="Arial" w:cs="Arial"/>
          <w:sz w:val="22"/>
          <w:szCs w:val="22"/>
        </w:rPr>
        <w:t>33</w:t>
      </w:r>
      <w:r w:rsidRPr="00262A8B">
        <w:rPr>
          <w:rFonts w:ascii="Arial" w:hAnsi="Arial" w:cs="Arial"/>
          <w:sz w:val="22"/>
          <w:szCs w:val="22"/>
        </w:rPr>
        <w:t>.2.</w:t>
      </w:r>
    </w:p>
    <w:p w14:paraId="618629F1" w14:textId="77777777" w:rsidR="00731C52" w:rsidRPr="00262A8B" w:rsidRDefault="00731C52" w:rsidP="00C9151D">
      <w:pPr>
        <w:spacing w:before="120" w:after="120" w:line="380" w:lineRule="exact"/>
        <w:ind w:left="547" w:hanging="547"/>
        <w:jc w:val="thaiDistribute"/>
        <w:rPr>
          <w:rFonts w:ascii="Arial" w:hAnsi="Arial" w:cs="Arial"/>
          <w:b/>
          <w:bCs/>
          <w:sz w:val="22"/>
          <w:szCs w:val="22"/>
        </w:rPr>
      </w:pPr>
      <w:r w:rsidRPr="00262A8B">
        <w:rPr>
          <w:rFonts w:ascii="Arial" w:hAnsi="Arial" w:cs="Arial"/>
          <w:b/>
          <w:bCs/>
          <w:sz w:val="22"/>
          <w:szCs w:val="22"/>
        </w:rPr>
        <w:t>5</w:t>
      </w:r>
      <w:r w:rsidRPr="00262A8B">
        <w:rPr>
          <w:rFonts w:ascii="Arial" w:hAnsi="Arial" w:cs="Arial"/>
          <w:b/>
          <w:bCs/>
          <w:sz w:val="22"/>
          <w:szCs w:val="22"/>
          <w:cs/>
        </w:rPr>
        <w:t>.</w:t>
      </w:r>
      <w:r w:rsidRPr="00262A8B">
        <w:rPr>
          <w:rFonts w:ascii="Arial" w:hAnsi="Arial" w:cs="Arial"/>
          <w:b/>
          <w:bCs/>
          <w:sz w:val="22"/>
          <w:szCs w:val="22"/>
        </w:rPr>
        <w:t>2</w:t>
      </w:r>
      <w:r w:rsidRPr="00262A8B">
        <w:rPr>
          <w:rFonts w:ascii="Arial" w:hAnsi="Arial" w:cs="Arial"/>
          <w:b/>
          <w:bCs/>
          <w:sz w:val="22"/>
          <w:szCs w:val="22"/>
        </w:rPr>
        <w:tab/>
        <w:t>Allowance for impairment of non-financial assets</w:t>
      </w:r>
    </w:p>
    <w:p w14:paraId="7303E71A" w14:textId="77777777" w:rsidR="00731C52" w:rsidRPr="00262A8B" w:rsidRDefault="00731C52" w:rsidP="00C9151D">
      <w:pPr>
        <w:spacing w:before="120" w:after="120" w:line="380" w:lineRule="exact"/>
        <w:ind w:firstLine="547"/>
        <w:jc w:val="thaiDistribute"/>
        <w:rPr>
          <w:rFonts w:ascii="Arial" w:hAnsi="Arial" w:cs="Arial"/>
          <w:sz w:val="22"/>
          <w:szCs w:val="22"/>
          <w:u w:val="single"/>
        </w:rPr>
      </w:pPr>
      <w:r w:rsidRPr="00262A8B">
        <w:rPr>
          <w:rFonts w:ascii="Arial" w:hAnsi="Arial" w:cs="Arial"/>
          <w:sz w:val="22"/>
          <w:szCs w:val="22"/>
          <w:u w:val="single"/>
        </w:rPr>
        <w:t xml:space="preserve">Impairment of </w:t>
      </w:r>
      <w:r w:rsidR="007C538C" w:rsidRPr="00262A8B">
        <w:rPr>
          <w:rFonts w:ascii="Arial" w:hAnsi="Arial" w:cs="Arial"/>
          <w:sz w:val="22"/>
          <w:szCs w:val="22"/>
          <w:u w:val="single"/>
        </w:rPr>
        <w:t>i</w:t>
      </w:r>
      <w:r w:rsidRPr="00262A8B">
        <w:rPr>
          <w:rFonts w:ascii="Arial" w:hAnsi="Arial" w:cs="Arial"/>
          <w:sz w:val="22"/>
          <w:szCs w:val="22"/>
          <w:u w:val="single"/>
        </w:rPr>
        <w:t>nvestments in subsidiaries and associated companies</w:t>
      </w:r>
    </w:p>
    <w:p w14:paraId="77C5C781" w14:textId="77777777" w:rsidR="00731C52" w:rsidRPr="00262A8B" w:rsidRDefault="00731C52" w:rsidP="00C9151D">
      <w:pPr>
        <w:spacing w:before="120" w:after="120" w:line="380" w:lineRule="exact"/>
        <w:ind w:left="547"/>
        <w:jc w:val="thaiDistribute"/>
        <w:rPr>
          <w:rFonts w:ascii="Arial" w:hAnsi="Arial" w:cs="Arial"/>
          <w:sz w:val="22"/>
          <w:szCs w:val="22"/>
        </w:rPr>
      </w:pPr>
      <w:r w:rsidRPr="00262A8B">
        <w:rPr>
          <w:rFonts w:ascii="Arial" w:hAnsi="Arial" w:cs="Arial"/>
          <w:sz w:val="22"/>
          <w:szCs w:val="22"/>
        </w:rPr>
        <w:t>Determining whether investments in subsidiaries and associated companies is impaired requires an estimation of the value in use of the cash-generating.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798391D3" w14:textId="77777777" w:rsidR="00731C52" w:rsidRPr="00262A8B" w:rsidRDefault="00731C52" w:rsidP="00357CD8">
      <w:pPr>
        <w:spacing w:before="120" w:after="120" w:line="380" w:lineRule="exact"/>
        <w:ind w:firstLine="547"/>
        <w:jc w:val="thaiDistribute"/>
        <w:rPr>
          <w:rFonts w:ascii="Arial" w:hAnsi="Arial" w:cs="Arial"/>
          <w:sz w:val="22"/>
          <w:szCs w:val="22"/>
          <w:u w:val="single"/>
        </w:rPr>
      </w:pPr>
      <w:r w:rsidRPr="00262A8B">
        <w:rPr>
          <w:rFonts w:ascii="Arial" w:hAnsi="Arial" w:cs="Arial"/>
          <w:sz w:val="22"/>
          <w:szCs w:val="22"/>
          <w:u w:val="single"/>
        </w:rPr>
        <w:t>Calculation of recoverable amount</w:t>
      </w:r>
    </w:p>
    <w:p w14:paraId="477E567F" w14:textId="77777777" w:rsidR="00731C52" w:rsidRPr="00262A8B" w:rsidRDefault="00731C52" w:rsidP="00357CD8">
      <w:pPr>
        <w:spacing w:before="120" w:after="120" w:line="380" w:lineRule="exact"/>
        <w:ind w:left="547"/>
        <w:jc w:val="thaiDistribute"/>
        <w:rPr>
          <w:rFonts w:ascii="Arial" w:hAnsi="Arial" w:cs="Arial"/>
          <w:sz w:val="22"/>
          <w:szCs w:val="22"/>
        </w:rPr>
      </w:pPr>
      <w:r w:rsidRPr="00262A8B">
        <w:rPr>
          <w:rFonts w:ascii="Arial" w:hAnsi="Arial" w:cs="Arial"/>
          <w:sz w:val="22"/>
          <w:szCs w:val="22"/>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4C90FF1" w14:textId="77777777" w:rsidR="00C9151D" w:rsidRPr="00262A8B" w:rsidRDefault="00C9151D">
      <w:pPr>
        <w:rPr>
          <w:rFonts w:ascii="Arial" w:hAnsi="Arial" w:cs="Arial"/>
          <w:b/>
          <w:bCs/>
          <w:sz w:val="22"/>
          <w:szCs w:val="22"/>
        </w:rPr>
      </w:pPr>
      <w:r w:rsidRPr="00262A8B">
        <w:rPr>
          <w:rFonts w:ascii="Arial" w:hAnsi="Arial" w:cs="Arial"/>
          <w:b/>
          <w:bCs/>
          <w:sz w:val="22"/>
          <w:szCs w:val="22"/>
        </w:rPr>
        <w:br w:type="page"/>
      </w:r>
    </w:p>
    <w:p w14:paraId="4075672B" w14:textId="77777777" w:rsidR="00731C52" w:rsidRPr="00262A8B" w:rsidRDefault="00731C52" w:rsidP="00D77A3F">
      <w:pPr>
        <w:spacing w:before="120" w:after="120" w:line="380" w:lineRule="exact"/>
        <w:ind w:left="547" w:hanging="547"/>
        <w:jc w:val="thaiDistribute"/>
        <w:rPr>
          <w:rFonts w:ascii="Arial" w:hAnsi="Arial" w:cs="Arial"/>
          <w:b/>
          <w:bCs/>
          <w:sz w:val="22"/>
          <w:szCs w:val="22"/>
        </w:rPr>
      </w:pPr>
      <w:r w:rsidRPr="00262A8B">
        <w:rPr>
          <w:rFonts w:ascii="Arial" w:hAnsi="Arial" w:cs="Arial"/>
          <w:b/>
          <w:bCs/>
          <w:sz w:val="22"/>
          <w:szCs w:val="22"/>
        </w:rPr>
        <w:lastRenderedPageBreak/>
        <w:t>5</w:t>
      </w:r>
      <w:r w:rsidRPr="00262A8B">
        <w:rPr>
          <w:rFonts w:ascii="Arial" w:hAnsi="Arial" w:cs="Arial"/>
          <w:b/>
          <w:bCs/>
          <w:sz w:val="22"/>
          <w:szCs w:val="22"/>
          <w:cs/>
        </w:rPr>
        <w:t>.</w:t>
      </w:r>
      <w:r w:rsidRPr="00262A8B">
        <w:rPr>
          <w:rFonts w:ascii="Arial" w:hAnsi="Arial" w:cs="Arial"/>
          <w:b/>
          <w:bCs/>
          <w:sz w:val="22"/>
          <w:szCs w:val="22"/>
        </w:rPr>
        <w:t>3</w:t>
      </w:r>
      <w:r w:rsidRPr="00262A8B">
        <w:rPr>
          <w:rFonts w:ascii="Arial" w:hAnsi="Arial" w:cs="Arial"/>
          <w:b/>
          <w:bCs/>
          <w:sz w:val="22"/>
          <w:szCs w:val="22"/>
        </w:rPr>
        <w:tab/>
        <w:t>Deferred tax assets</w:t>
      </w:r>
    </w:p>
    <w:p w14:paraId="7303B58F" w14:textId="77777777" w:rsidR="00731C52" w:rsidRPr="00262A8B" w:rsidRDefault="00731C52" w:rsidP="00D77A3F">
      <w:pPr>
        <w:spacing w:before="120" w:after="120" w:line="380" w:lineRule="exact"/>
        <w:ind w:left="540"/>
        <w:jc w:val="both"/>
        <w:rPr>
          <w:rFonts w:ascii="Arial" w:hAnsi="Arial" w:cs="Arial"/>
          <w:sz w:val="22"/>
          <w:szCs w:val="20"/>
        </w:rPr>
      </w:pPr>
      <w:r w:rsidRPr="00262A8B">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0592017" w14:textId="77777777" w:rsidR="00731C52" w:rsidRPr="00262A8B" w:rsidRDefault="00731C52" w:rsidP="00D77A3F">
      <w:pPr>
        <w:spacing w:before="120" w:after="120" w:line="380" w:lineRule="exact"/>
        <w:ind w:left="547" w:hanging="547"/>
        <w:jc w:val="thaiDistribute"/>
        <w:rPr>
          <w:rFonts w:ascii="Arial" w:hAnsi="Arial" w:cs="Arial"/>
          <w:b/>
          <w:bCs/>
          <w:sz w:val="22"/>
          <w:szCs w:val="22"/>
        </w:rPr>
      </w:pPr>
      <w:r w:rsidRPr="00262A8B">
        <w:rPr>
          <w:rFonts w:ascii="Arial" w:hAnsi="Arial" w:cs="Arial"/>
          <w:b/>
          <w:bCs/>
          <w:sz w:val="22"/>
          <w:szCs w:val="22"/>
        </w:rPr>
        <w:t>5.4</w:t>
      </w:r>
      <w:r w:rsidRPr="00262A8B">
        <w:rPr>
          <w:rFonts w:ascii="Arial" w:hAnsi="Arial" w:cs="Arial"/>
          <w:b/>
          <w:bCs/>
          <w:sz w:val="22"/>
          <w:szCs w:val="22"/>
        </w:rPr>
        <w:tab/>
        <w:t>Post-employment benefits under defined benefit plans</w:t>
      </w:r>
    </w:p>
    <w:p w14:paraId="2630F6FC" w14:textId="77777777" w:rsidR="00731C52" w:rsidRPr="00262A8B" w:rsidRDefault="00731C52" w:rsidP="00D77A3F">
      <w:pPr>
        <w:spacing w:before="120" w:after="120" w:line="380" w:lineRule="exact"/>
        <w:ind w:left="547" w:hanging="547"/>
        <w:jc w:val="thaiDistribute"/>
        <w:rPr>
          <w:rFonts w:ascii="Arial" w:hAnsi="Arial" w:cs="Arial"/>
          <w:sz w:val="22"/>
          <w:szCs w:val="22"/>
        </w:rPr>
      </w:pPr>
      <w:r w:rsidRPr="00262A8B">
        <w:rPr>
          <w:rFonts w:ascii="Arial" w:hAnsi="Arial" w:cs="Arial"/>
          <w:sz w:val="22"/>
          <w:szCs w:val="22"/>
        </w:rPr>
        <w:tab/>
        <w:t>The obligation under the defined benefit plan is determined based on actuarial technique. Such determination is made based on various assumptions, including discount rate, future salary increase rate, mortality rate and staff turnover rate.</w:t>
      </w:r>
    </w:p>
    <w:p w14:paraId="3F7FF94A" w14:textId="77777777" w:rsidR="00731C52" w:rsidRPr="00262A8B" w:rsidRDefault="00731C52" w:rsidP="00D77A3F">
      <w:pPr>
        <w:keepNext/>
        <w:spacing w:before="120" w:after="120" w:line="380" w:lineRule="exact"/>
        <w:jc w:val="both"/>
        <w:rPr>
          <w:rFonts w:ascii="Arial" w:hAnsi="Arial" w:cs="Arial"/>
          <w:b/>
          <w:bCs/>
          <w:sz w:val="22"/>
          <w:szCs w:val="20"/>
        </w:rPr>
      </w:pPr>
      <w:r w:rsidRPr="00262A8B">
        <w:rPr>
          <w:rFonts w:ascii="Arial" w:hAnsi="Arial" w:cs="Arial"/>
          <w:b/>
          <w:bCs/>
          <w:sz w:val="22"/>
          <w:szCs w:val="22"/>
        </w:rPr>
        <w:t xml:space="preserve">5.5    Litigation </w:t>
      </w:r>
      <w:r w:rsidR="00C866E4" w:rsidRPr="00262A8B">
        <w:rPr>
          <w:rFonts w:ascii="Arial" w:hAnsi="Arial" w:cs="Arial"/>
          <w:b/>
          <w:bCs/>
          <w:sz w:val="22"/>
          <w:szCs w:val="22"/>
        </w:rPr>
        <w:t>and contingent liabilities</w:t>
      </w:r>
    </w:p>
    <w:p w14:paraId="2B8B5A42" w14:textId="38C4A4AD" w:rsidR="00731C52" w:rsidRPr="00262A8B" w:rsidRDefault="00731C52" w:rsidP="00D77A3F">
      <w:pPr>
        <w:spacing w:before="120" w:after="120" w:line="380" w:lineRule="exact"/>
        <w:ind w:left="547"/>
        <w:jc w:val="thaiDistribute"/>
        <w:rPr>
          <w:rFonts w:ascii="Arial" w:hAnsi="Arial" w:cs="Arial"/>
          <w:sz w:val="22"/>
          <w:szCs w:val="22"/>
        </w:rPr>
      </w:pPr>
      <w:r w:rsidRPr="00262A8B">
        <w:rPr>
          <w:rFonts w:ascii="Arial" w:hAnsi="Arial" w:cs="Arial"/>
          <w:sz w:val="22"/>
          <w:szCs w:val="22"/>
        </w:rPr>
        <w:t>The Group has contingent liabilities as a result of litigation. The Group’s management has used judgement to assess the results of the litigation and believes that no loss will result. Therefore, no contingent liabilities are recorded as at the end of reporting period.</w:t>
      </w:r>
    </w:p>
    <w:p w14:paraId="1C126FAB" w14:textId="77777777" w:rsidR="009718BB" w:rsidRPr="00262A8B" w:rsidRDefault="00731C52" w:rsidP="00D77A3F">
      <w:pPr>
        <w:tabs>
          <w:tab w:val="left" w:pos="540"/>
          <w:tab w:val="left" w:pos="1440"/>
        </w:tabs>
        <w:spacing w:before="120" w:after="120" w:line="380" w:lineRule="exact"/>
        <w:outlineLvl w:val="0"/>
        <w:rPr>
          <w:rFonts w:ascii="Arial" w:hAnsi="Arial" w:cs="Arial"/>
          <w:b/>
          <w:bCs/>
          <w:sz w:val="22"/>
          <w:szCs w:val="22"/>
        </w:rPr>
      </w:pPr>
      <w:bookmarkStart w:id="18" w:name="_Toc218585902"/>
      <w:bookmarkStart w:id="19" w:name="_Toc222341074"/>
      <w:r w:rsidRPr="00262A8B">
        <w:rPr>
          <w:rFonts w:ascii="Arial" w:hAnsi="Arial" w:cs="Arial"/>
          <w:b/>
          <w:bCs/>
          <w:sz w:val="22"/>
          <w:szCs w:val="22"/>
        </w:rPr>
        <w:t>6</w:t>
      </w:r>
      <w:r w:rsidR="00F87865" w:rsidRPr="00262A8B">
        <w:rPr>
          <w:rFonts w:ascii="Arial" w:hAnsi="Arial" w:cs="Arial"/>
          <w:b/>
          <w:bCs/>
          <w:sz w:val="22"/>
          <w:szCs w:val="22"/>
        </w:rPr>
        <w:t>.</w:t>
      </w:r>
      <w:r w:rsidR="00F87865" w:rsidRPr="00262A8B">
        <w:rPr>
          <w:rFonts w:ascii="Arial" w:hAnsi="Arial" w:cs="Arial"/>
          <w:b/>
          <w:bCs/>
          <w:sz w:val="22"/>
          <w:szCs w:val="22"/>
        </w:rPr>
        <w:tab/>
        <w:t>Cash and cash equivalents</w:t>
      </w:r>
      <w:bookmarkEnd w:id="18"/>
      <w:bookmarkEnd w:id="19"/>
      <w:r w:rsidR="00F87865" w:rsidRPr="00262A8B">
        <w:rPr>
          <w:rFonts w:ascii="Arial" w:hAnsi="Arial" w:cs="Arial"/>
          <w:b/>
          <w:bCs/>
          <w:sz w:val="22"/>
          <w:szCs w:val="22"/>
        </w:rPr>
        <w:t xml:space="preserve"> </w:t>
      </w:r>
    </w:p>
    <w:tbl>
      <w:tblPr>
        <w:tblW w:w="9146" w:type="dxa"/>
        <w:tblInd w:w="450" w:type="dxa"/>
        <w:tblLayout w:type="fixed"/>
        <w:tblLook w:val="04A0" w:firstRow="1" w:lastRow="0" w:firstColumn="1" w:lastColumn="0" w:noHBand="0" w:noVBand="1"/>
      </w:tblPr>
      <w:tblGrid>
        <w:gridCol w:w="3240"/>
        <w:gridCol w:w="1476"/>
        <w:gridCol w:w="1477"/>
        <w:gridCol w:w="1476"/>
        <w:gridCol w:w="1477"/>
      </w:tblGrid>
      <w:tr w:rsidR="006D5EBA" w:rsidRPr="00262A8B" w14:paraId="223DD131" w14:textId="77777777" w:rsidTr="00551C9C">
        <w:tc>
          <w:tcPr>
            <w:tcW w:w="9146" w:type="dxa"/>
            <w:gridSpan w:val="5"/>
            <w:vAlign w:val="bottom"/>
          </w:tcPr>
          <w:p w14:paraId="0A52B6DC" w14:textId="77777777" w:rsidR="00F87865" w:rsidRPr="00262A8B" w:rsidRDefault="00F87865" w:rsidP="00F87865">
            <w:pPr>
              <w:spacing w:line="360" w:lineRule="exact"/>
              <w:jc w:val="right"/>
              <w:rPr>
                <w:rFonts w:ascii="Arial" w:hAnsi="Arial" w:cs="Arial"/>
                <w:sz w:val="18"/>
                <w:szCs w:val="18"/>
              </w:rPr>
            </w:pPr>
            <w:r w:rsidRPr="00262A8B">
              <w:rPr>
                <w:rFonts w:ascii="Arial" w:hAnsi="Arial" w:cs="Arial"/>
                <w:sz w:val="18"/>
                <w:szCs w:val="18"/>
              </w:rPr>
              <w:t>(Unit: Baht)</w:t>
            </w:r>
          </w:p>
        </w:tc>
      </w:tr>
      <w:tr w:rsidR="006D5EBA" w:rsidRPr="00262A8B" w14:paraId="11E5435A" w14:textId="77777777" w:rsidTr="00551C9C">
        <w:tc>
          <w:tcPr>
            <w:tcW w:w="3240" w:type="dxa"/>
            <w:vAlign w:val="bottom"/>
          </w:tcPr>
          <w:p w14:paraId="388F1247" w14:textId="77777777" w:rsidR="00F87865" w:rsidRPr="00262A8B" w:rsidRDefault="00F87865" w:rsidP="00F87865">
            <w:pPr>
              <w:spacing w:line="360" w:lineRule="exact"/>
              <w:rPr>
                <w:rFonts w:ascii="Arial" w:hAnsi="Arial" w:cs="Arial"/>
                <w:sz w:val="18"/>
                <w:szCs w:val="18"/>
              </w:rPr>
            </w:pPr>
          </w:p>
        </w:tc>
        <w:tc>
          <w:tcPr>
            <w:tcW w:w="2953" w:type="dxa"/>
            <w:gridSpan w:val="2"/>
            <w:vAlign w:val="bottom"/>
          </w:tcPr>
          <w:p w14:paraId="63BD0096" w14:textId="77777777" w:rsidR="00F87865" w:rsidRPr="00262A8B" w:rsidRDefault="00F87865" w:rsidP="00743B7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Consolidated                          financial statements</w:t>
            </w:r>
          </w:p>
        </w:tc>
        <w:tc>
          <w:tcPr>
            <w:tcW w:w="2953" w:type="dxa"/>
            <w:gridSpan w:val="2"/>
            <w:vAlign w:val="bottom"/>
          </w:tcPr>
          <w:p w14:paraId="64CC6FAE" w14:textId="77777777" w:rsidR="00F87865" w:rsidRPr="00262A8B" w:rsidRDefault="00F87865" w:rsidP="00743B7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Separate                                  financial statements</w:t>
            </w:r>
          </w:p>
        </w:tc>
      </w:tr>
      <w:tr w:rsidR="00807DFB" w:rsidRPr="00262A8B" w14:paraId="7992E04F" w14:textId="77777777" w:rsidTr="00551C9C">
        <w:tc>
          <w:tcPr>
            <w:tcW w:w="3240" w:type="dxa"/>
            <w:vAlign w:val="bottom"/>
          </w:tcPr>
          <w:p w14:paraId="23557EB5" w14:textId="77777777" w:rsidR="00807DFB" w:rsidRPr="00262A8B" w:rsidRDefault="00807DFB" w:rsidP="00807DFB">
            <w:pPr>
              <w:spacing w:line="360" w:lineRule="exact"/>
              <w:rPr>
                <w:rFonts w:ascii="Arial" w:hAnsi="Arial" w:cs="Arial"/>
                <w:sz w:val="18"/>
                <w:szCs w:val="18"/>
              </w:rPr>
            </w:pPr>
          </w:p>
        </w:tc>
        <w:tc>
          <w:tcPr>
            <w:tcW w:w="1476" w:type="dxa"/>
            <w:vAlign w:val="bottom"/>
          </w:tcPr>
          <w:p w14:paraId="21EAA346" w14:textId="5FCB0EBE"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2025</w:t>
            </w:r>
          </w:p>
        </w:tc>
        <w:tc>
          <w:tcPr>
            <w:tcW w:w="1477" w:type="dxa"/>
            <w:vAlign w:val="bottom"/>
          </w:tcPr>
          <w:p w14:paraId="41866CC7" w14:textId="77B4AE61"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2024</w:t>
            </w:r>
          </w:p>
        </w:tc>
        <w:tc>
          <w:tcPr>
            <w:tcW w:w="1476" w:type="dxa"/>
            <w:vAlign w:val="bottom"/>
          </w:tcPr>
          <w:p w14:paraId="5D07D88C" w14:textId="2D629A21"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2025</w:t>
            </w:r>
          </w:p>
        </w:tc>
        <w:tc>
          <w:tcPr>
            <w:tcW w:w="1477" w:type="dxa"/>
            <w:vAlign w:val="bottom"/>
          </w:tcPr>
          <w:p w14:paraId="110B4CED" w14:textId="7AC29066"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2024</w:t>
            </w:r>
          </w:p>
        </w:tc>
      </w:tr>
      <w:tr w:rsidR="002D36CC" w:rsidRPr="00262A8B" w14:paraId="419D6CDD" w14:textId="77777777" w:rsidTr="002D36CC">
        <w:tc>
          <w:tcPr>
            <w:tcW w:w="3240" w:type="dxa"/>
            <w:vAlign w:val="bottom"/>
          </w:tcPr>
          <w:p w14:paraId="12B42A18" w14:textId="77777777" w:rsidR="002D36CC" w:rsidRPr="00262A8B" w:rsidRDefault="002D36CC" w:rsidP="002D36CC">
            <w:pPr>
              <w:spacing w:line="360" w:lineRule="exact"/>
              <w:ind w:left="156" w:hanging="156"/>
              <w:rPr>
                <w:rFonts w:ascii="Arial" w:hAnsi="Arial" w:cs="Arial"/>
                <w:sz w:val="18"/>
                <w:szCs w:val="18"/>
              </w:rPr>
            </w:pPr>
            <w:r w:rsidRPr="00262A8B">
              <w:rPr>
                <w:rFonts w:ascii="Arial" w:hAnsi="Arial" w:cs="Arial"/>
                <w:sz w:val="18"/>
                <w:szCs w:val="18"/>
              </w:rPr>
              <w:t>Cash, short-term deposits and promissory notes with original maturity less than 3 months</w:t>
            </w:r>
          </w:p>
        </w:tc>
        <w:tc>
          <w:tcPr>
            <w:tcW w:w="1476" w:type="dxa"/>
            <w:vAlign w:val="bottom"/>
          </w:tcPr>
          <w:p w14:paraId="5F023370" w14:textId="65707FCD" w:rsidR="002D36CC" w:rsidRPr="00262A8B" w:rsidRDefault="002D36CC" w:rsidP="002D36CC">
            <w:pP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252,879,118</w:t>
            </w:r>
          </w:p>
        </w:tc>
        <w:tc>
          <w:tcPr>
            <w:tcW w:w="1477" w:type="dxa"/>
            <w:vAlign w:val="bottom"/>
          </w:tcPr>
          <w:p w14:paraId="4F2EBA77" w14:textId="3BBBFB56" w:rsidR="002D36CC" w:rsidRPr="00262A8B" w:rsidRDefault="002D36CC" w:rsidP="002D36CC">
            <w:pP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637,145,301</w:t>
            </w:r>
          </w:p>
        </w:tc>
        <w:tc>
          <w:tcPr>
            <w:tcW w:w="1476" w:type="dxa"/>
            <w:vAlign w:val="bottom"/>
          </w:tcPr>
          <w:p w14:paraId="585E0660" w14:textId="3C2CFADC" w:rsidR="002D36CC" w:rsidRPr="00262A8B" w:rsidRDefault="002D36CC" w:rsidP="002D36CC">
            <w:pP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92,983,203</w:t>
            </w:r>
          </w:p>
        </w:tc>
        <w:tc>
          <w:tcPr>
            <w:tcW w:w="1477" w:type="dxa"/>
            <w:vAlign w:val="bottom"/>
          </w:tcPr>
          <w:p w14:paraId="0A823E51" w14:textId="1C915E62" w:rsidR="002D36CC" w:rsidRPr="002D36CC" w:rsidRDefault="002D36CC" w:rsidP="002D36CC">
            <w:pP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415,937,933</w:t>
            </w:r>
          </w:p>
        </w:tc>
      </w:tr>
      <w:tr w:rsidR="002D36CC" w:rsidRPr="00262A8B" w14:paraId="0D3EB8E6" w14:textId="77777777" w:rsidTr="002D36CC">
        <w:tc>
          <w:tcPr>
            <w:tcW w:w="3240" w:type="dxa"/>
            <w:vAlign w:val="bottom"/>
          </w:tcPr>
          <w:p w14:paraId="4F66200B" w14:textId="77777777" w:rsidR="002D36CC" w:rsidRPr="00262A8B" w:rsidRDefault="002D36CC" w:rsidP="002D36CC">
            <w:pPr>
              <w:spacing w:line="360" w:lineRule="exact"/>
              <w:ind w:left="167" w:hanging="167"/>
              <w:rPr>
                <w:rFonts w:ascii="Arial" w:hAnsi="Arial" w:cs="Arial"/>
                <w:sz w:val="18"/>
                <w:szCs w:val="18"/>
              </w:rPr>
            </w:pPr>
            <w:r w:rsidRPr="00262A8B">
              <w:rPr>
                <w:rFonts w:ascii="Arial" w:hAnsi="Arial" w:cs="Arial"/>
                <w:sz w:val="18"/>
                <w:szCs w:val="18"/>
              </w:rPr>
              <w:t>Less: Cash deposits held for customers*</w:t>
            </w:r>
          </w:p>
        </w:tc>
        <w:tc>
          <w:tcPr>
            <w:tcW w:w="1476" w:type="dxa"/>
            <w:vAlign w:val="bottom"/>
          </w:tcPr>
          <w:p w14:paraId="33B83F4D" w14:textId="679B199E" w:rsidR="002D36CC" w:rsidRPr="00262A8B" w:rsidRDefault="002D36CC" w:rsidP="002D36CC">
            <w:pPr>
              <w:pBdr>
                <w:bottom w:val="single" w:sz="4" w:space="1" w:color="auto"/>
              </w:pBd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(13,638,089)</w:t>
            </w:r>
          </w:p>
        </w:tc>
        <w:tc>
          <w:tcPr>
            <w:tcW w:w="1477" w:type="dxa"/>
            <w:vAlign w:val="bottom"/>
          </w:tcPr>
          <w:p w14:paraId="355C45EF" w14:textId="37C3A5CC" w:rsidR="002D36CC" w:rsidRPr="00262A8B" w:rsidRDefault="002D36CC" w:rsidP="002D36CC">
            <w:pPr>
              <w:pBdr>
                <w:bottom w:val="single" w:sz="4" w:space="1" w:color="auto"/>
              </w:pBd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(45,620,717)</w:t>
            </w:r>
          </w:p>
        </w:tc>
        <w:tc>
          <w:tcPr>
            <w:tcW w:w="1476" w:type="dxa"/>
            <w:vAlign w:val="bottom"/>
          </w:tcPr>
          <w:p w14:paraId="320EF5FA" w14:textId="3F2265DD" w:rsidR="002D36CC" w:rsidRPr="00262A8B" w:rsidRDefault="002D36CC" w:rsidP="002D36CC">
            <w:pPr>
              <w:pBdr>
                <w:bottom w:val="single" w:sz="4" w:space="1" w:color="auto"/>
              </w:pBd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w:t>
            </w:r>
          </w:p>
        </w:tc>
        <w:tc>
          <w:tcPr>
            <w:tcW w:w="1477" w:type="dxa"/>
            <w:vAlign w:val="bottom"/>
          </w:tcPr>
          <w:p w14:paraId="172BFABC" w14:textId="6A1A94F5" w:rsidR="002D36CC" w:rsidRPr="002D36CC" w:rsidRDefault="002D36CC" w:rsidP="002D36CC">
            <w:pPr>
              <w:pBdr>
                <w:bottom w:val="single" w:sz="4" w:space="1" w:color="auto"/>
              </w:pBd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w:t>
            </w:r>
          </w:p>
        </w:tc>
      </w:tr>
      <w:tr w:rsidR="002D36CC" w:rsidRPr="00262A8B" w14:paraId="6723A350" w14:textId="77777777" w:rsidTr="002D36CC">
        <w:tc>
          <w:tcPr>
            <w:tcW w:w="3240" w:type="dxa"/>
            <w:vAlign w:val="bottom"/>
          </w:tcPr>
          <w:p w14:paraId="3A47F552" w14:textId="77777777" w:rsidR="002D36CC" w:rsidRPr="00262A8B" w:rsidRDefault="002D36CC" w:rsidP="002D36CC">
            <w:pPr>
              <w:spacing w:line="360" w:lineRule="exact"/>
              <w:ind w:left="167" w:hanging="167"/>
              <w:rPr>
                <w:rFonts w:ascii="Arial" w:hAnsi="Arial" w:cs="Arial"/>
                <w:sz w:val="18"/>
                <w:szCs w:val="18"/>
              </w:rPr>
            </w:pPr>
            <w:r w:rsidRPr="00262A8B">
              <w:rPr>
                <w:rFonts w:ascii="Arial" w:hAnsi="Arial" w:cs="Arial"/>
                <w:sz w:val="18"/>
                <w:szCs w:val="18"/>
              </w:rPr>
              <w:t xml:space="preserve">Total </w:t>
            </w:r>
          </w:p>
        </w:tc>
        <w:tc>
          <w:tcPr>
            <w:tcW w:w="1476" w:type="dxa"/>
            <w:vAlign w:val="bottom"/>
          </w:tcPr>
          <w:p w14:paraId="759B133E" w14:textId="5E9438DE" w:rsidR="002D36CC" w:rsidRPr="00262A8B" w:rsidRDefault="002D36CC" w:rsidP="002D36CC">
            <w:pPr>
              <w:pBdr>
                <w:bottom w:val="double" w:sz="4" w:space="1" w:color="auto"/>
              </w:pBd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239,241,029</w:t>
            </w:r>
          </w:p>
        </w:tc>
        <w:tc>
          <w:tcPr>
            <w:tcW w:w="1477" w:type="dxa"/>
            <w:vAlign w:val="bottom"/>
          </w:tcPr>
          <w:p w14:paraId="593E242A" w14:textId="3C897304" w:rsidR="002D36CC" w:rsidRPr="00262A8B" w:rsidRDefault="002D36CC" w:rsidP="002D36CC">
            <w:pPr>
              <w:pBdr>
                <w:bottom w:val="double" w:sz="4" w:space="1" w:color="auto"/>
              </w:pBd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591,524,584</w:t>
            </w:r>
          </w:p>
        </w:tc>
        <w:tc>
          <w:tcPr>
            <w:tcW w:w="1476" w:type="dxa"/>
            <w:vAlign w:val="bottom"/>
          </w:tcPr>
          <w:p w14:paraId="3FFE35CD" w14:textId="367EF24E" w:rsidR="002D36CC" w:rsidRPr="00262A8B" w:rsidRDefault="002D36CC" w:rsidP="002D36CC">
            <w:pPr>
              <w:pBdr>
                <w:bottom w:val="double" w:sz="4" w:space="1" w:color="auto"/>
              </w:pBdr>
              <w:tabs>
                <w:tab w:val="decimal" w:pos="1140"/>
              </w:tabs>
              <w:spacing w:line="360" w:lineRule="exact"/>
              <w:rPr>
                <w:rFonts w:ascii="Arial" w:hAnsi="Arial" w:cs="Arial"/>
                <w:sz w:val="18"/>
                <w:szCs w:val="18"/>
                <w:lang w:val="en-GB"/>
              </w:rPr>
            </w:pPr>
            <w:r w:rsidRPr="002D36CC">
              <w:rPr>
                <w:rFonts w:ascii="Arial" w:hAnsi="Arial" w:cs="Arial"/>
                <w:sz w:val="18"/>
                <w:szCs w:val="18"/>
                <w:lang w:val="en-GB"/>
              </w:rPr>
              <w:t>92,983,203</w:t>
            </w:r>
          </w:p>
        </w:tc>
        <w:tc>
          <w:tcPr>
            <w:tcW w:w="1477" w:type="dxa"/>
            <w:vAlign w:val="bottom"/>
          </w:tcPr>
          <w:p w14:paraId="1662CB72" w14:textId="351D6CB2" w:rsidR="002D36CC" w:rsidRPr="002D36CC" w:rsidRDefault="002D36CC" w:rsidP="002D36CC">
            <w:pPr>
              <w:pBdr>
                <w:bottom w:val="double" w:sz="4" w:space="1" w:color="auto"/>
              </w:pBdr>
              <w:tabs>
                <w:tab w:val="decimal" w:pos="1140"/>
              </w:tabs>
              <w:spacing w:line="360" w:lineRule="exact"/>
              <w:rPr>
                <w:rFonts w:ascii="Arial" w:hAnsi="Arial" w:cs="Arial"/>
                <w:sz w:val="18"/>
                <w:szCs w:val="18"/>
                <w:lang w:val="en-GB"/>
              </w:rPr>
            </w:pPr>
            <w:r w:rsidRPr="00262A8B">
              <w:rPr>
                <w:rFonts w:ascii="Arial" w:hAnsi="Arial" w:cs="Arial"/>
                <w:sz w:val="18"/>
                <w:szCs w:val="18"/>
                <w:lang w:val="en-GB"/>
              </w:rPr>
              <w:t>415,937,933</w:t>
            </w:r>
          </w:p>
        </w:tc>
      </w:tr>
    </w:tbl>
    <w:p w14:paraId="5D3D182A" w14:textId="77777777" w:rsidR="00731C52" w:rsidRPr="00262A8B" w:rsidRDefault="005847F6" w:rsidP="00BF3C13">
      <w:pPr>
        <w:spacing w:before="120" w:line="320" w:lineRule="exact"/>
        <w:ind w:left="720" w:right="80" w:hanging="173"/>
        <w:jc w:val="thaiDistribute"/>
        <w:rPr>
          <w:rFonts w:ascii="Arial" w:hAnsi="Arial" w:cs="Arial"/>
          <w:sz w:val="16"/>
          <w:szCs w:val="16"/>
        </w:rPr>
      </w:pPr>
      <w:r w:rsidRPr="00262A8B">
        <w:rPr>
          <w:rFonts w:ascii="Arial" w:hAnsi="Arial" w:cs="Arial"/>
          <w:sz w:val="16"/>
          <w:szCs w:val="16"/>
        </w:rPr>
        <w:t>(*</w:t>
      </w:r>
      <w:r w:rsidRPr="00262A8B">
        <w:rPr>
          <w:rFonts w:ascii="Arial" w:hAnsi="Arial" w:cs="Arial"/>
          <w:sz w:val="16"/>
          <w:szCs w:val="16"/>
        </w:rPr>
        <w:tab/>
        <w:t>According to the announcement of the SEC, deposit accounts for the customers are not required to present as assets and liabilities in the financial statements)</w:t>
      </w:r>
    </w:p>
    <w:p w14:paraId="0BD4F6E0" w14:textId="3DAB7EA4" w:rsidR="004662AB" w:rsidRPr="00262A8B" w:rsidRDefault="00535D32" w:rsidP="00C9151D">
      <w:pPr>
        <w:spacing w:before="240" w:after="120" w:line="380" w:lineRule="exact"/>
        <w:ind w:left="547" w:right="72"/>
        <w:jc w:val="both"/>
        <w:rPr>
          <w:rFonts w:ascii="Arial" w:hAnsi="Arial" w:cs="Arial"/>
          <w:sz w:val="22"/>
          <w:szCs w:val="22"/>
        </w:rPr>
      </w:pPr>
      <w:r w:rsidRPr="00262A8B">
        <w:rPr>
          <w:rFonts w:ascii="Arial" w:hAnsi="Arial" w:cs="Arial"/>
          <w:sz w:val="22"/>
          <w:szCs w:val="22"/>
        </w:rPr>
        <w:t xml:space="preserve">As </w:t>
      </w:r>
      <w:r w:rsidR="007C538C" w:rsidRPr="00262A8B">
        <w:rPr>
          <w:rFonts w:ascii="Arial" w:hAnsi="Arial" w:cs="Arial"/>
          <w:sz w:val="22"/>
          <w:szCs w:val="22"/>
        </w:rPr>
        <w:t xml:space="preserve">at </w:t>
      </w:r>
      <w:r w:rsidR="00807DFB" w:rsidRPr="00262A8B">
        <w:rPr>
          <w:rFonts w:ascii="Arial" w:hAnsi="Arial" w:cs="Arial"/>
          <w:sz w:val="22"/>
          <w:szCs w:val="22"/>
        </w:rPr>
        <w:t>31 December 2025</w:t>
      </w:r>
      <w:r w:rsidRPr="00262A8B">
        <w:rPr>
          <w:rFonts w:ascii="Arial" w:hAnsi="Arial" w:cs="Arial"/>
          <w:sz w:val="22"/>
          <w:szCs w:val="22"/>
        </w:rPr>
        <w:t xml:space="preserve">, </w:t>
      </w:r>
      <w:r w:rsidR="00A02A4E" w:rsidRPr="00262A8B">
        <w:rPr>
          <w:rFonts w:ascii="Arial" w:hAnsi="Arial" w:cs="Arial"/>
          <w:sz w:val="22"/>
          <w:szCs w:val="22"/>
        </w:rPr>
        <w:t>s</w:t>
      </w:r>
      <w:r w:rsidR="004662AB" w:rsidRPr="00262A8B">
        <w:rPr>
          <w:rFonts w:ascii="Arial" w:hAnsi="Arial" w:cs="Arial"/>
          <w:sz w:val="22"/>
          <w:szCs w:val="22"/>
        </w:rPr>
        <w:t>ecurities business customer accounts which have outstanding</w:t>
      </w:r>
      <w:r w:rsidR="005A3BA9" w:rsidRPr="00262A8B">
        <w:rPr>
          <w:rFonts w:ascii="Arial" w:hAnsi="Arial" w:cs="Arial"/>
          <w:sz w:val="22"/>
          <w:szCs w:val="22"/>
        </w:rPr>
        <w:t xml:space="preserve"> balances totaling </w:t>
      </w:r>
      <w:r w:rsidR="002D36CC">
        <w:rPr>
          <w:rFonts w:ascii="Arial" w:hAnsi="Arial" w:cs="Arial"/>
          <w:sz w:val="22"/>
          <w:szCs w:val="22"/>
        </w:rPr>
        <w:t>346</w:t>
      </w:r>
      <w:r w:rsidR="004662AB" w:rsidRPr="00262A8B">
        <w:rPr>
          <w:rFonts w:ascii="Arial" w:hAnsi="Arial" w:cs="Arial"/>
          <w:sz w:val="22"/>
          <w:szCs w:val="22"/>
        </w:rPr>
        <w:t xml:space="preserve"> accounts have been transferred to and deposited with </w:t>
      </w:r>
      <w:r w:rsidR="00F957B3" w:rsidRPr="00262A8B">
        <w:rPr>
          <w:rFonts w:ascii="Arial" w:hAnsi="Arial" w:cs="Arial"/>
          <w:sz w:val="22"/>
          <w:szCs w:val="22"/>
        </w:rPr>
        <w:t xml:space="preserve">Krungthai XSpring Securities </w:t>
      </w:r>
      <w:r w:rsidR="00AA2329" w:rsidRPr="00262A8B">
        <w:rPr>
          <w:rFonts w:ascii="Arial" w:hAnsi="Arial" w:cs="Arial"/>
          <w:sz w:val="22"/>
          <w:szCs w:val="22"/>
        </w:rPr>
        <w:t>Company Limited</w:t>
      </w:r>
      <w:r w:rsidR="004662AB" w:rsidRPr="00262A8B">
        <w:rPr>
          <w:rFonts w:ascii="Arial" w:hAnsi="Arial" w:cs="Arial"/>
          <w:sz w:val="22"/>
          <w:szCs w:val="22"/>
        </w:rPr>
        <w:t xml:space="preserve">, comprising deposits for securities trading totaling Baht </w:t>
      </w:r>
      <w:r w:rsidR="002D36CC">
        <w:rPr>
          <w:rFonts w:ascii="Arial" w:hAnsi="Arial" w:cs="Arial"/>
          <w:sz w:val="22"/>
          <w:szCs w:val="22"/>
        </w:rPr>
        <w:t>5.07</w:t>
      </w:r>
      <w:r w:rsidR="004662AB" w:rsidRPr="00262A8B">
        <w:rPr>
          <w:rFonts w:ascii="Arial" w:hAnsi="Arial" w:cs="Arial"/>
          <w:sz w:val="22"/>
          <w:szCs w:val="22"/>
        </w:rPr>
        <w:t xml:space="preserve"> million and shares valued at Baht </w:t>
      </w:r>
      <w:r w:rsidR="002D36CC">
        <w:rPr>
          <w:rFonts w:ascii="Arial" w:hAnsi="Arial" w:cs="Arial"/>
          <w:sz w:val="22"/>
          <w:szCs w:val="22"/>
        </w:rPr>
        <w:t>20.92</w:t>
      </w:r>
      <w:r w:rsidR="004662AB" w:rsidRPr="00262A8B">
        <w:rPr>
          <w:rFonts w:ascii="Arial" w:hAnsi="Arial" w:cs="Arial"/>
          <w:sz w:val="22"/>
          <w:szCs w:val="22"/>
        </w:rPr>
        <w:t xml:space="preserve"> million.</w:t>
      </w:r>
    </w:p>
    <w:p w14:paraId="040FAD45" w14:textId="77777777" w:rsidR="00C9151D" w:rsidRPr="00262A8B" w:rsidRDefault="00C9151D">
      <w:pPr>
        <w:rPr>
          <w:rFonts w:ascii="Arial" w:hAnsi="Arial" w:cs="Arial"/>
          <w:b/>
          <w:bCs/>
          <w:sz w:val="22"/>
          <w:szCs w:val="22"/>
        </w:rPr>
      </w:pPr>
      <w:r w:rsidRPr="00262A8B">
        <w:rPr>
          <w:rFonts w:ascii="Arial" w:hAnsi="Arial" w:cs="Arial"/>
          <w:b/>
          <w:bCs/>
          <w:sz w:val="22"/>
          <w:szCs w:val="22"/>
        </w:rPr>
        <w:br w:type="page"/>
      </w:r>
    </w:p>
    <w:p w14:paraId="22F23AEF" w14:textId="66F5B4DE" w:rsidR="00243838" w:rsidRPr="00262A8B" w:rsidRDefault="00DD4F47" w:rsidP="00243838">
      <w:pPr>
        <w:tabs>
          <w:tab w:val="left" w:pos="540"/>
          <w:tab w:val="left" w:pos="1440"/>
        </w:tabs>
        <w:spacing w:before="120" w:after="120" w:line="380" w:lineRule="exact"/>
        <w:ind w:left="540" w:hanging="540"/>
        <w:outlineLvl w:val="0"/>
        <w:rPr>
          <w:rFonts w:ascii="Arial" w:hAnsi="Arial" w:cs="Arial"/>
          <w:b/>
          <w:bCs/>
          <w:sz w:val="22"/>
          <w:szCs w:val="22"/>
        </w:rPr>
      </w:pPr>
      <w:bookmarkStart w:id="20" w:name="_Toc218585903"/>
      <w:bookmarkStart w:id="21" w:name="_Toc222341075"/>
      <w:r w:rsidRPr="00262A8B">
        <w:rPr>
          <w:rFonts w:ascii="Arial" w:hAnsi="Arial" w:cs="Arial"/>
          <w:b/>
          <w:bCs/>
          <w:sz w:val="22"/>
          <w:szCs w:val="22"/>
        </w:rPr>
        <w:lastRenderedPageBreak/>
        <w:t>7</w:t>
      </w:r>
      <w:r w:rsidR="00A42589" w:rsidRPr="00262A8B">
        <w:rPr>
          <w:rFonts w:ascii="Arial" w:hAnsi="Arial" w:cs="Arial"/>
          <w:b/>
          <w:bCs/>
          <w:sz w:val="22"/>
          <w:szCs w:val="22"/>
        </w:rPr>
        <w:t>.</w:t>
      </w:r>
      <w:r w:rsidR="00D02A35" w:rsidRPr="00262A8B">
        <w:rPr>
          <w:rFonts w:ascii="Arial" w:hAnsi="Arial" w:cs="Arial"/>
          <w:b/>
          <w:bCs/>
          <w:sz w:val="22"/>
          <w:szCs w:val="22"/>
        </w:rPr>
        <w:tab/>
      </w:r>
      <w:r w:rsidR="00F74331" w:rsidRPr="00262A8B">
        <w:rPr>
          <w:rFonts w:ascii="Arial" w:hAnsi="Arial" w:cs="Arial"/>
          <w:b/>
          <w:bCs/>
          <w:sz w:val="22"/>
          <w:szCs w:val="22"/>
        </w:rPr>
        <w:t>L</w:t>
      </w:r>
      <w:r w:rsidR="00317C90" w:rsidRPr="00262A8B">
        <w:rPr>
          <w:rFonts w:ascii="Arial" w:hAnsi="Arial" w:cs="Arial"/>
          <w:b/>
          <w:bCs/>
          <w:sz w:val="22"/>
          <w:szCs w:val="22"/>
        </w:rPr>
        <w:t>oans</w:t>
      </w:r>
      <w:bookmarkEnd w:id="20"/>
      <w:bookmarkEnd w:id="21"/>
    </w:p>
    <w:tbl>
      <w:tblPr>
        <w:tblW w:w="9090" w:type="dxa"/>
        <w:tblInd w:w="450" w:type="dxa"/>
        <w:tblLook w:val="04A0" w:firstRow="1" w:lastRow="0" w:firstColumn="1" w:lastColumn="0" w:noHBand="0" w:noVBand="1"/>
      </w:tblPr>
      <w:tblGrid>
        <w:gridCol w:w="3813"/>
        <w:gridCol w:w="1759"/>
        <w:gridCol w:w="1759"/>
        <w:gridCol w:w="1759"/>
      </w:tblGrid>
      <w:tr w:rsidR="00243838" w:rsidRPr="00262A8B" w14:paraId="29B49B78" w14:textId="77777777" w:rsidTr="002A35DF">
        <w:tc>
          <w:tcPr>
            <w:tcW w:w="3813" w:type="dxa"/>
          </w:tcPr>
          <w:p w14:paraId="41CBAA15" w14:textId="77777777" w:rsidR="00243838" w:rsidRPr="00262A8B" w:rsidRDefault="00243838" w:rsidP="002A35DF">
            <w:pPr>
              <w:spacing w:line="360" w:lineRule="exact"/>
              <w:ind w:left="250" w:hanging="182"/>
              <w:rPr>
                <w:rFonts w:ascii="Arial" w:hAnsi="Arial" w:cs="Arial"/>
                <w:sz w:val="18"/>
                <w:szCs w:val="18"/>
              </w:rPr>
            </w:pPr>
          </w:p>
        </w:tc>
        <w:tc>
          <w:tcPr>
            <w:tcW w:w="5277" w:type="dxa"/>
            <w:gridSpan w:val="3"/>
            <w:vAlign w:val="center"/>
          </w:tcPr>
          <w:p w14:paraId="3D48B781" w14:textId="77777777" w:rsidR="00243838" w:rsidRPr="00262A8B" w:rsidRDefault="00243838" w:rsidP="002A35DF">
            <w:pPr>
              <w:spacing w:line="360" w:lineRule="exact"/>
              <w:jc w:val="right"/>
              <w:rPr>
                <w:rFonts w:ascii="Arial" w:hAnsi="Arial" w:cs="Arial"/>
                <w:sz w:val="18"/>
                <w:szCs w:val="18"/>
              </w:rPr>
            </w:pPr>
            <w:r w:rsidRPr="00262A8B">
              <w:rPr>
                <w:rFonts w:ascii="Arial" w:hAnsi="Arial" w:cs="Arial"/>
                <w:sz w:val="18"/>
                <w:szCs w:val="18"/>
              </w:rPr>
              <w:t>(Unit: Baht)</w:t>
            </w:r>
          </w:p>
        </w:tc>
      </w:tr>
      <w:tr w:rsidR="00243838" w:rsidRPr="00262A8B" w14:paraId="2801A598" w14:textId="77777777" w:rsidTr="002A35DF">
        <w:tc>
          <w:tcPr>
            <w:tcW w:w="3813" w:type="dxa"/>
          </w:tcPr>
          <w:p w14:paraId="10BD08A3" w14:textId="77777777" w:rsidR="00243838" w:rsidRPr="00262A8B" w:rsidRDefault="00243838" w:rsidP="002A35DF">
            <w:pPr>
              <w:spacing w:line="360" w:lineRule="exact"/>
              <w:ind w:left="250" w:hanging="182"/>
              <w:rPr>
                <w:rFonts w:ascii="Arial" w:hAnsi="Arial" w:cs="Arial"/>
                <w:sz w:val="18"/>
                <w:szCs w:val="18"/>
              </w:rPr>
            </w:pPr>
          </w:p>
        </w:tc>
        <w:tc>
          <w:tcPr>
            <w:tcW w:w="5277" w:type="dxa"/>
            <w:gridSpan w:val="3"/>
            <w:vAlign w:val="center"/>
          </w:tcPr>
          <w:p w14:paraId="3F0117FA" w14:textId="77777777" w:rsidR="00243838" w:rsidRPr="00262A8B" w:rsidRDefault="00243838" w:rsidP="002A35DF">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Consolidated and separate financial statements</w:t>
            </w:r>
          </w:p>
        </w:tc>
      </w:tr>
      <w:tr w:rsidR="00243838" w:rsidRPr="00262A8B" w14:paraId="49773D7A" w14:textId="77777777" w:rsidTr="002A35DF">
        <w:tc>
          <w:tcPr>
            <w:tcW w:w="3813" w:type="dxa"/>
          </w:tcPr>
          <w:p w14:paraId="623A6E8A" w14:textId="77777777" w:rsidR="00243838" w:rsidRPr="00262A8B" w:rsidRDefault="00243838" w:rsidP="002A35DF">
            <w:pPr>
              <w:spacing w:line="360" w:lineRule="exact"/>
              <w:ind w:left="250" w:hanging="182"/>
              <w:rPr>
                <w:rFonts w:ascii="Arial" w:hAnsi="Arial" w:cs="Arial"/>
                <w:sz w:val="18"/>
                <w:szCs w:val="18"/>
              </w:rPr>
            </w:pPr>
          </w:p>
        </w:tc>
        <w:tc>
          <w:tcPr>
            <w:tcW w:w="5277" w:type="dxa"/>
            <w:gridSpan w:val="3"/>
            <w:vAlign w:val="center"/>
          </w:tcPr>
          <w:p w14:paraId="76AF986B" w14:textId="4FBE5A16" w:rsidR="00243838" w:rsidRPr="00262A8B" w:rsidRDefault="00807DFB" w:rsidP="002A35DF">
            <w:pPr>
              <w:pBdr>
                <w:bottom w:val="single" w:sz="4" w:space="1" w:color="auto"/>
              </w:pBdr>
              <w:spacing w:line="360" w:lineRule="exact"/>
              <w:jc w:val="center"/>
              <w:rPr>
                <w:rFonts w:ascii="Arial" w:hAnsi="Arial" w:cs="Arial"/>
              </w:rPr>
            </w:pPr>
            <w:r w:rsidRPr="00262A8B">
              <w:rPr>
                <w:rFonts w:ascii="Arial" w:hAnsi="Arial" w:cs="Arial"/>
                <w:sz w:val="18"/>
                <w:szCs w:val="18"/>
              </w:rPr>
              <w:t>31 December 2025</w:t>
            </w:r>
          </w:p>
        </w:tc>
      </w:tr>
      <w:tr w:rsidR="00243838" w:rsidRPr="00262A8B" w14:paraId="6B51AEFF" w14:textId="77777777" w:rsidTr="002A35DF">
        <w:tc>
          <w:tcPr>
            <w:tcW w:w="3813" w:type="dxa"/>
          </w:tcPr>
          <w:p w14:paraId="7E7E4DDA" w14:textId="77777777" w:rsidR="00243838" w:rsidRPr="00262A8B" w:rsidRDefault="00243838" w:rsidP="002A35DF">
            <w:pPr>
              <w:spacing w:line="360" w:lineRule="exact"/>
              <w:ind w:left="250" w:hanging="182"/>
              <w:rPr>
                <w:rFonts w:ascii="Arial" w:hAnsi="Arial" w:cs="Arial"/>
                <w:sz w:val="18"/>
                <w:szCs w:val="18"/>
              </w:rPr>
            </w:pPr>
          </w:p>
        </w:tc>
        <w:tc>
          <w:tcPr>
            <w:tcW w:w="1759" w:type="dxa"/>
            <w:vAlign w:val="bottom"/>
          </w:tcPr>
          <w:p w14:paraId="4E7DB0E9"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18"/>
              </w:rPr>
            </w:pPr>
            <w:r w:rsidRPr="00262A8B">
              <w:rPr>
                <w:rFonts w:ascii="Arial" w:hAnsi="Arial" w:cs="Arial"/>
                <w:sz w:val="18"/>
                <w:szCs w:val="18"/>
              </w:rPr>
              <w:t>Amounts due            within 1 year</w:t>
            </w:r>
          </w:p>
        </w:tc>
        <w:tc>
          <w:tcPr>
            <w:tcW w:w="1759" w:type="dxa"/>
            <w:vAlign w:val="bottom"/>
          </w:tcPr>
          <w:p w14:paraId="46F8B947"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18"/>
              </w:rPr>
            </w:pPr>
            <w:r w:rsidRPr="00262A8B">
              <w:rPr>
                <w:rFonts w:ascii="Arial" w:hAnsi="Arial" w:cs="Arial"/>
                <w:sz w:val="18"/>
                <w:szCs w:val="18"/>
              </w:rPr>
              <w:t>Amount due           over 1 year</w:t>
            </w:r>
          </w:p>
        </w:tc>
        <w:tc>
          <w:tcPr>
            <w:tcW w:w="1759" w:type="dxa"/>
            <w:vAlign w:val="bottom"/>
          </w:tcPr>
          <w:p w14:paraId="4EE8C271"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22"/>
              </w:rPr>
            </w:pPr>
          </w:p>
          <w:p w14:paraId="5278473C"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22"/>
              </w:rPr>
            </w:pPr>
            <w:r w:rsidRPr="00262A8B">
              <w:rPr>
                <w:rFonts w:ascii="Arial" w:hAnsi="Arial" w:cs="Arial"/>
                <w:sz w:val="18"/>
                <w:szCs w:val="22"/>
              </w:rPr>
              <w:t>Total</w:t>
            </w:r>
          </w:p>
        </w:tc>
      </w:tr>
      <w:tr w:rsidR="005620AF" w:rsidRPr="005620AF" w14:paraId="4664696A" w14:textId="77777777" w:rsidTr="002A35DF">
        <w:tc>
          <w:tcPr>
            <w:tcW w:w="3813" w:type="dxa"/>
          </w:tcPr>
          <w:p w14:paraId="37B3638C" w14:textId="77777777" w:rsidR="005620AF" w:rsidRPr="005620AF" w:rsidRDefault="005620AF" w:rsidP="005620AF">
            <w:pPr>
              <w:spacing w:line="360" w:lineRule="exact"/>
              <w:ind w:left="250" w:hanging="182"/>
              <w:rPr>
                <w:rFonts w:ascii="Arial" w:hAnsi="Arial" w:cs="Arial"/>
                <w:sz w:val="18"/>
                <w:szCs w:val="18"/>
              </w:rPr>
            </w:pPr>
            <w:r w:rsidRPr="005620AF">
              <w:rPr>
                <w:rFonts w:ascii="Arial" w:hAnsi="Arial" w:cs="Arial"/>
                <w:sz w:val="18"/>
                <w:szCs w:val="18"/>
              </w:rPr>
              <w:t>Other secured loans to non - related parties</w:t>
            </w:r>
          </w:p>
        </w:tc>
        <w:tc>
          <w:tcPr>
            <w:tcW w:w="1759" w:type="dxa"/>
          </w:tcPr>
          <w:p w14:paraId="77FED5E3" w14:textId="18AB8B59"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cs/>
              </w:rPr>
              <w:t>1</w:t>
            </w:r>
            <w:r w:rsidRPr="005620AF">
              <w:rPr>
                <w:rFonts w:ascii="Arial" w:hAnsi="Arial" w:cs="Arial"/>
                <w:sz w:val="18"/>
                <w:szCs w:val="18"/>
              </w:rPr>
              <w:t>,</w:t>
            </w:r>
            <w:r w:rsidRPr="005620AF">
              <w:rPr>
                <w:rFonts w:ascii="Arial" w:hAnsi="Arial" w:cs="Arial"/>
                <w:sz w:val="18"/>
                <w:szCs w:val="18"/>
                <w:cs/>
              </w:rPr>
              <w:t>917</w:t>
            </w:r>
            <w:r w:rsidRPr="005620AF">
              <w:rPr>
                <w:rFonts w:ascii="Arial" w:hAnsi="Arial" w:cs="Arial"/>
                <w:sz w:val="18"/>
                <w:szCs w:val="18"/>
              </w:rPr>
              <w:t>,</w:t>
            </w:r>
            <w:r w:rsidRPr="005620AF">
              <w:rPr>
                <w:rFonts w:ascii="Arial" w:hAnsi="Arial" w:cs="Arial"/>
                <w:sz w:val="18"/>
                <w:szCs w:val="18"/>
                <w:cs/>
              </w:rPr>
              <w:t>000</w:t>
            </w:r>
            <w:r w:rsidRPr="005620AF">
              <w:rPr>
                <w:rFonts w:ascii="Arial" w:hAnsi="Arial" w:cs="Arial"/>
                <w:sz w:val="18"/>
                <w:szCs w:val="18"/>
              </w:rPr>
              <w:t>,</w:t>
            </w:r>
            <w:r w:rsidRPr="005620AF">
              <w:rPr>
                <w:rFonts w:ascii="Arial" w:hAnsi="Arial" w:cs="Arial"/>
                <w:sz w:val="18"/>
                <w:szCs w:val="18"/>
                <w:cs/>
              </w:rPr>
              <w:t>000</w:t>
            </w:r>
          </w:p>
        </w:tc>
        <w:tc>
          <w:tcPr>
            <w:tcW w:w="1759" w:type="dxa"/>
          </w:tcPr>
          <w:p w14:paraId="0660521D" w14:textId="052A5ADE"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rPr>
              <w:t>-</w:t>
            </w:r>
          </w:p>
        </w:tc>
        <w:tc>
          <w:tcPr>
            <w:tcW w:w="1759" w:type="dxa"/>
          </w:tcPr>
          <w:p w14:paraId="383AE4B3" w14:textId="7F95551A"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cs/>
              </w:rPr>
              <w:t>1</w:t>
            </w:r>
            <w:r w:rsidRPr="005620AF">
              <w:rPr>
                <w:rFonts w:ascii="Arial" w:hAnsi="Arial" w:cs="Arial"/>
                <w:sz w:val="18"/>
                <w:szCs w:val="18"/>
              </w:rPr>
              <w:t>,</w:t>
            </w:r>
            <w:r w:rsidRPr="005620AF">
              <w:rPr>
                <w:rFonts w:ascii="Arial" w:hAnsi="Arial" w:cs="Arial"/>
                <w:sz w:val="18"/>
                <w:szCs w:val="18"/>
                <w:cs/>
              </w:rPr>
              <w:t>917</w:t>
            </w:r>
            <w:r w:rsidRPr="005620AF">
              <w:rPr>
                <w:rFonts w:ascii="Arial" w:hAnsi="Arial" w:cs="Arial"/>
                <w:sz w:val="18"/>
                <w:szCs w:val="18"/>
              </w:rPr>
              <w:t>,</w:t>
            </w:r>
            <w:r w:rsidRPr="005620AF">
              <w:rPr>
                <w:rFonts w:ascii="Arial" w:hAnsi="Arial" w:cs="Arial"/>
                <w:sz w:val="18"/>
                <w:szCs w:val="18"/>
                <w:cs/>
              </w:rPr>
              <w:t>000</w:t>
            </w:r>
            <w:r w:rsidRPr="005620AF">
              <w:rPr>
                <w:rFonts w:ascii="Arial" w:hAnsi="Arial" w:cs="Arial"/>
                <w:sz w:val="18"/>
                <w:szCs w:val="18"/>
              </w:rPr>
              <w:t>,</w:t>
            </w:r>
            <w:r w:rsidRPr="005620AF">
              <w:rPr>
                <w:rFonts w:ascii="Arial" w:hAnsi="Arial" w:cs="Arial"/>
                <w:sz w:val="18"/>
                <w:szCs w:val="18"/>
                <w:cs/>
              </w:rPr>
              <w:t>000</w:t>
            </w:r>
          </w:p>
        </w:tc>
      </w:tr>
      <w:tr w:rsidR="005620AF" w:rsidRPr="005620AF" w14:paraId="46E95CAF" w14:textId="77777777" w:rsidTr="002A35DF">
        <w:tc>
          <w:tcPr>
            <w:tcW w:w="3813" w:type="dxa"/>
          </w:tcPr>
          <w:p w14:paraId="152CDECD" w14:textId="77777777" w:rsidR="005620AF" w:rsidRPr="005620AF" w:rsidRDefault="005620AF" w:rsidP="005620AF">
            <w:pPr>
              <w:spacing w:line="360" w:lineRule="exact"/>
              <w:ind w:left="250" w:hanging="182"/>
              <w:rPr>
                <w:rFonts w:ascii="Arial" w:hAnsi="Arial" w:cs="Arial"/>
                <w:sz w:val="18"/>
                <w:szCs w:val="18"/>
              </w:rPr>
            </w:pPr>
            <w:r w:rsidRPr="005620AF">
              <w:rPr>
                <w:rFonts w:ascii="Arial" w:hAnsi="Arial" w:cs="Arial"/>
                <w:sz w:val="18"/>
                <w:szCs w:val="18"/>
              </w:rPr>
              <w:t>Non - secured loans to non - related parties</w:t>
            </w:r>
          </w:p>
        </w:tc>
        <w:tc>
          <w:tcPr>
            <w:tcW w:w="1759" w:type="dxa"/>
          </w:tcPr>
          <w:p w14:paraId="756C2966" w14:textId="5B9D8883"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31,845,255</w:t>
            </w:r>
          </w:p>
        </w:tc>
        <w:tc>
          <w:tcPr>
            <w:tcW w:w="1759" w:type="dxa"/>
          </w:tcPr>
          <w:p w14:paraId="517D2078" w14:textId="00FA7AFA"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6,233,611</w:t>
            </w:r>
          </w:p>
        </w:tc>
        <w:tc>
          <w:tcPr>
            <w:tcW w:w="1759" w:type="dxa"/>
          </w:tcPr>
          <w:p w14:paraId="48538385" w14:textId="59A02322"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cs/>
              </w:rPr>
              <w:t>38</w:t>
            </w:r>
            <w:r w:rsidRPr="005620AF">
              <w:rPr>
                <w:rFonts w:ascii="Arial" w:hAnsi="Arial" w:cs="Arial"/>
                <w:sz w:val="18"/>
                <w:szCs w:val="18"/>
              </w:rPr>
              <w:t>,</w:t>
            </w:r>
            <w:r w:rsidRPr="005620AF">
              <w:rPr>
                <w:rFonts w:ascii="Arial" w:hAnsi="Arial" w:cs="Arial"/>
                <w:sz w:val="18"/>
                <w:szCs w:val="18"/>
                <w:cs/>
              </w:rPr>
              <w:t>078</w:t>
            </w:r>
            <w:r w:rsidRPr="005620AF">
              <w:rPr>
                <w:rFonts w:ascii="Arial" w:hAnsi="Arial" w:cs="Arial"/>
                <w:sz w:val="18"/>
                <w:szCs w:val="18"/>
              </w:rPr>
              <w:t>,</w:t>
            </w:r>
            <w:r w:rsidRPr="005620AF">
              <w:rPr>
                <w:rFonts w:ascii="Arial" w:hAnsi="Arial" w:cs="Arial"/>
                <w:sz w:val="18"/>
                <w:szCs w:val="18"/>
                <w:cs/>
              </w:rPr>
              <w:t>866</w:t>
            </w:r>
          </w:p>
        </w:tc>
      </w:tr>
      <w:tr w:rsidR="005620AF" w:rsidRPr="005620AF" w14:paraId="67039969" w14:textId="77777777" w:rsidTr="002A35DF">
        <w:tc>
          <w:tcPr>
            <w:tcW w:w="3813" w:type="dxa"/>
          </w:tcPr>
          <w:p w14:paraId="0195777A" w14:textId="77777777" w:rsidR="005620AF" w:rsidRPr="005620AF" w:rsidRDefault="005620AF" w:rsidP="005620AF">
            <w:pPr>
              <w:spacing w:line="360" w:lineRule="exact"/>
              <w:ind w:left="250" w:hanging="182"/>
              <w:rPr>
                <w:rFonts w:ascii="Arial" w:hAnsi="Arial" w:cs="Arial"/>
                <w:sz w:val="18"/>
                <w:szCs w:val="18"/>
              </w:rPr>
            </w:pPr>
            <w:r w:rsidRPr="005620AF">
              <w:rPr>
                <w:rFonts w:ascii="Arial" w:hAnsi="Arial" w:cs="Arial"/>
                <w:sz w:val="18"/>
                <w:szCs w:val="18"/>
              </w:rPr>
              <w:t>Total</w:t>
            </w:r>
          </w:p>
        </w:tc>
        <w:tc>
          <w:tcPr>
            <w:tcW w:w="1759" w:type="dxa"/>
          </w:tcPr>
          <w:p w14:paraId="5E1524E3" w14:textId="3381BFD3"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rPr>
              <w:t>1,948,845,255</w:t>
            </w:r>
          </w:p>
        </w:tc>
        <w:tc>
          <w:tcPr>
            <w:tcW w:w="1759" w:type="dxa"/>
          </w:tcPr>
          <w:p w14:paraId="6C3500B0" w14:textId="13A8CF95"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rPr>
              <w:t>6,233,611</w:t>
            </w:r>
          </w:p>
        </w:tc>
        <w:tc>
          <w:tcPr>
            <w:tcW w:w="1759" w:type="dxa"/>
          </w:tcPr>
          <w:p w14:paraId="48685EA4" w14:textId="4E303702" w:rsidR="005620AF" w:rsidRPr="005620AF" w:rsidRDefault="005620AF" w:rsidP="005620AF">
            <w:pPr>
              <w:tabs>
                <w:tab w:val="decimal" w:pos="1408"/>
              </w:tabs>
              <w:spacing w:line="360" w:lineRule="exact"/>
              <w:ind w:left="-14" w:right="-29"/>
              <w:rPr>
                <w:rFonts w:ascii="Arial" w:hAnsi="Arial" w:cs="Arial"/>
                <w:sz w:val="18"/>
                <w:szCs w:val="18"/>
              </w:rPr>
            </w:pPr>
            <w:r w:rsidRPr="005620AF">
              <w:rPr>
                <w:rFonts w:ascii="Arial" w:hAnsi="Arial" w:cs="Arial"/>
                <w:sz w:val="18"/>
                <w:szCs w:val="18"/>
              </w:rPr>
              <w:t>1,955,078,866</w:t>
            </w:r>
          </w:p>
        </w:tc>
      </w:tr>
      <w:tr w:rsidR="005620AF" w:rsidRPr="005620AF" w14:paraId="599CEB94" w14:textId="77777777" w:rsidTr="002A35DF">
        <w:tc>
          <w:tcPr>
            <w:tcW w:w="3813" w:type="dxa"/>
          </w:tcPr>
          <w:p w14:paraId="10213733" w14:textId="77777777" w:rsidR="005620AF" w:rsidRPr="005620AF" w:rsidRDefault="005620AF" w:rsidP="005620AF">
            <w:pPr>
              <w:spacing w:line="360" w:lineRule="exact"/>
              <w:ind w:left="250" w:hanging="182"/>
              <w:rPr>
                <w:rFonts w:ascii="Arial" w:hAnsi="Arial" w:cs="Arial"/>
                <w:sz w:val="18"/>
                <w:szCs w:val="18"/>
              </w:rPr>
            </w:pPr>
            <w:r w:rsidRPr="005620AF">
              <w:rPr>
                <w:rFonts w:ascii="Arial" w:hAnsi="Arial" w:cs="Arial"/>
                <w:sz w:val="18"/>
                <w:szCs w:val="18"/>
              </w:rPr>
              <w:t>Less</w:t>
            </w:r>
            <w:r w:rsidRPr="005620AF">
              <w:rPr>
                <w:rFonts w:ascii="Arial" w:hAnsi="Arial" w:cs="Arial"/>
                <w:sz w:val="18"/>
                <w:szCs w:val="18"/>
                <w:cs/>
              </w:rPr>
              <w:t xml:space="preserve">: </w:t>
            </w:r>
            <w:r w:rsidRPr="005620AF">
              <w:rPr>
                <w:rFonts w:ascii="Arial" w:hAnsi="Arial" w:cs="Arial"/>
                <w:sz w:val="18"/>
                <w:szCs w:val="18"/>
              </w:rPr>
              <w:t>Allowance for expected credit loss</w:t>
            </w:r>
          </w:p>
        </w:tc>
        <w:tc>
          <w:tcPr>
            <w:tcW w:w="1759" w:type="dxa"/>
          </w:tcPr>
          <w:p w14:paraId="654F6223" w14:textId="2ABB2431"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(29,523,530)</w:t>
            </w:r>
          </w:p>
        </w:tc>
        <w:tc>
          <w:tcPr>
            <w:tcW w:w="1759" w:type="dxa"/>
          </w:tcPr>
          <w:p w14:paraId="3174C4EA" w14:textId="686824D2"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w:t>
            </w:r>
          </w:p>
        </w:tc>
        <w:tc>
          <w:tcPr>
            <w:tcW w:w="1759" w:type="dxa"/>
          </w:tcPr>
          <w:p w14:paraId="67B30392" w14:textId="7E596EE4" w:rsidR="005620AF" w:rsidRPr="005620AF" w:rsidRDefault="005620AF" w:rsidP="005620AF">
            <w:pPr>
              <w:pBdr>
                <w:bottom w:val="sing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(29,523,530)</w:t>
            </w:r>
          </w:p>
        </w:tc>
      </w:tr>
      <w:tr w:rsidR="005620AF" w:rsidRPr="005620AF" w14:paraId="469D2337" w14:textId="77777777" w:rsidTr="002A35DF">
        <w:tc>
          <w:tcPr>
            <w:tcW w:w="3813" w:type="dxa"/>
          </w:tcPr>
          <w:p w14:paraId="74066A0C" w14:textId="77777777" w:rsidR="005620AF" w:rsidRPr="005620AF" w:rsidRDefault="005620AF" w:rsidP="005620AF">
            <w:pPr>
              <w:spacing w:line="360" w:lineRule="exact"/>
              <w:ind w:left="250" w:hanging="182"/>
              <w:rPr>
                <w:rFonts w:ascii="Arial" w:hAnsi="Arial" w:cs="Arial"/>
                <w:sz w:val="18"/>
                <w:szCs w:val="18"/>
              </w:rPr>
            </w:pPr>
            <w:r w:rsidRPr="005620AF">
              <w:rPr>
                <w:rFonts w:ascii="Arial" w:hAnsi="Arial" w:cs="Arial"/>
                <w:sz w:val="18"/>
                <w:szCs w:val="18"/>
              </w:rPr>
              <w:t xml:space="preserve">Total </w:t>
            </w:r>
          </w:p>
        </w:tc>
        <w:tc>
          <w:tcPr>
            <w:tcW w:w="1759" w:type="dxa"/>
          </w:tcPr>
          <w:p w14:paraId="351F5408" w14:textId="403F3BB2" w:rsidR="005620AF" w:rsidRPr="005620AF" w:rsidRDefault="005620AF" w:rsidP="005620AF">
            <w:pPr>
              <w:pBdr>
                <w:bottom w:val="doub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1,919,321,725</w:t>
            </w:r>
          </w:p>
        </w:tc>
        <w:tc>
          <w:tcPr>
            <w:tcW w:w="1759" w:type="dxa"/>
          </w:tcPr>
          <w:p w14:paraId="0DE7928C" w14:textId="54E200AB" w:rsidR="005620AF" w:rsidRPr="005620AF" w:rsidRDefault="005620AF" w:rsidP="005620AF">
            <w:pPr>
              <w:pBdr>
                <w:bottom w:val="doub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6,233,611</w:t>
            </w:r>
          </w:p>
        </w:tc>
        <w:tc>
          <w:tcPr>
            <w:tcW w:w="1759" w:type="dxa"/>
          </w:tcPr>
          <w:p w14:paraId="07EDBDF5" w14:textId="7D407443" w:rsidR="005620AF" w:rsidRPr="005620AF" w:rsidRDefault="005620AF" w:rsidP="005620AF">
            <w:pPr>
              <w:pBdr>
                <w:bottom w:val="double" w:sz="4" w:space="1" w:color="auto"/>
              </w:pBdr>
              <w:tabs>
                <w:tab w:val="decimal" w:pos="1408"/>
              </w:tabs>
              <w:spacing w:line="360" w:lineRule="exact"/>
              <w:ind w:left="-14" w:right="-29"/>
              <w:rPr>
                <w:rFonts w:ascii="Arial" w:hAnsi="Arial" w:cs="Arial"/>
                <w:sz w:val="18"/>
                <w:szCs w:val="18"/>
              </w:rPr>
            </w:pPr>
            <w:r w:rsidRPr="005620AF">
              <w:rPr>
                <w:rFonts w:ascii="Arial" w:hAnsi="Arial" w:cs="Arial"/>
                <w:sz w:val="18"/>
                <w:szCs w:val="18"/>
              </w:rPr>
              <w:t>1,925,555,336</w:t>
            </w:r>
          </w:p>
        </w:tc>
      </w:tr>
    </w:tbl>
    <w:p w14:paraId="6B30033D" w14:textId="77777777" w:rsidR="00C60F98" w:rsidRPr="005620AF" w:rsidRDefault="00C60F98">
      <w:pPr>
        <w:rPr>
          <w:rFonts w:ascii="Arial" w:hAnsi="Arial" w:cs="Arial"/>
        </w:rPr>
      </w:pPr>
    </w:p>
    <w:tbl>
      <w:tblPr>
        <w:tblW w:w="9090" w:type="dxa"/>
        <w:tblInd w:w="450" w:type="dxa"/>
        <w:tblLook w:val="04A0" w:firstRow="1" w:lastRow="0" w:firstColumn="1" w:lastColumn="0" w:noHBand="0" w:noVBand="1"/>
      </w:tblPr>
      <w:tblGrid>
        <w:gridCol w:w="3870"/>
        <w:gridCol w:w="1740"/>
        <w:gridCol w:w="1740"/>
        <w:gridCol w:w="1740"/>
      </w:tblGrid>
      <w:tr w:rsidR="00243838" w:rsidRPr="00262A8B" w14:paraId="5984A2E9" w14:textId="77777777" w:rsidTr="002A35DF">
        <w:tc>
          <w:tcPr>
            <w:tcW w:w="3870" w:type="dxa"/>
          </w:tcPr>
          <w:p w14:paraId="21D6B6CF" w14:textId="77777777" w:rsidR="00243838" w:rsidRPr="00262A8B" w:rsidRDefault="00243838" w:rsidP="002A35DF">
            <w:pPr>
              <w:spacing w:line="360" w:lineRule="exact"/>
              <w:ind w:left="250" w:hanging="182"/>
              <w:rPr>
                <w:rFonts w:ascii="Arial" w:hAnsi="Arial" w:cs="Arial"/>
                <w:sz w:val="18"/>
                <w:szCs w:val="18"/>
              </w:rPr>
            </w:pPr>
          </w:p>
        </w:tc>
        <w:tc>
          <w:tcPr>
            <w:tcW w:w="5220" w:type="dxa"/>
            <w:gridSpan w:val="3"/>
            <w:vAlign w:val="center"/>
          </w:tcPr>
          <w:p w14:paraId="452FE583" w14:textId="77777777" w:rsidR="00243838" w:rsidRPr="00262A8B" w:rsidRDefault="00243838" w:rsidP="002A35DF">
            <w:pPr>
              <w:spacing w:line="360" w:lineRule="exact"/>
              <w:jc w:val="right"/>
              <w:rPr>
                <w:rFonts w:ascii="Arial" w:hAnsi="Arial" w:cs="Arial"/>
                <w:sz w:val="18"/>
                <w:szCs w:val="18"/>
              </w:rPr>
            </w:pPr>
            <w:r w:rsidRPr="00262A8B">
              <w:rPr>
                <w:rFonts w:ascii="Arial" w:hAnsi="Arial" w:cs="Arial"/>
                <w:sz w:val="18"/>
                <w:szCs w:val="18"/>
              </w:rPr>
              <w:t>(Unit: Baht)</w:t>
            </w:r>
          </w:p>
        </w:tc>
      </w:tr>
      <w:tr w:rsidR="00243838" w:rsidRPr="00262A8B" w14:paraId="6048BFFF" w14:textId="77777777" w:rsidTr="002A35DF">
        <w:tc>
          <w:tcPr>
            <w:tcW w:w="3870" w:type="dxa"/>
          </w:tcPr>
          <w:p w14:paraId="506ABA0E" w14:textId="77777777" w:rsidR="00243838" w:rsidRPr="00262A8B" w:rsidRDefault="00243838" w:rsidP="002A35DF">
            <w:pPr>
              <w:spacing w:line="360" w:lineRule="exact"/>
              <w:ind w:left="250" w:hanging="182"/>
              <w:rPr>
                <w:rFonts w:ascii="Arial" w:hAnsi="Arial" w:cs="Arial"/>
                <w:sz w:val="18"/>
                <w:szCs w:val="18"/>
              </w:rPr>
            </w:pPr>
          </w:p>
        </w:tc>
        <w:tc>
          <w:tcPr>
            <w:tcW w:w="5220" w:type="dxa"/>
            <w:gridSpan w:val="3"/>
            <w:vAlign w:val="center"/>
          </w:tcPr>
          <w:p w14:paraId="29709D21" w14:textId="77777777" w:rsidR="00243838" w:rsidRPr="00262A8B" w:rsidRDefault="00243838" w:rsidP="002A35DF">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Consolidated and separate financial statements</w:t>
            </w:r>
          </w:p>
        </w:tc>
      </w:tr>
      <w:tr w:rsidR="00243838" w:rsidRPr="00262A8B" w14:paraId="63BBEB5F" w14:textId="77777777" w:rsidTr="002A35DF">
        <w:tc>
          <w:tcPr>
            <w:tcW w:w="3870" w:type="dxa"/>
          </w:tcPr>
          <w:p w14:paraId="61FA7EA3" w14:textId="77777777" w:rsidR="00243838" w:rsidRPr="00262A8B" w:rsidRDefault="00243838" w:rsidP="002A35DF">
            <w:pPr>
              <w:spacing w:line="360" w:lineRule="exact"/>
              <w:ind w:left="250" w:hanging="182"/>
              <w:rPr>
                <w:rFonts w:ascii="Arial" w:hAnsi="Arial" w:cs="Arial"/>
                <w:sz w:val="18"/>
                <w:szCs w:val="18"/>
              </w:rPr>
            </w:pPr>
          </w:p>
        </w:tc>
        <w:tc>
          <w:tcPr>
            <w:tcW w:w="5220" w:type="dxa"/>
            <w:gridSpan w:val="3"/>
            <w:vAlign w:val="center"/>
          </w:tcPr>
          <w:p w14:paraId="61D92DB9" w14:textId="4F6C52A2" w:rsidR="00243838" w:rsidRPr="00262A8B" w:rsidRDefault="00807DFB" w:rsidP="002A35DF">
            <w:pPr>
              <w:pBdr>
                <w:bottom w:val="single" w:sz="4" w:space="1" w:color="auto"/>
              </w:pBdr>
              <w:spacing w:line="360" w:lineRule="exact"/>
              <w:jc w:val="center"/>
              <w:rPr>
                <w:rFonts w:ascii="Arial" w:hAnsi="Arial" w:cs="Arial"/>
              </w:rPr>
            </w:pPr>
            <w:r w:rsidRPr="00262A8B">
              <w:rPr>
                <w:rFonts w:ascii="Arial" w:hAnsi="Arial" w:cs="Arial"/>
                <w:sz w:val="18"/>
                <w:szCs w:val="18"/>
              </w:rPr>
              <w:t>31 December 2024</w:t>
            </w:r>
          </w:p>
        </w:tc>
      </w:tr>
      <w:tr w:rsidR="00243838" w:rsidRPr="00262A8B" w14:paraId="77781406" w14:textId="77777777" w:rsidTr="002A35DF">
        <w:tc>
          <w:tcPr>
            <w:tcW w:w="3870" w:type="dxa"/>
          </w:tcPr>
          <w:p w14:paraId="3B417B32" w14:textId="77777777" w:rsidR="00243838" w:rsidRPr="00262A8B" w:rsidRDefault="00243838" w:rsidP="002A35DF">
            <w:pPr>
              <w:spacing w:line="360" w:lineRule="exact"/>
              <w:ind w:left="250" w:hanging="182"/>
              <w:rPr>
                <w:rFonts w:ascii="Arial" w:hAnsi="Arial" w:cs="Arial"/>
                <w:sz w:val="18"/>
                <w:szCs w:val="18"/>
              </w:rPr>
            </w:pPr>
          </w:p>
        </w:tc>
        <w:tc>
          <w:tcPr>
            <w:tcW w:w="1740" w:type="dxa"/>
            <w:vAlign w:val="bottom"/>
          </w:tcPr>
          <w:p w14:paraId="5A200547"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18"/>
              </w:rPr>
            </w:pPr>
            <w:r w:rsidRPr="00262A8B">
              <w:rPr>
                <w:rFonts w:ascii="Arial" w:hAnsi="Arial" w:cs="Arial"/>
                <w:sz w:val="18"/>
                <w:szCs w:val="18"/>
              </w:rPr>
              <w:t>Amounts due            within 1 year</w:t>
            </w:r>
          </w:p>
        </w:tc>
        <w:tc>
          <w:tcPr>
            <w:tcW w:w="1740" w:type="dxa"/>
            <w:vAlign w:val="bottom"/>
          </w:tcPr>
          <w:p w14:paraId="19776603"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18"/>
              </w:rPr>
            </w:pPr>
            <w:r w:rsidRPr="00262A8B">
              <w:rPr>
                <w:rFonts w:ascii="Arial" w:hAnsi="Arial" w:cs="Arial"/>
                <w:sz w:val="18"/>
                <w:szCs w:val="18"/>
              </w:rPr>
              <w:t>Amount due           over 1 year</w:t>
            </w:r>
          </w:p>
        </w:tc>
        <w:tc>
          <w:tcPr>
            <w:tcW w:w="1740" w:type="dxa"/>
            <w:vAlign w:val="bottom"/>
          </w:tcPr>
          <w:p w14:paraId="1491462D"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22"/>
              </w:rPr>
            </w:pPr>
          </w:p>
          <w:p w14:paraId="243DF1F5" w14:textId="77777777" w:rsidR="00243838" w:rsidRPr="00262A8B" w:rsidRDefault="00243838" w:rsidP="002A35DF">
            <w:pPr>
              <w:pBdr>
                <w:bottom w:val="single" w:sz="4" w:space="1" w:color="auto"/>
              </w:pBdr>
              <w:spacing w:line="360" w:lineRule="exact"/>
              <w:ind w:left="-14" w:right="-29"/>
              <w:jc w:val="center"/>
              <w:rPr>
                <w:rFonts w:ascii="Arial" w:hAnsi="Arial" w:cs="Arial"/>
                <w:sz w:val="18"/>
                <w:szCs w:val="22"/>
              </w:rPr>
            </w:pPr>
            <w:r w:rsidRPr="00262A8B">
              <w:rPr>
                <w:rFonts w:ascii="Arial" w:hAnsi="Arial" w:cs="Arial"/>
                <w:sz w:val="18"/>
                <w:szCs w:val="22"/>
              </w:rPr>
              <w:t>Total</w:t>
            </w:r>
          </w:p>
        </w:tc>
      </w:tr>
      <w:tr w:rsidR="00807DFB" w:rsidRPr="00262A8B" w14:paraId="4542496F" w14:textId="77777777" w:rsidTr="002A35DF">
        <w:tc>
          <w:tcPr>
            <w:tcW w:w="3870" w:type="dxa"/>
          </w:tcPr>
          <w:p w14:paraId="54A52A15" w14:textId="77777777" w:rsidR="00807DFB" w:rsidRPr="00262A8B" w:rsidRDefault="00807DFB" w:rsidP="00807DFB">
            <w:pPr>
              <w:spacing w:line="360" w:lineRule="exact"/>
              <w:ind w:left="250" w:hanging="182"/>
              <w:rPr>
                <w:rFonts w:ascii="Arial" w:hAnsi="Arial" w:cs="Arial"/>
                <w:sz w:val="18"/>
                <w:szCs w:val="18"/>
              </w:rPr>
            </w:pPr>
            <w:r w:rsidRPr="00262A8B">
              <w:rPr>
                <w:rFonts w:ascii="Arial" w:hAnsi="Arial" w:cs="Arial"/>
                <w:sz w:val="18"/>
                <w:szCs w:val="18"/>
              </w:rPr>
              <w:t>Other secured loans to non - related parties</w:t>
            </w:r>
          </w:p>
        </w:tc>
        <w:tc>
          <w:tcPr>
            <w:tcW w:w="1740" w:type="dxa"/>
          </w:tcPr>
          <w:p w14:paraId="5F4C43DD" w14:textId="2F686BF9"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4,195,157,706</w:t>
            </w:r>
          </w:p>
        </w:tc>
        <w:tc>
          <w:tcPr>
            <w:tcW w:w="1740" w:type="dxa"/>
          </w:tcPr>
          <w:p w14:paraId="0BD46621" w14:textId="11C52E97"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50,000,000</w:t>
            </w:r>
          </w:p>
        </w:tc>
        <w:tc>
          <w:tcPr>
            <w:tcW w:w="1740" w:type="dxa"/>
          </w:tcPr>
          <w:p w14:paraId="6E5EC897" w14:textId="0D569A41"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4,245,157,706</w:t>
            </w:r>
          </w:p>
        </w:tc>
      </w:tr>
      <w:tr w:rsidR="00807DFB" w:rsidRPr="00262A8B" w14:paraId="0A91EA6D" w14:textId="77777777" w:rsidTr="002A35DF">
        <w:tc>
          <w:tcPr>
            <w:tcW w:w="3870" w:type="dxa"/>
          </w:tcPr>
          <w:p w14:paraId="1B07F57A" w14:textId="77777777" w:rsidR="00807DFB" w:rsidRPr="00262A8B" w:rsidRDefault="00807DFB" w:rsidP="00807DFB">
            <w:pPr>
              <w:spacing w:line="360" w:lineRule="exact"/>
              <w:ind w:left="250" w:hanging="182"/>
              <w:rPr>
                <w:rFonts w:ascii="Arial" w:hAnsi="Arial" w:cs="Arial"/>
                <w:sz w:val="18"/>
                <w:szCs w:val="18"/>
              </w:rPr>
            </w:pPr>
            <w:r w:rsidRPr="00262A8B">
              <w:rPr>
                <w:rFonts w:ascii="Arial" w:hAnsi="Arial" w:cs="Arial"/>
                <w:sz w:val="18"/>
                <w:szCs w:val="18"/>
              </w:rPr>
              <w:t>Non - secured loans to non - related parties</w:t>
            </w:r>
          </w:p>
        </w:tc>
        <w:tc>
          <w:tcPr>
            <w:tcW w:w="1740" w:type="dxa"/>
          </w:tcPr>
          <w:p w14:paraId="1B610E1B" w14:textId="15F0580E"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31,760,765</w:t>
            </w:r>
          </w:p>
        </w:tc>
        <w:tc>
          <w:tcPr>
            <w:tcW w:w="1740" w:type="dxa"/>
          </w:tcPr>
          <w:p w14:paraId="7566F1E7" w14:textId="777157B6"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9,154,692</w:t>
            </w:r>
          </w:p>
        </w:tc>
        <w:tc>
          <w:tcPr>
            <w:tcW w:w="1740" w:type="dxa"/>
          </w:tcPr>
          <w:p w14:paraId="095B31CB" w14:textId="4E96984C"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40,915,457</w:t>
            </w:r>
          </w:p>
        </w:tc>
      </w:tr>
      <w:tr w:rsidR="00807DFB" w:rsidRPr="00262A8B" w14:paraId="0E153C06" w14:textId="77777777" w:rsidTr="002A35DF">
        <w:tc>
          <w:tcPr>
            <w:tcW w:w="3870" w:type="dxa"/>
          </w:tcPr>
          <w:p w14:paraId="1ADB1B7C" w14:textId="77777777" w:rsidR="00807DFB" w:rsidRPr="00262A8B" w:rsidRDefault="00807DFB" w:rsidP="00807DFB">
            <w:pPr>
              <w:spacing w:line="360" w:lineRule="exact"/>
              <w:ind w:left="250" w:hanging="182"/>
              <w:rPr>
                <w:rFonts w:ascii="Arial" w:hAnsi="Arial" w:cs="Arial"/>
                <w:sz w:val="18"/>
                <w:szCs w:val="18"/>
              </w:rPr>
            </w:pPr>
            <w:r w:rsidRPr="00262A8B">
              <w:rPr>
                <w:rFonts w:ascii="Arial" w:hAnsi="Arial" w:cs="Arial"/>
                <w:sz w:val="18"/>
                <w:szCs w:val="18"/>
              </w:rPr>
              <w:t>Total</w:t>
            </w:r>
          </w:p>
        </w:tc>
        <w:tc>
          <w:tcPr>
            <w:tcW w:w="1740" w:type="dxa"/>
          </w:tcPr>
          <w:p w14:paraId="62BA2D40" w14:textId="5489C44E"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4,226,918,471</w:t>
            </w:r>
          </w:p>
        </w:tc>
        <w:tc>
          <w:tcPr>
            <w:tcW w:w="1740" w:type="dxa"/>
          </w:tcPr>
          <w:p w14:paraId="1B66DBD9" w14:textId="6A2A8394"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59,154,692</w:t>
            </w:r>
          </w:p>
        </w:tc>
        <w:tc>
          <w:tcPr>
            <w:tcW w:w="1740" w:type="dxa"/>
          </w:tcPr>
          <w:p w14:paraId="540CE760" w14:textId="2A3AF5B7" w:rsidR="00807DFB" w:rsidRPr="00262A8B" w:rsidRDefault="00807DFB" w:rsidP="00807DFB">
            <w:pPr>
              <w:tabs>
                <w:tab w:val="decimal" w:pos="1361"/>
              </w:tabs>
              <w:spacing w:line="360" w:lineRule="exact"/>
              <w:ind w:left="-14" w:right="-29"/>
              <w:rPr>
                <w:rFonts w:ascii="Arial" w:hAnsi="Arial" w:cs="Arial"/>
                <w:sz w:val="18"/>
                <w:szCs w:val="18"/>
              </w:rPr>
            </w:pPr>
            <w:r w:rsidRPr="00262A8B">
              <w:rPr>
                <w:rFonts w:ascii="Arial" w:hAnsi="Arial" w:cs="Arial"/>
                <w:sz w:val="18"/>
                <w:szCs w:val="18"/>
              </w:rPr>
              <w:t>4,286,073,163</w:t>
            </w:r>
          </w:p>
        </w:tc>
      </w:tr>
      <w:tr w:rsidR="00807DFB" w:rsidRPr="00262A8B" w14:paraId="09C1D104" w14:textId="77777777" w:rsidTr="002A35DF">
        <w:tc>
          <w:tcPr>
            <w:tcW w:w="3870" w:type="dxa"/>
          </w:tcPr>
          <w:p w14:paraId="5FAC661A" w14:textId="77777777" w:rsidR="00807DFB" w:rsidRPr="00262A8B" w:rsidRDefault="00807DFB" w:rsidP="00807DFB">
            <w:pPr>
              <w:spacing w:line="360" w:lineRule="exact"/>
              <w:ind w:left="250" w:hanging="182"/>
              <w:rPr>
                <w:rFonts w:ascii="Arial" w:hAnsi="Arial" w:cs="Arial"/>
                <w:sz w:val="18"/>
                <w:szCs w:val="18"/>
              </w:rPr>
            </w:pPr>
            <w:r w:rsidRPr="00262A8B">
              <w:rPr>
                <w:rFonts w:ascii="Arial" w:hAnsi="Arial" w:cs="Arial"/>
                <w:sz w:val="18"/>
                <w:szCs w:val="18"/>
              </w:rPr>
              <w:t>Less</w:t>
            </w:r>
            <w:r w:rsidRPr="00262A8B">
              <w:rPr>
                <w:rFonts w:ascii="Arial" w:hAnsi="Arial" w:cs="Arial"/>
                <w:sz w:val="18"/>
                <w:szCs w:val="18"/>
                <w:cs/>
              </w:rPr>
              <w:t xml:space="preserve">: </w:t>
            </w:r>
            <w:r w:rsidRPr="00262A8B">
              <w:rPr>
                <w:rFonts w:ascii="Arial" w:hAnsi="Arial" w:cs="Arial"/>
                <w:sz w:val="18"/>
                <w:szCs w:val="18"/>
              </w:rPr>
              <w:t>Allowance for expected credit loss</w:t>
            </w:r>
          </w:p>
        </w:tc>
        <w:tc>
          <w:tcPr>
            <w:tcW w:w="1740" w:type="dxa"/>
          </w:tcPr>
          <w:p w14:paraId="73D5EEED" w14:textId="6CE26B1D"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(29,523,530)</w:t>
            </w:r>
          </w:p>
        </w:tc>
        <w:tc>
          <w:tcPr>
            <w:tcW w:w="1740" w:type="dxa"/>
          </w:tcPr>
          <w:p w14:paraId="713BE11F" w14:textId="7E7668F9"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w:t>
            </w:r>
          </w:p>
        </w:tc>
        <w:tc>
          <w:tcPr>
            <w:tcW w:w="1740" w:type="dxa"/>
          </w:tcPr>
          <w:p w14:paraId="2138592D" w14:textId="42BC352D" w:rsidR="00807DFB" w:rsidRPr="00262A8B" w:rsidRDefault="00807DFB" w:rsidP="00807DFB">
            <w:pPr>
              <w:pBdr>
                <w:bottom w:val="sing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(29,523,530)</w:t>
            </w:r>
          </w:p>
        </w:tc>
      </w:tr>
      <w:tr w:rsidR="00807DFB" w:rsidRPr="00262A8B" w14:paraId="4EC7EF83" w14:textId="77777777" w:rsidTr="002A35DF">
        <w:tc>
          <w:tcPr>
            <w:tcW w:w="3870" w:type="dxa"/>
          </w:tcPr>
          <w:p w14:paraId="6B7C4CBC" w14:textId="77777777" w:rsidR="00807DFB" w:rsidRPr="00262A8B" w:rsidRDefault="00807DFB" w:rsidP="00807DFB">
            <w:pPr>
              <w:spacing w:line="360" w:lineRule="exact"/>
              <w:ind w:left="250" w:hanging="182"/>
              <w:rPr>
                <w:rFonts w:ascii="Arial" w:hAnsi="Arial" w:cs="Arial"/>
                <w:sz w:val="18"/>
                <w:szCs w:val="18"/>
              </w:rPr>
            </w:pPr>
            <w:r w:rsidRPr="00262A8B">
              <w:rPr>
                <w:rFonts w:ascii="Arial" w:hAnsi="Arial" w:cs="Arial"/>
                <w:sz w:val="18"/>
                <w:szCs w:val="18"/>
              </w:rPr>
              <w:t xml:space="preserve">Total </w:t>
            </w:r>
          </w:p>
        </w:tc>
        <w:tc>
          <w:tcPr>
            <w:tcW w:w="1740" w:type="dxa"/>
          </w:tcPr>
          <w:p w14:paraId="1A98B0AD" w14:textId="4029DB45" w:rsidR="00807DFB" w:rsidRPr="00262A8B" w:rsidRDefault="00807DFB" w:rsidP="00807DFB">
            <w:pPr>
              <w:pBdr>
                <w:bottom w:val="doub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4,197,394,941</w:t>
            </w:r>
          </w:p>
        </w:tc>
        <w:tc>
          <w:tcPr>
            <w:tcW w:w="1740" w:type="dxa"/>
          </w:tcPr>
          <w:p w14:paraId="6EBE915F" w14:textId="1078D6C2" w:rsidR="00807DFB" w:rsidRPr="00262A8B" w:rsidRDefault="00807DFB" w:rsidP="00807DFB">
            <w:pPr>
              <w:pBdr>
                <w:bottom w:val="doub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59,154,692</w:t>
            </w:r>
          </w:p>
        </w:tc>
        <w:tc>
          <w:tcPr>
            <w:tcW w:w="1740" w:type="dxa"/>
          </w:tcPr>
          <w:p w14:paraId="1FDBD004" w14:textId="7C688E93" w:rsidR="00807DFB" w:rsidRPr="00262A8B" w:rsidRDefault="00807DFB" w:rsidP="00807DFB">
            <w:pPr>
              <w:pBdr>
                <w:bottom w:val="double" w:sz="4" w:space="1" w:color="auto"/>
              </w:pBdr>
              <w:tabs>
                <w:tab w:val="decimal" w:pos="1361"/>
              </w:tabs>
              <w:spacing w:line="360" w:lineRule="exact"/>
              <w:ind w:left="-14" w:right="-29"/>
              <w:rPr>
                <w:rFonts w:ascii="Arial" w:hAnsi="Arial" w:cs="Arial"/>
                <w:sz w:val="18"/>
                <w:szCs w:val="18"/>
              </w:rPr>
            </w:pPr>
            <w:r w:rsidRPr="00262A8B">
              <w:rPr>
                <w:rFonts w:ascii="Arial" w:hAnsi="Arial" w:cs="Arial"/>
                <w:sz w:val="18"/>
                <w:szCs w:val="18"/>
              </w:rPr>
              <w:t>4,256,549,633</w:t>
            </w:r>
          </w:p>
        </w:tc>
      </w:tr>
    </w:tbl>
    <w:p w14:paraId="07D3E8D0" w14:textId="77777777" w:rsidR="00C60F98" w:rsidRPr="00262A8B" w:rsidRDefault="00C60F98" w:rsidP="00D02A35">
      <w:pPr>
        <w:spacing w:before="240" w:after="120" w:line="380" w:lineRule="exact"/>
        <w:ind w:left="547" w:right="72"/>
        <w:jc w:val="both"/>
        <w:rPr>
          <w:rFonts w:ascii="Arial" w:hAnsi="Arial" w:cs="Arial"/>
          <w:b/>
          <w:bCs/>
          <w:sz w:val="22"/>
          <w:szCs w:val="22"/>
        </w:rPr>
      </w:pPr>
    </w:p>
    <w:p w14:paraId="2A65D777" w14:textId="77777777" w:rsidR="00C60F98" w:rsidRPr="00262A8B" w:rsidRDefault="00C60F98">
      <w:pPr>
        <w:rPr>
          <w:rFonts w:ascii="Arial" w:hAnsi="Arial" w:cs="Arial"/>
          <w:b/>
          <w:bCs/>
          <w:sz w:val="22"/>
          <w:szCs w:val="22"/>
        </w:rPr>
      </w:pPr>
      <w:r w:rsidRPr="00262A8B">
        <w:rPr>
          <w:rFonts w:ascii="Arial" w:hAnsi="Arial" w:cs="Arial"/>
          <w:b/>
          <w:bCs/>
          <w:sz w:val="22"/>
          <w:szCs w:val="22"/>
        </w:rPr>
        <w:br w:type="page"/>
      </w:r>
    </w:p>
    <w:p w14:paraId="4723B828" w14:textId="0434C5D9" w:rsidR="004D39F2" w:rsidRPr="00262A8B" w:rsidRDefault="00DA4BE1" w:rsidP="00243838">
      <w:pPr>
        <w:tabs>
          <w:tab w:val="left" w:pos="540"/>
          <w:tab w:val="left" w:pos="1440"/>
        </w:tabs>
        <w:spacing w:before="240" w:after="120" w:line="380" w:lineRule="exact"/>
        <w:outlineLvl w:val="0"/>
        <w:rPr>
          <w:rFonts w:ascii="Arial" w:hAnsi="Arial" w:cs="Arial"/>
          <w:b/>
          <w:bCs/>
          <w:sz w:val="22"/>
          <w:szCs w:val="22"/>
        </w:rPr>
      </w:pPr>
      <w:bookmarkStart w:id="22" w:name="_Toc218585904"/>
      <w:bookmarkStart w:id="23" w:name="_Toc222341076"/>
      <w:r w:rsidRPr="00262A8B">
        <w:rPr>
          <w:rFonts w:ascii="Arial" w:hAnsi="Arial" w:cs="Arial"/>
          <w:b/>
          <w:bCs/>
          <w:sz w:val="22"/>
          <w:szCs w:val="22"/>
        </w:rPr>
        <w:lastRenderedPageBreak/>
        <w:t>8</w:t>
      </w:r>
      <w:r w:rsidR="00907FD2" w:rsidRPr="00262A8B">
        <w:rPr>
          <w:rFonts w:ascii="Arial" w:hAnsi="Arial" w:cs="Arial"/>
          <w:b/>
          <w:bCs/>
          <w:sz w:val="22"/>
          <w:szCs w:val="22"/>
        </w:rPr>
        <w:t>.</w:t>
      </w:r>
      <w:r w:rsidR="00907FD2" w:rsidRPr="00262A8B">
        <w:rPr>
          <w:rFonts w:ascii="Arial" w:hAnsi="Arial" w:cs="Arial"/>
          <w:b/>
          <w:bCs/>
          <w:sz w:val="22"/>
          <w:szCs w:val="22"/>
        </w:rPr>
        <w:tab/>
      </w:r>
      <w:r w:rsidR="007A548A">
        <w:rPr>
          <w:rFonts w:ascii="Arial" w:hAnsi="Arial" w:cs="Arial"/>
          <w:b/>
          <w:bCs/>
          <w:sz w:val="22"/>
          <w:szCs w:val="22"/>
        </w:rPr>
        <w:t>Other f</w:t>
      </w:r>
      <w:r w:rsidR="00354154" w:rsidRPr="00262A8B">
        <w:rPr>
          <w:rFonts w:ascii="Arial" w:hAnsi="Arial" w:cs="Arial"/>
          <w:b/>
          <w:bCs/>
          <w:sz w:val="22"/>
          <w:szCs w:val="22"/>
        </w:rPr>
        <w:t>inancial assets</w:t>
      </w:r>
      <w:bookmarkEnd w:id="22"/>
      <w:bookmarkEnd w:id="23"/>
      <w:r w:rsidR="00354154" w:rsidRPr="00262A8B">
        <w:rPr>
          <w:rFonts w:ascii="Arial" w:hAnsi="Arial" w:cs="Arial"/>
          <w:b/>
          <w:bCs/>
          <w:sz w:val="22"/>
          <w:szCs w:val="22"/>
        </w:rPr>
        <w:t xml:space="preserve"> </w:t>
      </w:r>
    </w:p>
    <w:p w14:paraId="405CB910" w14:textId="77777777" w:rsidR="00827FDD" w:rsidRPr="00262A8B" w:rsidRDefault="00DA4BE1" w:rsidP="00D77A3F">
      <w:pPr>
        <w:spacing w:before="120" w:after="120" w:line="380" w:lineRule="exact"/>
        <w:ind w:left="547" w:hanging="547"/>
        <w:jc w:val="thaiDistribute"/>
        <w:rPr>
          <w:rFonts w:ascii="Arial" w:hAnsi="Arial" w:cs="Arial"/>
          <w:sz w:val="22"/>
          <w:szCs w:val="22"/>
        </w:rPr>
      </w:pPr>
      <w:r w:rsidRPr="00262A8B">
        <w:rPr>
          <w:rFonts w:ascii="Arial" w:hAnsi="Arial" w:cs="Arial"/>
          <w:b/>
          <w:bCs/>
          <w:sz w:val="22"/>
          <w:szCs w:val="22"/>
        </w:rPr>
        <w:t>8</w:t>
      </w:r>
      <w:r w:rsidR="004D39F2" w:rsidRPr="00262A8B">
        <w:rPr>
          <w:rFonts w:ascii="Arial" w:hAnsi="Arial" w:cs="Arial"/>
          <w:b/>
          <w:bCs/>
          <w:sz w:val="22"/>
          <w:szCs w:val="22"/>
        </w:rPr>
        <w:t>.</w:t>
      </w:r>
      <w:r w:rsidRPr="00262A8B">
        <w:rPr>
          <w:rFonts w:ascii="Arial" w:hAnsi="Arial" w:cs="Arial"/>
          <w:b/>
          <w:bCs/>
          <w:sz w:val="22"/>
          <w:szCs w:val="22"/>
        </w:rPr>
        <w:t>1</w:t>
      </w:r>
      <w:r w:rsidR="004D39F2" w:rsidRPr="00262A8B">
        <w:rPr>
          <w:rFonts w:ascii="Arial" w:hAnsi="Arial" w:cs="Arial"/>
          <w:sz w:val="22"/>
          <w:szCs w:val="22"/>
        </w:rPr>
        <w:tab/>
      </w:r>
      <w:r w:rsidR="00291A99" w:rsidRPr="00262A8B">
        <w:rPr>
          <w:rFonts w:ascii="Arial" w:hAnsi="Arial" w:cs="Arial"/>
          <w:sz w:val="22"/>
          <w:szCs w:val="22"/>
        </w:rPr>
        <w:t xml:space="preserve">The </w:t>
      </w:r>
      <w:r w:rsidR="00CB3F67" w:rsidRPr="00262A8B">
        <w:rPr>
          <w:rFonts w:ascii="Arial" w:hAnsi="Arial" w:cs="Arial"/>
          <w:sz w:val="22"/>
          <w:szCs w:val="22"/>
        </w:rPr>
        <w:t>Group</w:t>
      </w:r>
      <w:r w:rsidR="00291A99" w:rsidRPr="00262A8B">
        <w:rPr>
          <w:rFonts w:ascii="Arial" w:hAnsi="Arial" w:cs="Arial"/>
          <w:sz w:val="22"/>
          <w:szCs w:val="22"/>
        </w:rPr>
        <w:t xml:space="preserve"> has other current financial assets which are n</w:t>
      </w:r>
      <w:r w:rsidR="004D39F2" w:rsidRPr="00262A8B">
        <w:rPr>
          <w:rFonts w:ascii="Arial" w:hAnsi="Arial" w:cs="Arial"/>
          <w:sz w:val="22"/>
          <w:szCs w:val="22"/>
        </w:rPr>
        <w:t>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71"/>
        <w:gridCol w:w="1310"/>
      </w:tblGrid>
      <w:tr w:rsidR="006D5EBA" w:rsidRPr="00262A8B" w14:paraId="52A83CFA" w14:textId="77777777" w:rsidTr="00D0114A">
        <w:trPr>
          <w:trHeight w:val="46"/>
          <w:tblHeader/>
        </w:trPr>
        <w:tc>
          <w:tcPr>
            <w:tcW w:w="3780" w:type="dxa"/>
          </w:tcPr>
          <w:p w14:paraId="40346F2F" w14:textId="77777777" w:rsidR="000B1EFF" w:rsidRPr="00262A8B" w:rsidRDefault="000B1EFF" w:rsidP="00C60F98">
            <w:pPr>
              <w:spacing w:line="380" w:lineRule="exact"/>
              <w:ind w:left="72"/>
              <w:rPr>
                <w:rFonts w:ascii="Arial" w:hAnsi="Arial" w:cs="Arial"/>
                <w:b/>
                <w:bCs/>
                <w:sz w:val="18"/>
                <w:szCs w:val="18"/>
                <w:cs/>
              </w:rPr>
            </w:pPr>
          </w:p>
        </w:tc>
        <w:tc>
          <w:tcPr>
            <w:tcW w:w="5360" w:type="dxa"/>
            <w:gridSpan w:val="4"/>
          </w:tcPr>
          <w:p w14:paraId="369A25C8" w14:textId="77777777" w:rsidR="000B1EFF" w:rsidRPr="00262A8B" w:rsidRDefault="000B1EFF" w:rsidP="00C60F98">
            <w:pPr>
              <w:spacing w:line="380" w:lineRule="exact"/>
              <w:ind w:left="-14" w:right="-29"/>
              <w:jc w:val="right"/>
              <w:rPr>
                <w:rFonts w:ascii="Arial" w:hAnsi="Arial" w:cs="Arial"/>
                <w:sz w:val="18"/>
                <w:szCs w:val="18"/>
                <w:cs/>
              </w:rPr>
            </w:pPr>
            <w:r w:rsidRPr="00262A8B">
              <w:rPr>
                <w:rFonts w:ascii="Arial" w:hAnsi="Arial" w:cs="Arial"/>
                <w:sz w:val="18"/>
                <w:szCs w:val="18"/>
              </w:rPr>
              <w:t>(Unit: Baht)</w:t>
            </w:r>
          </w:p>
        </w:tc>
      </w:tr>
      <w:tr w:rsidR="006D5EBA" w:rsidRPr="00262A8B" w14:paraId="25925148" w14:textId="77777777" w:rsidTr="00D0114A">
        <w:trPr>
          <w:trHeight w:val="46"/>
          <w:tblHeader/>
        </w:trPr>
        <w:tc>
          <w:tcPr>
            <w:tcW w:w="3780" w:type="dxa"/>
          </w:tcPr>
          <w:p w14:paraId="1B381C10" w14:textId="77777777" w:rsidR="000B1EFF" w:rsidRPr="00262A8B" w:rsidRDefault="000B1EFF" w:rsidP="00C60F98">
            <w:pPr>
              <w:spacing w:line="380" w:lineRule="exact"/>
              <w:rPr>
                <w:rFonts w:ascii="Arial" w:hAnsi="Arial" w:cs="Arial"/>
                <w:b/>
                <w:bCs/>
                <w:sz w:val="18"/>
                <w:szCs w:val="18"/>
                <w:cs/>
              </w:rPr>
            </w:pPr>
          </w:p>
        </w:tc>
        <w:tc>
          <w:tcPr>
            <w:tcW w:w="2679" w:type="dxa"/>
            <w:gridSpan w:val="2"/>
          </w:tcPr>
          <w:p w14:paraId="5299521A" w14:textId="77777777" w:rsidR="000B1EFF" w:rsidRPr="00262A8B" w:rsidRDefault="000B1EFF" w:rsidP="00C60F98">
            <w:pPr>
              <w:pBdr>
                <w:bottom w:val="single" w:sz="4" w:space="1" w:color="auto"/>
              </w:pBdr>
              <w:spacing w:line="380" w:lineRule="exact"/>
              <w:ind w:left="-14" w:right="-29"/>
              <w:jc w:val="center"/>
              <w:rPr>
                <w:rFonts w:ascii="Arial" w:hAnsi="Arial" w:cs="Arial"/>
                <w:sz w:val="18"/>
                <w:szCs w:val="18"/>
              </w:rPr>
            </w:pPr>
            <w:r w:rsidRPr="00262A8B">
              <w:rPr>
                <w:rFonts w:ascii="Arial" w:hAnsi="Arial" w:cs="Arial"/>
                <w:sz w:val="18"/>
                <w:szCs w:val="18"/>
              </w:rPr>
              <w:t>Consolidated                          financial statements</w:t>
            </w:r>
          </w:p>
        </w:tc>
        <w:tc>
          <w:tcPr>
            <w:tcW w:w="2681" w:type="dxa"/>
            <w:gridSpan w:val="2"/>
          </w:tcPr>
          <w:p w14:paraId="5EEF8370" w14:textId="77777777" w:rsidR="000B1EFF" w:rsidRPr="00262A8B" w:rsidRDefault="006223EB" w:rsidP="00C60F98">
            <w:pPr>
              <w:pBdr>
                <w:bottom w:val="single" w:sz="4" w:space="1" w:color="auto"/>
              </w:pBdr>
              <w:spacing w:line="380" w:lineRule="exact"/>
              <w:ind w:left="-14" w:right="-29"/>
              <w:jc w:val="center"/>
              <w:rPr>
                <w:rFonts w:ascii="Arial" w:hAnsi="Arial" w:cs="Arial"/>
                <w:sz w:val="18"/>
                <w:szCs w:val="18"/>
              </w:rPr>
            </w:pPr>
            <w:r w:rsidRPr="00262A8B">
              <w:rPr>
                <w:rFonts w:ascii="Arial" w:hAnsi="Arial" w:cs="Arial"/>
                <w:sz w:val="18"/>
                <w:szCs w:val="18"/>
              </w:rPr>
              <w:t>Separate</w:t>
            </w:r>
            <w:r w:rsidR="000B1EFF" w:rsidRPr="00262A8B">
              <w:rPr>
                <w:rFonts w:ascii="Arial" w:hAnsi="Arial" w:cs="Arial"/>
                <w:sz w:val="18"/>
                <w:szCs w:val="18"/>
              </w:rPr>
              <w:t xml:space="preserve">                          financial statements</w:t>
            </w:r>
          </w:p>
        </w:tc>
      </w:tr>
      <w:tr w:rsidR="00807DFB" w:rsidRPr="00262A8B" w14:paraId="0C45E7E0" w14:textId="77777777" w:rsidTr="00DD1386">
        <w:trPr>
          <w:trHeight w:val="288"/>
          <w:tblHeader/>
        </w:trPr>
        <w:tc>
          <w:tcPr>
            <w:tcW w:w="3780" w:type="dxa"/>
          </w:tcPr>
          <w:p w14:paraId="7944F8B7" w14:textId="77777777" w:rsidR="00807DFB" w:rsidRPr="00262A8B" w:rsidRDefault="00807DFB" w:rsidP="00807DFB">
            <w:pPr>
              <w:spacing w:line="380" w:lineRule="exact"/>
              <w:ind w:left="72"/>
              <w:rPr>
                <w:rFonts w:ascii="Arial" w:hAnsi="Arial" w:cs="Arial"/>
                <w:b/>
                <w:bCs/>
                <w:sz w:val="18"/>
                <w:szCs w:val="18"/>
                <w:cs/>
              </w:rPr>
            </w:pPr>
          </w:p>
        </w:tc>
        <w:tc>
          <w:tcPr>
            <w:tcW w:w="1339" w:type="dxa"/>
            <w:vAlign w:val="bottom"/>
          </w:tcPr>
          <w:p w14:paraId="66068235" w14:textId="17D82958" w:rsidR="00807DFB" w:rsidRPr="00262A8B" w:rsidRDefault="00807DFB" w:rsidP="00807DFB">
            <w:pPr>
              <w:pBdr>
                <w:bottom w:val="single" w:sz="4" w:space="1" w:color="auto"/>
              </w:pBdr>
              <w:spacing w:line="380" w:lineRule="exact"/>
              <w:ind w:left="-14" w:right="-29"/>
              <w:jc w:val="center"/>
              <w:rPr>
                <w:rFonts w:ascii="Arial" w:hAnsi="Arial" w:cs="Arial"/>
                <w:sz w:val="18"/>
                <w:szCs w:val="18"/>
              </w:rPr>
            </w:pPr>
            <w:r w:rsidRPr="00262A8B">
              <w:rPr>
                <w:rFonts w:ascii="Arial" w:hAnsi="Arial" w:cs="Arial"/>
                <w:sz w:val="18"/>
                <w:szCs w:val="18"/>
              </w:rPr>
              <w:t>2025</w:t>
            </w:r>
          </w:p>
        </w:tc>
        <w:tc>
          <w:tcPr>
            <w:tcW w:w="1340" w:type="dxa"/>
            <w:vAlign w:val="bottom"/>
          </w:tcPr>
          <w:p w14:paraId="22BE23AA" w14:textId="5B1E2207" w:rsidR="00807DFB" w:rsidRPr="00262A8B" w:rsidRDefault="00807DFB" w:rsidP="00807DFB">
            <w:pPr>
              <w:pBdr>
                <w:bottom w:val="single" w:sz="4" w:space="1" w:color="auto"/>
              </w:pBdr>
              <w:spacing w:line="380" w:lineRule="exact"/>
              <w:ind w:left="-14" w:right="-29"/>
              <w:jc w:val="center"/>
              <w:rPr>
                <w:rFonts w:ascii="Arial" w:hAnsi="Arial" w:cs="Arial"/>
                <w:sz w:val="18"/>
                <w:szCs w:val="18"/>
                <w:cs/>
              </w:rPr>
            </w:pPr>
            <w:r w:rsidRPr="00262A8B">
              <w:rPr>
                <w:rFonts w:ascii="Arial" w:hAnsi="Arial" w:cs="Arial"/>
                <w:sz w:val="18"/>
                <w:szCs w:val="18"/>
              </w:rPr>
              <w:t>2024</w:t>
            </w:r>
          </w:p>
        </w:tc>
        <w:tc>
          <w:tcPr>
            <w:tcW w:w="1371" w:type="dxa"/>
            <w:vAlign w:val="bottom"/>
          </w:tcPr>
          <w:p w14:paraId="736B069F" w14:textId="47548A8F" w:rsidR="00807DFB" w:rsidRPr="00262A8B" w:rsidRDefault="00807DFB" w:rsidP="00807DFB">
            <w:pPr>
              <w:pBdr>
                <w:bottom w:val="single" w:sz="4" w:space="1" w:color="auto"/>
              </w:pBdr>
              <w:spacing w:line="380" w:lineRule="exact"/>
              <w:ind w:right="-29"/>
              <w:jc w:val="center"/>
              <w:rPr>
                <w:rFonts w:ascii="Arial" w:hAnsi="Arial" w:cs="Arial"/>
                <w:sz w:val="18"/>
                <w:szCs w:val="18"/>
                <w:cs/>
              </w:rPr>
            </w:pPr>
            <w:r w:rsidRPr="00262A8B">
              <w:rPr>
                <w:rFonts w:ascii="Arial" w:hAnsi="Arial" w:cs="Arial"/>
                <w:sz w:val="18"/>
                <w:szCs w:val="18"/>
              </w:rPr>
              <w:t>2025</w:t>
            </w:r>
          </w:p>
        </w:tc>
        <w:tc>
          <w:tcPr>
            <w:tcW w:w="1310" w:type="dxa"/>
            <w:vAlign w:val="bottom"/>
          </w:tcPr>
          <w:p w14:paraId="6BEA081B" w14:textId="668FA76D" w:rsidR="00807DFB" w:rsidRPr="00262A8B" w:rsidRDefault="00807DFB" w:rsidP="00807DFB">
            <w:pPr>
              <w:pBdr>
                <w:bottom w:val="single" w:sz="4" w:space="1" w:color="auto"/>
              </w:pBdr>
              <w:spacing w:line="380" w:lineRule="exact"/>
              <w:ind w:left="-14" w:right="-29"/>
              <w:jc w:val="center"/>
              <w:rPr>
                <w:rFonts w:ascii="Arial" w:hAnsi="Arial" w:cs="Arial"/>
                <w:sz w:val="18"/>
                <w:szCs w:val="18"/>
                <w:cs/>
              </w:rPr>
            </w:pPr>
            <w:r w:rsidRPr="00262A8B">
              <w:rPr>
                <w:rFonts w:ascii="Arial" w:hAnsi="Arial" w:cs="Arial"/>
                <w:sz w:val="18"/>
                <w:szCs w:val="18"/>
              </w:rPr>
              <w:t>2024</w:t>
            </w:r>
          </w:p>
        </w:tc>
      </w:tr>
      <w:tr w:rsidR="00807DFB" w:rsidRPr="007A1C03" w14:paraId="32046051" w14:textId="77777777" w:rsidTr="00DD1386">
        <w:trPr>
          <w:trHeight w:val="46"/>
        </w:trPr>
        <w:tc>
          <w:tcPr>
            <w:tcW w:w="3780" w:type="dxa"/>
            <w:vAlign w:val="bottom"/>
          </w:tcPr>
          <w:p w14:paraId="70DD3DC9" w14:textId="77777777" w:rsidR="00807DFB" w:rsidRPr="007A1C03" w:rsidRDefault="00807DFB" w:rsidP="00807DFB">
            <w:pPr>
              <w:spacing w:line="380" w:lineRule="exact"/>
              <w:ind w:left="167" w:hanging="167"/>
              <w:rPr>
                <w:rFonts w:ascii="Arial" w:hAnsi="Arial" w:cs="Arial"/>
                <w:sz w:val="18"/>
                <w:szCs w:val="18"/>
              </w:rPr>
            </w:pPr>
            <w:r w:rsidRPr="007A1C03">
              <w:rPr>
                <w:rFonts w:ascii="Arial" w:hAnsi="Arial" w:cs="Arial"/>
                <w:b/>
                <w:bCs/>
                <w:sz w:val="18"/>
                <w:szCs w:val="18"/>
              </w:rPr>
              <w:t>Investments measured at fair value through profit or loss</w:t>
            </w:r>
          </w:p>
        </w:tc>
        <w:tc>
          <w:tcPr>
            <w:tcW w:w="1339" w:type="dxa"/>
            <w:vAlign w:val="bottom"/>
          </w:tcPr>
          <w:p w14:paraId="729837CF" w14:textId="77777777" w:rsidR="00807DFB" w:rsidRPr="007A1C03" w:rsidRDefault="00807DFB" w:rsidP="00807DFB">
            <w:pPr>
              <w:tabs>
                <w:tab w:val="decimal" w:pos="971"/>
              </w:tabs>
              <w:spacing w:line="380" w:lineRule="exact"/>
              <w:ind w:left="-14" w:right="-29"/>
              <w:rPr>
                <w:rFonts w:ascii="Arial" w:hAnsi="Arial" w:cs="Arial"/>
                <w:sz w:val="18"/>
                <w:szCs w:val="18"/>
              </w:rPr>
            </w:pPr>
          </w:p>
        </w:tc>
        <w:tc>
          <w:tcPr>
            <w:tcW w:w="1340" w:type="dxa"/>
            <w:vAlign w:val="bottom"/>
          </w:tcPr>
          <w:p w14:paraId="54A200B3" w14:textId="77777777" w:rsidR="00807DFB" w:rsidRPr="007A1C03" w:rsidRDefault="00807DFB" w:rsidP="00807DFB">
            <w:pPr>
              <w:tabs>
                <w:tab w:val="decimal" w:pos="971"/>
              </w:tabs>
              <w:spacing w:line="380" w:lineRule="exact"/>
              <w:ind w:left="-14" w:right="-29"/>
              <w:rPr>
                <w:rFonts w:ascii="Arial" w:hAnsi="Arial" w:cs="Arial"/>
                <w:sz w:val="18"/>
                <w:szCs w:val="18"/>
              </w:rPr>
            </w:pPr>
          </w:p>
        </w:tc>
        <w:tc>
          <w:tcPr>
            <w:tcW w:w="1371" w:type="dxa"/>
            <w:vAlign w:val="bottom"/>
          </w:tcPr>
          <w:p w14:paraId="6601C0A5" w14:textId="77777777" w:rsidR="00807DFB" w:rsidRPr="007A1C03" w:rsidRDefault="00807DFB" w:rsidP="00807DFB">
            <w:pPr>
              <w:tabs>
                <w:tab w:val="decimal" w:pos="971"/>
              </w:tabs>
              <w:spacing w:line="380" w:lineRule="exact"/>
              <w:ind w:left="-14" w:right="-29"/>
              <w:rPr>
                <w:rFonts w:ascii="Arial" w:hAnsi="Arial" w:cs="Arial"/>
                <w:sz w:val="18"/>
                <w:szCs w:val="18"/>
              </w:rPr>
            </w:pPr>
          </w:p>
        </w:tc>
        <w:tc>
          <w:tcPr>
            <w:tcW w:w="1310" w:type="dxa"/>
            <w:vAlign w:val="bottom"/>
          </w:tcPr>
          <w:p w14:paraId="6C48702D" w14:textId="77777777" w:rsidR="00807DFB" w:rsidRPr="007A1C03" w:rsidRDefault="00807DFB" w:rsidP="00807DFB">
            <w:pPr>
              <w:tabs>
                <w:tab w:val="decimal" w:pos="971"/>
              </w:tabs>
              <w:spacing w:line="380" w:lineRule="exact"/>
              <w:ind w:left="-14" w:right="-29"/>
              <w:rPr>
                <w:rFonts w:ascii="Arial" w:hAnsi="Arial" w:cs="Arial"/>
                <w:sz w:val="18"/>
                <w:szCs w:val="18"/>
              </w:rPr>
            </w:pPr>
          </w:p>
        </w:tc>
      </w:tr>
      <w:tr w:rsidR="007A1C03" w:rsidRPr="007A1C03" w14:paraId="625AC950" w14:textId="77777777" w:rsidTr="00DD1386">
        <w:trPr>
          <w:trHeight w:val="46"/>
        </w:trPr>
        <w:tc>
          <w:tcPr>
            <w:tcW w:w="3780" w:type="dxa"/>
          </w:tcPr>
          <w:p w14:paraId="6CEFC18A" w14:textId="77777777" w:rsidR="007A1C03" w:rsidRPr="007A1C03" w:rsidRDefault="007A1C03" w:rsidP="007A1C03">
            <w:pPr>
              <w:spacing w:line="380" w:lineRule="exact"/>
              <w:ind w:left="250" w:hanging="182"/>
              <w:rPr>
                <w:rFonts w:ascii="Arial" w:hAnsi="Arial" w:cs="Arial"/>
                <w:sz w:val="18"/>
                <w:szCs w:val="18"/>
                <w:cs/>
              </w:rPr>
            </w:pPr>
            <w:r w:rsidRPr="007A1C03">
              <w:rPr>
                <w:rFonts w:ascii="Arial" w:hAnsi="Arial" w:cs="Arial"/>
                <w:sz w:val="18"/>
                <w:szCs w:val="18"/>
              </w:rPr>
              <w:t>Domestic marketable equity instruments</w:t>
            </w:r>
          </w:p>
        </w:tc>
        <w:tc>
          <w:tcPr>
            <w:tcW w:w="1339" w:type="dxa"/>
            <w:vAlign w:val="bottom"/>
          </w:tcPr>
          <w:p w14:paraId="44E0BB3A" w14:textId="3EA36815"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cs/>
              </w:rPr>
              <w:t>10</w:t>
            </w:r>
            <w:r w:rsidRPr="007A1C03">
              <w:rPr>
                <w:rFonts w:ascii="Arial" w:hAnsi="Arial" w:cs="Arial"/>
                <w:sz w:val="18"/>
                <w:szCs w:val="18"/>
              </w:rPr>
              <w:t>,</w:t>
            </w:r>
            <w:r w:rsidRPr="007A1C03">
              <w:rPr>
                <w:rFonts w:ascii="Arial" w:hAnsi="Arial" w:cs="Arial"/>
                <w:sz w:val="18"/>
                <w:szCs w:val="18"/>
                <w:cs/>
              </w:rPr>
              <w:t>160</w:t>
            </w:r>
            <w:r w:rsidRPr="007A1C03">
              <w:rPr>
                <w:rFonts w:ascii="Arial" w:hAnsi="Arial" w:cs="Arial"/>
                <w:sz w:val="18"/>
                <w:szCs w:val="18"/>
              </w:rPr>
              <w:t>,</w:t>
            </w:r>
            <w:r w:rsidRPr="007A1C03">
              <w:rPr>
                <w:rFonts w:ascii="Arial" w:hAnsi="Arial" w:cs="Arial"/>
                <w:sz w:val="18"/>
                <w:szCs w:val="18"/>
                <w:cs/>
              </w:rPr>
              <w:t>530</w:t>
            </w:r>
          </w:p>
        </w:tc>
        <w:tc>
          <w:tcPr>
            <w:tcW w:w="1340" w:type="dxa"/>
            <w:vAlign w:val="bottom"/>
          </w:tcPr>
          <w:p w14:paraId="7C7B6FB7" w14:textId="2628CB9F"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193,170,072</w:t>
            </w:r>
          </w:p>
        </w:tc>
        <w:tc>
          <w:tcPr>
            <w:tcW w:w="1371" w:type="dxa"/>
            <w:vAlign w:val="bottom"/>
          </w:tcPr>
          <w:p w14:paraId="2679C2E8" w14:textId="01E6E27B"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cs/>
              </w:rPr>
              <w:t>10</w:t>
            </w:r>
            <w:r w:rsidRPr="007A1C03">
              <w:rPr>
                <w:rFonts w:ascii="Arial" w:hAnsi="Arial" w:cs="Arial"/>
                <w:sz w:val="18"/>
                <w:szCs w:val="18"/>
              </w:rPr>
              <w:t>,</w:t>
            </w:r>
            <w:r w:rsidRPr="007A1C03">
              <w:rPr>
                <w:rFonts w:ascii="Arial" w:hAnsi="Arial" w:cs="Arial"/>
                <w:sz w:val="18"/>
                <w:szCs w:val="18"/>
                <w:cs/>
              </w:rPr>
              <w:t>160</w:t>
            </w:r>
            <w:r w:rsidRPr="007A1C03">
              <w:rPr>
                <w:rFonts w:ascii="Arial" w:hAnsi="Arial" w:cs="Arial"/>
                <w:sz w:val="18"/>
                <w:szCs w:val="18"/>
              </w:rPr>
              <w:t>,</w:t>
            </w:r>
            <w:r w:rsidRPr="007A1C03">
              <w:rPr>
                <w:rFonts w:ascii="Arial" w:hAnsi="Arial" w:cs="Arial"/>
                <w:sz w:val="18"/>
                <w:szCs w:val="18"/>
                <w:cs/>
              </w:rPr>
              <w:t>530</w:t>
            </w:r>
          </w:p>
        </w:tc>
        <w:tc>
          <w:tcPr>
            <w:tcW w:w="1310" w:type="dxa"/>
            <w:vAlign w:val="bottom"/>
          </w:tcPr>
          <w:p w14:paraId="283708D6" w14:textId="79BDD5B9"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193,170,072</w:t>
            </w:r>
          </w:p>
        </w:tc>
      </w:tr>
      <w:tr w:rsidR="007A1C03" w:rsidRPr="007A1C03" w14:paraId="5CE8ECA2" w14:textId="77777777" w:rsidTr="00DD1386">
        <w:trPr>
          <w:trHeight w:val="46"/>
        </w:trPr>
        <w:tc>
          <w:tcPr>
            <w:tcW w:w="3780" w:type="dxa"/>
          </w:tcPr>
          <w:p w14:paraId="4FE9FE85" w14:textId="77777777" w:rsidR="007A1C03" w:rsidRPr="007A1C03" w:rsidRDefault="007A1C03" w:rsidP="007A1C03">
            <w:pPr>
              <w:spacing w:line="380" w:lineRule="exact"/>
              <w:ind w:left="250" w:hanging="182"/>
              <w:rPr>
                <w:rFonts w:ascii="Arial" w:hAnsi="Arial" w:cs="Arial"/>
                <w:sz w:val="18"/>
                <w:szCs w:val="18"/>
                <w:cs/>
              </w:rPr>
            </w:pPr>
            <w:r w:rsidRPr="007A1C03">
              <w:rPr>
                <w:rFonts w:ascii="Arial" w:hAnsi="Arial" w:cs="Arial"/>
                <w:sz w:val="18"/>
                <w:szCs w:val="18"/>
              </w:rPr>
              <w:t>Domestic marketable unit trusts</w:t>
            </w:r>
          </w:p>
        </w:tc>
        <w:tc>
          <w:tcPr>
            <w:tcW w:w="1339" w:type="dxa"/>
            <w:vAlign w:val="bottom"/>
          </w:tcPr>
          <w:p w14:paraId="5ED602D7" w14:textId="1DDCC735"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cs/>
              </w:rPr>
              <w:t>4</w:t>
            </w:r>
            <w:r w:rsidRPr="007A1C03">
              <w:rPr>
                <w:rFonts w:ascii="Arial" w:hAnsi="Arial" w:cs="Arial"/>
                <w:sz w:val="18"/>
                <w:szCs w:val="18"/>
              </w:rPr>
              <w:t>,</w:t>
            </w:r>
            <w:r w:rsidRPr="007A1C03">
              <w:rPr>
                <w:rFonts w:ascii="Arial" w:hAnsi="Arial" w:cs="Arial"/>
                <w:sz w:val="18"/>
                <w:szCs w:val="18"/>
                <w:cs/>
              </w:rPr>
              <w:t>377</w:t>
            </w:r>
            <w:r w:rsidRPr="007A1C03">
              <w:rPr>
                <w:rFonts w:ascii="Arial" w:hAnsi="Arial" w:cs="Arial"/>
                <w:sz w:val="18"/>
                <w:szCs w:val="18"/>
              </w:rPr>
              <w:t>,</w:t>
            </w:r>
            <w:r w:rsidRPr="007A1C03">
              <w:rPr>
                <w:rFonts w:ascii="Arial" w:hAnsi="Arial" w:cs="Arial"/>
                <w:sz w:val="18"/>
                <w:szCs w:val="18"/>
                <w:cs/>
              </w:rPr>
              <w:t>027</w:t>
            </w:r>
            <w:r w:rsidRPr="007A1C03">
              <w:rPr>
                <w:rFonts w:ascii="Arial" w:hAnsi="Arial" w:cs="Arial"/>
                <w:sz w:val="18"/>
                <w:szCs w:val="18"/>
              </w:rPr>
              <w:t>,</w:t>
            </w:r>
            <w:r w:rsidRPr="007A1C03">
              <w:rPr>
                <w:rFonts w:ascii="Arial" w:hAnsi="Arial" w:cs="Arial"/>
                <w:sz w:val="18"/>
                <w:szCs w:val="18"/>
                <w:cs/>
              </w:rPr>
              <w:t>583</w:t>
            </w:r>
          </w:p>
        </w:tc>
        <w:tc>
          <w:tcPr>
            <w:tcW w:w="1340" w:type="dxa"/>
            <w:vAlign w:val="bottom"/>
          </w:tcPr>
          <w:p w14:paraId="5337D9BB" w14:textId="6FA3FD4A" w:rsidR="007A1C03" w:rsidRPr="007A1C03" w:rsidRDefault="007A1C03" w:rsidP="007A1C03">
            <w:pPr>
              <w:tabs>
                <w:tab w:val="decimal" w:pos="1062"/>
              </w:tabs>
              <w:spacing w:line="380" w:lineRule="exact"/>
              <w:ind w:left="-14" w:right="-29"/>
              <w:rPr>
                <w:rFonts w:ascii="Arial" w:hAnsi="Arial" w:cs="Arial"/>
                <w:sz w:val="18"/>
                <w:szCs w:val="18"/>
              </w:rPr>
            </w:pPr>
            <w:r w:rsidRPr="007A1C03">
              <w:rPr>
                <w:rFonts w:ascii="Arial" w:hAnsi="Arial" w:cs="Arial"/>
                <w:sz w:val="18"/>
                <w:szCs w:val="18"/>
              </w:rPr>
              <w:t>1,060,151,879</w:t>
            </w:r>
          </w:p>
        </w:tc>
        <w:tc>
          <w:tcPr>
            <w:tcW w:w="1371" w:type="dxa"/>
            <w:vAlign w:val="bottom"/>
          </w:tcPr>
          <w:p w14:paraId="20A8BCCB" w14:textId="118B32A6"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cs/>
              </w:rPr>
              <w:t>4</w:t>
            </w:r>
            <w:r w:rsidRPr="007A1C03">
              <w:rPr>
                <w:rFonts w:ascii="Arial" w:hAnsi="Arial" w:cs="Arial"/>
                <w:sz w:val="18"/>
                <w:szCs w:val="18"/>
              </w:rPr>
              <w:t>,</w:t>
            </w:r>
            <w:r w:rsidRPr="007A1C03">
              <w:rPr>
                <w:rFonts w:ascii="Arial" w:hAnsi="Arial" w:cs="Arial"/>
                <w:sz w:val="18"/>
                <w:szCs w:val="18"/>
                <w:cs/>
              </w:rPr>
              <w:t>253</w:t>
            </w:r>
            <w:r w:rsidRPr="007A1C03">
              <w:rPr>
                <w:rFonts w:ascii="Arial" w:hAnsi="Arial" w:cs="Arial"/>
                <w:sz w:val="18"/>
                <w:szCs w:val="18"/>
              </w:rPr>
              <w:t>,</w:t>
            </w:r>
            <w:r w:rsidRPr="007A1C03">
              <w:rPr>
                <w:rFonts w:ascii="Arial" w:hAnsi="Arial" w:cs="Arial"/>
                <w:sz w:val="18"/>
                <w:szCs w:val="18"/>
                <w:cs/>
              </w:rPr>
              <w:t>382</w:t>
            </w:r>
            <w:r w:rsidRPr="007A1C03">
              <w:rPr>
                <w:rFonts w:ascii="Arial" w:hAnsi="Arial" w:cs="Arial"/>
                <w:sz w:val="18"/>
                <w:szCs w:val="18"/>
              </w:rPr>
              <w:t>,</w:t>
            </w:r>
            <w:r w:rsidRPr="007A1C03">
              <w:rPr>
                <w:rFonts w:ascii="Arial" w:hAnsi="Arial" w:cs="Arial"/>
                <w:sz w:val="18"/>
                <w:szCs w:val="18"/>
                <w:cs/>
              </w:rPr>
              <w:t>286</w:t>
            </w:r>
          </w:p>
        </w:tc>
        <w:tc>
          <w:tcPr>
            <w:tcW w:w="1310" w:type="dxa"/>
            <w:vAlign w:val="bottom"/>
          </w:tcPr>
          <w:p w14:paraId="045F73C5" w14:textId="2CC1D346" w:rsidR="007A1C03" w:rsidRPr="00BE22B3" w:rsidRDefault="007A1C03" w:rsidP="007A1C03">
            <w:pPr>
              <w:tabs>
                <w:tab w:val="decimal" w:pos="1062"/>
              </w:tabs>
              <w:spacing w:line="380" w:lineRule="exact"/>
              <w:ind w:left="-14" w:right="-29"/>
              <w:rPr>
                <w:rFonts w:ascii="Arial" w:hAnsi="Arial" w:cs="Arial"/>
                <w:spacing w:val="-4"/>
                <w:sz w:val="18"/>
                <w:szCs w:val="18"/>
              </w:rPr>
            </w:pPr>
            <w:r w:rsidRPr="00BE22B3">
              <w:rPr>
                <w:rFonts w:ascii="Arial" w:hAnsi="Arial" w:cs="Arial"/>
                <w:spacing w:val="-4"/>
                <w:sz w:val="18"/>
                <w:szCs w:val="18"/>
              </w:rPr>
              <w:t>1,060,151,879</w:t>
            </w:r>
          </w:p>
        </w:tc>
      </w:tr>
      <w:tr w:rsidR="007A1C03" w:rsidRPr="007A1C03" w14:paraId="47349B9D" w14:textId="77777777" w:rsidTr="00DD1386">
        <w:trPr>
          <w:trHeight w:val="46"/>
        </w:trPr>
        <w:tc>
          <w:tcPr>
            <w:tcW w:w="3780" w:type="dxa"/>
          </w:tcPr>
          <w:p w14:paraId="6ECAF929" w14:textId="77777777" w:rsidR="007A1C03" w:rsidRPr="007A1C03" w:rsidRDefault="007A1C03" w:rsidP="007A1C03">
            <w:pPr>
              <w:spacing w:line="380" w:lineRule="exact"/>
              <w:ind w:left="250" w:hanging="182"/>
              <w:rPr>
                <w:rFonts w:ascii="Arial" w:hAnsi="Arial" w:cs="Arial"/>
                <w:sz w:val="18"/>
                <w:szCs w:val="18"/>
                <w:cs/>
                <w:lang w:val="x-none"/>
              </w:rPr>
            </w:pPr>
            <w:r w:rsidRPr="007A1C03">
              <w:rPr>
                <w:rFonts w:ascii="Arial" w:hAnsi="Arial" w:cs="Arial"/>
                <w:sz w:val="18"/>
                <w:szCs w:val="18"/>
              </w:rPr>
              <w:t>Corporate debt securities</w:t>
            </w:r>
          </w:p>
        </w:tc>
        <w:tc>
          <w:tcPr>
            <w:tcW w:w="1339" w:type="dxa"/>
            <w:vAlign w:val="bottom"/>
          </w:tcPr>
          <w:p w14:paraId="7BC592D3" w14:textId="39D308AE"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w:t>
            </w:r>
          </w:p>
        </w:tc>
        <w:tc>
          <w:tcPr>
            <w:tcW w:w="1340" w:type="dxa"/>
            <w:vAlign w:val="bottom"/>
          </w:tcPr>
          <w:p w14:paraId="659EAF72" w14:textId="02A29F4C" w:rsidR="007A1C03" w:rsidRPr="007A1C03" w:rsidRDefault="007A1C03" w:rsidP="007A1C03">
            <w:pPr>
              <w:tabs>
                <w:tab w:val="decimal" w:pos="1062"/>
              </w:tabs>
              <w:spacing w:line="380" w:lineRule="exact"/>
              <w:ind w:left="-14" w:right="-29"/>
              <w:rPr>
                <w:rFonts w:ascii="Arial" w:hAnsi="Arial" w:cs="Arial"/>
                <w:sz w:val="18"/>
                <w:szCs w:val="18"/>
              </w:rPr>
            </w:pPr>
            <w:r w:rsidRPr="007A1C03">
              <w:rPr>
                <w:rFonts w:ascii="Arial" w:hAnsi="Arial" w:cs="Arial"/>
                <w:sz w:val="18"/>
                <w:szCs w:val="18"/>
              </w:rPr>
              <w:t>5,144,827</w:t>
            </w:r>
          </w:p>
        </w:tc>
        <w:tc>
          <w:tcPr>
            <w:tcW w:w="1371" w:type="dxa"/>
            <w:vAlign w:val="bottom"/>
          </w:tcPr>
          <w:p w14:paraId="13BD9FED" w14:textId="2422B2FF"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rPr>
              <w:t>-</w:t>
            </w:r>
          </w:p>
        </w:tc>
        <w:tc>
          <w:tcPr>
            <w:tcW w:w="1310" w:type="dxa"/>
            <w:vAlign w:val="bottom"/>
          </w:tcPr>
          <w:p w14:paraId="6CAD1612" w14:textId="10F64253" w:rsidR="007A1C03" w:rsidRPr="007A1C03" w:rsidRDefault="007A1C03" w:rsidP="007A1C03">
            <w:pPr>
              <w:tabs>
                <w:tab w:val="decimal" w:pos="1062"/>
              </w:tabs>
              <w:spacing w:line="380" w:lineRule="exact"/>
              <w:ind w:left="-14" w:right="-29"/>
              <w:rPr>
                <w:rFonts w:ascii="Arial" w:hAnsi="Arial" w:cs="Arial"/>
                <w:sz w:val="18"/>
                <w:szCs w:val="18"/>
                <w:cs/>
              </w:rPr>
            </w:pPr>
            <w:r w:rsidRPr="007A1C03">
              <w:rPr>
                <w:rFonts w:ascii="Arial" w:hAnsi="Arial" w:cs="Arial"/>
                <w:sz w:val="18"/>
                <w:szCs w:val="18"/>
              </w:rPr>
              <w:t>5,144,827</w:t>
            </w:r>
          </w:p>
        </w:tc>
      </w:tr>
      <w:tr w:rsidR="007A1C03" w:rsidRPr="007A1C03" w14:paraId="5DD34239" w14:textId="77777777" w:rsidTr="00DD1386">
        <w:trPr>
          <w:trHeight w:val="46"/>
        </w:trPr>
        <w:tc>
          <w:tcPr>
            <w:tcW w:w="3780" w:type="dxa"/>
          </w:tcPr>
          <w:p w14:paraId="48429F3D" w14:textId="77777777" w:rsidR="007A1C03" w:rsidRPr="007A1C03" w:rsidRDefault="007A1C03" w:rsidP="007A1C03">
            <w:pPr>
              <w:spacing w:line="380" w:lineRule="exact"/>
              <w:ind w:left="250" w:hanging="182"/>
              <w:rPr>
                <w:rFonts w:ascii="Arial" w:hAnsi="Arial" w:cs="Arial"/>
                <w:sz w:val="18"/>
                <w:szCs w:val="18"/>
                <w:cs/>
                <w:lang w:val="x-none"/>
              </w:rPr>
            </w:pPr>
            <w:r w:rsidRPr="007A1C03">
              <w:rPr>
                <w:rFonts w:ascii="Arial" w:hAnsi="Arial" w:cs="Arial"/>
                <w:sz w:val="18"/>
                <w:szCs w:val="18"/>
              </w:rPr>
              <w:t>Total</w:t>
            </w:r>
          </w:p>
        </w:tc>
        <w:tc>
          <w:tcPr>
            <w:tcW w:w="1339" w:type="dxa"/>
            <w:vAlign w:val="bottom"/>
          </w:tcPr>
          <w:p w14:paraId="3EE3D2C2" w14:textId="7000DF8A" w:rsidR="007A1C03" w:rsidRPr="007A1C03" w:rsidRDefault="007A1C03" w:rsidP="007A1C03">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7A1C03">
              <w:rPr>
                <w:rFonts w:ascii="Arial" w:hAnsi="Arial" w:cs="Arial"/>
                <w:sz w:val="18"/>
                <w:szCs w:val="18"/>
              </w:rPr>
              <w:t>4,387,188,113</w:t>
            </w:r>
          </w:p>
        </w:tc>
        <w:tc>
          <w:tcPr>
            <w:tcW w:w="1340" w:type="dxa"/>
            <w:vAlign w:val="bottom"/>
          </w:tcPr>
          <w:p w14:paraId="45193006" w14:textId="45301EFD" w:rsidR="007A1C03" w:rsidRPr="007A1C03" w:rsidRDefault="007A1C03" w:rsidP="007A1C03">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7A1C03">
              <w:rPr>
                <w:rFonts w:ascii="Arial" w:hAnsi="Arial" w:cs="Arial"/>
                <w:sz w:val="18"/>
                <w:szCs w:val="18"/>
              </w:rPr>
              <w:t>1,258,466,778</w:t>
            </w:r>
          </w:p>
        </w:tc>
        <w:tc>
          <w:tcPr>
            <w:tcW w:w="1371" w:type="dxa"/>
            <w:vAlign w:val="bottom"/>
          </w:tcPr>
          <w:p w14:paraId="72541DF5" w14:textId="62399CF4" w:rsidR="007A1C03" w:rsidRPr="007A1C03" w:rsidRDefault="007A1C03" w:rsidP="007A1C03">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7A1C03">
              <w:rPr>
                <w:rFonts w:ascii="Arial" w:hAnsi="Arial" w:cs="Arial"/>
                <w:sz w:val="18"/>
                <w:szCs w:val="18"/>
              </w:rPr>
              <w:t>4,263,542,816</w:t>
            </w:r>
          </w:p>
        </w:tc>
        <w:tc>
          <w:tcPr>
            <w:tcW w:w="1310" w:type="dxa"/>
            <w:vAlign w:val="bottom"/>
          </w:tcPr>
          <w:p w14:paraId="200E40A8" w14:textId="0F60DA93" w:rsidR="007A1C03" w:rsidRPr="00BE22B3" w:rsidRDefault="007A1C03" w:rsidP="007A1C03">
            <w:pPr>
              <w:pBdr>
                <w:top w:val="single" w:sz="4" w:space="1" w:color="auto"/>
                <w:bottom w:val="single" w:sz="4" w:space="1" w:color="auto"/>
              </w:pBdr>
              <w:tabs>
                <w:tab w:val="decimal" w:pos="1062"/>
              </w:tabs>
              <w:spacing w:line="380" w:lineRule="exact"/>
              <w:ind w:left="-14" w:right="-29"/>
              <w:rPr>
                <w:rFonts w:ascii="Arial" w:hAnsi="Arial" w:cs="Arial"/>
                <w:spacing w:val="-4"/>
                <w:sz w:val="18"/>
                <w:szCs w:val="18"/>
                <w:cs/>
              </w:rPr>
            </w:pPr>
            <w:r w:rsidRPr="00BE22B3">
              <w:rPr>
                <w:rFonts w:ascii="Arial" w:hAnsi="Arial" w:cs="Arial"/>
                <w:spacing w:val="-4"/>
                <w:sz w:val="18"/>
                <w:szCs w:val="18"/>
              </w:rPr>
              <w:t>1,258,466,778</w:t>
            </w:r>
          </w:p>
        </w:tc>
      </w:tr>
      <w:tr w:rsidR="00807DFB" w:rsidRPr="007A1C03" w14:paraId="395112BF" w14:textId="77777777" w:rsidTr="00DD1386">
        <w:trPr>
          <w:trHeight w:val="46"/>
        </w:trPr>
        <w:tc>
          <w:tcPr>
            <w:tcW w:w="3780" w:type="dxa"/>
            <w:vAlign w:val="bottom"/>
          </w:tcPr>
          <w:p w14:paraId="0CA072B5" w14:textId="77777777" w:rsidR="00807DFB" w:rsidRPr="007A1C03" w:rsidRDefault="00807DFB" w:rsidP="00807DFB">
            <w:pPr>
              <w:spacing w:line="380" w:lineRule="exact"/>
              <w:ind w:left="250" w:hanging="182"/>
              <w:rPr>
                <w:rFonts w:ascii="Arial" w:hAnsi="Arial" w:cs="Arial"/>
                <w:sz w:val="18"/>
                <w:szCs w:val="18"/>
              </w:rPr>
            </w:pPr>
            <w:r w:rsidRPr="007A1C03">
              <w:rPr>
                <w:rFonts w:ascii="Arial" w:hAnsi="Arial" w:cs="Arial"/>
                <w:b/>
                <w:bCs/>
                <w:sz w:val="18"/>
                <w:szCs w:val="18"/>
              </w:rPr>
              <w:t>Investments measured at fair value through other comprehensive income</w:t>
            </w:r>
          </w:p>
        </w:tc>
        <w:tc>
          <w:tcPr>
            <w:tcW w:w="1339" w:type="dxa"/>
            <w:vAlign w:val="bottom"/>
          </w:tcPr>
          <w:p w14:paraId="025D2FBF" w14:textId="77777777" w:rsidR="00807DFB" w:rsidRPr="007A1C03" w:rsidRDefault="00807DFB" w:rsidP="00807DFB">
            <w:pPr>
              <w:tabs>
                <w:tab w:val="decimal" w:pos="1062"/>
              </w:tabs>
              <w:spacing w:line="380" w:lineRule="exact"/>
              <w:ind w:left="-14" w:right="-29"/>
              <w:rPr>
                <w:rFonts w:ascii="Arial" w:hAnsi="Arial" w:cs="Arial"/>
                <w:sz w:val="18"/>
                <w:szCs w:val="18"/>
              </w:rPr>
            </w:pPr>
          </w:p>
        </w:tc>
        <w:tc>
          <w:tcPr>
            <w:tcW w:w="1340" w:type="dxa"/>
            <w:vAlign w:val="bottom"/>
          </w:tcPr>
          <w:p w14:paraId="4BFD6962" w14:textId="77777777" w:rsidR="00807DFB" w:rsidRPr="007A1C03" w:rsidRDefault="00807DFB" w:rsidP="00807DFB">
            <w:pPr>
              <w:tabs>
                <w:tab w:val="decimal" w:pos="1062"/>
              </w:tabs>
              <w:spacing w:line="380" w:lineRule="exact"/>
              <w:ind w:left="-14" w:right="-29"/>
              <w:rPr>
                <w:rFonts w:ascii="Arial" w:hAnsi="Arial" w:cs="Arial"/>
                <w:sz w:val="18"/>
                <w:szCs w:val="18"/>
                <w:cs/>
              </w:rPr>
            </w:pPr>
          </w:p>
        </w:tc>
        <w:tc>
          <w:tcPr>
            <w:tcW w:w="1371" w:type="dxa"/>
            <w:vAlign w:val="bottom"/>
          </w:tcPr>
          <w:p w14:paraId="53C0BAE1" w14:textId="77777777" w:rsidR="00807DFB" w:rsidRPr="007A1C03" w:rsidRDefault="00807DFB" w:rsidP="00807DFB">
            <w:pPr>
              <w:tabs>
                <w:tab w:val="decimal" w:pos="1062"/>
              </w:tabs>
              <w:spacing w:line="380" w:lineRule="exact"/>
              <w:ind w:left="-14" w:right="-29"/>
              <w:rPr>
                <w:rFonts w:ascii="Arial" w:hAnsi="Arial" w:cs="Arial"/>
                <w:sz w:val="18"/>
                <w:szCs w:val="18"/>
              </w:rPr>
            </w:pPr>
          </w:p>
        </w:tc>
        <w:tc>
          <w:tcPr>
            <w:tcW w:w="1310" w:type="dxa"/>
            <w:vAlign w:val="bottom"/>
          </w:tcPr>
          <w:p w14:paraId="23CE3842" w14:textId="77777777" w:rsidR="00807DFB" w:rsidRPr="007A1C03" w:rsidRDefault="00807DFB" w:rsidP="00807DFB">
            <w:pPr>
              <w:tabs>
                <w:tab w:val="decimal" w:pos="1062"/>
              </w:tabs>
              <w:spacing w:line="380" w:lineRule="exact"/>
              <w:ind w:left="-14" w:right="-29"/>
              <w:rPr>
                <w:rFonts w:ascii="Arial" w:hAnsi="Arial" w:cs="Arial"/>
                <w:sz w:val="18"/>
                <w:szCs w:val="18"/>
                <w:cs/>
              </w:rPr>
            </w:pPr>
          </w:p>
        </w:tc>
      </w:tr>
      <w:tr w:rsidR="00DD1386" w:rsidRPr="007A1C03" w14:paraId="51BA3352" w14:textId="77777777" w:rsidTr="00DD1386">
        <w:trPr>
          <w:trHeight w:val="46"/>
        </w:trPr>
        <w:tc>
          <w:tcPr>
            <w:tcW w:w="3780" w:type="dxa"/>
          </w:tcPr>
          <w:p w14:paraId="7648E9E6" w14:textId="77777777" w:rsidR="00DD1386" w:rsidRPr="007A1C03" w:rsidRDefault="00DD1386" w:rsidP="00DD1386">
            <w:pPr>
              <w:spacing w:line="380" w:lineRule="exact"/>
              <w:ind w:left="250" w:hanging="182"/>
              <w:rPr>
                <w:rFonts w:ascii="Arial" w:hAnsi="Arial" w:cs="Arial"/>
                <w:sz w:val="18"/>
                <w:szCs w:val="18"/>
              </w:rPr>
            </w:pPr>
            <w:r w:rsidRPr="007A1C03">
              <w:rPr>
                <w:rFonts w:ascii="Arial" w:hAnsi="Arial" w:cs="Arial"/>
                <w:sz w:val="18"/>
                <w:szCs w:val="18"/>
              </w:rPr>
              <w:t>Corporate</w:t>
            </w:r>
            <w:r w:rsidRPr="007A1C03">
              <w:rPr>
                <w:rFonts w:ascii="Arial" w:hAnsi="Arial" w:cs="Arial"/>
                <w:sz w:val="18"/>
                <w:szCs w:val="18"/>
                <w:cs/>
              </w:rPr>
              <w:t xml:space="preserve"> </w:t>
            </w:r>
            <w:r w:rsidRPr="007A1C03">
              <w:rPr>
                <w:rFonts w:ascii="Arial" w:hAnsi="Arial" w:cs="Arial"/>
                <w:sz w:val="18"/>
                <w:szCs w:val="18"/>
              </w:rPr>
              <w:t>debt securities</w:t>
            </w:r>
          </w:p>
        </w:tc>
        <w:tc>
          <w:tcPr>
            <w:tcW w:w="1339" w:type="dxa"/>
            <w:vAlign w:val="bottom"/>
          </w:tcPr>
          <w:p w14:paraId="66420574" w14:textId="3ABEBB69" w:rsidR="00DD1386" w:rsidRPr="007A1C03" w:rsidRDefault="00DD1386" w:rsidP="00DD1386">
            <w:pPr>
              <w:tabs>
                <w:tab w:val="decimal" w:pos="1132"/>
              </w:tabs>
              <w:spacing w:line="380" w:lineRule="exact"/>
              <w:ind w:left="-14" w:right="-29"/>
              <w:rPr>
                <w:rFonts w:ascii="Arial" w:hAnsi="Arial" w:cs="Arial"/>
                <w:sz w:val="18"/>
                <w:szCs w:val="18"/>
              </w:rPr>
            </w:pPr>
            <w:r w:rsidRPr="007A1C03">
              <w:rPr>
                <w:rFonts w:ascii="Arial" w:hAnsi="Arial" w:cs="Arial"/>
                <w:sz w:val="18"/>
                <w:szCs w:val="18"/>
              </w:rPr>
              <w:t>40,183,294</w:t>
            </w:r>
          </w:p>
        </w:tc>
        <w:tc>
          <w:tcPr>
            <w:tcW w:w="1340" w:type="dxa"/>
            <w:vAlign w:val="bottom"/>
          </w:tcPr>
          <w:p w14:paraId="0DD8185F" w14:textId="3DC0EBD2" w:rsidR="00DD1386" w:rsidRPr="007A1C03" w:rsidRDefault="00DD1386" w:rsidP="00DD1386">
            <w:pPr>
              <w:tabs>
                <w:tab w:val="decimal" w:pos="1132"/>
              </w:tabs>
              <w:spacing w:line="380" w:lineRule="exact"/>
              <w:ind w:left="-14" w:right="-29"/>
              <w:rPr>
                <w:rFonts w:ascii="Arial" w:hAnsi="Arial" w:cs="Arial"/>
                <w:sz w:val="18"/>
                <w:szCs w:val="18"/>
                <w:cs/>
              </w:rPr>
            </w:pPr>
            <w:r w:rsidRPr="007A1C03">
              <w:rPr>
                <w:rFonts w:ascii="Arial" w:hAnsi="Arial" w:cs="Arial"/>
                <w:sz w:val="18"/>
                <w:szCs w:val="18"/>
              </w:rPr>
              <w:t>-</w:t>
            </w:r>
          </w:p>
        </w:tc>
        <w:tc>
          <w:tcPr>
            <w:tcW w:w="1371" w:type="dxa"/>
          </w:tcPr>
          <w:p w14:paraId="362BB733" w14:textId="09F661BC" w:rsidR="00DD1386" w:rsidRPr="00BE22B3" w:rsidRDefault="00DD1386" w:rsidP="00DD1386">
            <w:pPr>
              <w:tabs>
                <w:tab w:val="decimal" w:pos="1132"/>
              </w:tabs>
              <w:spacing w:line="380" w:lineRule="exact"/>
              <w:ind w:left="-14" w:right="-29"/>
              <w:rPr>
                <w:rFonts w:ascii="Arial" w:hAnsi="Arial" w:cs="Arial"/>
                <w:sz w:val="18"/>
                <w:szCs w:val="18"/>
              </w:rPr>
            </w:pPr>
            <w:r w:rsidRPr="00BE22B3">
              <w:rPr>
                <w:rFonts w:ascii="Arial" w:hAnsi="Arial" w:cs="Arial"/>
                <w:sz w:val="18"/>
                <w:szCs w:val="18"/>
              </w:rPr>
              <w:t>30,120,609</w:t>
            </w:r>
          </w:p>
        </w:tc>
        <w:tc>
          <w:tcPr>
            <w:tcW w:w="1310" w:type="dxa"/>
            <w:vAlign w:val="bottom"/>
          </w:tcPr>
          <w:p w14:paraId="461FEC54" w14:textId="57EC8AD7" w:rsidR="00DD1386" w:rsidRPr="007A1C03" w:rsidRDefault="00DD1386" w:rsidP="00DD1386">
            <w:pPr>
              <w:tabs>
                <w:tab w:val="decimal" w:pos="1132"/>
              </w:tabs>
              <w:spacing w:line="380" w:lineRule="exact"/>
              <w:ind w:left="-14" w:right="-29"/>
              <w:rPr>
                <w:rFonts w:ascii="Arial" w:hAnsi="Arial" w:cs="Arial"/>
                <w:sz w:val="18"/>
                <w:szCs w:val="18"/>
                <w:cs/>
              </w:rPr>
            </w:pPr>
            <w:r w:rsidRPr="007A1C03">
              <w:rPr>
                <w:rFonts w:ascii="Arial" w:hAnsi="Arial" w:cs="Arial"/>
                <w:sz w:val="18"/>
                <w:szCs w:val="18"/>
              </w:rPr>
              <w:t>-</w:t>
            </w:r>
          </w:p>
        </w:tc>
      </w:tr>
      <w:tr w:rsidR="00DD1386" w:rsidRPr="007A1C03" w14:paraId="3774BBE7" w14:textId="77777777" w:rsidTr="00DD1386">
        <w:trPr>
          <w:trHeight w:val="46"/>
        </w:trPr>
        <w:tc>
          <w:tcPr>
            <w:tcW w:w="3780" w:type="dxa"/>
          </w:tcPr>
          <w:p w14:paraId="6F4FC4B3" w14:textId="77777777" w:rsidR="00DD1386" w:rsidRPr="007A1C03" w:rsidRDefault="00DD1386" w:rsidP="00DD1386">
            <w:pPr>
              <w:spacing w:line="380" w:lineRule="exact"/>
              <w:ind w:left="250" w:hanging="182"/>
              <w:rPr>
                <w:rFonts w:ascii="Arial" w:hAnsi="Arial" w:cs="Arial"/>
                <w:sz w:val="18"/>
                <w:szCs w:val="18"/>
              </w:rPr>
            </w:pPr>
            <w:r w:rsidRPr="007A1C03">
              <w:rPr>
                <w:rFonts w:ascii="Arial" w:hAnsi="Arial" w:cs="Arial"/>
                <w:sz w:val="18"/>
                <w:szCs w:val="18"/>
              </w:rPr>
              <w:t>Government bond</w:t>
            </w:r>
          </w:p>
        </w:tc>
        <w:tc>
          <w:tcPr>
            <w:tcW w:w="1339" w:type="dxa"/>
            <w:vAlign w:val="bottom"/>
          </w:tcPr>
          <w:p w14:paraId="623A0727" w14:textId="4228788C" w:rsidR="00DD1386" w:rsidRPr="007A1C03" w:rsidRDefault="00DD1386" w:rsidP="00DD1386">
            <w:pPr>
              <w:tabs>
                <w:tab w:val="decimal" w:pos="1132"/>
              </w:tabs>
              <w:spacing w:line="380" w:lineRule="exact"/>
              <w:ind w:left="-14" w:right="-29"/>
              <w:rPr>
                <w:rFonts w:ascii="Arial" w:hAnsi="Arial" w:cs="Arial"/>
                <w:sz w:val="18"/>
                <w:szCs w:val="18"/>
              </w:rPr>
            </w:pPr>
            <w:r w:rsidRPr="007A1C03">
              <w:rPr>
                <w:rFonts w:ascii="Arial" w:hAnsi="Arial" w:cs="Arial"/>
                <w:sz w:val="18"/>
                <w:szCs w:val="18"/>
              </w:rPr>
              <w:t>34,777,808</w:t>
            </w:r>
          </w:p>
        </w:tc>
        <w:tc>
          <w:tcPr>
            <w:tcW w:w="1340" w:type="dxa"/>
            <w:vAlign w:val="bottom"/>
          </w:tcPr>
          <w:p w14:paraId="67315462" w14:textId="4E0CC820" w:rsidR="00DD1386" w:rsidRPr="007A1C03" w:rsidRDefault="00DD1386" w:rsidP="00DD1386">
            <w:pPr>
              <w:tabs>
                <w:tab w:val="decimal" w:pos="1132"/>
              </w:tabs>
              <w:spacing w:line="380" w:lineRule="exact"/>
              <w:ind w:left="-14" w:right="-29"/>
              <w:rPr>
                <w:rFonts w:ascii="Arial" w:hAnsi="Arial" w:cs="Arial"/>
                <w:sz w:val="18"/>
                <w:szCs w:val="18"/>
                <w:cs/>
              </w:rPr>
            </w:pPr>
            <w:r w:rsidRPr="007A1C03">
              <w:rPr>
                <w:rFonts w:ascii="Arial" w:hAnsi="Arial" w:cs="Arial"/>
                <w:sz w:val="18"/>
                <w:szCs w:val="18"/>
              </w:rPr>
              <w:t>-</w:t>
            </w:r>
          </w:p>
        </w:tc>
        <w:tc>
          <w:tcPr>
            <w:tcW w:w="1371" w:type="dxa"/>
          </w:tcPr>
          <w:p w14:paraId="6A7F1F0C" w14:textId="245FE4BF" w:rsidR="00DD1386" w:rsidRPr="00BE22B3" w:rsidRDefault="00DD1386" w:rsidP="00DD1386">
            <w:pPr>
              <w:tabs>
                <w:tab w:val="decimal" w:pos="1132"/>
              </w:tabs>
              <w:spacing w:line="380" w:lineRule="exact"/>
              <w:ind w:left="-14" w:right="-29"/>
              <w:rPr>
                <w:rFonts w:ascii="Arial" w:hAnsi="Arial" w:cs="Arial"/>
                <w:sz w:val="18"/>
                <w:szCs w:val="18"/>
              </w:rPr>
            </w:pPr>
            <w:r w:rsidRPr="00BE22B3">
              <w:rPr>
                <w:rFonts w:ascii="Arial" w:hAnsi="Arial" w:cs="Arial"/>
                <w:sz w:val="18"/>
                <w:szCs w:val="18"/>
              </w:rPr>
              <w:t>34,777,808</w:t>
            </w:r>
          </w:p>
        </w:tc>
        <w:tc>
          <w:tcPr>
            <w:tcW w:w="1310" w:type="dxa"/>
            <w:vAlign w:val="bottom"/>
          </w:tcPr>
          <w:p w14:paraId="29D6FB55" w14:textId="4E907B7A" w:rsidR="00DD1386" w:rsidRPr="007A1C03" w:rsidRDefault="00DD1386" w:rsidP="00DD1386">
            <w:pPr>
              <w:tabs>
                <w:tab w:val="decimal" w:pos="1132"/>
              </w:tabs>
              <w:spacing w:line="380" w:lineRule="exact"/>
              <w:ind w:left="-14" w:right="-29"/>
              <w:rPr>
                <w:rFonts w:ascii="Arial" w:hAnsi="Arial" w:cs="Arial"/>
                <w:sz w:val="18"/>
                <w:szCs w:val="18"/>
                <w:cs/>
              </w:rPr>
            </w:pPr>
            <w:r w:rsidRPr="007A1C03">
              <w:rPr>
                <w:rFonts w:ascii="Arial" w:hAnsi="Arial" w:cs="Arial"/>
                <w:sz w:val="18"/>
                <w:szCs w:val="18"/>
              </w:rPr>
              <w:t>-</w:t>
            </w:r>
          </w:p>
        </w:tc>
      </w:tr>
      <w:tr w:rsidR="00DD1386" w:rsidRPr="007A1C03" w14:paraId="53D982FB" w14:textId="77777777" w:rsidTr="00DD1386">
        <w:trPr>
          <w:trHeight w:val="46"/>
        </w:trPr>
        <w:tc>
          <w:tcPr>
            <w:tcW w:w="3780" w:type="dxa"/>
          </w:tcPr>
          <w:p w14:paraId="14596676" w14:textId="77777777" w:rsidR="00DD1386" w:rsidRPr="007A1C03" w:rsidRDefault="00DD1386" w:rsidP="00DD1386">
            <w:pPr>
              <w:spacing w:line="380" w:lineRule="exact"/>
              <w:ind w:left="250" w:hanging="182"/>
              <w:rPr>
                <w:rFonts w:ascii="Arial" w:hAnsi="Arial" w:cs="Arial"/>
                <w:sz w:val="18"/>
                <w:szCs w:val="18"/>
              </w:rPr>
            </w:pPr>
            <w:r w:rsidRPr="007A1C03">
              <w:rPr>
                <w:rFonts w:ascii="Arial" w:hAnsi="Arial" w:cs="Arial"/>
                <w:sz w:val="18"/>
                <w:szCs w:val="18"/>
              </w:rPr>
              <w:t>Total</w:t>
            </w:r>
          </w:p>
        </w:tc>
        <w:tc>
          <w:tcPr>
            <w:tcW w:w="1339" w:type="dxa"/>
            <w:vAlign w:val="bottom"/>
          </w:tcPr>
          <w:p w14:paraId="44BC72AA" w14:textId="25A55EB0" w:rsidR="00DD1386" w:rsidRPr="007A1C03" w:rsidRDefault="00DD1386" w:rsidP="00DD1386">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7A1C03">
              <w:rPr>
                <w:rFonts w:ascii="Arial" w:hAnsi="Arial" w:cs="Arial"/>
                <w:sz w:val="18"/>
                <w:szCs w:val="18"/>
              </w:rPr>
              <w:t>74,961,102</w:t>
            </w:r>
          </w:p>
        </w:tc>
        <w:tc>
          <w:tcPr>
            <w:tcW w:w="1340" w:type="dxa"/>
            <w:vAlign w:val="bottom"/>
          </w:tcPr>
          <w:p w14:paraId="0C87CDA3" w14:textId="7E2126A0" w:rsidR="00DD1386" w:rsidRPr="007A1C03" w:rsidRDefault="00DD1386" w:rsidP="00DD1386">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7A1C03">
              <w:rPr>
                <w:rFonts w:ascii="Arial" w:hAnsi="Arial" w:cs="Arial"/>
                <w:sz w:val="18"/>
                <w:szCs w:val="18"/>
              </w:rPr>
              <w:t>-</w:t>
            </w:r>
          </w:p>
        </w:tc>
        <w:tc>
          <w:tcPr>
            <w:tcW w:w="1371" w:type="dxa"/>
          </w:tcPr>
          <w:p w14:paraId="50E88C94" w14:textId="141FC542" w:rsidR="00DD1386" w:rsidRPr="00BE22B3" w:rsidRDefault="00DD1386" w:rsidP="00DD1386">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BE22B3">
              <w:rPr>
                <w:rFonts w:ascii="Arial" w:hAnsi="Arial" w:cs="Arial"/>
                <w:sz w:val="18"/>
                <w:szCs w:val="18"/>
              </w:rPr>
              <w:t>64,898,417</w:t>
            </w:r>
          </w:p>
        </w:tc>
        <w:tc>
          <w:tcPr>
            <w:tcW w:w="1310" w:type="dxa"/>
            <w:vAlign w:val="bottom"/>
          </w:tcPr>
          <w:p w14:paraId="0465E39C" w14:textId="367C833C" w:rsidR="00DD1386" w:rsidRPr="007A1C03" w:rsidRDefault="00DD1386" w:rsidP="00DD1386">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7A1C03">
              <w:rPr>
                <w:rFonts w:ascii="Arial" w:hAnsi="Arial" w:cs="Arial"/>
                <w:sz w:val="18"/>
                <w:szCs w:val="18"/>
              </w:rPr>
              <w:t>-</w:t>
            </w:r>
          </w:p>
        </w:tc>
      </w:tr>
      <w:tr w:rsidR="00807DFB" w:rsidRPr="007A1C03" w14:paraId="480E6DDD" w14:textId="77777777" w:rsidTr="00DD1386">
        <w:trPr>
          <w:trHeight w:val="46"/>
        </w:trPr>
        <w:tc>
          <w:tcPr>
            <w:tcW w:w="3780" w:type="dxa"/>
            <w:vAlign w:val="bottom"/>
          </w:tcPr>
          <w:p w14:paraId="5A82B092" w14:textId="77777777" w:rsidR="00807DFB" w:rsidRPr="007A1C03" w:rsidRDefault="00807DFB" w:rsidP="00807DFB">
            <w:pPr>
              <w:spacing w:line="380" w:lineRule="exact"/>
              <w:ind w:left="250" w:hanging="182"/>
              <w:rPr>
                <w:rFonts w:ascii="Arial" w:hAnsi="Arial" w:cs="Arial"/>
                <w:sz w:val="18"/>
                <w:szCs w:val="18"/>
                <w:cs/>
                <w:lang w:val="x-none"/>
              </w:rPr>
            </w:pPr>
            <w:r w:rsidRPr="007A1C03">
              <w:rPr>
                <w:rFonts w:ascii="Arial" w:hAnsi="Arial" w:cs="Arial"/>
                <w:b/>
                <w:bCs/>
                <w:sz w:val="18"/>
                <w:szCs w:val="18"/>
              </w:rPr>
              <w:t>Investments</w:t>
            </w:r>
            <w:r w:rsidRPr="007A1C03">
              <w:rPr>
                <w:rFonts w:ascii="Arial" w:hAnsi="Arial" w:cs="Arial"/>
                <w:sz w:val="18"/>
                <w:szCs w:val="18"/>
              </w:rPr>
              <w:t xml:space="preserve"> </w:t>
            </w:r>
            <w:r w:rsidRPr="007A1C03">
              <w:rPr>
                <w:rFonts w:ascii="Arial" w:hAnsi="Arial" w:cs="Arial"/>
                <w:b/>
                <w:bCs/>
                <w:sz w:val="18"/>
                <w:szCs w:val="18"/>
              </w:rPr>
              <w:t>measured at amorti</w:t>
            </w:r>
            <w:r w:rsidRPr="007A1C03">
              <w:rPr>
                <w:rFonts w:ascii="Arial" w:hAnsi="Arial" w:cs="Arial"/>
                <w:b/>
                <w:bCs/>
                <w:sz w:val="18"/>
                <w:szCs w:val="18"/>
                <w:cs/>
              </w:rPr>
              <w:t>s</w:t>
            </w:r>
            <w:r w:rsidRPr="007A1C03">
              <w:rPr>
                <w:rFonts w:ascii="Arial" w:hAnsi="Arial" w:cs="Arial"/>
                <w:b/>
                <w:bCs/>
                <w:sz w:val="18"/>
                <w:szCs w:val="18"/>
              </w:rPr>
              <w:t>ed cost</w:t>
            </w:r>
          </w:p>
        </w:tc>
        <w:tc>
          <w:tcPr>
            <w:tcW w:w="1339" w:type="dxa"/>
            <w:vAlign w:val="bottom"/>
          </w:tcPr>
          <w:p w14:paraId="62BCC5A0" w14:textId="77777777" w:rsidR="00807DFB" w:rsidRPr="007A1C03" w:rsidRDefault="00807DFB" w:rsidP="00807DFB">
            <w:pPr>
              <w:tabs>
                <w:tab w:val="decimal" w:pos="1062"/>
              </w:tabs>
              <w:spacing w:line="380" w:lineRule="exact"/>
              <w:ind w:left="-14" w:right="-29"/>
              <w:rPr>
                <w:rFonts w:ascii="Arial" w:hAnsi="Arial" w:cs="Arial"/>
                <w:sz w:val="18"/>
                <w:szCs w:val="18"/>
              </w:rPr>
            </w:pPr>
          </w:p>
        </w:tc>
        <w:tc>
          <w:tcPr>
            <w:tcW w:w="1340" w:type="dxa"/>
            <w:vAlign w:val="bottom"/>
          </w:tcPr>
          <w:p w14:paraId="7EF67D3D" w14:textId="77777777" w:rsidR="00807DFB" w:rsidRPr="007A1C03" w:rsidRDefault="00807DFB" w:rsidP="00807DFB">
            <w:pPr>
              <w:tabs>
                <w:tab w:val="decimal" w:pos="1062"/>
              </w:tabs>
              <w:spacing w:line="380" w:lineRule="exact"/>
              <w:ind w:left="-14" w:right="-29"/>
              <w:rPr>
                <w:rFonts w:ascii="Arial" w:hAnsi="Arial" w:cs="Arial"/>
                <w:sz w:val="18"/>
                <w:szCs w:val="18"/>
              </w:rPr>
            </w:pPr>
          </w:p>
        </w:tc>
        <w:tc>
          <w:tcPr>
            <w:tcW w:w="1371" w:type="dxa"/>
            <w:vAlign w:val="bottom"/>
          </w:tcPr>
          <w:p w14:paraId="512F7F80" w14:textId="77777777" w:rsidR="00807DFB" w:rsidRPr="007A1C03" w:rsidRDefault="00807DFB" w:rsidP="00807DFB">
            <w:pPr>
              <w:tabs>
                <w:tab w:val="decimal" w:pos="1062"/>
              </w:tabs>
              <w:spacing w:line="380" w:lineRule="exact"/>
              <w:ind w:left="-14" w:right="-29"/>
              <w:rPr>
                <w:rFonts w:ascii="Arial" w:hAnsi="Arial" w:cs="Arial"/>
                <w:sz w:val="18"/>
                <w:szCs w:val="18"/>
              </w:rPr>
            </w:pPr>
          </w:p>
        </w:tc>
        <w:tc>
          <w:tcPr>
            <w:tcW w:w="1310" w:type="dxa"/>
            <w:vAlign w:val="bottom"/>
          </w:tcPr>
          <w:p w14:paraId="263B3289" w14:textId="77777777" w:rsidR="00807DFB" w:rsidRPr="007A1C03" w:rsidRDefault="00807DFB" w:rsidP="00807DFB">
            <w:pPr>
              <w:tabs>
                <w:tab w:val="decimal" w:pos="1062"/>
              </w:tabs>
              <w:spacing w:line="380" w:lineRule="exact"/>
              <w:ind w:left="-14" w:right="-29"/>
              <w:rPr>
                <w:rFonts w:ascii="Arial" w:hAnsi="Arial" w:cs="Arial"/>
                <w:sz w:val="18"/>
                <w:szCs w:val="18"/>
                <w:cs/>
              </w:rPr>
            </w:pPr>
          </w:p>
        </w:tc>
      </w:tr>
      <w:tr w:rsidR="007A1C03" w:rsidRPr="007A1C03" w14:paraId="00291B33" w14:textId="77777777" w:rsidTr="00DD1386">
        <w:trPr>
          <w:trHeight w:val="46"/>
        </w:trPr>
        <w:tc>
          <w:tcPr>
            <w:tcW w:w="3780" w:type="dxa"/>
          </w:tcPr>
          <w:p w14:paraId="23C829D5" w14:textId="15CA16A0" w:rsidR="007A1C03" w:rsidRPr="007A1C03" w:rsidRDefault="007A1C03" w:rsidP="007A1C03">
            <w:pPr>
              <w:spacing w:line="380" w:lineRule="exact"/>
              <w:ind w:left="250" w:hanging="182"/>
              <w:rPr>
                <w:rFonts w:ascii="Arial" w:hAnsi="Arial" w:cs="Arial"/>
                <w:sz w:val="18"/>
                <w:szCs w:val="18"/>
              </w:rPr>
            </w:pPr>
            <w:r w:rsidRPr="007A1C03">
              <w:rPr>
                <w:rFonts w:ascii="Arial" w:hAnsi="Arial" w:cs="Arial"/>
                <w:sz w:val="18"/>
                <w:szCs w:val="18"/>
              </w:rPr>
              <w:t>Corporate</w:t>
            </w:r>
            <w:r w:rsidRPr="007A1C03">
              <w:rPr>
                <w:rFonts w:ascii="Arial" w:hAnsi="Arial" w:cs="Arial"/>
                <w:sz w:val="18"/>
                <w:szCs w:val="18"/>
                <w:cs/>
              </w:rPr>
              <w:t xml:space="preserve"> </w:t>
            </w:r>
            <w:r w:rsidRPr="007A1C03">
              <w:rPr>
                <w:rFonts w:ascii="Arial" w:hAnsi="Arial" w:cs="Arial"/>
                <w:sz w:val="18"/>
                <w:szCs w:val="18"/>
              </w:rPr>
              <w:t>debt securities</w:t>
            </w:r>
          </w:p>
        </w:tc>
        <w:tc>
          <w:tcPr>
            <w:tcW w:w="1339" w:type="dxa"/>
            <w:vAlign w:val="bottom"/>
          </w:tcPr>
          <w:p w14:paraId="50F9A20D" w14:textId="36B871E3"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rPr>
              <w:t>74,000,000</w:t>
            </w:r>
          </w:p>
        </w:tc>
        <w:tc>
          <w:tcPr>
            <w:tcW w:w="1340" w:type="dxa"/>
            <w:vAlign w:val="bottom"/>
          </w:tcPr>
          <w:p w14:paraId="13CAA61D" w14:textId="1B2110A8"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w:t>
            </w:r>
          </w:p>
        </w:tc>
        <w:tc>
          <w:tcPr>
            <w:tcW w:w="1371" w:type="dxa"/>
            <w:vAlign w:val="bottom"/>
          </w:tcPr>
          <w:p w14:paraId="605374C2" w14:textId="5E88B5C0"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rPr>
              <w:t>-</w:t>
            </w:r>
          </w:p>
        </w:tc>
        <w:tc>
          <w:tcPr>
            <w:tcW w:w="1310" w:type="dxa"/>
            <w:vAlign w:val="bottom"/>
          </w:tcPr>
          <w:p w14:paraId="7CB32897" w14:textId="3DB173D9"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w:t>
            </w:r>
          </w:p>
        </w:tc>
      </w:tr>
      <w:tr w:rsidR="007A1C03" w:rsidRPr="007A1C03" w14:paraId="7F8B6D28" w14:textId="77777777" w:rsidTr="00DD1386">
        <w:trPr>
          <w:trHeight w:val="46"/>
        </w:trPr>
        <w:tc>
          <w:tcPr>
            <w:tcW w:w="3780" w:type="dxa"/>
          </w:tcPr>
          <w:p w14:paraId="6C9984AF" w14:textId="77777777" w:rsidR="007A1C03" w:rsidRPr="007A1C03" w:rsidRDefault="007A1C03" w:rsidP="007A1C03">
            <w:pPr>
              <w:spacing w:line="380" w:lineRule="exact"/>
              <w:ind w:left="250" w:hanging="182"/>
              <w:rPr>
                <w:rFonts w:ascii="Arial" w:hAnsi="Arial" w:cs="Arial"/>
                <w:sz w:val="18"/>
                <w:szCs w:val="18"/>
                <w:cs/>
                <w:lang w:val="x-none"/>
              </w:rPr>
            </w:pPr>
            <w:r w:rsidRPr="007A1C03">
              <w:rPr>
                <w:rFonts w:ascii="Arial" w:hAnsi="Arial" w:cs="Arial"/>
                <w:sz w:val="18"/>
                <w:szCs w:val="18"/>
              </w:rPr>
              <w:t>Bill of exchange</w:t>
            </w:r>
          </w:p>
        </w:tc>
        <w:tc>
          <w:tcPr>
            <w:tcW w:w="1339" w:type="dxa"/>
            <w:vAlign w:val="bottom"/>
          </w:tcPr>
          <w:p w14:paraId="58841FC4" w14:textId="604E2CA5"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rPr>
              <w:t>251,974,539</w:t>
            </w:r>
          </w:p>
        </w:tc>
        <w:tc>
          <w:tcPr>
            <w:tcW w:w="1340" w:type="dxa"/>
            <w:vAlign w:val="bottom"/>
          </w:tcPr>
          <w:p w14:paraId="5FC37526" w14:textId="72C22C54" w:rsidR="007A1C03" w:rsidRPr="007A1C03" w:rsidRDefault="007A1C03" w:rsidP="007A1C03">
            <w:pPr>
              <w:tabs>
                <w:tab w:val="decimal" w:pos="1120"/>
              </w:tabs>
              <w:spacing w:line="380" w:lineRule="exact"/>
              <w:ind w:left="-14" w:right="-29"/>
              <w:rPr>
                <w:rFonts w:ascii="Arial" w:hAnsi="Arial" w:cs="Arial"/>
                <w:sz w:val="18"/>
                <w:szCs w:val="18"/>
              </w:rPr>
            </w:pPr>
            <w:r w:rsidRPr="007A1C03">
              <w:rPr>
                <w:rFonts w:ascii="Arial" w:hAnsi="Arial" w:cs="Arial"/>
                <w:sz w:val="18"/>
                <w:szCs w:val="18"/>
              </w:rPr>
              <w:t>89,633,861</w:t>
            </w:r>
          </w:p>
        </w:tc>
        <w:tc>
          <w:tcPr>
            <w:tcW w:w="1371" w:type="dxa"/>
            <w:vAlign w:val="bottom"/>
          </w:tcPr>
          <w:p w14:paraId="68720F90" w14:textId="1E2B9AAA" w:rsidR="007A1C03" w:rsidRPr="007A1C03" w:rsidRDefault="007A1C03" w:rsidP="007A1C03">
            <w:pPr>
              <w:tabs>
                <w:tab w:val="decimal" w:pos="1132"/>
              </w:tabs>
              <w:spacing w:line="380" w:lineRule="exact"/>
              <w:ind w:left="-14" w:right="-29"/>
              <w:rPr>
                <w:rFonts w:ascii="Arial" w:hAnsi="Arial" w:cs="Arial"/>
                <w:sz w:val="18"/>
                <w:szCs w:val="18"/>
              </w:rPr>
            </w:pPr>
            <w:r w:rsidRPr="007A1C03">
              <w:rPr>
                <w:rFonts w:ascii="Arial" w:hAnsi="Arial" w:cs="Arial"/>
                <w:sz w:val="18"/>
                <w:szCs w:val="18"/>
              </w:rPr>
              <w:t>251,974,539</w:t>
            </w:r>
          </w:p>
        </w:tc>
        <w:tc>
          <w:tcPr>
            <w:tcW w:w="1310" w:type="dxa"/>
            <w:vAlign w:val="bottom"/>
          </w:tcPr>
          <w:p w14:paraId="7ACC0291" w14:textId="69CF4F9F" w:rsidR="007A1C03" w:rsidRPr="007A1C03" w:rsidRDefault="007A1C03" w:rsidP="007A1C03">
            <w:pPr>
              <w:tabs>
                <w:tab w:val="decimal" w:pos="1120"/>
              </w:tabs>
              <w:spacing w:line="380" w:lineRule="exact"/>
              <w:ind w:left="-14" w:right="-29"/>
              <w:rPr>
                <w:rFonts w:ascii="Arial" w:hAnsi="Arial" w:cs="Arial"/>
                <w:sz w:val="18"/>
                <w:szCs w:val="18"/>
                <w:cs/>
              </w:rPr>
            </w:pPr>
            <w:r w:rsidRPr="007A1C03">
              <w:rPr>
                <w:rFonts w:ascii="Arial" w:hAnsi="Arial" w:cs="Arial"/>
                <w:sz w:val="18"/>
                <w:szCs w:val="18"/>
              </w:rPr>
              <w:t>89,633,861</w:t>
            </w:r>
          </w:p>
        </w:tc>
      </w:tr>
      <w:tr w:rsidR="007A1C03" w:rsidRPr="007A1C03" w14:paraId="7594C9AD" w14:textId="77777777" w:rsidTr="00DD1386">
        <w:trPr>
          <w:trHeight w:val="46"/>
        </w:trPr>
        <w:tc>
          <w:tcPr>
            <w:tcW w:w="3780" w:type="dxa"/>
          </w:tcPr>
          <w:p w14:paraId="22E79ABC" w14:textId="77777777" w:rsidR="007A1C03" w:rsidRPr="007A1C03" w:rsidRDefault="007A1C03" w:rsidP="007A1C03">
            <w:pPr>
              <w:spacing w:line="380" w:lineRule="exact"/>
              <w:ind w:left="250" w:hanging="182"/>
              <w:rPr>
                <w:rFonts w:ascii="Arial" w:hAnsi="Arial" w:cs="Arial"/>
                <w:sz w:val="18"/>
                <w:szCs w:val="18"/>
                <w:cs/>
                <w:lang w:val="x-none"/>
              </w:rPr>
            </w:pPr>
            <w:r w:rsidRPr="007A1C03">
              <w:rPr>
                <w:rFonts w:ascii="Arial" w:hAnsi="Arial" w:cs="Arial"/>
                <w:sz w:val="18"/>
                <w:szCs w:val="18"/>
              </w:rPr>
              <w:t>Total</w:t>
            </w:r>
          </w:p>
        </w:tc>
        <w:tc>
          <w:tcPr>
            <w:tcW w:w="1339" w:type="dxa"/>
            <w:vAlign w:val="bottom"/>
          </w:tcPr>
          <w:p w14:paraId="2A27D3DF" w14:textId="374591E0" w:rsidR="007A1C03" w:rsidRPr="007A1C03" w:rsidRDefault="007A1C03" w:rsidP="007A1C03">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7A1C03">
              <w:rPr>
                <w:rFonts w:ascii="Arial" w:hAnsi="Arial" w:cs="Arial"/>
                <w:sz w:val="18"/>
                <w:szCs w:val="18"/>
              </w:rPr>
              <w:t>325,974,539</w:t>
            </w:r>
          </w:p>
        </w:tc>
        <w:tc>
          <w:tcPr>
            <w:tcW w:w="1340" w:type="dxa"/>
            <w:vAlign w:val="bottom"/>
          </w:tcPr>
          <w:p w14:paraId="54F7E6FB" w14:textId="7ED49C3B" w:rsidR="007A1C03" w:rsidRPr="007A1C03" w:rsidRDefault="007A1C03" w:rsidP="007A1C03">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7A1C03">
              <w:rPr>
                <w:rFonts w:ascii="Arial" w:hAnsi="Arial" w:cs="Arial"/>
                <w:sz w:val="18"/>
                <w:szCs w:val="18"/>
              </w:rPr>
              <w:t>89,633,861</w:t>
            </w:r>
          </w:p>
        </w:tc>
        <w:tc>
          <w:tcPr>
            <w:tcW w:w="1371" w:type="dxa"/>
            <w:vAlign w:val="bottom"/>
          </w:tcPr>
          <w:p w14:paraId="45650446" w14:textId="3D7A74CD" w:rsidR="007A1C03" w:rsidRPr="007A1C03" w:rsidRDefault="007A1C03" w:rsidP="007A1C03">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7A1C03">
              <w:rPr>
                <w:rFonts w:ascii="Arial" w:hAnsi="Arial" w:cs="Arial"/>
                <w:sz w:val="18"/>
                <w:szCs w:val="18"/>
              </w:rPr>
              <w:t>251,974,539</w:t>
            </w:r>
          </w:p>
        </w:tc>
        <w:tc>
          <w:tcPr>
            <w:tcW w:w="1310" w:type="dxa"/>
            <w:vAlign w:val="bottom"/>
          </w:tcPr>
          <w:p w14:paraId="4F61CA25" w14:textId="295F3860" w:rsidR="007A1C03" w:rsidRPr="007A1C03" w:rsidRDefault="007A1C03" w:rsidP="007A1C03">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7A1C03">
              <w:rPr>
                <w:rFonts w:ascii="Arial" w:hAnsi="Arial" w:cs="Arial"/>
                <w:sz w:val="18"/>
                <w:szCs w:val="18"/>
              </w:rPr>
              <w:t>89,633,861</w:t>
            </w:r>
          </w:p>
        </w:tc>
      </w:tr>
      <w:tr w:rsidR="007A1C03" w:rsidRPr="007A1C03" w14:paraId="6186B1F5" w14:textId="77777777" w:rsidTr="00DD1386">
        <w:trPr>
          <w:trHeight w:val="46"/>
        </w:trPr>
        <w:tc>
          <w:tcPr>
            <w:tcW w:w="3780" w:type="dxa"/>
          </w:tcPr>
          <w:p w14:paraId="6809E2B0" w14:textId="77777777" w:rsidR="007A1C03" w:rsidRPr="007A1C03" w:rsidRDefault="007A1C03" w:rsidP="007A1C03">
            <w:pPr>
              <w:spacing w:line="380" w:lineRule="exact"/>
              <w:ind w:left="250" w:hanging="182"/>
              <w:rPr>
                <w:rFonts w:ascii="Arial" w:hAnsi="Arial" w:cs="Arial"/>
                <w:sz w:val="18"/>
                <w:szCs w:val="18"/>
                <w:cs/>
                <w:lang w:val="x-none"/>
              </w:rPr>
            </w:pPr>
            <w:r w:rsidRPr="007A1C03">
              <w:rPr>
                <w:rFonts w:ascii="Arial" w:hAnsi="Arial" w:cs="Arial"/>
                <w:sz w:val="18"/>
                <w:szCs w:val="18"/>
              </w:rPr>
              <w:t>Total</w:t>
            </w:r>
          </w:p>
        </w:tc>
        <w:tc>
          <w:tcPr>
            <w:tcW w:w="1339" w:type="dxa"/>
            <w:vAlign w:val="bottom"/>
          </w:tcPr>
          <w:p w14:paraId="5E4A690E" w14:textId="4EE48EA3" w:rsidR="007A1C03" w:rsidRPr="007A1C03" w:rsidRDefault="007A1C03" w:rsidP="007A1C03">
            <w:pPr>
              <w:pBdr>
                <w:bottom w:val="double" w:sz="4" w:space="1" w:color="auto"/>
              </w:pBdr>
              <w:tabs>
                <w:tab w:val="decimal" w:pos="1062"/>
              </w:tabs>
              <w:spacing w:line="380" w:lineRule="exact"/>
              <w:ind w:left="-14" w:right="-29"/>
              <w:rPr>
                <w:rFonts w:ascii="Arial" w:hAnsi="Arial" w:cs="Arial"/>
                <w:sz w:val="18"/>
                <w:szCs w:val="18"/>
              </w:rPr>
            </w:pPr>
            <w:r w:rsidRPr="007A1C03">
              <w:rPr>
                <w:rFonts w:ascii="Arial" w:hAnsi="Arial" w:cs="Arial"/>
                <w:sz w:val="18"/>
                <w:szCs w:val="18"/>
              </w:rPr>
              <w:t>4,788,123,754</w:t>
            </w:r>
          </w:p>
        </w:tc>
        <w:tc>
          <w:tcPr>
            <w:tcW w:w="1340" w:type="dxa"/>
            <w:vAlign w:val="bottom"/>
          </w:tcPr>
          <w:p w14:paraId="67AD263C" w14:textId="0D1618EB" w:rsidR="007A1C03" w:rsidRPr="007A1C03" w:rsidRDefault="007A1C03" w:rsidP="007A1C03">
            <w:pPr>
              <w:pBdr>
                <w:bottom w:val="double" w:sz="4" w:space="1" w:color="auto"/>
              </w:pBdr>
              <w:tabs>
                <w:tab w:val="decimal" w:pos="1062"/>
              </w:tabs>
              <w:spacing w:line="380" w:lineRule="exact"/>
              <w:ind w:left="-14" w:right="-29"/>
              <w:jc w:val="center"/>
              <w:rPr>
                <w:rFonts w:ascii="Arial" w:hAnsi="Arial" w:cs="Arial"/>
                <w:sz w:val="18"/>
                <w:szCs w:val="18"/>
              </w:rPr>
            </w:pPr>
            <w:r w:rsidRPr="007A1C03">
              <w:rPr>
                <w:rFonts w:ascii="Arial" w:hAnsi="Arial" w:cs="Arial"/>
                <w:sz w:val="18"/>
                <w:szCs w:val="18"/>
              </w:rPr>
              <w:t>1,348,100,639</w:t>
            </w:r>
          </w:p>
        </w:tc>
        <w:tc>
          <w:tcPr>
            <w:tcW w:w="1371" w:type="dxa"/>
            <w:vAlign w:val="bottom"/>
          </w:tcPr>
          <w:p w14:paraId="78A0B811" w14:textId="23C69ECE" w:rsidR="007A1C03" w:rsidRPr="007A1C03" w:rsidRDefault="007A1C03" w:rsidP="007A1C03">
            <w:pPr>
              <w:pBdr>
                <w:bottom w:val="double" w:sz="4" w:space="1" w:color="auto"/>
              </w:pBdr>
              <w:tabs>
                <w:tab w:val="decimal" w:pos="1062"/>
              </w:tabs>
              <w:spacing w:line="380" w:lineRule="exact"/>
              <w:ind w:left="-14" w:right="-29"/>
              <w:rPr>
                <w:rFonts w:ascii="Arial" w:hAnsi="Arial" w:cs="Arial"/>
                <w:sz w:val="18"/>
                <w:szCs w:val="18"/>
              </w:rPr>
            </w:pPr>
            <w:r w:rsidRPr="007A1C03">
              <w:rPr>
                <w:rFonts w:ascii="Arial" w:hAnsi="Arial" w:cs="Arial"/>
                <w:sz w:val="18"/>
                <w:szCs w:val="18"/>
                <w:cs/>
              </w:rPr>
              <w:t>4</w:t>
            </w:r>
            <w:r w:rsidRPr="007A1C03">
              <w:rPr>
                <w:rFonts w:ascii="Arial" w:hAnsi="Arial" w:cs="Arial"/>
                <w:sz w:val="18"/>
                <w:szCs w:val="18"/>
              </w:rPr>
              <w:t>,</w:t>
            </w:r>
            <w:r w:rsidRPr="007A1C03">
              <w:rPr>
                <w:rFonts w:ascii="Arial" w:hAnsi="Arial" w:cs="Arial"/>
                <w:sz w:val="18"/>
                <w:szCs w:val="18"/>
                <w:cs/>
              </w:rPr>
              <w:t>580</w:t>
            </w:r>
            <w:r w:rsidRPr="007A1C03">
              <w:rPr>
                <w:rFonts w:ascii="Arial" w:hAnsi="Arial" w:cs="Arial"/>
                <w:sz w:val="18"/>
                <w:szCs w:val="18"/>
              </w:rPr>
              <w:t>,</w:t>
            </w:r>
            <w:r w:rsidRPr="007A1C03">
              <w:rPr>
                <w:rFonts w:ascii="Arial" w:hAnsi="Arial" w:cs="Arial"/>
                <w:sz w:val="18"/>
                <w:szCs w:val="18"/>
                <w:cs/>
              </w:rPr>
              <w:t>415</w:t>
            </w:r>
            <w:r w:rsidRPr="007A1C03">
              <w:rPr>
                <w:rFonts w:ascii="Arial" w:hAnsi="Arial" w:cs="Arial"/>
                <w:sz w:val="18"/>
                <w:szCs w:val="18"/>
              </w:rPr>
              <w:t>,</w:t>
            </w:r>
            <w:r w:rsidRPr="007A1C03">
              <w:rPr>
                <w:rFonts w:ascii="Arial" w:hAnsi="Arial" w:cs="Arial"/>
                <w:sz w:val="18"/>
                <w:szCs w:val="18"/>
                <w:cs/>
              </w:rPr>
              <w:t>772</w:t>
            </w:r>
          </w:p>
        </w:tc>
        <w:tc>
          <w:tcPr>
            <w:tcW w:w="1310" w:type="dxa"/>
            <w:vAlign w:val="bottom"/>
          </w:tcPr>
          <w:p w14:paraId="48C25013" w14:textId="0D114829" w:rsidR="007A1C03" w:rsidRPr="00BE22B3" w:rsidRDefault="007A1C03" w:rsidP="007A1C03">
            <w:pPr>
              <w:pBdr>
                <w:bottom w:val="double" w:sz="4" w:space="1" w:color="auto"/>
              </w:pBdr>
              <w:tabs>
                <w:tab w:val="decimal" w:pos="1062"/>
              </w:tabs>
              <w:spacing w:line="380" w:lineRule="exact"/>
              <w:ind w:left="-14" w:right="-29"/>
              <w:jc w:val="center"/>
              <w:rPr>
                <w:rFonts w:ascii="Arial" w:hAnsi="Arial" w:cs="Arial"/>
                <w:spacing w:val="-4"/>
                <w:sz w:val="18"/>
                <w:szCs w:val="18"/>
                <w:cs/>
              </w:rPr>
            </w:pPr>
            <w:r w:rsidRPr="00BE22B3">
              <w:rPr>
                <w:rFonts w:ascii="Arial" w:hAnsi="Arial" w:cs="Arial"/>
                <w:spacing w:val="-4"/>
                <w:sz w:val="18"/>
                <w:szCs w:val="18"/>
              </w:rPr>
              <w:t>1,348,100,639</w:t>
            </w:r>
          </w:p>
        </w:tc>
      </w:tr>
    </w:tbl>
    <w:p w14:paraId="63450436" w14:textId="77777777" w:rsidR="00C60F98" w:rsidRPr="007A1C03" w:rsidRDefault="00C60F98" w:rsidP="00C60F98">
      <w:pPr>
        <w:spacing w:before="240" w:line="360" w:lineRule="exact"/>
        <w:ind w:left="547" w:hanging="547"/>
        <w:rPr>
          <w:rFonts w:ascii="Arial" w:hAnsi="Arial" w:cs="Arial"/>
          <w:b/>
          <w:bCs/>
          <w:sz w:val="18"/>
          <w:szCs w:val="18"/>
        </w:rPr>
      </w:pPr>
    </w:p>
    <w:p w14:paraId="73DF8EE8" w14:textId="77777777" w:rsidR="00C60F98" w:rsidRPr="00262A8B" w:rsidRDefault="00C60F98">
      <w:pPr>
        <w:rPr>
          <w:rFonts w:ascii="Arial" w:hAnsi="Arial" w:cs="Arial"/>
          <w:b/>
          <w:bCs/>
          <w:sz w:val="22"/>
          <w:szCs w:val="22"/>
        </w:rPr>
      </w:pPr>
      <w:r w:rsidRPr="00262A8B">
        <w:rPr>
          <w:rFonts w:ascii="Arial" w:hAnsi="Arial" w:cs="Arial"/>
          <w:b/>
          <w:bCs/>
          <w:sz w:val="22"/>
          <w:szCs w:val="22"/>
        </w:rPr>
        <w:br w:type="page"/>
      </w:r>
    </w:p>
    <w:p w14:paraId="0765E1AB" w14:textId="69BF885F" w:rsidR="00D71465" w:rsidRPr="00262A8B" w:rsidRDefault="00DA4BE1" w:rsidP="00DF1543">
      <w:pPr>
        <w:spacing w:before="240" w:line="360" w:lineRule="exact"/>
        <w:ind w:left="547" w:hanging="547"/>
        <w:jc w:val="thaiDistribute"/>
        <w:rPr>
          <w:rFonts w:ascii="Arial" w:hAnsi="Arial" w:cs="Arial"/>
          <w:b/>
          <w:bCs/>
          <w:sz w:val="22"/>
          <w:szCs w:val="22"/>
        </w:rPr>
      </w:pPr>
      <w:r w:rsidRPr="00262A8B">
        <w:rPr>
          <w:rFonts w:ascii="Arial" w:hAnsi="Arial" w:cs="Arial"/>
          <w:b/>
          <w:bCs/>
          <w:sz w:val="22"/>
          <w:szCs w:val="22"/>
        </w:rPr>
        <w:lastRenderedPageBreak/>
        <w:t>8</w:t>
      </w:r>
      <w:r w:rsidR="00D71465" w:rsidRPr="00262A8B">
        <w:rPr>
          <w:rFonts w:ascii="Arial" w:hAnsi="Arial" w:cs="Arial"/>
          <w:b/>
          <w:bCs/>
          <w:sz w:val="22"/>
          <w:szCs w:val="22"/>
        </w:rPr>
        <w:t>.</w:t>
      </w:r>
      <w:r w:rsidRPr="00262A8B">
        <w:rPr>
          <w:rFonts w:ascii="Arial" w:hAnsi="Arial" w:cs="Arial"/>
          <w:b/>
          <w:bCs/>
          <w:sz w:val="22"/>
          <w:szCs w:val="22"/>
        </w:rPr>
        <w:t>2</w:t>
      </w:r>
      <w:r w:rsidR="00D71465" w:rsidRPr="00262A8B">
        <w:rPr>
          <w:rFonts w:ascii="Arial" w:hAnsi="Arial" w:cs="Arial"/>
          <w:b/>
          <w:bCs/>
          <w:sz w:val="22"/>
          <w:szCs w:val="22"/>
        </w:rPr>
        <w:tab/>
      </w:r>
      <w:r w:rsidR="00D71465" w:rsidRPr="00262A8B">
        <w:rPr>
          <w:rFonts w:ascii="Arial" w:hAnsi="Arial" w:cs="Arial"/>
          <w:sz w:val="22"/>
          <w:szCs w:val="22"/>
        </w:rPr>
        <w:t xml:space="preserve">The </w:t>
      </w:r>
      <w:r w:rsidR="004A51CD" w:rsidRPr="00262A8B">
        <w:rPr>
          <w:rFonts w:ascii="Arial" w:hAnsi="Arial" w:cs="Arial"/>
          <w:sz w:val="22"/>
          <w:szCs w:val="22"/>
        </w:rPr>
        <w:t>Group</w:t>
      </w:r>
      <w:r w:rsidR="00D71465" w:rsidRPr="00262A8B">
        <w:rPr>
          <w:rFonts w:ascii="Arial" w:hAnsi="Arial" w:cs="Arial"/>
          <w:sz w:val="22"/>
          <w:szCs w:val="22"/>
        </w:rPr>
        <w:t xml:space="preserve"> has other non-current f</w:t>
      </w:r>
      <w:r w:rsidR="000A690E" w:rsidRPr="00262A8B">
        <w:rPr>
          <w:rFonts w:ascii="Arial" w:hAnsi="Arial" w:cs="Arial"/>
          <w:sz w:val="22"/>
          <w:szCs w:val="22"/>
        </w:rPr>
        <w:t>inancial assets which are non-</w:t>
      </w:r>
      <w:r w:rsidR="00D71465" w:rsidRPr="00262A8B">
        <w:rPr>
          <w:rFonts w:ascii="Arial" w:hAnsi="Arial" w:cs="Arial"/>
          <w:sz w:val="22"/>
          <w:szCs w:val="22"/>
        </w:rPr>
        <w:t>collateralised investments as follows</w:t>
      </w:r>
      <w:r w:rsidR="00A80347" w:rsidRPr="00262A8B">
        <w:rPr>
          <w:rFonts w:ascii="Arial" w:hAnsi="Arial" w:cs="Arial"/>
          <w:sz w:val="22"/>
          <w:szCs w:val="22"/>
        </w:rPr>
        <w: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6D5EBA" w:rsidRPr="00262A8B" w14:paraId="0F5F7A38" w14:textId="77777777" w:rsidTr="00996F4E">
        <w:trPr>
          <w:cantSplit/>
          <w:trHeight w:val="140"/>
        </w:trPr>
        <w:tc>
          <w:tcPr>
            <w:tcW w:w="3600" w:type="dxa"/>
            <w:vAlign w:val="bottom"/>
          </w:tcPr>
          <w:p w14:paraId="6A8F128B" w14:textId="77777777" w:rsidR="00454955" w:rsidRPr="00262A8B" w:rsidRDefault="00454955" w:rsidP="00C60F98">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0DC74BE5" w14:textId="77777777" w:rsidR="00454955" w:rsidRPr="00262A8B" w:rsidRDefault="00454955" w:rsidP="00C60F98">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31B74B29" w14:textId="77777777" w:rsidR="00454955" w:rsidRPr="00262A8B" w:rsidRDefault="00454955" w:rsidP="00C60F98">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5FCB3BDC" w14:textId="77777777" w:rsidR="00454955" w:rsidRPr="00262A8B" w:rsidRDefault="00454955" w:rsidP="00C60F98">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12C44A34" w14:textId="77777777" w:rsidR="00454955" w:rsidRPr="00262A8B" w:rsidRDefault="00454955" w:rsidP="00C60F98">
            <w:pPr>
              <w:pStyle w:val="3"/>
              <w:tabs>
                <w:tab w:val="clear" w:pos="360"/>
                <w:tab w:val="clear" w:pos="720"/>
              </w:tabs>
              <w:snapToGrid w:val="0"/>
              <w:spacing w:line="380" w:lineRule="exact"/>
              <w:ind w:left="120" w:right="2"/>
              <w:jc w:val="center"/>
              <w:rPr>
                <w:rFonts w:ascii="Arial" w:hAnsi="Arial" w:cs="Arial"/>
                <w:sz w:val="18"/>
                <w:szCs w:val="18"/>
                <w:cs/>
              </w:rPr>
            </w:pPr>
            <w:r w:rsidRPr="00262A8B">
              <w:rPr>
                <w:rFonts w:ascii="Arial" w:hAnsi="Arial" w:cs="Arial"/>
                <w:sz w:val="18"/>
                <w:szCs w:val="18"/>
                <w:cs/>
              </w:rPr>
              <w:t>(Unit: Baht)</w:t>
            </w:r>
          </w:p>
        </w:tc>
      </w:tr>
      <w:tr w:rsidR="006D5EBA" w:rsidRPr="00262A8B" w14:paraId="067A0BBF" w14:textId="77777777" w:rsidTr="00996F4E">
        <w:trPr>
          <w:cantSplit/>
          <w:trHeight w:val="140"/>
        </w:trPr>
        <w:tc>
          <w:tcPr>
            <w:tcW w:w="3600" w:type="dxa"/>
            <w:vAlign w:val="bottom"/>
          </w:tcPr>
          <w:p w14:paraId="5CE07B34" w14:textId="77777777" w:rsidR="00454955" w:rsidRPr="00262A8B" w:rsidRDefault="00454955" w:rsidP="00C60F98">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2AE350F5" w14:textId="77777777" w:rsidR="00454955" w:rsidRPr="00262A8B" w:rsidRDefault="00454955" w:rsidP="00C60F98">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262A8B">
              <w:rPr>
                <w:rFonts w:ascii="Arial" w:hAnsi="Arial" w:cs="Arial"/>
                <w:sz w:val="18"/>
                <w:szCs w:val="18"/>
                <w:cs/>
              </w:rPr>
              <w:t>Consolidated                          financial statements</w:t>
            </w:r>
          </w:p>
        </w:tc>
        <w:tc>
          <w:tcPr>
            <w:tcW w:w="2700" w:type="dxa"/>
            <w:gridSpan w:val="2"/>
            <w:vAlign w:val="bottom"/>
          </w:tcPr>
          <w:p w14:paraId="6DA5A363" w14:textId="77777777" w:rsidR="00454955" w:rsidRPr="00262A8B" w:rsidRDefault="00454955"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262A8B">
              <w:rPr>
                <w:rFonts w:ascii="Arial" w:hAnsi="Arial" w:cs="Arial"/>
                <w:sz w:val="18"/>
                <w:szCs w:val="18"/>
                <w:cs/>
              </w:rPr>
              <w:t>Separate                          financial statements</w:t>
            </w:r>
          </w:p>
        </w:tc>
      </w:tr>
      <w:tr w:rsidR="00807DFB" w:rsidRPr="00262A8B" w14:paraId="74B356AD" w14:textId="77777777" w:rsidTr="00996F4E">
        <w:trPr>
          <w:cantSplit/>
          <w:trHeight w:val="140"/>
        </w:trPr>
        <w:tc>
          <w:tcPr>
            <w:tcW w:w="3600" w:type="dxa"/>
            <w:vAlign w:val="bottom"/>
          </w:tcPr>
          <w:p w14:paraId="13215EC1" w14:textId="77777777" w:rsidR="00807DFB" w:rsidRPr="00262A8B" w:rsidRDefault="00807DFB" w:rsidP="00807DFB">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023CC6B8" w14:textId="33975135" w:rsidR="00807DFB" w:rsidRPr="00262A8B" w:rsidRDefault="00807DFB" w:rsidP="00807DF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262A8B">
              <w:rPr>
                <w:rFonts w:ascii="Arial" w:hAnsi="Arial" w:cs="Arial"/>
                <w:sz w:val="18"/>
                <w:szCs w:val="18"/>
                <w:lang w:val="en-GB"/>
              </w:rPr>
              <w:t>2025</w:t>
            </w:r>
          </w:p>
        </w:tc>
        <w:tc>
          <w:tcPr>
            <w:tcW w:w="1350" w:type="dxa"/>
            <w:vAlign w:val="bottom"/>
          </w:tcPr>
          <w:p w14:paraId="70A02196" w14:textId="67315272" w:rsidR="00807DFB" w:rsidRPr="00262A8B" w:rsidRDefault="00807DFB" w:rsidP="00807DF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262A8B">
              <w:rPr>
                <w:rFonts w:ascii="Arial" w:hAnsi="Arial" w:cs="Arial"/>
                <w:sz w:val="18"/>
                <w:szCs w:val="18"/>
                <w:lang w:val="en-GB"/>
              </w:rPr>
              <w:t>2024</w:t>
            </w:r>
          </w:p>
        </w:tc>
        <w:tc>
          <w:tcPr>
            <w:tcW w:w="1350" w:type="dxa"/>
            <w:vAlign w:val="bottom"/>
          </w:tcPr>
          <w:p w14:paraId="4A355FCB" w14:textId="3EAE91A0" w:rsidR="00807DFB" w:rsidRPr="00262A8B" w:rsidRDefault="00807DFB" w:rsidP="00807DF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262A8B">
              <w:rPr>
                <w:rFonts w:ascii="Arial" w:hAnsi="Arial" w:cs="Arial"/>
                <w:sz w:val="18"/>
                <w:szCs w:val="18"/>
                <w:lang w:val="en-GB"/>
              </w:rPr>
              <w:t>2025</w:t>
            </w:r>
          </w:p>
        </w:tc>
        <w:tc>
          <w:tcPr>
            <w:tcW w:w="1350" w:type="dxa"/>
            <w:vAlign w:val="bottom"/>
          </w:tcPr>
          <w:p w14:paraId="7CA8D9AA" w14:textId="04AB1748" w:rsidR="00807DFB" w:rsidRPr="00262A8B" w:rsidRDefault="00807DFB" w:rsidP="00807DF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262A8B">
              <w:rPr>
                <w:rFonts w:ascii="Arial" w:hAnsi="Arial" w:cs="Arial"/>
                <w:sz w:val="18"/>
                <w:szCs w:val="18"/>
                <w:lang w:val="en-GB"/>
              </w:rPr>
              <w:t>2024</w:t>
            </w:r>
          </w:p>
        </w:tc>
      </w:tr>
      <w:tr w:rsidR="00807DFB" w:rsidRPr="00262A8B" w14:paraId="489F2D82" w14:textId="77777777" w:rsidTr="00996F4E">
        <w:trPr>
          <w:cantSplit/>
          <w:trHeight w:val="140"/>
        </w:trPr>
        <w:tc>
          <w:tcPr>
            <w:tcW w:w="3600" w:type="dxa"/>
            <w:vAlign w:val="bottom"/>
          </w:tcPr>
          <w:p w14:paraId="1F1117DF" w14:textId="77777777" w:rsidR="00807DFB" w:rsidRPr="00262A8B" w:rsidRDefault="00807DFB" w:rsidP="00807DF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262A8B">
              <w:rPr>
                <w:rFonts w:ascii="Arial" w:hAnsi="Arial" w:cs="Arial"/>
                <w:b/>
                <w:bCs/>
                <w:sz w:val="18"/>
                <w:szCs w:val="18"/>
                <w:lang w:val="en-US"/>
              </w:rPr>
              <w:t>Investments measured at fair value through profit or loss</w:t>
            </w:r>
          </w:p>
        </w:tc>
        <w:tc>
          <w:tcPr>
            <w:tcW w:w="1440" w:type="dxa"/>
            <w:vAlign w:val="bottom"/>
          </w:tcPr>
          <w:p w14:paraId="6DCD8493" w14:textId="77777777" w:rsidR="00807DFB" w:rsidRPr="00262A8B" w:rsidRDefault="00807DFB" w:rsidP="00807DFB">
            <w:pPr>
              <w:spacing w:line="380" w:lineRule="exact"/>
              <w:ind w:left="-107" w:right="-18"/>
              <w:jc w:val="center"/>
              <w:rPr>
                <w:rFonts w:ascii="Arial" w:hAnsi="Arial" w:cs="Arial"/>
                <w:b/>
                <w:bCs/>
                <w:sz w:val="18"/>
                <w:szCs w:val="18"/>
                <w:cs/>
              </w:rPr>
            </w:pPr>
          </w:p>
        </w:tc>
        <w:tc>
          <w:tcPr>
            <w:tcW w:w="1350" w:type="dxa"/>
            <w:vAlign w:val="bottom"/>
          </w:tcPr>
          <w:p w14:paraId="0063EEF2" w14:textId="77777777" w:rsidR="00807DFB" w:rsidRPr="00262A8B" w:rsidRDefault="00807DFB" w:rsidP="00807DFB">
            <w:pPr>
              <w:spacing w:line="380" w:lineRule="exact"/>
              <w:ind w:left="-107" w:right="-18" w:firstLine="150"/>
              <w:jc w:val="center"/>
              <w:rPr>
                <w:rFonts w:ascii="Arial" w:hAnsi="Arial" w:cs="Arial"/>
                <w:b/>
                <w:bCs/>
                <w:sz w:val="18"/>
                <w:szCs w:val="18"/>
                <w:cs/>
              </w:rPr>
            </w:pPr>
          </w:p>
        </w:tc>
        <w:tc>
          <w:tcPr>
            <w:tcW w:w="1350" w:type="dxa"/>
            <w:vAlign w:val="bottom"/>
          </w:tcPr>
          <w:p w14:paraId="14D270FD" w14:textId="77777777" w:rsidR="00807DFB" w:rsidRPr="00262A8B" w:rsidRDefault="00807DFB" w:rsidP="00807DFB">
            <w:pPr>
              <w:spacing w:line="380" w:lineRule="exact"/>
              <w:ind w:left="-107" w:right="-18" w:firstLine="150"/>
              <w:jc w:val="center"/>
              <w:rPr>
                <w:rFonts w:ascii="Arial" w:hAnsi="Arial" w:cs="Arial"/>
                <w:b/>
                <w:bCs/>
                <w:sz w:val="18"/>
                <w:szCs w:val="18"/>
                <w:cs/>
              </w:rPr>
            </w:pPr>
          </w:p>
        </w:tc>
        <w:tc>
          <w:tcPr>
            <w:tcW w:w="1350" w:type="dxa"/>
            <w:vAlign w:val="bottom"/>
          </w:tcPr>
          <w:p w14:paraId="684560CB" w14:textId="77777777" w:rsidR="00807DFB" w:rsidRPr="00262A8B" w:rsidRDefault="00807DFB" w:rsidP="00807DFB">
            <w:pPr>
              <w:spacing w:line="380" w:lineRule="exact"/>
              <w:ind w:left="-107" w:right="-18" w:firstLine="150"/>
              <w:jc w:val="center"/>
              <w:rPr>
                <w:rFonts w:ascii="Arial" w:hAnsi="Arial" w:cs="Arial"/>
                <w:b/>
                <w:bCs/>
                <w:sz w:val="18"/>
                <w:szCs w:val="18"/>
                <w:cs/>
              </w:rPr>
            </w:pPr>
          </w:p>
        </w:tc>
      </w:tr>
      <w:tr w:rsidR="007A1C03" w:rsidRPr="00262A8B" w14:paraId="4AC744B2" w14:textId="77777777" w:rsidTr="00154DE1">
        <w:trPr>
          <w:cantSplit/>
          <w:trHeight w:val="140"/>
        </w:trPr>
        <w:tc>
          <w:tcPr>
            <w:tcW w:w="3600" w:type="dxa"/>
            <w:vAlign w:val="center"/>
          </w:tcPr>
          <w:p w14:paraId="1DA1B782" w14:textId="77777777" w:rsidR="007A1C03" w:rsidRPr="00262A8B" w:rsidRDefault="007A1C03" w:rsidP="007A1C03">
            <w:pPr>
              <w:pStyle w:val="3"/>
              <w:tabs>
                <w:tab w:val="clear" w:pos="360"/>
                <w:tab w:val="clear" w:pos="720"/>
              </w:tabs>
              <w:snapToGrid w:val="0"/>
              <w:spacing w:line="380" w:lineRule="exact"/>
              <w:ind w:right="-108"/>
              <w:rPr>
                <w:rFonts w:ascii="Arial" w:hAnsi="Arial" w:cs="Arial"/>
                <w:sz w:val="18"/>
                <w:szCs w:val="18"/>
                <w:cs/>
              </w:rPr>
            </w:pPr>
            <w:r w:rsidRPr="00262A8B">
              <w:rPr>
                <w:rFonts w:ascii="Arial" w:hAnsi="Arial" w:cs="Arial"/>
                <w:sz w:val="18"/>
                <w:szCs w:val="18"/>
                <w:lang w:val="en-US"/>
              </w:rPr>
              <w:t>Domestic non-marketable equity instruments</w:t>
            </w:r>
          </w:p>
        </w:tc>
        <w:tc>
          <w:tcPr>
            <w:tcW w:w="1440" w:type="dxa"/>
            <w:vAlign w:val="bottom"/>
          </w:tcPr>
          <w:p w14:paraId="6009C38D" w14:textId="2E143DA0"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79,932,833</w:t>
            </w:r>
          </w:p>
        </w:tc>
        <w:tc>
          <w:tcPr>
            <w:tcW w:w="1350" w:type="dxa"/>
          </w:tcPr>
          <w:p w14:paraId="719FE371" w14:textId="0799376A"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64,303,930</w:t>
            </w:r>
          </w:p>
        </w:tc>
        <w:tc>
          <w:tcPr>
            <w:tcW w:w="1350" w:type="dxa"/>
            <w:vAlign w:val="bottom"/>
          </w:tcPr>
          <w:p w14:paraId="1DE5637C" w14:textId="6375B1AB"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79,932,833</w:t>
            </w:r>
          </w:p>
        </w:tc>
        <w:tc>
          <w:tcPr>
            <w:tcW w:w="1350" w:type="dxa"/>
          </w:tcPr>
          <w:p w14:paraId="04264239" w14:textId="10E5038A"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64,303,930</w:t>
            </w:r>
          </w:p>
        </w:tc>
      </w:tr>
      <w:tr w:rsidR="007A1C03" w:rsidRPr="00262A8B" w14:paraId="45E20EA1" w14:textId="77777777" w:rsidTr="00154DE1">
        <w:trPr>
          <w:cantSplit/>
          <w:trHeight w:val="140"/>
        </w:trPr>
        <w:tc>
          <w:tcPr>
            <w:tcW w:w="3600" w:type="dxa"/>
            <w:vAlign w:val="center"/>
          </w:tcPr>
          <w:p w14:paraId="59A33F26" w14:textId="5FBEC51D" w:rsidR="007A1C03" w:rsidRPr="00262A8B" w:rsidRDefault="007A1C03" w:rsidP="007A1C03">
            <w:pPr>
              <w:pStyle w:val="3"/>
              <w:tabs>
                <w:tab w:val="clear" w:pos="360"/>
                <w:tab w:val="clear" w:pos="720"/>
                <w:tab w:val="left" w:pos="567"/>
              </w:tabs>
              <w:snapToGrid w:val="0"/>
              <w:spacing w:line="380" w:lineRule="exact"/>
              <w:ind w:right="-108"/>
              <w:rPr>
                <w:rFonts w:ascii="Arial" w:hAnsi="Arial" w:cs="Arial"/>
                <w:sz w:val="18"/>
                <w:szCs w:val="18"/>
                <w:cs/>
                <w:lang w:val="en-US"/>
              </w:rPr>
            </w:pPr>
            <w:r w:rsidRPr="00262A8B">
              <w:rPr>
                <w:rFonts w:ascii="Arial" w:hAnsi="Arial" w:cs="Arial"/>
                <w:sz w:val="18"/>
                <w:szCs w:val="18"/>
                <w:lang w:val="en-US"/>
              </w:rPr>
              <w:t>Investment token</w:t>
            </w:r>
          </w:p>
        </w:tc>
        <w:tc>
          <w:tcPr>
            <w:tcW w:w="1440" w:type="dxa"/>
            <w:vAlign w:val="bottom"/>
          </w:tcPr>
          <w:p w14:paraId="66BA7084" w14:textId="598CE150"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187,160,000</w:t>
            </w:r>
          </w:p>
        </w:tc>
        <w:tc>
          <w:tcPr>
            <w:tcW w:w="1350" w:type="dxa"/>
          </w:tcPr>
          <w:p w14:paraId="197B5E62" w14:textId="4EF3583B"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555,724,384</w:t>
            </w:r>
          </w:p>
        </w:tc>
        <w:tc>
          <w:tcPr>
            <w:tcW w:w="1350" w:type="dxa"/>
            <w:vAlign w:val="bottom"/>
          </w:tcPr>
          <w:p w14:paraId="2CE094B1" w14:textId="352DDC04"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w:t>
            </w:r>
          </w:p>
        </w:tc>
        <w:tc>
          <w:tcPr>
            <w:tcW w:w="1350" w:type="dxa"/>
          </w:tcPr>
          <w:p w14:paraId="3EB521E4" w14:textId="7D6BF8F4"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555,724,384</w:t>
            </w:r>
          </w:p>
        </w:tc>
      </w:tr>
      <w:tr w:rsidR="007A1C03" w:rsidRPr="00262A8B" w14:paraId="6F1CFCAA" w14:textId="77777777" w:rsidTr="00154DE1">
        <w:trPr>
          <w:cantSplit/>
          <w:trHeight w:val="140"/>
        </w:trPr>
        <w:tc>
          <w:tcPr>
            <w:tcW w:w="3600" w:type="dxa"/>
            <w:vAlign w:val="bottom"/>
          </w:tcPr>
          <w:p w14:paraId="0C58186C" w14:textId="77777777" w:rsidR="007A1C03" w:rsidRPr="00262A8B" w:rsidRDefault="007A1C03" w:rsidP="007A1C03">
            <w:pPr>
              <w:pStyle w:val="3"/>
              <w:tabs>
                <w:tab w:val="clear" w:pos="360"/>
                <w:tab w:val="clear" w:pos="720"/>
              </w:tabs>
              <w:snapToGrid w:val="0"/>
              <w:spacing w:line="380" w:lineRule="exact"/>
              <w:ind w:left="177" w:right="-108" w:hanging="177"/>
              <w:rPr>
                <w:rFonts w:ascii="Arial" w:hAnsi="Arial" w:cs="Arial"/>
                <w:sz w:val="18"/>
                <w:szCs w:val="18"/>
                <w:cs/>
                <w:lang w:val="en-US"/>
              </w:rPr>
            </w:pPr>
            <w:r w:rsidRPr="00262A8B">
              <w:rPr>
                <w:rFonts w:ascii="Arial" w:hAnsi="Arial" w:cs="Arial"/>
                <w:sz w:val="18"/>
                <w:szCs w:val="18"/>
                <w:cs/>
                <w:lang w:val="en-US"/>
              </w:rPr>
              <w:t>Total</w:t>
            </w:r>
          </w:p>
        </w:tc>
        <w:tc>
          <w:tcPr>
            <w:tcW w:w="1440" w:type="dxa"/>
            <w:vAlign w:val="bottom"/>
          </w:tcPr>
          <w:p w14:paraId="2AADAA39" w14:textId="0CACB121"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267,092,833</w:t>
            </w:r>
          </w:p>
        </w:tc>
        <w:tc>
          <w:tcPr>
            <w:tcW w:w="1350" w:type="dxa"/>
          </w:tcPr>
          <w:p w14:paraId="63680F04" w14:textId="7601E2B6"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620,028,314</w:t>
            </w:r>
          </w:p>
        </w:tc>
        <w:tc>
          <w:tcPr>
            <w:tcW w:w="1350" w:type="dxa"/>
            <w:vAlign w:val="bottom"/>
          </w:tcPr>
          <w:p w14:paraId="2A150324" w14:textId="3B5E58B3"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79,932,833</w:t>
            </w:r>
          </w:p>
        </w:tc>
        <w:tc>
          <w:tcPr>
            <w:tcW w:w="1350" w:type="dxa"/>
          </w:tcPr>
          <w:p w14:paraId="03264B22" w14:textId="10270FBD"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620,028,314</w:t>
            </w:r>
          </w:p>
        </w:tc>
      </w:tr>
      <w:tr w:rsidR="00807DFB" w:rsidRPr="00262A8B" w14:paraId="4329C00A" w14:textId="77777777" w:rsidTr="00996F4E">
        <w:trPr>
          <w:cantSplit/>
          <w:trHeight w:val="140"/>
        </w:trPr>
        <w:tc>
          <w:tcPr>
            <w:tcW w:w="3600" w:type="dxa"/>
            <w:vAlign w:val="center"/>
          </w:tcPr>
          <w:p w14:paraId="4615F122" w14:textId="2B28AF84" w:rsidR="00807DFB" w:rsidRPr="00262A8B" w:rsidRDefault="00807DFB" w:rsidP="00807DFB">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262A8B">
              <w:rPr>
                <w:rFonts w:ascii="Arial" w:hAnsi="Arial" w:cs="Arial"/>
                <w:b/>
                <w:bCs/>
                <w:sz w:val="18"/>
                <w:szCs w:val="18"/>
                <w:lang w:val="en-US"/>
              </w:rPr>
              <w:t>Investments</w:t>
            </w:r>
            <w:r w:rsidRPr="00262A8B">
              <w:rPr>
                <w:rFonts w:ascii="Arial" w:hAnsi="Arial" w:cs="Arial"/>
                <w:sz w:val="18"/>
                <w:szCs w:val="18"/>
                <w:lang w:val="en-US"/>
              </w:rPr>
              <w:t xml:space="preserve"> </w:t>
            </w:r>
            <w:r w:rsidRPr="00262A8B">
              <w:rPr>
                <w:rFonts w:ascii="Arial" w:hAnsi="Arial" w:cs="Arial"/>
                <w:b/>
                <w:bCs/>
                <w:sz w:val="18"/>
                <w:szCs w:val="18"/>
                <w:lang w:val="en-US"/>
              </w:rPr>
              <w:t>measured at fair value through other comprehensive income</w:t>
            </w:r>
          </w:p>
        </w:tc>
        <w:tc>
          <w:tcPr>
            <w:tcW w:w="1440" w:type="dxa"/>
            <w:vAlign w:val="bottom"/>
          </w:tcPr>
          <w:p w14:paraId="52D07AFE" w14:textId="77777777" w:rsidR="00807DFB" w:rsidRPr="007A1C03" w:rsidRDefault="00807DFB" w:rsidP="00807DF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230B53B8" w14:textId="77777777" w:rsidR="00807DFB" w:rsidRPr="007A1C03" w:rsidRDefault="00807DFB" w:rsidP="00807DF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4976D79" w14:textId="77777777" w:rsidR="00807DFB" w:rsidRPr="007A1C03" w:rsidRDefault="00807DFB" w:rsidP="00807DF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404F7434" w14:textId="77777777" w:rsidR="00807DFB" w:rsidRPr="007A1C03" w:rsidRDefault="00807DFB" w:rsidP="00807DF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7A1C03" w:rsidRPr="00262A8B" w14:paraId="35BF9798" w14:textId="77777777" w:rsidTr="00670565">
        <w:trPr>
          <w:cantSplit/>
          <w:trHeight w:val="140"/>
        </w:trPr>
        <w:tc>
          <w:tcPr>
            <w:tcW w:w="3600" w:type="dxa"/>
            <w:vAlign w:val="center"/>
          </w:tcPr>
          <w:p w14:paraId="33B90E9C" w14:textId="77777777" w:rsidR="007A1C03" w:rsidRPr="00262A8B" w:rsidRDefault="007A1C03" w:rsidP="007A1C03">
            <w:pPr>
              <w:pStyle w:val="3"/>
              <w:tabs>
                <w:tab w:val="clear" w:pos="360"/>
                <w:tab w:val="clear" w:pos="720"/>
              </w:tabs>
              <w:snapToGrid w:val="0"/>
              <w:spacing w:line="380" w:lineRule="exact"/>
              <w:ind w:left="182" w:right="-108" w:hanging="182"/>
              <w:rPr>
                <w:rFonts w:ascii="Arial" w:hAnsi="Arial" w:cs="Arial"/>
                <w:sz w:val="18"/>
                <w:szCs w:val="18"/>
                <w:cs/>
              </w:rPr>
            </w:pPr>
            <w:r w:rsidRPr="00262A8B">
              <w:rPr>
                <w:rFonts w:ascii="Arial" w:hAnsi="Arial" w:cs="Arial"/>
                <w:sz w:val="18"/>
                <w:szCs w:val="18"/>
                <w:cs/>
              </w:rPr>
              <w:t>Domestic marketable equity instruments</w:t>
            </w:r>
          </w:p>
        </w:tc>
        <w:tc>
          <w:tcPr>
            <w:tcW w:w="1440" w:type="dxa"/>
            <w:vAlign w:val="bottom"/>
          </w:tcPr>
          <w:p w14:paraId="5D723B61" w14:textId="43B4FFC3"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3,236,992</w:t>
            </w:r>
          </w:p>
        </w:tc>
        <w:tc>
          <w:tcPr>
            <w:tcW w:w="1350" w:type="dxa"/>
          </w:tcPr>
          <w:p w14:paraId="025CE7BC" w14:textId="1D2DD30F"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5,701,520</w:t>
            </w:r>
          </w:p>
        </w:tc>
        <w:tc>
          <w:tcPr>
            <w:tcW w:w="1350" w:type="dxa"/>
            <w:vAlign w:val="bottom"/>
          </w:tcPr>
          <w:p w14:paraId="4132D590" w14:textId="13CE893F"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3,236,992</w:t>
            </w:r>
          </w:p>
        </w:tc>
        <w:tc>
          <w:tcPr>
            <w:tcW w:w="1350" w:type="dxa"/>
          </w:tcPr>
          <w:p w14:paraId="5637CCFB" w14:textId="45A3A500"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5,701,520</w:t>
            </w:r>
          </w:p>
        </w:tc>
      </w:tr>
      <w:tr w:rsidR="007A1C03" w:rsidRPr="00262A8B" w14:paraId="110D0D42" w14:textId="77777777" w:rsidTr="00670565">
        <w:trPr>
          <w:cantSplit/>
          <w:trHeight w:val="140"/>
        </w:trPr>
        <w:tc>
          <w:tcPr>
            <w:tcW w:w="3600" w:type="dxa"/>
            <w:vAlign w:val="center"/>
          </w:tcPr>
          <w:p w14:paraId="122776F7" w14:textId="77777777" w:rsidR="007A1C03" w:rsidRPr="00262A8B" w:rsidRDefault="007A1C03" w:rsidP="007A1C03">
            <w:pPr>
              <w:pStyle w:val="3"/>
              <w:tabs>
                <w:tab w:val="clear" w:pos="360"/>
                <w:tab w:val="clear" w:pos="720"/>
              </w:tabs>
              <w:snapToGrid w:val="0"/>
              <w:spacing w:line="380" w:lineRule="exact"/>
              <w:ind w:left="182" w:right="-108" w:hanging="182"/>
              <w:rPr>
                <w:rFonts w:ascii="Arial" w:hAnsi="Arial" w:cs="Arial"/>
                <w:sz w:val="18"/>
                <w:szCs w:val="18"/>
                <w:cs/>
              </w:rPr>
            </w:pPr>
            <w:r w:rsidRPr="00262A8B">
              <w:rPr>
                <w:rFonts w:ascii="Arial" w:hAnsi="Arial" w:cs="Arial"/>
                <w:sz w:val="18"/>
                <w:szCs w:val="18"/>
                <w:lang w:val="en-US"/>
              </w:rPr>
              <w:t>Foreign marketable equity instruments</w:t>
            </w:r>
          </w:p>
        </w:tc>
        <w:tc>
          <w:tcPr>
            <w:tcW w:w="1440" w:type="dxa"/>
            <w:vAlign w:val="bottom"/>
          </w:tcPr>
          <w:p w14:paraId="0F0BA5EB" w14:textId="11C4BB3A"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3,072,426</w:t>
            </w:r>
          </w:p>
        </w:tc>
        <w:tc>
          <w:tcPr>
            <w:tcW w:w="1350" w:type="dxa"/>
          </w:tcPr>
          <w:p w14:paraId="4CE8E716" w14:textId="52548A61"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4,019,332</w:t>
            </w:r>
          </w:p>
        </w:tc>
        <w:tc>
          <w:tcPr>
            <w:tcW w:w="1350" w:type="dxa"/>
            <w:vAlign w:val="bottom"/>
          </w:tcPr>
          <w:p w14:paraId="1DF6121B" w14:textId="7573EC35"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3,072,426</w:t>
            </w:r>
          </w:p>
        </w:tc>
        <w:tc>
          <w:tcPr>
            <w:tcW w:w="1350" w:type="dxa"/>
          </w:tcPr>
          <w:p w14:paraId="04216ADB" w14:textId="6E6FE1E4"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4,019,332</w:t>
            </w:r>
          </w:p>
        </w:tc>
      </w:tr>
      <w:tr w:rsidR="007A1C03" w:rsidRPr="00262A8B" w14:paraId="273754F2" w14:textId="77777777" w:rsidTr="00670565">
        <w:trPr>
          <w:cantSplit/>
          <w:trHeight w:val="140"/>
        </w:trPr>
        <w:tc>
          <w:tcPr>
            <w:tcW w:w="3600" w:type="dxa"/>
            <w:vAlign w:val="center"/>
          </w:tcPr>
          <w:p w14:paraId="3CC24B35" w14:textId="77777777" w:rsidR="007A1C03" w:rsidRPr="00262A8B" w:rsidRDefault="007A1C03" w:rsidP="007A1C03">
            <w:pPr>
              <w:pStyle w:val="3"/>
              <w:tabs>
                <w:tab w:val="clear" w:pos="360"/>
                <w:tab w:val="clear" w:pos="720"/>
              </w:tabs>
              <w:snapToGrid w:val="0"/>
              <w:spacing w:line="380" w:lineRule="exact"/>
              <w:ind w:left="182" w:right="-108" w:hanging="182"/>
              <w:rPr>
                <w:rFonts w:ascii="Arial" w:hAnsi="Arial" w:cs="Arial"/>
                <w:sz w:val="18"/>
                <w:szCs w:val="18"/>
                <w:lang w:val="en-US"/>
              </w:rPr>
            </w:pPr>
            <w:r w:rsidRPr="00262A8B">
              <w:rPr>
                <w:rFonts w:ascii="Arial" w:hAnsi="Arial" w:cs="Arial"/>
                <w:sz w:val="18"/>
                <w:szCs w:val="18"/>
                <w:lang w:val="en-US"/>
              </w:rPr>
              <w:t>Domestic non-marketable equity instruments</w:t>
            </w:r>
          </w:p>
        </w:tc>
        <w:tc>
          <w:tcPr>
            <w:tcW w:w="1440" w:type="dxa"/>
            <w:vAlign w:val="bottom"/>
          </w:tcPr>
          <w:p w14:paraId="04CC0CDF" w14:textId="434F5C50"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201,187,103</w:t>
            </w:r>
          </w:p>
        </w:tc>
        <w:tc>
          <w:tcPr>
            <w:tcW w:w="1350" w:type="dxa"/>
          </w:tcPr>
          <w:p w14:paraId="2316679C" w14:textId="0CCB6CD8"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255,489,472</w:t>
            </w:r>
          </w:p>
        </w:tc>
        <w:tc>
          <w:tcPr>
            <w:tcW w:w="1350" w:type="dxa"/>
            <w:vAlign w:val="bottom"/>
          </w:tcPr>
          <w:p w14:paraId="2D917FAC" w14:textId="7B39A18A"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201,187,103</w:t>
            </w:r>
          </w:p>
        </w:tc>
        <w:tc>
          <w:tcPr>
            <w:tcW w:w="1350" w:type="dxa"/>
          </w:tcPr>
          <w:p w14:paraId="41DBC592" w14:textId="25D59747"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255,489,472</w:t>
            </w:r>
          </w:p>
        </w:tc>
      </w:tr>
      <w:tr w:rsidR="007A1C03" w:rsidRPr="00262A8B" w14:paraId="529413E8" w14:textId="77777777" w:rsidTr="00670565">
        <w:trPr>
          <w:cantSplit/>
          <w:trHeight w:val="140"/>
        </w:trPr>
        <w:tc>
          <w:tcPr>
            <w:tcW w:w="3600" w:type="dxa"/>
            <w:vAlign w:val="center"/>
          </w:tcPr>
          <w:p w14:paraId="10C298C4" w14:textId="77777777" w:rsidR="007A1C03" w:rsidRPr="00262A8B" w:rsidRDefault="007A1C03" w:rsidP="007A1C03">
            <w:pPr>
              <w:pStyle w:val="3"/>
              <w:tabs>
                <w:tab w:val="clear" w:pos="360"/>
                <w:tab w:val="clear" w:pos="720"/>
              </w:tabs>
              <w:snapToGrid w:val="0"/>
              <w:spacing w:line="380" w:lineRule="exact"/>
              <w:ind w:left="187" w:right="-115" w:hanging="187"/>
              <w:rPr>
                <w:rFonts w:ascii="Arial" w:hAnsi="Arial" w:cs="Arial"/>
                <w:sz w:val="18"/>
                <w:szCs w:val="18"/>
                <w:lang w:val="en-US"/>
              </w:rPr>
            </w:pPr>
            <w:r w:rsidRPr="00262A8B">
              <w:rPr>
                <w:rFonts w:ascii="Arial" w:hAnsi="Arial" w:cs="Arial"/>
                <w:sz w:val="18"/>
                <w:szCs w:val="18"/>
                <w:lang w:val="en-US"/>
              </w:rPr>
              <w:t>Foreign non-marketable equity instruments</w:t>
            </w:r>
          </w:p>
        </w:tc>
        <w:tc>
          <w:tcPr>
            <w:tcW w:w="1440" w:type="dxa"/>
            <w:vAlign w:val="bottom"/>
          </w:tcPr>
          <w:p w14:paraId="146B4A4F" w14:textId="56954466"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226,184,282</w:t>
            </w:r>
          </w:p>
        </w:tc>
        <w:tc>
          <w:tcPr>
            <w:tcW w:w="1350" w:type="dxa"/>
          </w:tcPr>
          <w:p w14:paraId="730E6787" w14:textId="7A3C4691"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283,202,467</w:t>
            </w:r>
          </w:p>
        </w:tc>
        <w:tc>
          <w:tcPr>
            <w:tcW w:w="1350" w:type="dxa"/>
            <w:vAlign w:val="bottom"/>
          </w:tcPr>
          <w:p w14:paraId="0AA6940B" w14:textId="6CF727BC"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226,184,190</w:t>
            </w:r>
          </w:p>
        </w:tc>
        <w:tc>
          <w:tcPr>
            <w:tcW w:w="1350" w:type="dxa"/>
          </w:tcPr>
          <w:p w14:paraId="338A0FFC" w14:textId="7BA6C4D3"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283,202,375</w:t>
            </w:r>
          </w:p>
        </w:tc>
      </w:tr>
      <w:tr w:rsidR="007A1C03" w:rsidRPr="00262A8B" w14:paraId="09D7592D" w14:textId="77777777" w:rsidTr="00670565">
        <w:trPr>
          <w:cantSplit/>
          <w:trHeight w:val="140"/>
        </w:trPr>
        <w:tc>
          <w:tcPr>
            <w:tcW w:w="3600" w:type="dxa"/>
            <w:vAlign w:val="bottom"/>
          </w:tcPr>
          <w:p w14:paraId="15CC9190" w14:textId="77777777" w:rsidR="007A1C03" w:rsidRPr="00262A8B" w:rsidRDefault="007A1C03" w:rsidP="007A1C03">
            <w:pPr>
              <w:pStyle w:val="3"/>
              <w:tabs>
                <w:tab w:val="clear" w:pos="360"/>
                <w:tab w:val="clear" w:pos="720"/>
              </w:tabs>
              <w:snapToGrid w:val="0"/>
              <w:spacing w:line="380" w:lineRule="exact"/>
              <w:ind w:left="187" w:right="-115" w:hanging="187"/>
              <w:rPr>
                <w:rFonts w:ascii="Arial" w:hAnsi="Arial" w:cs="Arial"/>
                <w:sz w:val="18"/>
                <w:szCs w:val="18"/>
                <w:lang w:val="en-US"/>
              </w:rPr>
            </w:pPr>
            <w:r w:rsidRPr="00262A8B">
              <w:rPr>
                <w:rFonts w:ascii="Arial" w:hAnsi="Arial" w:cs="Arial"/>
                <w:sz w:val="18"/>
                <w:szCs w:val="18"/>
                <w:lang w:val="en-US"/>
              </w:rPr>
              <w:t>Perpetual bonds</w:t>
            </w:r>
          </w:p>
        </w:tc>
        <w:tc>
          <w:tcPr>
            <w:tcW w:w="1440" w:type="dxa"/>
            <w:vAlign w:val="bottom"/>
          </w:tcPr>
          <w:p w14:paraId="63F8F277" w14:textId="376DE701"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49,100,000</w:t>
            </w:r>
          </w:p>
        </w:tc>
        <w:tc>
          <w:tcPr>
            <w:tcW w:w="1350" w:type="dxa"/>
          </w:tcPr>
          <w:p w14:paraId="607A9F10" w14:textId="4D8C3DF9"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567,600,197</w:t>
            </w:r>
          </w:p>
        </w:tc>
        <w:tc>
          <w:tcPr>
            <w:tcW w:w="1350" w:type="dxa"/>
            <w:vAlign w:val="bottom"/>
          </w:tcPr>
          <w:p w14:paraId="5B350EDD" w14:textId="60BC5A32"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c>
          <w:tcPr>
            <w:tcW w:w="1350" w:type="dxa"/>
          </w:tcPr>
          <w:p w14:paraId="1D881D43" w14:textId="09A356EF"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r>
      <w:tr w:rsidR="007A1C03" w:rsidRPr="00262A8B" w14:paraId="1B1A1264" w14:textId="77777777" w:rsidTr="00670565">
        <w:trPr>
          <w:cantSplit/>
          <w:trHeight w:val="140"/>
        </w:trPr>
        <w:tc>
          <w:tcPr>
            <w:tcW w:w="3600" w:type="dxa"/>
            <w:vAlign w:val="bottom"/>
          </w:tcPr>
          <w:p w14:paraId="2584D1EA" w14:textId="77777777" w:rsidR="007A1C03" w:rsidRPr="00262A8B" w:rsidRDefault="007A1C03" w:rsidP="007A1C03">
            <w:pPr>
              <w:pStyle w:val="3"/>
              <w:tabs>
                <w:tab w:val="clear" w:pos="360"/>
                <w:tab w:val="clear" w:pos="720"/>
              </w:tabs>
              <w:snapToGrid w:val="0"/>
              <w:spacing w:line="380" w:lineRule="exact"/>
              <w:ind w:left="187" w:right="-115" w:hanging="187"/>
              <w:rPr>
                <w:rFonts w:ascii="Arial" w:hAnsi="Arial" w:cs="Arial"/>
                <w:sz w:val="18"/>
                <w:szCs w:val="18"/>
                <w:lang w:val="en-US"/>
              </w:rPr>
            </w:pPr>
            <w:r w:rsidRPr="00262A8B">
              <w:rPr>
                <w:rFonts w:ascii="Arial" w:hAnsi="Arial" w:cs="Arial"/>
                <w:sz w:val="18"/>
                <w:szCs w:val="18"/>
              </w:rPr>
              <w:t>Corporate</w:t>
            </w:r>
            <w:r w:rsidRPr="00262A8B">
              <w:rPr>
                <w:rFonts w:ascii="Arial" w:hAnsi="Arial" w:cs="Arial"/>
                <w:sz w:val="18"/>
                <w:szCs w:val="18"/>
                <w:cs/>
              </w:rPr>
              <w:t xml:space="preserve"> </w:t>
            </w:r>
            <w:r w:rsidRPr="00262A8B">
              <w:rPr>
                <w:rFonts w:ascii="Arial" w:hAnsi="Arial" w:cs="Arial"/>
                <w:sz w:val="18"/>
                <w:szCs w:val="18"/>
              </w:rPr>
              <w:t>debt securities</w:t>
            </w:r>
          </w:p>
        </w:tc>
        <w:tc>
          <w:tcPr>
            <w:tcW w:w="1440" w:type="dxa"/>
            <w:vAlign w:val="bottom"/>
          </w:tcPr>
          <w:p w14:paraId="7375CB2E" w14:textId="0E43E510"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162,707,389</w:t>
            </w:r>
          </w:p>
        </w:tc>
        <w:tc>
          <w:tcPr>
            <w:tcW w:w="1350" w:type="dxa"/>
          </w:tcPr>
          <w:p w14:paraId="0900A75D" w14:textId="5E6A5401"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138,769,557</w:t>
            </w:r>
          </w:p>
        </w:tc>
        <w:tc>
          <w:tcPr>
            <w:tcW w:w="1350" w:type="dxa"/>
            <w:vAlign w:val="bottom"/>
          </w:tcPr>
          <w:p w14:paraId="792153CD" w14:textId="34DD1698"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101,594,175</w:t>
            </w:r>
          </w:p>
        </w:tc>
        <w:tc>
          <w:tcPr>
            <w:tcW w:w="1350" w:type="dxa"/>
          </w:tcPr>
          <w:p w14:paraId="0E98E872" w14:textId="014EF2AD" w:rsidR="007A1C03" w:rsidRPr="007A1C03" w:rsidRDefault="007A1C03" w:rsidP="007A1C03">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80,332,561</w:t>
            </w:r>
          </w:p>
        </w:tc>
      </w:tr>
      <w:tr w:rsidR="007A1C03" w:rsidRPr="00262A8B" w14:paraId="132AF19A" w14:textId="77777777" w:rsidTr="00670565">
        <w:trPr>
          <w:cantSplit/>
          <w:trHeight w:val="140"/>
        </w:trPr>
        <w:tc>
          <w:tcPr>
            <w:tcW w:w="3600" w:type="dxa"/>
            <w:vAlign w:val="center"/>
          </w:tcPr>
          <w:p w14:paraId="524049EA" w14:textId="366A1D9A" w:rsidR="007A1C03" w:rsidRPr="00262A8B" w:rsidRDefault="007A1C03" w:rsidP="007A1C03">
            <w:pPr>
              <w:pStyle w:val="3"/>
              <w:tabs>
                <w:tab w:val="clear" w:pos="360"/>
                <w:tab w:val="clear" w:pos="720"/>
              </w:tabs>
              <w:snapToGrid w:val="0"/>
              <w:spacing w:line="380" w:lineRule="exact"/>
              <w:ind w:left="182" w:right="-108" w:hanging="182"/>
              <w:rPr>
                <w:rFonts w:ascii="Arial" w:hAnsi="Arial" w:cs="Arial"/>
                <w:sz w:val="18"/>
                <w:szCs w:val="18"/>
                <w:cs/>
                <w:lang w:val="en-US"/>
              </w:rPr>
            </w:pPr>
            <w:r w:rsidRPr="00262A8B">
              <w:rPr>
                <w:rFonts w:ascii="Arial" w:hAnsi="Arial" w:cs="Arial"/>
                <w:sz w:val="18"/>
                <w:szCs w:val="18"/>
                <w:lang w:val="en-US"/>
              </w:rPr>
              <w:t>Investment token</w:t>
            </w:r>
          </w:p>
        </w:tc>
        <w:tc>
          <w:tcPr>
            <w:tcW w:w="1440" w:type="dxa"/>
            <w:vAlign w:val="bottom"/>
          </w:tcPr>
          <w:p w14:paraId="076069B5" w14:textId="5DB7462A"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100,548,800</w:t>
            </w:r>
          </w:p>
        </w:tc>
        <w:tc>
          <w:tcPr>
            <w:tcW w:w="1350" w:type="dxa"/>
          </w:tcPr>
          <w:p w14:paraId="18C3F41C" w14:textId="2AF44910"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226,658,320</w:t>
            </w:r>
          </w:p>
        </w:tc>
        <w:tc>
          <w:tcPr>
            <w:tcW w:w="1350" w:type="dxa"/>
            <w:vAlign w:val="bottom"/>
          </w:tcPr>
          <w:p w14:paraId="3078A838" w14:textId="20B88450"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100,548,800</w:t>
            </w:r>
          </w:p>
        </w:tc>
        <w:tc>
          <w:tcPr>
            <w:tcW w:w="1350" w:type="dxa"/>
          </w:tcPr>
          <w:p w14:paraId="1FDA4237" w14:textId="0EC163C6"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226,658,320</w:t>
            </w:r>
          </w:p>
        </w:tc>
      </w:tr>
      <w:tr w:rsidR="007A1C03" w:rsidRPr="00262A8B" w14:paraId="6A0DF38A" w14:textId="77777777" w:rsidTr="00996F4E">
        <w:trPr>
          <w:cantSplit/>
          <w:trHeight w:val="140"/>
        </w:trPr>
        <w:tc>
          <w:tcPr>
            <w:tcW w:w="3600" w:type="dxa"/>
            <w:vAlign w:val="bottom"/>
          </w:tcPr>
          <w:p w14:paraId="71836E91" w14:textId="77777777" w:rsidR="007A1C03" w:rsidRPr="00262A8B" w:rsidRDefault="007A1C03" w:rsidP="007A1C03">
            <w:pPr>
              <w:pStyle w:val="3"/>
              <w:tabs>
                <w:tab w:val="clear" w:pos="360"/>
                <w:tab w:val="clear" w:pos="720"/>
              </w:tabs>
              <w:snapToGrid w:val="0"/>
              <w:spacing w:line="380" w:lineRule="exact"/>
              <w:ind w:right="-108"/>
              <w:rPr>
                <w:rFonts w:ascii="Arial" w:hAnsi="Arial" w:cs="Arial"/>
                <w:b/>
                <w:bCs/>
                <w:sz w:val="18"/>
                <w:szCs w:val="18"/>
                <w:cs/>
              </w:rPr>
            </w:pPr>
            <w:r w:rsidRPr="00262A8B">
              <w:rPr>
                <w:rFonts w:ascii="Arial" w:hAnsi="Arial" w:cs="Arial"/>
                <w:sz w:val="18"/>
                <w:szCs w:val="18"/>
                <w:cs/>
              </w:rPr>
              <w:t>Total</w:t>
            </w:r>
          </w:p>
        </w:tc>
        <w:tc>
          <w:tcPr>
            <w:tcW w:w="1440" w:type="dxa"/>
            <w:vAlign w:val="bottom"/>
          </w:tcPr>
          <w:p w14:paraId="5A35B7C5" w14:textId="5B0BB1AB"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746,036,992</w:t>
            </w:r>
          </w:p>
        </w:tc>
        <w:tc>
          <w:tcPr>
            <w:tcW w:w="1350" w:type="dxa"/>
            <w:vAlign w:val="bottom"/>
          </w:tcPr>
          <w:p w14:paraId="59D7ED96" w14:textId="3C579C60"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1,481,440,865</w:t>
            </w:r>
          </w:p>
        </w:tc>
        <w:tc>
          <w:tcPr>
            <w:tcW w:w="1350" w:type="dxa"/>
            <w:vAlign w:val="bottom"/>
          </w:tcPr>
          <w:p w14:paraId="4BC27858" w14:textId="61B8A24A"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635,823,686</w:t>
            </w:r>
          </w:p>
        </w:tc>
        <w:tc>
          <w:tcPr>
            <w:tcW w:w="1350" w:type="dxa"/>
            <w:vAlign w:val="bottom"/>
          </w:tcPr>
          <w:p w14:paraId="7E8FB489" w14:textId="7B803159" w:rsidR="007A1C03" w:rsidRPr="007A1C03" w:rsidRDefault="007A1C03" w:rsidP="007A1C03">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7A1C03">
              <w:rPr>
                <w:rFonts w:ascii="Arial" w:hAnsi="Arial" w:cs="Arial"/>
                <w:sz w:val="18"/>
                <w:szCs w:val="18"/>
                <w:lang w:val="en-US"/>
              </w:rPr>
              <w:t>855,403,580</w:t>
            </w:r>
          </w:p>
        </w:tc>
      </w:tr>
      <w:tr w:rsidR="00807DFB" w:rsidRPr="00262A8B" w14:paraId="27C15874" w14:textId="77777777" w:rsidTr="002A35DF">
        <w:trPr>
          <w:cantSplit/>
          <w:trHeight w:val="140"/>
        </w:trPr>
        <w:tc>
          <w:tcPr>
            <w:tcW w:w="3600" w:type="dxa"/>
            <w:vAlign w:val="bottom"/>
          </w:tcPr>
          <w:p w14:paraId="55F79CF5" w14:textId="7F3B5C47" w:rsidR="00807DFB" w:rsidRPr="00262A8B" w:rsidRDefault="00807DFB" w:rsidP="00807DF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262A8B">
              <w:rPr>
                <w:rFonts w:ascii="Arial" w:hAnsi="Arial" w:cs="Arial"/>
                <w:b/>
                <w:bCs/>
                <w:sz w:val="18"/>
                <w:szCs w:val="18"/>
                <w:lang w:val="en-US"/>
              </w:rPr>
              <w:t>Investments measured at amortised cost</w:t>
            </w:r>
          </w:p>
        </w:tc>
        <w:tc>
          <w:tcPr>
            <w:tcW w:w="1440" w:type="dxa"/>
            <w:vAlign w:val="bottom"/>
          </w:tcPr>
          <w:p w14:paraId="174D349B" w14:textId="77777777" w:rsidR="00807DFB" w:rsidRPr="007A1C03" w:rsidRDefault="00807DFB" w:rsidP="00807DFB">
            <w:pPr>
              <w:spacing w:line="380" w:lineRule="exact"/>
              <w:ind w:left="-107" w:right="-18"/>
              <w:jc w:val="center"/>
              <w:rPr>
                <w:rFonts w:ascii="Arial" w:hAnsi="Arial" w:cs="Arial"/>
                <w:b/>
                <w:bCs/>
                <w:sz w:val="18"/>
                <w:szCs w:val="18"/>
                <w:cs/>
              </w:rPr>
            </w:pPr>
          </w:p>
        </w:tc>
        <w:tc>
          <w:tcPr>
            <w:tcW w:w="1350" w:type="dxa"/>
            <w:vAlign w:val="bottom"/>
          </w:tcPr>
          <w:p w14:paraId="07E7CA5F" w14:textId="77777777" w:rsidR="00807DFB" w:rsidRPr="007A1C03" w:rsidRDefault="00807DFB" w:rsidP="00807DFB">
            <w:pPr>
              <w:spacing w:line="380" w:lineRule="exact"/>
              <w:ind w:left="-107" w:right="-18" w:firstLine="150"/>
              <w:jc w:val="center"/>
              <w:rPr>
                <w:rFonts w:ascii="Arial" w:hAnsi="Arial" w:cs="Arial"/>
                <w:b/>
                <w:bCs/>
                <w:sz w:val="18"/>
                <w:szCs w:val="18"/>
                <w:cs/>
              </w:rPr>
            </w:pPr>
          </w:p>
        </w:tc>
        <w:tc>
          <w:tcPr>
            <w:tcW w:w="1350" w:type="dxa"/>
            <w:vAlign w:val="bottom"/>
          </w:tcPr>
          <w:p w14:paraId="624B4A7E" w14:textId="77777777" w:rsidR="00807DFB" w:rsidRPr="007A1C03" w:rsidRDefault="00807DFB" w:rsidP="00807DFB">
            <w:pPr>
              <w:spacing w:line="380" w:lineRule="exact"/>
              <w:ind w:left="-107" w:right="-18" w:firstLine="150"/>
              <w:jc w:val="center"/>
              <w:rPr>
                <w:rFonts w:ascii="Arial" w:hAnsi="Arial" w:cs="Arial"/>
                <w:b/>
                <w:bCs/>
                <w:sz w:val="18"/>
                <w:szCs w:val="18"/>
                <w:cs/>
              </w:rPr>
            </w:pPr>
          </w:p>
        </w:tc>
        <w:tc>
          <w:tcPr>
            <w:tcW w:w="1350" w:type="dxa"/>
            <w:vAlign w:val="bottom"/>
          </w:tcPr>
          <w:p w14:paraId="7D75B583" w14:textId="77777777" w:rsidR="00807DFB" w:rsidRPr="007A1C03" w:rsidRDefault="00807DFB" w:rsidP="00807DFB">
            <w:pPr>
              <w:spacing w:line="380" w:lineRule="exact"/>
              <w:ind w:left="-107" w:right="-18" w:firstLine="150"/>
              <w:jc w:val="center"/>
              <w:rPr>
                <w:rFonts w:ascii="Arial" w:hAnsi="Arial" w:cs="Arial"/>
                <w:b/>
                <w:bCs/>
                <w:sz w:val="18"/>
                <w:szCs w:val="18"/>
                <w:cs/>
              </w:rPr>
            </w:pPr>
          </w:p>
        </w:tc>
      </w:tr>
      <w:tr w:rsidR="00807DFB" w:rsidRPr="00262A8B" w14:paraId="59BA9523" w14:textId="77777777" w:rsidTr="00996F4E">
        <w:trPr>
          <w:cantSplit/>
          <w:trHeight w:val="140"/>
        </w:trPr>
        <w:tc>
          <w:tcPr>
            <w:tcW w:w="3600" w:type="dxa"/>
            <w:vAlign w:val="bottom"/>
          </w:tcPr>
          <w:p w14:paraId="1EA3C58F" w14:textId="50BC2462" w:rsidR="00807DFB" w:rsidRPr="00262A8B" w:rsidRDefault="00807DFB" w:rsidP="00807DFB">
            <w:pPr>
              <w:pStyle w:val="3"/>
              <w:tabs>
                <w:tab w:val="clear" w:pos="360"/>
                <w:tab w:val="clear" w:pos="720"/>
              </w:tabs>
              <w:snapToGrid w:val="0"/>
              <w:spacing w:line="380" w:lineRule="exact"/>
              <w:ind w:right="-108"/>
              <w:rPr>
                <w:rFonts w:ascii="Arial" w:hAnsi="Arial" w:cs="Arial"/>
                <w:sz w:val="18"/>
                <w:szCs w:val="18"/>
                <w:cs/>
              </w:rPr>
            </w:pPr>
            <w:r w:rsidRPr="00262A8B">
              <w:rPr>
                <w:rFonts w:ascii="Arial" w:hAnsi="Arial" w:cs="Arial"/>
                <w:sz w:val="18"/>
                <w:szCs w:val="18"/>
              </w:rPr>
              <w:t>Corporate</w:t>
            </w:r>
            <w:r w:rsidRPr="00262A8B">
              <w:rPr>
                <w:rFonts w:ascii="Arial" w:hAnsi="Arial" w:cs="Arial"/>
                <w:sz w:val="18"/>
                <w:szCs w:val="18"/>
                <w:cs/>
              </w:rPr>
              <w:t xml:space="preserve"> </w:t>
            </w:r>
            <w:r w:rsidRPr="00262A8B">
              <w:rPr>
                <w:rFonts w:ascii="Arial" w:hAnsi="Arial" w:cs="Arial"/>
                <w:sz w:val="18"/>
                <w:szCs w:val="18"/>
              </w:rPr>
              <w:t>debt securities</w:t>
            </w:r>
          </w:p>
        </w:tc>
        <w:tc>
          <w:tcPr>
            <w:tcW w:w="1440" w:type="dxa"/>
            <w:vAlign w:val="bottom"/>
          </w:tcPr>
          <w:p w14:paraId="0BDEC742" w14:textId="08D4FF33" w:rsidR="00807DFB" w:rsidRPr="007A1C03" w:rsidRDefault="007A1C03"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c>
          <w:tcPr>
            <w:tcW w:w="1350" w:type="dxa"/>
            <w:vAlign w:val="bottom"/>
          </w:tcPr>
          <w:p w14:paraId="7C8EED50" w14:textId="73B67175" w:rsidR="00807DFB" w:rsidRPr="007A1C03" w:rsidRDefault="00807DFB"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74,000,000</w:t>
            </w:r>
          </w:p>
        </w:tc>
        <w:tc>
          <w:tcPr>
            <w:tcW w:w="1350" w:type="dxa"/>
            <w:vAlign w:val="bottom"/>
          </w:tcPr>
          <w:p w14:paraId="12331B10" w14:textId="6E4EFC93" w:rsidR="00807DFB" w:rsidRPr="007A1C03" w:rsidRDefault="007A1C03"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c>
          <w:tcPr>
            <w:tcW w:w="1350" w:type="dxa"/>
            <w:vAlign w:val="bottom"/>
          </w:tcPr>
          <w:p w14:paraId="4DA1F82C" w14:textId="068C590E" w:rsidR="00807DFB" w:rsidRPr="007A1C03" w:rsidRDefault="00807DFB"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r>
      <w:tr w:rsidR="00807DFB" w:rsidRPr="00262A8B" w14:paraId="42978F31" w14:textId="77777777" w:rsidTr="00996F4E">
        <w:trPr>
          <w:cantSplit/>
          <w:trHeight w:val="140"/>
        </w:trPr>
        <w:tc>
          <w:tcPr>
            <w:tcW w:w="3600" w:type="dxa"/>
            <w:vAlign w:val="bottom"/>
          </w:tcPr>
          <w:p w14:paraId="70938E27" w14:textId="7F91015D" w:rsidR="00807DFB" w:rsidRPr="00262A8B" w:rsidRDefault="00807DFB" w:rsidP="00807DFB">
            <w:pPr>
              <w:pStyle w:val="3"/>
              <w:tabs>
                <w:tab w:val="clear" w:pos="360"/>
                <w:tab w:val="clear" w:pos="720"/>
              </w:tabs>
              <w:snapToGrid w:val="0"/>
              <w:spacing w:line="380" w:lineRule="exact"/>
              <w:ind w:right="-108"/>
              <w:rPr>
                <w:rFonts w:ascii="Arial" w:hAnsi="Arial" w:cs="Arial"/>
                <w:sz w:val="18"/>
                <w:szCs w:val="18"/>
                <w:cs/>
                <w:lang w:val="en-US"/>
              </w:rPr>
            </w:pPr>
            <w:r w:rsidRPr="00262A8B">
              <w:rPr>
                <w:rFonts w:ascii="Arial" w:hAnsi="Arial" w:cs="Arial"/>
                <w:sz w:val="18"/>
                <w:szCs w:val="18"/>
                <w:lang w:val="en-US"/>
              </w:rPr>
              <w:t>Total</w:t>
            </w:r>
          </w:p>
        </w:tc>
        <w:tc>
          <w:tcPr>
            <w:tcW w:w="1440" w:type="dxa"/>
            <w:vAlign w:val="bottom"/>
          </w:tcPr>
          <w:p w14:paraId="67C15D96" w14:textId="0A12A873" w:rsidR="00807DFB" w:rsidRPr="007A1C03" w:rsidRDefault="007A1C03"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c>
          <w:tcPr>
            <w:tcW w:w="1350" w:type="dxa"/>
            <w:vAlign w:val="bottom"/>
          </w:tcPr>
          <w:p w14:paraId="0030213B" w14:textId="56F5DFB1" w:rsidR="00807DFB" w:rsidRPr="007A1C03" w:rsidRDefault="00807DFB"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74,000,000</w:t>
            </w:r>
          </w:p>
        </w:tc>
        <w:tc>
          <w:tcPr>
            <w:tcW w:w="1350" w:type="dxa"/>
            <w:vAlign w:val="bottom"/>
          </w:tcPr>
          <w:p w14:paraId="517790D3" w14:textId="673C8451" w:rsidR="00807DFB" w:rsidRPr="007A1C03" w:rsidRDefault="007A1C03"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c>
          <w:tcPr>
            <w:tcW w:w="1350" w:type="dxa"/>
            <w:vAlign w:val="bottom"/>
          </w:tcPr>
          <w:p w14:paraId="72FBD7ED" w14:textId="4C3291A7" w:rsidR="00807DFB" w:rsidRPr="007A1C03" w:rsidRDefault="00807DFB" w:rsidP="00807DFB">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w:t>
            </w:r>
          </w:p>
        </w:tc>
      </w:tr>
      <w:tr w:rsidR="007A1C03" w:rsidRPr="00262A8B" w14:paraId="6A763329" w14:textId="77777777" w:rsidTr="00996F4E">
        <w:trPr>
          <w:cantSplit/>
          <w:trHeight w:val="140"/>
        </w:trPr>
        <w:tc>
          <w:tcPr>
            <w:tcW w:w="3600" w:type="dxa"/>
            <w:vAlign w:val="center"/>
          </w:tcPr>
          <w:p w14:paraId="3444D411" w14:textId="77777777" w:rsidR="007A1C03" w:rsidRPr="00262A8B" w:rsidRDefault="007A1C03" w:rsidP="007A1C03">
            <w:pPr>
              <w:pStyle w:val="3"/>
              <w:tabs>
                <w:tab w:val="clear" w:pos="360"/>
                <w:tab w:val="clear" w:pos="720"/>
              </w:tabs>
              <w:snapToGrid w:val="0"/>
              <w:spacing w:line="380" w:lineRule="exact"/>
              <w:ind w:right="-108"/>
              <w:rPr>
                <w:rFonts w:ascii="Arial" w:hAnsi="Arial" w:cs="Arial"/>
                <w:b/>
                <w:bCs/>
                <w:sz w:val="18"/>
                <w:szCs w:val="18"/>
                <w:cs/>
                <w:lang w:val="en-US"/>
              </w:rPr>
            </w:pPr>
            <w:r w:rsidRPr="00262A8B">
              <w:rPr>
                <w:rFonts w:ascii="Arial" w:hAnsi="Arial" w:cs="Arial"/>
                <w:sz w:val="18"/>
                <w:szCs w:val="18"/>
                <w:cs/>
              </w:rPr>
              <w:t>Total</w:t>
            </w:r>
          </w:p>
        </w:tc>
        <w:tc>
          <w:tcPr>
            <w:tcW w:w="1440" w:type="dxa"/>
            <w:vAlign w:val="bottom"/>
          </w:tcPr>
          <w:p w14:paraId="4F886F56" w14:textId="1A24FF35" w:rsidR="007A1C03" w:rsidRPr="007A1C03" w:rsidRDefault="007A1C03" w:rsidP="007A1C03">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1,013,129,825</w:t>
            </w:r>
          </w:p>
        </w:tc>
        <w:tc>
          <w:tcPr>
            <w:tcW w:w="1350" w:type="dxa"/>
            <w:vAlign w:val="bottom"/>
          </w:tcPr>
          <w:p w14:paraId="402403F1" w14:textId="1B18D98E" w:rsidR="007A1C03" w:rsidRPr="007A1C03" w:rsidRDefault="007A1C03" w:rsidP="007A1C03">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2,175,469,179</w:t>
            </w:r>
          </w:p>
        </w:tc>
        <w:tc>
          <w:tcPr>
            <w:tcW w:w="1350" w:type="dxa"/>
            <w:vAlign w:val="bottom"/>
          </w:tcPr>
          <w:p w14:paraId="40B81C40" w14:textId="235EE20C" w:rsidR="007A1C03" w:rsidRPr="007A1C03" w:rsidRDefault="007A1C03" w:rsidP="007A1C03">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715,756,519</w:t>
            </w:r>
          </w:p>
        </w:tc>
        <w:tc>
          <w:tcPr>
            <w:tcW w:w="1350" w:type="dxa"/>
            <w:vAlign w:val="bottom"/>
          </w:tcPr>
          <w:p w14:paraId="7220AC12" w14:textId="724D5E95" w:rsidR="007A1C03" w:rsidRPr="007A1C03" w:rsidRDefault="007A1C03" w:rsidP="007A1C03">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7A1C03">
              <w:rPr>
                <w:rFonts w:ascii="Arial" w:hAnsi="Arial" w:cs="Arial"/>
                <w:sz w:val="18"/>
                <w:szCs w:val="18"/>
                <w:lang w:val="en-US"/>
              </w:rPr>
              <w:t>1,475,431,894</w:t>
            </w:r>
          </w:p>
        </w:tc>
      </w:tr>
    </w:tbl>
    <w:p w14:paraId="53959937" w14:textId="55374A44" w:rsidR="00357CD8" w:rsidRPr="00262A8B" w:rsidRDefault="00771DB6" w:rsidP="00352217">
      <w:pPr>
        <w:spacing w:before="240" w:after="120" w:line="360" w:lineRule="exact"/>
        <w:ind w:left="547" w:right="72"/>
        <w:jc w:val="both"/>
        <w:rPr>
          <w:rFonts w:ascii="Arial" w:hAnsi="Arial" w:cs="Arial"/>
          <w:strike/>
          <w:sz w:val="22"/>
          <w:szCs w:val="22"/>
          <w:cs/>
        </w:rPr>
      </w:pPr>
      <w:r w:rsidRPr="00262A8B">
        <w:rPr>
          <w:rFonts w:ascii="Arial" w:hAnsi="Arial" w:cs="Arial"/>
          <w:sz w:val="22"/>
          <w:szCs w:val="22"/>
        </w:rPr>
        <w:t xml:space="preserve">The Group </w:t>
      </w:r>
      <w:r w:rsidR="00DA1B18" w:rsidRPr="00262A8B">
        <w:rPr>
          <w:rFonts w:ascii="Arial" w:hAnsi="Arial" w:cs="Arial"/>
          <w:sz w:val="22"/>
          <w:szCs w:val="22"/>
        </w:rPr>
        <w:t>h</w:t>
      </w:r>
      <w:r w:rsidR="00380A55" w:rsidRPr="00262A8B">
        <w:rPr>
          <w:rFonts w:ascii="Arial" w:hAnsi="Arial" w:cs="Arial"/>
          <w:sz w:val="22"/>
          <w:szCs w:val="22"/>
        </w:rPr>
        <w:t>as</w:t>
      </w:r>
      <w:r w:rsidR="00DA1B18" w:rsidRPr="00262A8B">
        <w:rPr>
          <w:rFonts w:ascii="Arial" w:hAnsi="Arial" w:cs="Arial"/>
          <w:sz w:val="22"/>
          <w:szCs w:val="22"/>
        </w:rPr>
        <w:t xml:space="preserve"> intention to hold in </w:t>
      </w:r>
      <w:r w:rsidRPr="00262A8B">
        <w:rPr>
          <w:rFonts w:ascii="Arial" w:hAnsi="Arial" w:cs="Arial"/>
          <w:sz w:val="22"/>
          <w:szCs w:val="22"/>
        </w:rPr>
        <w:t xml:space="preserve">long term </w:t>
      </w:r>
      <w:r w:rsidR="00DA1B18" w:rsidRPr="00262A8B">
        <w:rPr>
          <w:rFonts w:ascii="Arial" w:hAnsi="Arial" w:cs="Arial"/>
          <w:sz w:val="22"/>
          <w:szCs w:val="22"/>
        </w:rPr>
        <w:t xml:space="preserve">period </w:t>
      </w:r>
      <w:r w:rsidRPr="00262A8B">
        <w:rPr>
          <w:rFonts w:ascii="Arial" w:hAnsi="Arial" w:cs="Arial"/>
          <w:sz w:val="22"/>
          <w:szCs w:val="22"/>
        </w:rPr>
        <w:t xml:space="preserve">in </w:t>
      </w:r>
      <w:r w:rsidR="00C47530" w:rsidRPr="00262A8B">
        <w:rPr>
          <w:rFonts w:ascii="Arial" w:hAnsi="Arial" w:cs="Arial"/>
          <w:sz w:val="22"/>
          <w:szCs w:val="22"/>
        </w:rPr>
        <w:t>investments designated</w:t>
      </w:r>
      <w:r w:rsidRPr="00262A8B">
        <w:rPr>
          <w:rFonts w:ascii="Arial" w:hAnsi="Arial" w:cs="Arial"/>
          <w:sz w:val="22"/>
          <w:szCs w:val="22"/>
        </w:rPr>
        <w:t xml:space="preserve"> at fair value through other comprehensive income.</w:t>
      </w:r>
      <w:r w:rsidR="00352217" w:rsidRPr="00262A8B">
        <w:rPr>
          <w:rFonts w:ascii="Arial" w:hAnsi="Arial" w:cs="Arial"/>
          <w:sz w:val="22"/>
          <w:szCs w:val="22"/>
        </w:rPr>
        <w:t xml:space="preserve"> During the years ended </w:t>
      </w:r>
      <w:r w:rsidR="00807DFB" w:rsidRPr="00262A8B">
        <w:rPr>
          <w:rFonts w:ascii="Arial" w:hAnsi="Arial" w:cs="Arial"/>
          <w:sz w:val="22"/>
          <w:szCs w:val="22"/>
        </w:rPr>
        <w:t>31 December 2025 and 2024</w:t>
      </w:r>
      <w:r w:rsidR="00352217" w:rsidRPr="00262A8B">
        <w:rPr>
          <w:rFonts w:ascii="Arial" w:hAnsi="Arial" w:cs="Arial"/>
          <w:sz w:val="22"/>
          <w:szCs w:val="22"/>
        </w:rPr>
        <w:t xml:space="preserve">, the Group received dividend income from such investments which were held at the end of reporting period amounting to Baht </w:t>
      </w:r>
      <w:r w:rsidR="007A1C03">
        <w:rPr>
          <w:rFonts w:ascii="Arial" w:hAnsi="Arial" w:cs="Arial"/>
          <w:sz w:val="22"/>
          <w:szCs w:val="22"/>
        </w:rPr>
        <w:t>48</w:t>
      </w:r>
      <w:r w:rsidR="00516794" w:rsidRPr="00262A8B">
        <w:rPr>
          <w:rFonts w:ascii="Arial" w:hAnsi="Arial" w:cs="Arial"/>
          <w:sz w:val="22"/>
          <w:szCs w:val="22"/>
        </w:rPr>
        <w:t xml:space="preserve"> </w:t>
      </w:r>
      <w:r w:rsidR="00352217" w:rsidRPr="00262A8B">
        <w:rPr>
          <w:rFonts w:ascii="Arial" w:hAnsi="Arial" w:cs="Arial"/>
          <w:sz w:val="22"/>
          <w:szCs w:val="22"/>
        </w:rPr>
        <w:t xml:space="preserve">million and Baht </w:t>
      </w:r>
      <w:r w:rsidR="00807DFB" w:rsidRPr="00262A8B">
        <w:rPr>
          <w:rFonts w:ascii="Arial" w:hAnsi="Arial" w:cs="Arial"/>
          <w:sz w:val="22"/>
          <w:szCs w:val="22"/>
        </w:rPr>
        <w:t>35</w:t>
      </w:r>
      <w:r w:rsidR="00352217" w:rsidRPr="00262A8B">
        <w:rPr>
          <w:rFonts w:ascii="Arial" w:hAnsi="Arial" w:cs="Arial"/>
          <w:sz w:val="22"/>
          <w:szCs w:val="22"/>
        </w:rPr>
        <w:t xml:space="preserve"> million, respectively (the Company only: Baht </w:t>
      </w:r>
      <w:r w:rsidR="007A1C03">
        <w:rPr>
          <w:rFonts w:ascii="Arial" w:hAnsi="Arial" w:cs="Arial"/>
          <w:sz w:val="22"/>
          <w:szCs w:val="22"/>
        </w:rPr>
        <w:t>5</w:t>
      </w:r>
      <w:r w:rsidR="00352217" w:rsidRPr="00262A8B">
        <w:rPr>
          <w:rFonts w:ascii="Arial" w:hAnsi="Arial" w:cs="Arial"/>
          <w:sz w:val="22"/>
          <w:szCs w:val="22"/>
        </w:rPr>
        <w:t xml:space="preserve"> million and Baht </w:t>
      </w:r>
      <w:r w:rsidR="008F2FAC">
        <w:rPr>
          <w:rFonts w:ascii="Arial" w:hAnsi="Arial" w:cs="Arial"/>
          <w:sz w:val="22"/>
          <w:szCs w:val="22"/>
        </w:rPr>
        <w:t>35</w:t>
      </w:r>
      <w:r w:rsidR="00352217" w:rsidRPr="00262A8B">
        <w:rPr>
          <w:rFonts w:ascii="Arial" w:hAnsi="Arial" w:cs="Arial"/>
          <w:sz w:val="22"/>
          <w:szCs w:val="22"/>
        </w:rPr>
        <w:t xml:space="preserve"> million, respectively).</w:t>
      </w:r>
    </w:p>
    <w:p w14:paraId="5D983C57" w14:textId="77777777" w:rsidR="00C60F98" w:rsidRPr="00262A8B" w:rsidRDefault="00C60F98">
      <w:pPr>
        <w:rPr>
          <w:rFonts w:ascii="Arial" w:hAnsi="Arial" w:cs="Arial"/>
          <w:b/>
          <w:bCs/>
          <w:sz w:val="22"/>
          <w:szCs w:val="22"/>
        </w:rPr>
      </w:pPr>
      <w:r w:rsidRPr="00262A8B">
        <w:rPr>
          <w:rFonts w:ascii="Arial" w:hAnsi="Arial" w:cs="Arial"/>
          <w:b/>
          <w:bCs/>
          <w:sz w:val="22"/>
          <w:szCs w:val="22"/>
        </w:rPr>
        <w:br w:type="page"/>
      </w:r>
    </w:p>
    <w:p w14:paraId="2D23AD58" w14:textId="1D3EEC30" w:rsidR="00F336D6" w:rsidRPr="00262A8B" w:rsidRDefault="00DA4BE1" w:rsidP="00C60F98">
      <w:pPr>
        <w:spacing w:before="120" w:line="380" w:lineRule="exact"/>
        <w:ind w:left="547" w:right="72" w:hanging="547"/>
        <w:jc w:val="both"/>
        <w:rPr>
          <w:rFonts w:ascii="Arial" w:hAnsi="Arial" w:cs="Arial"/>
          <w:sz w:val="22"/>
          <w:szCs w:val="22"/>
        </w:rPr>
      </w:pPr>
      <w:r w:rsidRPr="00262A8B">
        <w:rPr>
          <w:rFonts w:ascii="Arial" w:hAnsi="Arial" w:cs="Arial"/>
          <w:b/>
          <w:bCs/>
          <w:sz w:val="22"/>
          <w:szCs w:val="22"/>
        </w:rPr>
        <w:lastRenderedPageBreak/>
        <w:t>8</w:t>
      </w:r>
      <w:r w:rsidR="00516A4B" w:rsidRPr="00262A8B">
        <w:rPr>
          <w:rFonts w:ascii="Arial" w:hAnsi="Arial" w:cs="Arial"/>
          <w:b/>
          <w:bCs/>
          <w:sz w:val="22"/>
          <w:szCs w:val="22"/>
        </w:rPr>
        <w:t>.</w:t>
      </w:r>
      <w:r w:rsidRPr="00262A8B">
        <w:rPr>
          <w:rFonts w:ascii="Arial" w:hAnsi="Arial" w:cs="Arial"/>
          <w:b/>
          <w:bCs/>
          <w:sz w:val="22"/>
          <w:szCs w:val="22"/>
        </w:rPr>
        <w:t>3</w:t>
      </w:r>
      <w:r w:rsidR="004D39F2" w:rsidRPr="00262A8B">
        <w:rPr>
          <w:rFonts w:ascii="Arial" w:hAnsi="Arial" w:cs="Arial"/>
          <w:b/>
          <w:bCs/>
          <w:sz w:val="22"/>
          <w:szCs w:val="22"/>
        </w:rPr>
        <w:t xml:space="preserve"> </w:t>
      </w:r>
      <w:r w:rsidR="00C9151D" w:rsidRPr="00262A8B">
        <w:rPr>
          <w:rFonts w:ascii="Arial" w:hAnsi="Arial" w:cs="Arial"/>
          <w:b/>
          <w:bCs/>
          <w:sz w:val="22"/>
          <w:szCs w:val="22"/>
        </w:rPr>
        <w:tab/>
      </w:r>
      <w:r w:rsidR="003A2756" w:rsidRPr="00262A8B">
        <w:rPr>
          <w:rFonts w:ascii="Arial" w:hAnsi="Arial" w:cs="Arial"/>
          <w:sz w:val="22"/>
          <w:szCs w:val="22"/>
        </w:rPr>
        <w:t xml:space="preserve">During the years ended </w:t>
      </w:r>
      <w:r w:rsidR="00807DFB" w:rsidRPr="00262A8B">
        <w:rPr>
          <w:rFonts w:ascii="Arial" w:hAnsi="Arial" w:cs="Arial"/>
          <w:sz w:val="22"/>
          <w:szCs w:val="22"/>
        </w:rPr>
        <w:t>31 December 2025 and 2024</w:t>
      </w:r>
      <w:r w:rsidR="008F2FAC">
        <w:rPr>
          <w:rFonts w:ascii="Arial" w:hAnsi="Arial" w:cs="Arial"/>
          <w:sz w:val="22"/>
          <w:szCs w:val="22"/>
        </w:rPr>
        <w:t>,</w:t>
      </w:r>
      <w:r w:rsidR="003A2756" w:rsidRPr="00262A8B">
        <w:rPr>
          <w:rFonts w:ascii="Arial" w:hAnsi="Arial" w:cs="Arial"/>
          <w:sz w:val="22"/>
          <w:szCs w:val="22"/>
        </w:rPr>
        <w:t xml:space="preserve"> the </w:t>
      </w:r>
      <w:r w:rsidR="008F2FAC">
        <w:rPr>
          <w:rFonts w:ascii="Arial" w:hAnsi="Arial" w:cs="Arial"/>
          <w:sz w:val="22"/>
          <w:szCs w:val="22"/>
        </w:rPr>
        <w:t>Group</w:t>
      </w:r>
      <w:r w:rsidR="003A2756" w:rsidRPr="00262A8B">
        <w:rPr>
          <w:rFonts w:ascii="Arial" w:hAnsi="Arial" w:cs="Arial"/>
          <w:sz w:val="22"/>
          <w:szCs w:val="22"/>
        </w:rPr>
        <w:t xml:space="preserve"> derecognised investment in equity instruments designated at fair value through other comprehensive income as follows</w:t>
      </w:r>
      <w:r w:rsidR="00873C36" w:rsidRPr="00262A8B">
        <w:rPr>
          <w:rFonts w:ascii="Arial" w:hAnsi="Arial" w:cs="Arial"/>
          <w:sz w:val="22"/>
          <w:szCs w:val="22"/>
        </w:rPr>
        <w:t>:</w:t>
      </w: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73C36" w:rsidRPr="00262A8B" w14:paraId="7F3F3A24" w14:textId="77777777" w:rsidTr="00C9151D">
        <w:trPr>
          <w:trHeight w:val="70"/>
          <w:tblHeader/>
        </w:trPr>
        <w:tc>
          <w:tcPr>
            <w:tcW w:w="2880" w:type="dxa"/>
          </w:tcPr>
          <w:p w14:paraId="59C5423A" w14:textId="77777777" w:rsidR="00873C36" w:rsidRPr="00262A8B" w:rsidRDefault="00873C36" w:rsidP="00C60F98">
            <w:pPr>
              <w:overflowPunct w:val="0"/>
              <w:autoSpaceDN w:val="0"/>
              <w:spacing w:line="340" w:lineRule="exact"/>
              <w:rPr>
                <w:rFonts w:ascii="Arial" w:hAnsi="Arial" w:cs="Arial"/>
                <w:sz w:val="18"/>
                <w:szCs w:val="18"/>
                <w:cs/>
              </w:rPr>
            </w:pPr>
          </w:p>
        </w:tc>
        <w:tc>
          <w:tcPr>
            <w:tcW w:w="6214" w:type="dxa"/>
            <w:gridSpan w:val="4"/>
            <w:hideMark/>
          </w:tcPr>
          <w:p w14:paraId="7F8A7F36" w14:textId="77777777" w:rsidR="00873C36" w:rsidRPr="00262A8B" w:rsidRDefault="00873C36" w:rsidP="00C60F98">
            <w:pPr>
              <w:overflowPunct w:val="0"/>
              <w:autoSpaceDE w:val="0"/>
              <w:autoSpaceDN w:val="0"/>
              <w:adjustRightInd w:val="0"/>
              <w:spacing w:line="340" w:lineRule="exact"/>
              <w:jc w:val="right"/>
              <w:rPr>
                <w:rFonts w:ascii="Arial" w:hAnsi="Arial" w:cs="Arial"/>
                <w:sz w:val="18"/>
                <w:szCs w:val="18"/>
                <w:cs/>
              </w:rPr>
            </w:pPr>
            <w:r w:rsidRPr="00262A8B">
              <w:rPr>
                <w:rFonts w:ascii="Arial" w:hAnsi="Arial" w:cs="Arial"/>
                <w:sz w:val="18"/>
                <w:szCs w:val="18"/>
                <w:cs/>
              </w:rPr>
              <w:t>(</w:t>
            </w:r>
            <w:r w:rsidRPr="00262A8B">
              <w:rPr>
                <w:rFonts w:ascii="Arial" w:hAnsi="Arial" w:cs="Arial"/>
                <w:sz w:val="18"/>
                <w:szCs w:val="18"/>
              </w:rPr>
              <w:t>Unit: Baht)</w:t>
            </w:r>
          </w:p>
        </w:tc>
      </w:tr>
      <w:tr w:rsidR="00873C36" w:rsidRPr="00262A8B" w14:paraId="4A545387" w14:textId="77777777" w:rsidTr="00C9151D">
        <w:trPr>
          <w:tblHeader/>
        </w:trPr>
        <w:tc>
          <w:tcPr>
            <w:tcW w:w="2880" w:type="dxa"/>
          </w:tcPr>
          <w:p w14:paraId="37A67D47" w14:textId="77777777" w:rsidR="00873C36" w:rsidRPr="00262A8B" w:rsidRDefault="00873C36" w:rsidP="00C60F98">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0920CC90" w14:textId="12352969" w:rsidR="00873C36" w:rsidRPr="00262A8B"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Consolidated financial statements</w:t>
            </w:r>
          </w:p>
        </w:tc>
      </w:tr>
      <w:tr w:rsidR="00873C36" w:rsidRPr="00262A8B" w14:paraId="2397028C" w14:textId="77777777" w:rsidTr="00C9151D">
        <w:trPr>
          <w:tblHeader/>
        </w:trPr>
        <w:tc>
          <w:tcPr>
            <w:tcW w:w="2880" w:type="dxa"/>
          </w:tcPr>
          <w:p w14:paraId="20154A1F" w14:textId="77777777" w:rsidR="00873C36" w:rsidRPr="00262A8B" w:rsidRDefault="00873C36" w:rsidP="00C60F98">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6BC94633" w14:textId="605E72D7" w:rsidR="00873C36" w:rsidRPr="00262A8B"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202</w:t>
            </w:r>
            <w:r w:rsidR="00807DFB" w:rsidRPr="00262A8B">
              <w:rPr>
                <w:rFonts w:ascii="Arial" w:hAnsi="Arial" w:cs="Arial"/>
                <w:sz w:val="18"/>
                <w:szCs w:val="18"/>
              </w:rPr>
              <w:t>5</w:t>
            </w:r>
          </w:p>
        </w:tc>
      </w:tr>
      <w:tr w:rsidR="00873C36" w:rsidRPr="00262A8B" w14:paraId="3D58A26F" w14:textId="77777777" w:rsidTr="00C9151D">
        <w:trPr>
          <w:tblHeader/>
        </w:trPr>
        <w:tc>
          <w:tcPr>
            <w:tcW w:w="2880" w:type="dxa"/>
            <w:vAlign w:val="bottom"/>
          </w:tcPr>
          <w:p w14:paraId="73497D9D" w14:textId="77777777" w:rsidR="00873C36" w:rsidRPr="00262A8B" w:rsidRDefault="00873C36" w:rsidP="00C60F98">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6564D82F" w14:textId="77777777" w:rsidR="00873C36" w:rsidRPr="00262A8B"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Fair value on derecognition date</w:t>
            </w:r>
          </w:p>
        </w:tc>
        <w:tc>
          <w:tcPr>
            <w:tcW w:w="1554" w:type="dxa"/>
            <w:vAlign w:val="bottom"/>
            <w:hideMark/>
          </w:tcPr>
          <w:p w14:paraId="68C66F7E" w14:textId="77777777" w:rsidR="00873C36" w:rsidRPr="00262A8B"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Dividend </w:t>
            </w:r>
          </w:p>
          <w:p w14:paraId="1FB02E9C" w14:textId="77777777" w:rsidR="00873C36" w:rsidRPr="00262A8B"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received</w:t>
            </w:r>
          </w:p>
        </w:tc>
        <w:tc>
          <w:tcPr>
            <w:tcW w:w="1553" w:type="dxa"/>
            <w:vAlign w:val="bottom"/>
            <w:hideMark/>
          </w:tcPr>
          <w:p w14:paraId="44F8D77C" w14:textId="4ED02F65" w:rsidR="00873C36" w:rsidRPr="00262A8B"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Gain </w:t>
            </w:r>
            <w:r w:rsidR="00BE22B3">
              <w:rPr>
                <w:rFonts w:ascii="Arial" w:hAnsi="Arial" w:cs="Arial"/>
                <w:sz w:val="18"/>
                <w:szCs w:val="18"/>
              </w:rPr>
              <w:t xml:space="preserve">(loss) </w:t>
            </w:r>
            <w:r w:rsidRPr="00262A8B">
              <w:rPr>
                <w:rFonts w:ascii="Arial" w:hAnsi="Arial" w:cs="Arial"/>
                <w:sz w:val="18"/>
                <w:szCs w:val="18"/>
              </w:rPr>
              <w:t xml:space="preserve">on derecognition                  </w:t>
            </w:r>
          </w:p>
        </w:tc>
        <w:tc>
          <w:tcPr>
            <w:tcW w:w="1554" w:type="dxa"/>
            <w:vAlign w:val="bottom"/>
            <w:hideMark/>
          </w:tcPr>
          <w:p w14:paraId="196F8E76" w14:textId="77777777" w:rsidR="00873C36" w:rsidRPr="00262A8B"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Reason </w:t>
            </w:r>
          </w:p>
          <w:p w14:paraId="67B8F33F" w14:textId="77777777" w:rsidR="00873C36" w:rsidRPr="00262A8B"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to derecognise</w:t>
            </w:r>
          </w:p>
        </w:tc>
      </w:tr>
      <w:tr w:rsidR="00873C36" w:rsidRPr="00262A8B" w14:paraId="449B8598" w14:textId="77777777" w:rsidTr="00C9151D">
        <w:trPr>
          <w:tblHeader/>
        </w:trPr>
        <w:tc>
          <w:tcPr>
            <w:tcW w:w="2880" w:type="dxa"/>
            <w:vAlign w:val="bottom"/>
            <w:hideMark/>
          </w:tcPr>
          <w:p w14:paraId="0C5C6168" w14:textId="77777777" w:rsidR="00873C36" w:rsidRPr="00262A8B" w:rsidRDefault="00873C36" w:rsidP="00C60F98">
            <w:pPr>
              <w:overflowPunct w:val="0"/>
              <w:autoSpaceDE w:val="0"/>
              <w:autoSpaceDN w:val="0"/>
              <w:adjustRightInd w:val="0"/>
              <w:spacing w:line="340" w:lineRule="exact"/>
              <w:ind w:left="156" w:hanging="156"/>
              <w:rPr>
                <w:rFonts w:ascii="Arial" w:hAnsi="Arial" w:cs="Arial"/>
                <w:b/>
                <w:bCs/>
                <w:sz w:val="18"/>
                <w:szCs w:val="18"/>
                <w:cs/>
              </w:rPr>
            </w:pPr>
            <w:r w:rsidRPr="00262A8B">
              <w:rPr>
                <w:rFonts w:ascii="Arial" w:hAnsi="Arial" w:cs="Arial"/>
                <w:b/>
                <w:bCs/>
                <w:sz w:val="18"/>
                <w:szCs w:val="18"/>
              </w:rPr>
              <w:t>Derecognised transactions:</w:t>
            </w:r>
          </w:p>
        </w:tc>
        <w:tc>
          <w:tcPr>
            <w:tcW w:w="1553" w:type="dxa"/>
            <w:vAlign w:val="bottom"/>
          </w:tcPr>
          <w:p w14:paraId="4F118788" w14:textId="77777777" w:rsidR="00873C36" w:rsidRPr="00262A8B" w:rsidRDefault="00873C36" w:rsidP="00C60F98">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6E894173" w14:textId="77777777" w:rsidR="00873C36" w:rsidRPr="00262A8B" w:rsidRDefault="00873C36" w:rsidP="00C60F98">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22A0B8D6" w14:textId="77777777" w:rsidR="00873C36" w:rsidRPr="00262A8B" w:rsidRDefault="00873C36" w:rsidP="00C60F98">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0ADFBE7D" w14:textId="77777777" w:rsidR="00873C36" w:rsidRPr="00262A8B" w:rsidRDefault="00873C36" w:rsidP="00C60F98">
            <w:pPr>
              <w:overflowPunct w:val="0"/>
              <w:autoSpaceDE w:val="0"/>
              <w:autoSpaceDN w:val="0"/>
              <w:adjustRightInd w:val="0"/>
              <w:spacing w:line="340" w:lineRule="exact"/>
              <w:jc w:val="center"/>
              <w:rPr>
                <w:rFonts w:ascii="Arial" w:hAnsi="Arial" w:cs="Arial"/>
                <w:sz w:val="18"/>
                <w:szCs w:val="18"/>
                <w:cs/>
              </w:rPr>
            </w:pPr>
          </w:p>
        </w:tc>
      </w:tr>
      <w:tr w:rsidR="006749CF" w:rsidRPr="00262A8B" w14:paraId="0302049A" w14:textId="77777777" w:rsidTr="00BE7C4B">
        <w:tc>
          <w:tcPr>
            <w:tcW w:w="2880" w:type="dxa"/>
            <w:hideMark/>
          </w:tcPr>
          <w:p w14:paraId="1D60FD4D" w14:textId="29577F22" w:rsidR="006749CF" w:rsidRPr="00262A8B" w:rsidRDefault="006749CF" w:rsidP="006749CF">
            <w:pPr>
              <w:overflowPunct w:val="0"/>
              <w:autoSpaceDE w:val="0"/>
              <w:autoSpaceDN w:val="0"/>
              <w:adjustRightInd w:val="0"/>
              <w:spacing w:line="340" w:lineRule="exact"/>
              <w:ind w:left="156" w:hanging="156"/>
              <w:rPr>
                <w:rFonts w:ascii="Arial" w:hAnsi="Arial" w:cs="Arial"/>
                <w:sz w:val="18"/>
                <w:szCs w:val="18"/>
                <w:cs/>
              </w:rPr>
            </w:pPr>
            <w:r w:rsidRPr="00262A8B">
              <w:rPr>
                <w:rFonts w:ascii="Arial" w:hAnsi="Arial" w:cs="Arial"/>
                <w:sz w:val="18"/>
                <w:szCs w:val="18"/>
              </w:rPr>
              <w:t>Domestic non-marketable equity instruments</w:t>
            </w:r>
          </w:p>
        </w:tc>
        <w:tc>
          <w:tcPr>
            <w:tcW w:w="1553" w:type="dxa"/>
            <w:vAlign w:val="bottom"/>
          </w:tcPr>
          <w:p w14:paraId="2CE227B9" w14:textId="72A8D281" w:rsidR="006749CF" w:rsidRPr="006749CF" w:rsidRDefault="006749CF" w:rsidP="006749CF">
            <w:pPr>
              <w:tabs>
                <w:tab w:val="decimal" w:pos="1227"/>
              </w:tabs>
              <w:overflowPunct w:val="0"/>
              <w:autoSpaceDE w:val="0"/>
              <w:autoSpaceDN w:val="0"/>
              <w:adjustRightInd w:val="0"/>
              <w:spacing w:line="340" w:lineRule="exact"/>
              <w:rPr>
                <w:rFonts w:ascii="Arial" w:hAnsi="Arial" w:cs="Arial"/>
                <w:sz w:val="18"/>
                <w:szCs w:val="18"/>
                <w:cs/>
              </w:rPr>
            </w:pPr>
            <w:r w:rsidRPr="006749CF">
              <w:rPr>
                <w:rFonts w:ascii="Arial" w:hAnsi="Arial" w:cs="Arial"/>
                <w:sz w:val="18"/>
                <w:szCs w:val="18"/>
              </w:rPr>
              <w:t>35,183,920</w:t>
            </w:r>
          </w:p>
        </w:tc>
        <w:tc>
          <w:tcPr>
            <w:tcW w:w="1554" w:type="dxa"/>
            <w:vAlign w:val="bottom"/>
          </w:tcPr>
          <w:p w14:paraId="7B1AB93F" w14:textId="51A0A38F" w:rsidR="006749CF" w:rsidRPr="006749CF" w:rsidRDefault="006749CF" w:rsidP="006749CF">
            <w:pPr>
              <w:tabs>
                <w:tab w:val="decimal" w:pos="1227"/>
              </w:tabs>
              <w:overflowPunct w:val="0"/>
              <w:autoSpaceDE w:val="0"/>
              <w:autoSpaceDN w:val="0"/>
              <w:adjustRightInd w:val="0"/>
              <w:spacing w:line="340" w:lineRule="exact"/>
              <w:rPr>
                <w:rFonts w:ascii="Arial" w:hAnsi="Arial" w:cs="Arial"/>
                <w:sz w:val="18"/>
                <w:szCs w:val="18"/>
              </w:rPr>
            </w:pPr>
            <w:r w:rsidRPr="006749CF">
              <w:rPr>
                <w:rFonts w:ascii="Arial" w:hAnsi="Arial" w:cs="Arial"/>
                <w:sz w:val="18"/>
                <w:szCs w:val="18"/>
              </w:rPr>
              <w:t>-</w:t>
            </w:r>
          </w:p>
        </w:tc>
        <w:tc>
          <w:tcPr>
            <w:tcW w:w="1553" w:type="dxa"/>
            <w:vAlign w:val="bottom"/>
          </w:tcPr>
          <w:p w14:paraId="4B41AC4F" w14:textId="1AAF992A" w:rsidR="006749CF" w:rsidRPr="006749CF" w:rsidRDefault="006749CF" w:rsidP="006749CF">
            <w:pPr>
              <w:tabs>
                <w:tab w:val="decimal" w:pos="1227"/>
              </w:tabs>
              <w:overflowPunct w:val="0"/>
              <w:autoSpaceDE w:val="0"/>
              <w:autoSpaceDN w:val="0"/>
              <w:adjustRightInd w:val="0"/>
              <w:spacing w:line="340" w:lineRule="exact"/>
              <w:rPr>
                <w:rFonts w:ascii="Arial" w:hAnsi="Arial" w:cs="Arial"/>
                <w:sz w:val="18"/>
                <w:szCs w:val="18"/>
              </w:rPr>
            </w:pPr>
            <w:r w:rsidRPr="006749CF">
              <w:rPr>
                <w:rFonts w:ascii="Arial" w:hAnsi="Arial" w:cs="Arial"/>
                <w:sz w:val="18"/>
                <w:szCs w:val="18"/>
              </w:rPr>
              <w:t>(5,000,000)</w:t>
            </w:r>
          </w:p>
        </w:tc>
        <w:tc>
          <w:tcPr>
            <w:tcW w:w="1554" w:type="dxa"/>
            <w:vAlign w:val="bottom"/>
          </w:tcPr>
          <w:p w14:paraId="317C2772" w14:textId="23896FDA" w:rsidR="006749CF" w:rsidRPr="00262A8B" w:rsidRDefault="006749CF" w:rsidP="006749CF">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Capital reduction</w:t>
            </w:r>
          </w:p>
        </w:tc>
      </w:tr>
      <w:tr w:rsidR="003326D2" w:rsidRPr="00262A8B" w14:paraId="11E76E64" w14:textId="77777777" w:rsidTr="00BE7C4B">
        <w:tc>
          <w:tcPr>
            <w:tcW w:w="2880" w:type="dxa"/>
          </w:tcPr>
          <w:p w14:paraId="25555801" w14:textId="1E2D6547" w:rsidR="003326D2" w:rsidRPr="00262A8B" w:rsidRDefault="003326D2" w:rsidP="003326D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Foreign non-marketable equity instruments</w:t>
            </w:r>
          </w:p>
        </w:tc>
        <w:tc>
          <w:tcPr>
            <w:tcW w:w="1553" w:type="dxa"/>
            <w:vAlign w:val="bottom"/>
          </w:tcPr>
          <w:p w14:paraId="561DE146" w14:textId="4E930472" w:rsidR="003326D2" w:rsidRPr="006749CF"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6749CF">
              <w:rPr>
                <w:rFonts w:ascii="Arial" w:hAnsi="Arial" w:cs="Arial"/>
                <w:sz w:val="18"/>
                <w:szCs w:val="18"/>
                <w:cs/>
              </w:rPr>
              <w:t>7</w:t>
            </w:r>
            <w:r w:rsidRPr="006749CF">
              <w:rPr>
                <w:rFonts w:ascii="Arial" w:hAnsi="Arial" w:cs="Arial"/>
                <w:sz w:val="18"/>
                <w:szCs w:val="18"/>
              </w:rPr>
              <w:t>,</w:t>
            </w:r>
            <w:r w:rsidRPr="006749CF">
              <w:rPr>
                <w:rFonts w:ascii="Arial" w:hAnsi="Arial" w:cs="Arial"/>
                <w:sz w:val="18"/>
                <w:szCs w:val="18"/>
                <w:cs/>
              </w:rPr>
              <w:t>373</w:t>
            </w:r>
            <w:r w:rsidRPr="006749CF">
              <w:rPr>
                <w:rFonts w:ascii="Arial" w:hAnsi="Arial" w:cs="Arial"/>
                <w:sz w:val="18"/>
                <w:szCs w:val="18"/>
              </w:rPr>
              <w:t>,</w:t>
            </w:r>
            <w:r w:rsidRPr="006749CF">
              <w:rPr>
                <w:rFonts w:ascii="Arial" w:hAnsi="Arial" w:cs="Arial"/>
                <w:sz w:val="18"/>
                <w:szCs w:val="18"/>
                <w:cs/>
              </w:rPr>
              <w:t>209</w:t>
            </w:r>
          </w:p>
        </w:tc>
        <w:tc>
          <w:tcPr>
            <w:tcW w:w="1554" w:type="dxa"/>
            <w:vAlign w:val="bottom"/>
          </w:tcPr>
          <w:p w14:paraId="53581C23" w14:textId="791E7755" w:rsidR="003326D2" w:rsidRPr="006749CF"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6749CF">
              <w:rPr>
                <w:rFonts w:ascii="Arial" w:hAnsi="Arial" w:cs="Arial"/>
                <w:sz w:val="18"/>
                <w:szCs w:val="18"/>
              </w:rPr>
              <w:t>-</w:t>
            </w:r>
          </w:p>
        </w:tc>
        <w:tc>
          <w:tcPr>
            <w:tcW w:w="1553" w:type="dxa"/>
            <w:vAlign w:val="bottom"/>
          </w:tcPr>
          <w:p w14:paraId="763C3F28" w14:textId="7B98148D" w:rsidR="003326D2" w:rsidRPr="006749CF" w:rsidRDefault="001423E4" w:rsidP="003326D2">
            <w:pPr>
              <w:tabs>
                <w:tab w:val="decimal" w:pos="1227"/>
              </w:tabs>
              <w:overflowPunct w:val="0"/>
              <w:autoSpaceDE w:val="0"/>
              <w:autoSpaceDN w:val="0"/>
              <w:adjustRightInd w:val="0"/>
              <w:spacing w:line="340" w:lineRule="exact"/>
              <w:rPr>
                <w:rFonts w:ascii="Arial" w:hAnsi="Arial" w:cs="Arial"/>
                <w:sz w:val="18"/>
                <w:szCs w:val="18"/>
              </w:rPr>
            </w:pPr>
            <w:r>
              <w:rPr>
                <w:rFonts w:ascii="Arial" w:hAnsi="Arial" w:cs="Arial"/>
                <w:sz w:val="18"/>
                <w:szCs w:val="18"/>
              </w:rPr>
              <w:t>(7,845)</w:t>
            </w:r>
          </w:p>
        </w:tc>
        <w:tc>
          <w:tcPr>
            <w:tcW w:w="1554" w:type="dxa"/>
            <w:vAlign w:val="bottom"/>
          </w:tcPr>
          <w:p w14:paraId="004FD693" w14:textId="222D52C2" w:rsidR="003326D2" w:rsidRPr="00262A8B" w:rsidRDefault="003326D2" w:rsidP="003326D2">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Capital reduction</w:t>
            </w:r>
          </w:p>
        </w:tc>
      </w:tr>
      <w:tr w:rsidR="003326D2" w:rsidRPr="00BE22B3" w14:paraId="5F2908F0" w14:textId="77777777" w:rsidTr="00BE7C4B">
        <w:tc>
          <w:tcPr>
            <w:tcW w:w="2880" w:type="dxa"/>
            <w:hideMark/>
          </w:tcPr>
          <w:p w14:paraId="2C52EB8D" w14:textId="18363F84"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rPr>
            </w:pPr>
            <w:r w:rsidRPr="00BE22B3">
              <w:rPr>
                <w:rFonts w:ascii="Arial" w:hAnsi="Arial" w:cs="Arial"/>
                <w:sz w:val="18"/>
                <w:szCs w:val="18"/>
              </w:rPr>
              <w:t>Perpetual bonds</w:t>
            </w:r>
          </w:p>
        </w:tc>
        <w:tc>
          <w:tcPr>
            <w:tcW w:w="1553" w:type="dxa"/>
            <w:vAlign w:val="bottom"/>
          </w:tcPr>
          <w:p w14:paraId="04235C8A" w14:textId="6A82E5DA"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cs/>
              </w:rPr>
            </w:pPr>
            <w:r w:rsidRPr="00BE22B3">
              <w:rPr>
                <w:rFonts w:ascii="Arial" w:hAnsi="Arial" w:cs="Arial"/>
                <w:sz w:val="18"/>
                <w:szCs w:val="18"/>
                <w:cs/>
              </w:rPr>
              <w:t>927</w:t>
            </w:r>
            <w:r w:rsidRPr="00BE22B3">
              <w:rPr>
                <w:rFonts w:ascii="Arial" w:hAnsi="Arial" w:cs="Arial"/>
                <w:sz w:val="18"/>
                <w:szCs w:val="18"/>
              </w:rPr>
              <w:t>,</w:t>
            </w:r>
            <w:r w:rsidRPr="00BE22B3">
              <w:rPr>
                <w:rFonts w:ascii="Arial" w:hAnsi="Arial" w:cs="Arial"/>
                <w:sz w:val="18"/>
                <w:szCs w:val="18"/>
                <w:cs/>
              </w:rPr>
              <w:t>257</w:t>
            </w:r>
            <w:r w:rsidRPr="00BE22B3">
              <w:rPr>
                <w:rFonts w:ascii="Arial" w:hAnsi="Arial" w:cs="Arial"/>
                <w:sz w:val="18"/>
                <w:szCs w:val="18"/>
              </w:rPr>
              <w:t>,</w:t>
            </w:r>
            <w:r w:rsidRPr="00BE22B3">
              <w:rPr>
                <w:rFonts w:ascii="Arial" w:hAnsi="Arial" w:cs="Arial"/>
                <w:sz w:val="18"/>
                <w:szCs w:val="18"/>
                <w:cs/>
              </w:rPr>
              <w:t>735</w:t>
            </w:r>
          </w:p>
        </w:tc>
        <w:tc>
          <w:tcPr>
            <w:tcW w:w="1554" w:type="dxa"/>
            <w:vAlign w:val="bottom"/>
          </w:tcPr>
          <w:p w14:paraId="5BA1C537" w14:textId="1C225C49"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56,595,691</w:t>
            </w:r>
          </w:p>
        </w:tc>
        <w:tc>
          <w:tcPr>
            <w:tcW w:w="1553" w:type="dxa"/>
            <w:vAlign w:val="bottom"/>
          </w:tcPr>
          <w:p w14:paraId="6817B9D3" w14:textId="0F9C2765"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1,636,016</w:t>
            </w:r>
          </w:p>
        </w:tc>
        <w:tc>
          <w:tcPr>
            <w:tcW w:w="1554" w:type="dxa"/>
            <w:vAlign w:val="bottom"/>
          </w:tcPr>
          <w:p w14:paraId="7140D49A" w14:textId="055BDA51" w:rsidR="003326D2" w:rsidRPr="00BE22B3" w:rsidRDefault="003326D2" w:rsidP="003326D2">
            <w:pPr>
              <w:overflowPunct w:val="0"/>
              <w:autoSpaceDE w:val="0"/>
              <w:autoSpaceDN w:val="0"/>
              <w:adjustRightInd w:val="0"/>
              <w:spacing w:line="340" w:lineRule="exact"/>
              <w:jc w:val="center"/>
              <w:rPr>
                <w:rFonts w:ascii="Arial" w:hAnsi="Arial" w:cs="Arial"/>
                <w:sz w:val="18"/>
                <w:szCs w:val="18"/>
                <w:cs/>
              </w:rPr>
            </w:pPr>
            <w:r w:rsidRPr="00BE22B3">
              <w:rPr>
                <w:rFonts w:ascii="Arial" w:hAnsi="Arial" w:cs="Arial"/>
                <w:sz w:val="18"/>
                <w:szCs w:val="18"/>
              </w:rPr>
              <w:t>Sold/redeemed</w:t>
            </w:r>
          </w:p>
        </w:tc>
      </w:tr>
      <w:tr w:rsidR="003326D2" w:rsidRPr="00BE22B3" w14:paraId="4BD0F6B1" w14:textId="77777777" w:rsidTr="00BE7C4B">
        <w:tc>
          <w:tcPr>
            <w:tcW w:w="2880" w:type="dxa"/>
          </w:tcPr>
          <w:p w14:paraId="07B211BB" w14:textId="77777777"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rPr>
            </w:pPr>
            <w:r w:rsidRPr="00BE22B3">
              <w:rPr>
                <w:rFonts w:ascii="Arial" w:hAnsi="Arial" w:cs="Arial"/>
                <w:sz w:val="18"/>
                <w:szCs w:val="18"/>
              </w:rPr>
              <w:t>Total</w:t>
            </w:r>
          </w:p>
        </w:tc>
        <w:tc>
          <w:tcPr>
            <w:tcW w:w="1553" w:type="dxa"/>
            <w:vAlign w:val="bottom"/>
          </w:tcPr>
          <w:p w14:paraId="555EE7AF" w14:textId="59EE61B5" w:rsidR="003326D2" w:rsidRPr="00BE22B3"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969,814,864</w:t>
            </w:r>
          </w:p>
        </w:tc>
        <w:tc>
          <w:tcPr>
            <w:tcW w:w="1554" w:type="dxa"/>
            <w:vAlign w:val="bottom"/>
          </w:tcPr>
          <w:p w14:paraId="34EAF99E" w14:textId="609434D2" w:rsidR="003326D2" w:rsidRPr="00BE22B3"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56,595,691</w:t>
            </w:r>
          </w:p>
        </w:tc>
        <w:tc>
          <w:tcPr>
            <w:tcW w:w="1553" w:type="dxa"/>
            <w:vAlign w:val="bottom"/>
          </w:tcPr>
          <w:p w14:paraId="35770275" w14:textId="1AA50FD1" w:rsidR="003326D2" w:rsidRPr="00BE22B3"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(3,371,829)</w:t>
            </w:r>
          </w:p>
        </w:tc>
        <w:tc>
          <w:tcPr>
            <w:tcW w:w="1554" w:type="dxa"/>
            <w:vAlign w:val="bottom"/>
          </w:tcPr>
          <w:p w14:paraId="31A61719" w14:textId="77777777" w:rsidR="003326D2" w:rsidRPr="00BE22B3" w:rsidRDefault="003326D2" w:rsidP="003326D2">
            <w:pPr>
              <w:overflowPunct w:val="0"/>
              <w:autoSpaceDE w:val="0"/>
              <w:autoSpaceDN w:val="0"/>
              <w:adjustRightInd w:val="0"/>
              <w:spacing w:line="340" w:lineRule="exact"/>
              <w:jc w:val="center"/>
              <w:rPr>
                <w:rFonts w:ascii="Arial" w:hAnsi="Arial" w:cs="Arial"/>
                <w:sz w:val="18"/>
                <w:szCs w:val="18"/>
              </w:rPr>
            </w:pPr>
          </w:p>
        </w:tc>
      </w:tr>
    </w:tbl>
    <w:p w14:paraId="78FBBC20" w14:textId="77777777" w:rsidR="00C60F98" w:rsidRPr="00BE22B3" w:rsidRDefault="00C60F98">
      <w:pPr>
        <w:rPr>
          <w:rFonts w:ascii="Arial" w:hAnsi="Arial" w:cs="Arial"/>
          <w:sz w:val="12"/>
          <w:szCs w:val="12"/>
        </w:rPr>
      </w:pP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30C97" w:rsidRPr="00BE22B3" w14:paraId="1156592E" w14:textId="77777777" w:rsidTr="002A35DF">
        <w:trPr>
          <w:trHeight w:val="70"/>
          <w:tblHeader/>
        </w:trPr>
        <w:tc>
          <w:tcPr>
            <w:tcW w:w="2880" w:type="dxa"/>
          </w:tcPr>
          <w:p w14:paraId="6D3B54C7" w14:textId="77777777" w:rsidR="00830C97" w:rsidRPr="00BE22B3" w:rsidRDefault="00830C97" w:rsidP="00C60F98">
            <w:pPr>
              <w:overflowPunct w:val="0"/>
              <w:autoSpaceDN w:val="0"/>
              <w:spacing w:line="340" w:lineRule="exact"/>
              <w:rPr>
                <w:rFonts w:ascii="Arial" w:hAnsi="Arial" w:cs="Arial"/>
                <w:sz w:val="18"/>
                <w:szCs w:val="18"/>
                <w:cs/>
              </w:rPr>
            </w:pPr>
          </w:p>
        </w:tc>
        <w:tc>
          <w:tcPr>
            <w:tcW w:w="6214" w:type="dxa"/>
            <w:gridSpan w:val="4"/>
            <w:hideMark/>
          </w:tcPr>
          <w:p w14:paraId="183055C0" w14:textId="77777777" w:rsidR="00830C97" w:rsidRPr="00BE22B3" w:rsidRDefault="00830C97" w:rsidP="00C60F98">
            <w:pPr>
              <w:overflowPunct w:val="0"/>
              <w:autoSpaceDE w:val="0"/>
              <w:autoSpaceDN w:val="0"/>
              <w:adjustRightInd w:val="0"/>
              <w:spacing w:line="340" w:lineRule="exact"/>
              <w:jc w:val="right"/>
              <w:rPr>
                <w:rFonts w:ascii="Arial" w:hAnsi="Arial" w:cs="Arial"/>
                <w:sz w:val="18"/>
                <w:szCs w:val="18"/>
                <w:cs/>
              </w:rPr>
            </w:pPr>
            <w:r w:rsidRPr="00BE22B3">
              <w:rPr>
                <w:rFonts w:ascii="Arial" w:hAnsi="Arial" w:cs="Arial"/>
                <w:sz w:val="18"/>
                <w:szCs w:val="18"/>
                <w:cs/>
              </w:rPr>
              <w:t>(</w:t>
            </w:r>
            <w:r w:rsidRPr="00BE22B3">
              <w:rPr>
                <w:rFonts w:ascii="Arial" w:hAnsi="Arial" w:cs="Arial"/>
                <w:sz w:val="18"/>
                <w:szCs w:val="18"/>
              </w:rPr>
              <w:t>Unit: Baht)</w:t>
            </w:r>
          </w:p>
        </w:tc>
      </w:tr>
      <w:tr w:rsidR="00830C97" w:rsidRPr="00BE22B3" w14:paraId="0AFBEBE6" w14:textId="77777777" w:rsidTr="002A35DF">
        <w:trPr>
          <w:tblHeader/>
        </w:trPr>
        <w:tc>
          <w:tcPr>
            <w:tcW w:w="2880" w:type="dxa"/>
          </w:tcPr>
          <w:p w14:paraId="38A7F68E" w14:textId="77777777" w:rsidR="00830C97" w:rsidRPr="00BE22B3" w:rsidRDefault="00830C97" w:rsidP="00C60F98">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1EAA6BF2" w14:textId="1E788B46" w:rsidR="00830C97" w:rsidRPr="00BE22B3" w:rsidRDefault="00B85D72"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BE22B3">
              <w:rPr>
                <w:rFonts w:ascii="Arial" w:hAnsi="Arial" w:cs="Arial"/>
                <w:sz w:val="18"/>
                <w:szCs w:val="18"/>
              </w:rPr>
              <w:t>Separate</w:t>
            </w:r>
            <w:r w:rsidR="00830C97" w:rsidRPr="00BE22B3">
              <w:rPr>
                <w:rFonts w:ascii="Arial" w:hAnsi="Arial" w:cs="Arial"/>
                <w:sz w:val="18"/>
                <w:szCs w:val="18"/>
              </w:rPr>
              <w:t xml:space="preserve"> financial statements</w:t>
            </w:r>
          </w:p>
        </w:tc>
      </w:tr>
      <w:tr w:rsidR="00830C97" w:rsidRPr="00BE22B3" w14:paraId="639075BF" w14:textId="77777777" w:rsidTr="002A35DF">
        <w:trPr>
          <w:tblHeader/>
        </w:trPr>
        <w:tc>
          <w:tcPr>
            <w:tcW w:w="2880" w:type="dxa"/>
          </w:tcPr>
          <w:p w14:paraId="7D9586E1" w14:textId="77777777" w:rsidR="00830C97" w:rsidRPr="00BE22B3" w:rsidRDefault="00830C97" w:rsidP="00C60F98">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6C646C02" w14:textId="10B16D31" w:rsidR="00830C97" w:rsidRPr="00BE22B3"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BE22B3">
              <w:rPr>
                <w:rFonts w:ascii="Arial" w:hAnsi="Arial" w:cs="Arial"/>
                <w:sz w:val="18"/>
                <w:szCs w:val="18"/>
              </w:rPr>
              <w:t>202</w:t>
            </w:r>
            <w:r w:rsidR="00807DFB" w:rsidRPr="00BE22B3">
              <w:rPr>
                <w:rFonts w:ascii="Arial" w:hAnsi="Arial" w:cs="Arial"/>
                <w:sz w:val="18"/>
                <w:szCs w:val="18"/>
              </w:rPr>
              <w:t>5</w:t>
            </w:r>
          </w:p>
        </w:tc>
      </w:tr>
      <w:tr w:rsidR="00830C97" w:rsidRPr="00BE22B3" w14:paraId="5A6192C8" w14:textId="77777777" w:rsidTr="002A35DF">
        <w:trPr>
          <w:tblHeader/>
        </w:trPr>
        <w:tc>
          <w:tcPr>
            <w:tcW w:w="2880" w:type="dxa"/>
            <w:vAlign w:val="bottom"/>
          </w:tcPr>
          <w:p w14:paraId="38020551" w14:textId="77777777" w:rsidR="00830C97" w:rsidRPr="00BE22B3" w:rsidRDefault="00830C97" w:rsidP="00C60F98">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4092C19A" w14:textId="77777777" w:rsidR="00830C97" w:rsidRPr="00BE22B3"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BE22B3">
              <w:rPr>
                <w:rFonts w:ascii="Arial" w:hAnsi="Arial" w:cs="Arial"/>
                <w:sz w:val="18"/>
                <w:szCs w:val="18"/>
              </w:rPr>
              <w:t>Fair value on derecognition date</w:t>
            </w:r>
          </w:p>
        </w:tc>
        <w:tc>
          <w:tcPr>
            <w:tcW w:w="1554" w:type="dxa"/>
            <w:vAlign w:val="bottom"/>
            <w:hideMark/>
          </w:tcPr>
          <w:p w14:paraId="591A0E3B" w14:textId="77777777" w:rsidR="00830C97" w:rsidRPr="00BE22B3"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 xml:space="preserve">Dividend </w:t>
            </w:r>
          </w:p>
          <w:p w14:paraId="57A0CCBE" w14:textId="77777777" w:rsidR="00830C97" w:rsidRPr="00BE22B3"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received</w:t>
            </w:r>
          </w:p>
        </w:tc>
        <w:tc>
          <w:tcPr>
            <w:tcW w:w="1553" w:type="dxa"/>
            <w:vAlign w:val="bottom"/>
            <w:hideMark/>
          </w:tcPr>
          <w:p w14:paraId="4EDB70A9" w14:textId="11178EDB" w:rsidR="00830C97" w:rsidRPr="00BE22B3" w:rsidRDefault="001423E4"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Pr>
                <w:rFonts w:ascii="Arial" w:hAnsi="Arial" w:cs="Arial"/>
                <w:sz w:val="18"/>
                <w:szCs w:val="18"/>
              </w:rPr>
              <w:t>Loss</w:t>
            </w:r>
            <w:r w:rsidR="00830C97" w:rsidRPr="00BE22B3">
              <w:rPr>
                <w:rFonts w:ascii="Arial" w:hAnsi="Arial" w:cs="Arial"/>
                <w:sz w:val="18"/>
                <w:szCs w:val="18"/>
              </w:rPr>
              <w:t xml:space="preserve"> on derecognition                  </w:t>
            </w:r>
          </w:p>
        </w:tc>
        <w:tc>
          <w:tcPr>
            <w:tcW w:w="1554" w:type="dxa"/>
            <w:vAlign w:val="bottom"/>
            <w:hideMark/>
          </w:tcPr>
          <w:p w14:paraId="537DE2DA" w14:textId="77777777" w:rsidR="00830C97" w:rsidRPr="00BE22B3"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 xml:space="preserve">Reason </w:t>
            </w:r>
          </w:p>
          <w:p w14:paraId="1F74AEC6" w14:textId="77777777" w:rsidR="00830C97" w:rsidRPr="00BE22B3"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to derecognise</w:t>
            </w:r>
          </w:p>
        </w:tc>
      </w:tr>
      <w:tr w:rsidR="00830C97" w:rsidRPr="00BE22B3" w14:paraId="7A897A66" w14:textId="77777777" w:rsidTr="002A35DF">
        <w:trPr>
          <w:tblHeader/>
        </w:trPr>
        <w:tc>
          <w:tcPr>
            <w:tcW w:w="2880" w:type="dxa"/>
            <w:vAlign w:val="bottom"/>
            <w:hideMark/>
          </w:tcPr>
          <w:p w14:paraId="6C48ECFA" w14:textId="77777777" w:rsidR="00830C97" w:rsidRPr="00BE22B3" w:rsidRDefault="00830C97" w:rsidP="00C60F98">
            <w:pPr>
              <w:overflowPunct w:val="0"/>
              <w:autoSpaceDE w:val="0"/>
              <w:autoSpaceDN w:val="0"/>
              <w:adjustRightInd w:val="0"/>
              <w:spacing w:line="340" w:lineRule="exact"/>
              <w:ind w:left="156" w:hanging="156"/>
              <w:rPr>
                <w:rFonts w:ascii="Arial" w:hAnsi="Arial" w:cs="Arial"/>
                <w:b/>
                <w:bCs/>
                <w:sz w:val="18"/>
                <w:szCs w:val="18"/>
                <w:cs/>
              </w:rPr>
            </w:pPr>
            <w:r w:rsidRPr="00BE22B3">
              <w:rPr>
                <w:rFonts w:ascii="Arial" w:hAnsi="Arial" w:cs="Arial"/>
                <w:b/>
                <w:bCs/>
                <w:sz w:val="18"/>
                <w:szCs w:val="18"/>
              </w:rPr>
              <w:t>Derecognised transactions:</w:t>
            </w:r>
          </w:p>
        </w:tc>
        <w:tc>
          <w:tcPr>
            <w:tcW w:w="1553" w:type="dxa"/>
            <w:vAlign w:val="bottom"/>
          </w:tcPr>
          <w:p w14:paraId="44B8295B" w14:textId="77777777" w:rsidR="00830C97" w:rsidRPr="00BE22B3" w:rsidRDefault="00830C97" w:rsidP="00C60F98">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68176FAF" w14:textId="77777777" w:rsidR="00830C97" w:rsidRPr="00BE22B3" w:rsidRDefault="00830C97" w:rsidP="00C60F98">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66246E6E" w14:textId="77777777" w:rsidR="00830C97" w:rsidRPr="00BE22B3" w:rsidRDefault="00830C97" w:rsidP="00C60F98">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1EAD5458" w14:textId="77777777" w:rsidR="00830C97" w:rsidRPr="00BE22B3" w:rsidRDefault="00830C97" w:rsidP="00C60F98">
            <w:pPr>
              <w:overflowPunct w:val="0"/>
              <w:autoSpaceDE w:val="0"/>
              <w:autoSpaceDN w:val="0"/>
              <w:adjustRightInd w:val="0"/>
              <w:spacing w:line="340" w:lineRule="exact"/>
              <w:jc w:val="center"/>
              <w:rPr>
                <w:rFonts w:ascii="Arial" w:hAnsi="Arial" w:cs="Arial"/>
                <w:sz w:val="18"/>
                <w:szCs w:val="18"/>
                <w:cs/>
              </w:rPr>
            </w:pPr>
          </w:p>
        </w:tc>
      </w:tr>
      <w:tr w:rsidR="003326D2" w:rsidRPr="00BE22B3" w14:paraId="07AA60B3" w14:textId="77777777" w:rsidTr="002A35DF">
        <w:tc>
          <w:tcPr>
            <w:tcW w:w="2880" w:type="dxa"/>
            <w:hideMark/>
          </w:tcPr>
          <w:p w14:paraId="0729915F" w14:textId="77777777"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cs/>
              </w:rPr>
            </w:pPr>
            <w:r w:rsidRPr="00BE22B3">
              <w:rPr>
                <w:rFonts w:ascii="Arial" w:hAnsi="Arial" w:cs="Arial"/>
                <w:sz w:val="18"/>
                <w:szCs w:val="18"/>
              </w:rPr>
              <w:t>Domestic non-marketable equity instruments</w:t>
            </w:r>
          </w:p>
        </w:tc>
        <w:tc>
          <w:tcPr>
            <w:tcW w:w="1553" w:type="dxa"/>
            <w:vAlign w:val="bottom"/>
          </w:tcPr>
          <w:p w14:paraId="60BA95CB" w14:textId="6C6DD96E"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cs/>
              </w:rPr>
            </w:pPr>
            <w:r w:rsidRPr="00BE22B3">
              <w:rPr>
                <w:rFonts w:ascii="Arial" w:hAnsi="Arial" w:cs="Arial"/>
                <w:sz w:val="18"/>
                <w:szCs w:val="18"/>
              </w:rPr>
              <w:t>35,183,920</w:t>
            </w:r>
          </w:p>
        </w:tc>
        <w:tc>
          <w:tcPr>
            <w:tcW w:w="1554" w:type="dxa"/>
            <w:vAlign w:val="bottom"/>
          </w:tcPr>
          <w:p w14:paraId="711173FF" w14:textId="72DD0F7B"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w:t>
            </w:r>
          </w:p>
        </w:tc>
        <w:tc>
          <w:tcPr>
            <w:tcW w:w="1553" w:type="dxa"/>
            <w:vAlign w:val="bottom"/>
          </w:tcPr>
          <w:p w14:paraId="459BE304" w14:textId="3374FFF1"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(5,000,000)</w:t>
            </w:r>
          </w:p>
        </w:tc>
        <w:tc>
          <w:tcPr>
            <w:tcW w:w="1554" w:type="dxa"/>
            <w:vAlign w:val="bottom"/>
          </w:tcPr>
          <w:p w14:paraId="0860E128" w14:textId="4683F8F6" w:rsidR="003326D2" w:rsidRPr="00BE22B3" w:rsidRDefault="003326D2" w:rsidP="003326D2">
            <w:pP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Capital reduction</w:t>
            </w:r>
          </w:p>
        </w:tc>
      </w:tr>
      <w:tr w:rsidR="003326D2" w:rsidRPr="00BE22B3" w14:paraId="553821F0" w14:textId="77777777" w:rsidTr="002A35DF">
        <w:tc>
          <w:tcPr>
            <w:tcW w:w="2880" w:type="dxa"/>
            <w:hideMark/>
          </w:tcPr>
          <w:p w14:paraId="2E4C6A1A" w14:textId="77777777"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rPr>
            </w:pPr>
            <w:r w:rsidRPr="00BE22B3">
              <w:rPr>
                <w:rFonts w:ascii="Arial" w:hAnsi="Arial" w:cs="Arial"/>
                <w:sz w:val="18"/>
                <w:szCs w:val="18"/>
              </w:rPr>
              <w:t>Foreign non-marketable equity instruments</w:t>
            </w:r>
          </w:p>
        </w:tc>
        <w:tc>
          <w:tcPr>
            <w:tcW w:w="1553" w:type="dxa"/>
            <w:vAlign w:val="bottom"/>
          </w:tcPr>
          <w:p w14:paraId="448F2E54" w14:textId="2F68E86C"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cs/>
              </w:rPr>
            </w:pPr>
            <w:r w:rsidRPr="00BE22B3">
              <w:rPr>
                <w:rFonts w:ascii="Arial" w:hAnsi="Arial" w:cs="Arial"/>
                <w:sz w:val="18"/>
                <w:szCs w:val="18"/>
                <w:cs/>
              </w:rPr>
              <w:t>7</w:t>
            </w:r>
            <w:r w:rsidRPr="00BE22B3">
              <w:rPr>
                <w:rFonts w:ascii="Arial" w:hAnsi="Arial" w:cs="Arial"/>
                <w:sz w:val="18"/>
                <w:szCs w:val="18"/>
              </w:rPr>
              <w:t>,</w:t>
            </w:r>
            <w:r w:rsidRPr="00BE22B3">
              <w:rPr>
                <w:rFonts w:ascii="Arial" w:hAnsi="Arial" w:cs="Arial"/>
                <w:sz w:val="18"/>
                <w:szCs w:val="18"/>
                <w:cs/>
              </w:rPr>
              <w:t>373</w:t>
            </w:r>
            <w:r w:rsidRPr="00BE22B3">
              <w:rPr>
                <w:rFonts w:ascii="Arial" w:hAnsi="Arial" w:cs="Arial"/>
                <w:sz w:val="18"/>
                <w:szCs w:val="18"/>
              </w:rPr>
              <w:t>,</w:t>
            </w:r>
            <w:r w:rsidRPr="00BE22B3">
              <w:rPr>
                <w:rFonts w:ascii="Arial" w:hAnsi="Arial" w:cs="Arial"/>
                <w:sz w:val="18"/>
                <w:szCs w:val="18"/>
                <w:cs/>
              </w:rPr>
              <w:t>209</w:t>
            </w:r>
          </w:p>
        </w:tc>
        <w:tc>
          <w:tcPr>
            <w:tcW w:w="1554" w:type="dxa"/>
            <w:vAlign w:val="bottom"/>
          </w:tcPr>
          <w:p w14:paraId="43F11FE9" w14:textId="04DAE2A5"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w:t>
            </w:r>
          </w:p>
        </w:tc>
        <w:tc>
          <w:tcPr>
            <w:tcW w:w="1553" w:type="dxa"/>
            <w:vAlign w:val="bottom"/>
          </w:tcPr>
          <w:p w14:paraId="14620DDB" w14:textId="508DED8A" w:rsidR="003326D2" w:rsidRPr="00BE22B3" w:rsidRDefault="003326D2" w:rsidP="003326D2">
            <w:pP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(7,845)</w:t>
            </w:r>
          </w:p>
        </w:tc>
        <w:tc>
          <w:tcPr>
            <w:tcW w:w="1554" w:type="dxa"/>
            <w:vAlign w:val="bottom"/>
          </w:tcPr>
          <w:p w14:paraId="10BA46BB" w14:textId="008AEFC1" w:rsidR="003326D2" w:rsidRPr="00BE22B3" w:rsidRDefault="003326D2" w:rsidP="003326D2">
            <w:pPr>
              <w:overflowPunct w:val="0"/>
              <w:autoSpaceDE w:val="0"/>
              <w:autoSpaceDN w:val="0"/>
              <w:adjustRightInd w:val="0"/>
              <w:spacing w:line="340" w:lineRule="exact"/>
              <w:jc w:val="center"/>
              <w:rPr>
                <w:rFonts w:ascii="Arial" w:hAnsi="Arial" w:cs="Arial"/>
                <w:sz w:val="18"/>
                <w:szCs w:val="18"/>
                <w:cs/>
              </w:rPr>
            </w:pPr>
            <w:r w:rsidRPr="00BE22B3">
              <w:rPr>
                <w:rFonts w:ascii="Arial" w:hAnsi="Arial" w:cs="Arial"/>
                <w:sz w:val="18"/>
                <w:szCs w:val="18"/>
              </w:rPr>
              <w:t>Capital reduction</w:t>
            </w:r>
          </w:p>
        </w:tc>
      </w:tr>
      <w:tr w:rsidR="003326D2" w:rsidRPr="00BE22B3" w14:paraId="2AF6663A" w14:textId="77777777" w:rsidTr="002A35DF">
        <w:tc>
          <w:tcPr>
            <w:tcW w:w="2880" w:type="dxa"/>
          </w:tcPr>
          <w:p w14:paraId="657AE241" w14:textId="77777777"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rPr>
            </w:pPr>
            <w:r w:rsidRPr="00BE22B3">
              <w:rPr>
                <w:rFonts w:ascii="Arial" w:hAnsi="Arial" w:cs="Arial"/>
                <w:sz w:val="18"/>
                <w:szCs w:val="18"/>
              </w:rPr>
              <w:t>Perpetual bonds</w:t>
            </w:r>
          </w:p>
        </w:tc>
        <w:tc>
          <w:tcPr>
            <w:tcW w:w="1553" w:type="dxa"/>
            <w:vAlign w:val="bottom"/>
          </w:tcPr>
          <w:p w14:paraId="3646D14C" w14:textId="3DA49825"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cs/>
              </w:rPr>
            </w:pPr>
            <w:r w:rsidRPr="00BE22B3">
              <w:rPr>
                <w:rFonts w:ascii="Arial" w:hAnsi="Arial" w:cs="Arial"/>
                <w:sz w:val="18"/>
                <w:szCs w:val="18"/>
              </w:rPr>
              <w:t>358,000,000</w:t>
            </w:r>
          </w:p>
        </w:tc>
        <w:tc>
          <w:tcPr>
            <w:tcW w:w="1554" w:type="dxa"/>
            <w:vAlign w:val="bottom"/>
          </w:tcPr>
          <w:p w14:paraId="55D829D9" w14:textId="7F65773F"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6,735,345</w:t>
            </w:r>
          </w:p>
        </w:tc>
        <w:tc>
          <w:tcPr>
            <w:tcW w:w="1553" w:type="dxa"/>
            <w:vAlign w:val="bottom"/>
          </w:tcPr>
          <w:p w14:paraId="60CA507B" w14:textId="7DD9533D" w:rsidR="003326D2" w:rsidRPr="00BE22B3" w:rsidRDefault="003326D2" w:rsidP="003326D2">
            <w:pPr>
              <w:pBdr>
                <w:bottom w:val="sing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(5,763,787)</w:t>
            </w:r>
          </w:p>
        </w:tc>
        <w:tc>
          <w:tcPr>
            <w:tcW w:w="1554" w:type="dxa"/>
            <w:vAlign w:val="bottom"/>
          </w:tcPr>
          <w:p w14:paraId="4C7E790B" w14:textId="7C4A2EA8" w:rsidR="003326D2" w:rsidRPr="00BE22B3" w:rsidRDefault="003326D2" w:rsidP="003326D2">
            <w:pPr>
              <w:overflowPunct w:val="0"/>
              <w:autoSpaceDE w:val="0"/>
              <w:autoSpaceDN w:val="0"/>
              <w:adjustRightInd w:val="0"/>
              <w:spacing w:line="340" w:lineRule="exact"/>
              <w:jc w:val="center"/>
              <w:rPr>
                <w:rFonts w:ascii="Arial" w:hAnsi="Arial" w:cs="Arial"/>
                <w:sz w:val="18"/>
                <w:szCs w:val="18"/>
              </w:rPr>
            </w:pPr>
            <w:r w:rsidRPr="00BE22B3">
              <w:rPr>
                <w:rFonts w:ascii="Arial" w:hAnsi="Arial" w:cs="Arial"/>
                <w:sz w:val="18"/>
                <w:szCs w:val="18"/>
              </w:rPr>
              <w:t>Sold/redeemed</w:t>
            </w:r>
          </w:p>
        </w:tc>
      </w:tr>
      <w:tr w:rsidR="003326D2" w:rsidRPr="00262A8B" w14:paraId="1731F307" w14:textId="77777777" w:rsidTr="002A35DF">
        <w:tc>
          <w:tcPr>
            <w:tcW w:w="2880" w:type="dxa"/>
          </w:tcPr>
          <w:p w14:paraId="49BC80A2" w14:textId="77777777" w:rsidR="003326D2" w:rsidRPr="00BE22B3" w:rsidRDefault="003326D2" w:rsidP="003326D2">
            <w:pPr>
              <w:overflowPunct w:val="0"/>
              <w:autoSpaceDE w:val="0"/>
              <w:autoSpaceDN w:val="0"/>
              <w:adjustRightInd w:val="0"/>
              <w:spacing w:line="340" w:lineRule="exact"/>
              <w:ind w:left="156" w:hanging="156"/>
              <w:rPr>
                <w:rFonts w:ascii="Arial" w:hAnsi="Arial" w:cs="Arial"/>
                <w:sz w:val="18"/>
                <w:szCs w:val="18"/>
              </w:rPr>
            </w:pPr>
            <w:r w:rsidRPr="00BE22B3">
              <w:rPr>
                <w:rFonts w:ascii="Arial" w:hAnsi="Arial" w:cs="Arial"/>
                <w:sz w:val="18"/>
                <w:szCs w:val="18"/>
              </w:rPr>
              <w:t>Total</w:t>
            </w:r>
          </w:p>
        </w:tc>
        <w:tc>
          <w:tcPr>
            <w:tcW w:w="1553" w:type="dxa"/>
            <w:vAlign w:val="bottom"/>
          </w:tcPr>
          <w:p w14:paraId="5F9F9E37" w14:textId="6ACE7BE0" w:rsidR="003326D2" w:rsidRPr="00BE22B3"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400,557,129</w:t>
            </w:r>
          </w:p>
        </w:tc>
        <w:tc>
          <w:tcPr>
            <w:tcW w:w="1554" w:type="dxa"/>
            <w:vAlign w:val="bottom"/>
          </w:tcPr>
          <w:p w14:paraId="09859C3E" w14:textId="727F0DC1" w:rsidR="003326D2" w:rsidRPr="00BE22B3"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BE22B3">
              <w:rPr>
                <w:rFonts w:ascii="Arial" w:hAnsi="Arial" w:cs="Arial"/>
                <w:sz w:val="18"/>
                <w:szCs w:val="18"/>
              </w:rPr>
              <w:t>6,735,345</w:t>
            </w:r>
          </w:p>
        </w:tc>
        <w:tc>
          <w:tcPr>
            <w:tcW w:w="1553" w:type="dxa"/>
            <w:vAlign w:val="bottom"/>
          </w:tcPr>
          <w:p w14:paraId="65C7BE74" w14:textId="15FE1A0A" w:rsidR="003326D2" w:rsidRPr="001423E4" w:rsidRDefault="003326D2" w:rsidP="001423E4">
            <w:pPr>
              <w:pBdr>
                <w:bottom w:val="double" w:sz="4" w:space="1" w:color="auto"/>
              </w:pBdr>
              <w:tabs>
                <w:tab w:val="decimal" w:pos="1227"/>
              </w:tabs>
              <w:overflowPunct w:val="0"/>
              <w:autoSpaceDE w:val="0"/>
              <w:autoSpaceDN w:val="0"/>
              <w:adjustRightInd w:val="0"/>
              <w:spacing w:line="340" w:lineRule="exact"/>
              <w:rPr>
                <w:rFonts w:ascii="Arial" w:hAnsi="Arial" w:cstheme="minorBidi"/>
                <w:sz w:val="18"/>
                <w:szCs w:val="18"/>
                <w:cs/>
              </w:rPr>
            </w:pPr>
            <w:r w:rsidRPr="00BE22B3">
              <w:rPr>
                <w:rFonts w:ascii="Arial" w:hAnsi="Arial" w:cs="Arial"/>
                <w:sz w:val="18"/>
                <w:szCs w:val="18"/>
              </w:rPr>
              <w:t>(10,771,632)</w:t>
            </w:r>
          </w:p>
        </w:tc>
        <w:tc>
          <w:tcPr>
            <w:tcW w:w="1554" w:type="dxa"/>
            <w:vAlign w:val="bottom"/>
          </w:tcPr>
          <w:p w14:paraId="3AE2505E" w14:textId="77777777" w:rsidR="003326D2" w:rsidRPr="00262A8B" w:rsidRDefault="003326D2" w:rsidP="003326D2">
            <w:pPr>
              <w:overflowPunct w:val="0"/>
              <w:autoSpaceDE w:val="0"/>
              <w:autoSpaceDN w:val="0"/>
              <w:adjustRightInd w:val="0"/>
              <w:spacing w:line="340" w:lineRule="exact"/>
              <w:jc w:val="center"/>
              <w:rPr>
                <w:rFonts w:ascii="Arial" w:hAnsi="Arial" w:cs="Arial"/>
                <w:sz w:val="18"/>
                <w:szCs w:val="18"/>
              </w:rPr>
            </w:pPr>
          </w:p>
        </w:tc>
      </w:tr>
    </w:tbl>
    <w:p w14:paraId="46C08477" w14:textId="77777777" w:rsidR="003E06F2" w:rsidRPr="00262A8B" w:rsidRDefault="003E06F2" w:rsidP="003E06F2">
      <w:pPr>
        <w:spacing w:line="340" w:lineRule="exact"/>
        <w:jc w:val="thaiDistribute"/>
        <w:rPr>
          <w:rFonts w:ascii="Arial" w:hAnsi="Arial" w:cstheme="minorBidi"/>
          <w:b/>
          <w:bCs/>
          <w:sz w:val="18"/>
          <w:szCs w:val="18"/>
        </w:rPr>
      </w:pPr>
    </w:p>
    <w:p w14:paraId="2914361E" w14:textId="1981187F" w:rsidR="00CE5262" w:rsidRPr="00262A8B" w:rsidRDefault="00CE5262">
      <w:r w:rsidRPr="00262A8B">
        <w:br w:type="page"/>
      </w: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3E06F2" w:rsidRPr="00262A8B" w14:paraId="35D77BEB" w14:textId="77777777">
        <w:trPr>
          <w:trHeight w:val="70"/>
          <w:tblHeader/>
        </w:trPr>
        <w:tc>
          <w:tcPr>
            <w:tcW w:w="2880" w:type="dxa"/>
          </w:tcPr>
          <w:p w14:paraId="62A6A89D" w14:textId="23DB2481" w:rsidR="003E06F2" w:rsidRPr="00262A8B" w:rsidRDefault="003E06F2">
            <w:pPr>
              <w:overflowPunct w:val="0"/>
              <w:autoSpaceDN w:val="0"/>
              <w:spacing w:line="340" w:lineRule="exact"/>
              <w:rPr>
                <w:rFonts w:ascii="Arial" w:hAnsi="Arial" w:cs="Arial"/>
                <w:sz w:val="18"/>
                <w:szCs w:val="18"/>
                <w:cs/>
              </w:rPr>
            </w:pPr>
          </w:p>
        </w:tc>
        <w:tc>
          <w:tcPr>
            <w:tcW w:w="6214" w:type="dxa"/>
            <w:gridSpan w:val="4"/>
            <w:hideMark/>
          </w:tcPr>
          <w:p w14:paraId="2E9F71A4" w14:textId="77777777" w:rsidR="003E06F2" w:rsidRPr="00262A8B" w:rsidRDefault="003E06F2">
            <w:pPr>
              <w:overflowPunct w:val="0"/>
              <w:autoSpaceDE w:val="0"/>
              <w:autoSpaceDN w:val="0"/>
              <w:adjustRightInd w:val="0"/>
              <w:spacing w:line="340" w:lineRule="exact"/>
              <w:jc w:val="right"/>
              <w:rPr>
                <w:rFonts w:ascii="Arial" w:hAnsi="Arial" w:cs="Arial"/>
                <w:sz w:val="18"/>
                <w:szCs w:val="18"/>
                <w:cs/>
              </w:rPr>
            </w:pPr>
            <w:r w:rsidRPr="00262A8B">
              <w:rPr>
                <w:rFonts w:ascii="Arial" w:hAnsi="Arial" w:cs="Arial"/>
                <w:sz w:val="18"/>
                <w:szCs w:val="18"/>
                <w:cs/>
              </w:rPr>
              <w:t>(</w:t>
            </w:r>
            <w:r w:rsidRPr="00262A8B">
              <w:rPr>
                <w:rFonts w:ascii="Arial" w:hAnsi="Arial" w:cs="Arial"/>
                <w:sz w:val="18"/>
                <w:szCs w:val="18"/>
              </w:rPr>
              <w:t>Unit: Baht)</w:t>
            </w:r>
          </w:p>
        </w:tc>
      </w:tr>
      <w:tr w:rsidR="003E06F2" w:rsidRPr="00262A8B" w14:paraId="672D7BBE" w14:textId="77777777">
        <w:trPr>
          <w:tblHeader/>
        </w:trPr>
        <w:tc>
          <w:tcPr>
            <w:tcW w:w="2880" w:type="dxa"/>
          </w:tcPr>
          <w:p w14:paraId="26B9A9F5" w14:textId="77777777" w:rsidR="003E06F2" w:rsidRPr="00262A8B" w:rsidRDefault="003E06F2">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3BB9EFB3"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Consolidated financial statements</w:t>
            </w:r>
          </w:p>
        </w:tc>
      </w:tr>
      <w:tr w:rsidR="003E06F2" w:rsidRPr="00262A8B" w14:paraId="7C8AEFC8" w14:textId="77777777">
        <w:trPr>
          <w:tblHeader/>
        </w:trPr>
        <w:tc>
          <w:tcPr>
            <w:tcW w:w="2880" w:type="dxa"/>
          </w:tcPr>
          <w:p w14:paraId="56F1206F" w14:textId="77777777" w:rsidR="003E06F2" w:rsidRPr="00262A8B" w:rsidRDefault="003E06F2">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7B761830"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2024</w:t>
            </w:r>
          </w:p>
        </w:tc>
      </w:tr>
      <w:tr w:rsidR="003E06F2" w:rsidRPr="00262A8B" w14:paraId="68DA5FF8" w14:textId="77777777">
        <w:trPr>
          <w:tblHeader/>
        </w:trPr>
        <w:tc>
          <w:tcPr>
            <w:tcW w:w="2880" w:type="dxa"/>
            <w:vAlign w:val="bottom"/>
          </w:tcPr>
          <w:p w14:paraId="791DBFB8" w14:textId="77777777" w:rsidR="003E06F2" w:rsidRPr="00262A8B" w:rsidRDefault="003E06F2">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0550DDA0"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Fair value on derecognition date</w:t>
            </w:r>
          </w:p>
        </w:tc>
        <w:tc>
          <w:tcPr>
            <w:tcW w:w="1554" w:type="dxa"/>
            <w:vAlign w:val="bottom"/>
            <w:hideMark/>
          </w:tcPr>
          <w:p w14:paraId="0A52E645"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Dividend </w:t>
            </w:r>
          </w:p>
          <w:p w14:paraId="29589FD0"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received</w:t>
            </w:r>
          </w:p>
        </w:tc>
        <w:tc>
          <w:tcPr>
            <w:tcW w:w="1553" w:type="dxa"/>
            <w:vAlign w:val="bottom"/>
            <w:hideMark/>
          </w:tcPr>
          <w:p w14:paraId="47F7B1A0"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Gain on derecognition                  </w:t>
            </w:r>
          </w:p>
        </w:tc>
        <w:tc>
          <w:tcPr>
            <w:tcW w:w="1554" w:type="dxa"/>
            <w:vAlign w:val="bottom"/>
            <w:hideMark/>
          </w:tcPr>
          <w:p w14:paraId="04661069"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Reason </w:t>
            </w:r>
          </w:p>
          <w:p w14:paraId="5A9031FB"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to derecognise</w:t>
            </w:r>
          </w:p>
        </w:tc>
      </w:tr>
      <w:tr w:rsidR="003E06F2" w:rsidRPr="00262A8B" w14:paraId="34C28672" w14:textId="77777777">
        <w:trPr>
          <w:tblHeader/>
        </w:trPr>
        <w:tc>
          <w:tcPr>
            <w:tcW w:w="2880" w:type="dxa"/>
            <w:vAlign w:val="bottom"/>
            <w:hideMark/>
          </w:tcPr>
          <w:p w14:paraId="1CA09B9E" w14:textId="77777777" w:rsidR="003E06F2" w:rsidRPr="00262A8B" w:rsidRDefault="003E06F2">
            <w:pPr>
              <w:overflowPunct w:val="0"/>
              <w:autoSpaceDE w:val="0"/>
              <w:autoSpaceDN w:val="0"/>
              <w:adjustRightInd w:val="0"/>
              <w:spacing w:line="340" w:lineRule="exact"/>
              <w:ind w:left="156" w:hanging="156"/>
              <w:rPr>
                <w:rFonts w:ascii="Arial" w:hAnsi="Arial" w:cs="Arial"/>
                <w:b/>
                <w:bCs/>
                <w:sz w:val="18"/>
                <w:szCs w:val="18"/>
                <w:cs/>
              </w:rPr>
            </w:pPr>
            <w:r w:rsidRPr="00262A8B">
              <w:rPr>
                <w:rFonts w:ascii="Arial" w:hAnsi="Arial" w:cs="Arial"/>
                <w:b/>
                <w:bCs/>
                <w:sz w:val="18"/>
                <w:szCs w:val="18"/>
              </w:rPr>
              <w:t>Derecognised transactions:</w:t>
            </w:r>
          </w:p>
        </w:tc>
        <w:tc>
          <w:tcPr>
            <w:tcW w:w="1553" w:type="dxa"/>
            <w:vAlign w:val="bottom"/>
          </w:tcPr>
          <w:p w14:paraId="587EACCD"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0EB81B5A"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47FE0E3B"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7874D2A9"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p>
        </w:tc>
      </w:tr>
      <w:tr w:rsidR="003E06F2" w:rsidRPr="00262A8B" w14:paraId="401E5246" w14:textId="77777777">
        <w:tc>
          <w:tcPr>
            <w:tcW w:w="2880" w:type="dxa"/>
            <w:hideMark/>
          </w:tcPr>
          <w:p w14:paraId="25AC905E"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cs/>
              </w:rPr>
            </w:pPr>
            <w:r w:rsidRPr="00262A8B">
              <w:rPr>
                <w:rFonts w:ascii="Arial" w:hAnsi="Arial" w:cs="Arial"/>
                <w:sz w:val="18"/>
                <w:szCs w:val="18"/>
              </w:rPr>
              <w:t>Domestic non-marketable equity instruments</w:t>
            </w:r>
          </w:p>
        </w:tc>
        <w:tc>
          <w:tcPr>
            <w:tcW w:w="1553" w:type="dxa"/>
            <w:vAlign w:val="bottom"/>
          </w:tcPr>
          <w:p w14:paraId="682B2E87"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123,778</w:t>
            </w:r>
          </w:p>
        </w:tc>
        <w:tc>
          <w:tcPr>
            <w:tcW w:w="1554" w:type="dxa"/>
            <w:vAlign w:val="bottom"/>
          </w:tcPr>
          <w:p w14:paraId="5BA4DCB7"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667,078</w:t>
            </w:r>
          </w:p>
        </w:tc>
        <w:tc>
          <w:tcPr>
            <w:tcW w:w="1553" w:type="dxa"/>
            <w:vAlign w:val="bottom"/>
          </w:tcPr>
          <w:p w14:paraId="5EB432FE"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4" w:type="dxa"/>
            <w:vAlign w:val="bottom"/>
          </w:tcPr>
          <w:p w14:paraId="4215244C"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Capital reduction</w:t>
            </w:r>
          </w:p>
        </w:tc>
      </w:tr>
      <w:tr w:rsidR="003E06F2" w:rsidRPr="00262A8B" w14:paraId="4F9F6DEA" w14:textId="77777777">
        <w:tc>
          <w:tcPr>
            <w:tcW w:w="2880" w:type="dxa"/>
            <w:hideMark/>
          </w:tcPr>
          <w:p w14:paraId="66471906"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Foreign non-marketable equity instruments</w:t>
            </w:r>
          </w:p>
        </w:tc>
        <w:tc>
          <w:tcPr>
            <w:tcW w:w="1553" w:type="dxa"/>
            <w:vAlign w:val="bottom"/>
          </w:tcPr>
          <w:p w14:paraId="5097F3F7"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165,098</w:t>
            </w:r>
          </w:p>
        </w:tc>
        <w:tc>
          <w:tcPr>
            <w:tcW w:w="1554" w:type="dxa"/>
            <w:vAlign w:val="bottom"/>
          </w:tcPr>
          <w:p w14:paraId="70771D13"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3" w:type="dxa"/>
            <w:vAlign w:val="bottom"/>
          </w:tcPr>
          <w:p w14:paraId="24A353A5"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4" w:type="dxa"/>
            <w:vAlign w:val="bottom"/>
          </w:tcPr>
          <w:p w14:paraId="28CCB098"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r w:rsidRPr="00262A8B">
              <w:rPr>
                <w:rFonts w:ascii="Arial" w:hAnsi="Arial" w:cs="Arial"/>
                <w:sz w:val="18"/>
                <w:szCs w:val="18"/>
              </w:rPr>
              <w:t>Capital reduction</w:t>
            </w:r>
          </w:p>
        </w:tc>
      </w:tr>
      <w:tr w:rsidR="003E06F2" w:rsidRPr="00262A8B" w14:paraId="6C0B5A45" w14:textId="77777777">
        <w:tc>
          <w:tcPr>
            <w:tcW w:w="2880" w:type="dxa"/>
          </w:tcPr>
          <w:p w14:paraId="32489AC7"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Perpetual bonds</w:t>
            </w:r>
          </w:p>
        </w:tc>
        <w:tc>
          <w:tcPr>
            <w:tcW w:w="1553" w:type="dxa"/>
            <w:vAlign w:val="bottom"/>
          </w:tcPr>
          <w:p w14:paraId="266685EF"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304,930,092</w:t>
            </w:r>
          </w:p>
        </w:tc>
        <w:tc>
          <w:tcPr>
            <w:tcW w:w="1554" w:type="dxa"/>
            <w:vAlign w:val="bottom"/>
          </w:tcPr>
          <w:p w14:paraId="462CD9CC"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18,189,726</w:t>
            </w:r>
          </w:p>
        </w:tc>
        <w:tc>
          <w:tcPr>
            <w:tcW w:w="1553" w:type="dxa"/>
            <w:vAlign w:val="bottom"/>
          </w:tcPr>
          <w:p w14:paraId="41AC34E3"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985,333</w:t>
            </w:r>
          </w:p>
        </w:tc>
        <w:tc>
          <w:tcPr>
            <w:tcW w:w="1554" w:type="dxa"/>
            <w:vAlign w:val="bottom"/>
          </w:tcPr>
          <w:p w14:paraId="0675B0C6"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Sold/redeemed</w:t>
            </w:r>
          </w:p>
        </w:tc>
      </w:tr>
      <w:tr w:rsidR="003E06F2" w:rsidRPr="00262A8B" w14:paraId="47DED71D" w14:textId="77777777">
        <w:tc>
          <w:tcPr>
            <w:tcW w:w="2880" w:type="dxa"/>
          </w:tcPr>
          <w:p w14:paraId="0A92E7B4"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Total</w:t>
            </w:r>
          </w:p>
        </w:tc>
        <w:tc>
          <w:tcPr>
            <w:tcW w:w="1553" w:type="dxa"/>
            <w:vAlign w:val="bottom"/>
          </w:tcPr>
          <w:p w14:paraId="40CFA7C0"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305,218,968</w:t>
            </w:r>
          </w:p>
        </w:tc>
        <w:tc>
          <w:tcPr>
            <w:tcW w:w="1554" w:type="dxa"/>
            <w:vAlign w:val="bottom"/>
          </w:tcPr>
          <w:p w14:paraId="796355E6"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18,856,804</w:t>
            </w:r>
          </w:p>
        </w:tc>
        <w:tc>
          <w:tcPr>
            <w:tcW w:w="1553" w:type="dxa"/>
            <w:vAlign w:val="bottom"/>
          </w:tcPr>
          <w:p w14:paraId="72E360FF"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985,333</w:t>
            </w:r>
          </w:p>
        </w:tc>
        <w:tc>
          <w:tcPr>
            <w:tcW w:w="1554" w:type="dxa"/>
            <w:vAlign w:val="bottom"/>
          </w:tcPr>
          <w:p w14:paraId="180D0E00"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r>
    </w:tbl>
    <w:p w14:paraId="4AEF4774" w14:textId="77777777" w:rsidR="003E06F2" w:rsidRPr="00262A8B" w:rsidRDefault="003E06F2" w:rsidP="003E06F2">
      <w:pPr>
        <w:spacing w:line="340" w:lineRule="exact"/>
        <w:jc w:val="thaiDistribute"/>
        <w:rPr>
          <w:rFonts w:ascii="Arial" w:hAnsi="Arial" w:cstheme="minorBidi"/>
          <w:b/>
          <w:bCs/>
          <w:sz w:val="18"/>
          <w:szCs w:val="18"/>
        </w:rPr>
      </w:pP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3E06F2" w:rsidRPr="00262A8B" w14:paraId="02DFFE76" w14:textId="77777777">
        <w:trPr>
          <w:trHeight w:val="70"/>
          <w:tblHeader/>
        </w:trPr>
        <w:tc>
          <w:tcPr>
            <w:tcW w:w="2880" w:type="dxa"/>
          </w:tcPr>
          <w:p w14:paraId="589517C3" w14:textId="77777777" w:rsidR="003E06F2" w:rsidRPr="00262A8B" w:rsidRDefault="003E06F2">
            <w:pPr>
              <w:overflowPunct w:val="0"/>
              <w:autoSpaceDN w:val="0"/>
              <w:spacing w:line="340" w:lineRule="exact"/>
              <w:rPr>
                <w:rFonts w:ascii="Arial" w:hAnsi="Arial" w:cstheme="minorBidi"/>
                <w:sz w:val="18"/>
                <w:szCs w:val="18"/>
                <w:cs/>
              </w:rPr>
            </w:pPr>
          </w:p>
        </w:tc>
        <w:tc>
          <w:tcPr>
            <w:tcW w:w="6214" w:type="dxa"/>
            <w:gridSpan w:val="4"/>
            <w:hideMark/>
          </w:tcPr>
          <w:p w14:paraId="6ABD7FE2" w14:textId="77777777" w:rsidR="003E06F2" w:rsidRPr="00262A8B" w:rsidRDefault="003E06F2">
            <w:pPr>
              <w:overflowPunct w:val="0"/>
              <w:autoSpaceDE w:val="0"/>
              <w:autoSpaceDN w:val="0"/>
              <w:adjustRightInd w:val="0"/>
              <w:spacing w:line="340" w:lineRule="exact"/>
              <w:jc w:val="right"/>
              <w:rPr>
                <w:rFonts w:ascii="Arial" w:hAnsi="Arial" w:cs="Arial"/>
                <w:sz w:val="18"/>
                <w:szCs w:val="18"/>
                <w:cs/>
              </w:rPr>
            </w:pPr>
            <w:r w:rsidRPr="00262A8B">
              <w:rPr>
                <w:rFonts w:ascii="Arial" w:hAnsi="Arial" w:cs="Arial"/>
                <w:sz w:val="18"/>
                <w:szCs w:val="18"/>
                <w:cs/>
              </w:rPr>
              <w:t>(</w:t>
            </w:r>
            <w:r w:rsidRPr="00262A8B">
              <w:rPr>
                <w:rFonts w:ascii="Arial" w:hAnsi="Arial" w:cs="Arial"/>
                <w:sz w:val="18"/>
                <w:szCs w:val="18"/>
              </w:rPr>
              <w:t>Unit: Baht)</w:t>
            </w:r>
          </w:p>
        </w:tc>
      </w:tr>
      <w:tr w:rsidR="003E06F2" w:rsidRPr="00262A8B" w14:paraId="2388616C" w14:textId="77777777">
        <w:trPr>
          <w:tblHeader/>
        </w:trPr>
        <w:tc>
          <w:tcPr>
            <w:tcW w:w="2880" w:type="dxa"/>
          </w:tcPr>
          <w:p w14:paraId="6631A3EC" w14:textId="77777777" w:rsidR="003E06F2" w:rsidRPr="00262A8B" w:rsidRDefault="003E06F2">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196A7147"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Separate financial statements</w:t>
            </w:r>
          </w:p>
        </w:tc>
      </w:tr>
      <w:tr w:rsidR="003E06F2" w:rsidRPr="00262A8B" w14:paraId="79B8313D" w14:textId="77777777">
        <w:trPr>
          <w:tblHeader/>
        </w:trPr>
        <w:tc>
          <w:tcPr>
            <w:tcW w:w="2880" w:type="dxa"/>
          </w:tcPr>
          <w:p w14:paraId="420E41A7" w14:textId="77777777" w:rsidR="003E06F2" w:rsidRPr="00262A8B" w:rsidRDefault="003E06F2">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37F98035"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2024</w:t>
            </w:r>
          </w:p>
        </w:tc>
      </w:tr>
      <w:tr w:rsidR="003E06F2" w:rsidRPr="00262A8B" w14:paraId="238C2E4B" w14:textId="77777777">
        <w:trPr>
          <w:tblHeader/>
        </w:trPr>
        <w:tc>
          <w:tcPr>
            <w:tcW w:w="2880" w:type="dxa"/>
            <w:vAlign w:val="bottom"/>
          </w:tcPr>
          <w:p w14:paraId="2A45F602" w14:textId="77777777" w:rsidR="003E06F2" w:rsidRPr="00262A8B" w:rsidRDefault="003E06F2">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58FB8683" w14:textId="77777777" w:rsidR="003E06F2" w:rsidRPr="00262A8B" w:rsidRDefault="003E06F2">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262A8B">
              <w:rPr>
                <w:rFonts w:ascii="Arial" w:hAnsi="Arial" w:cs="Arial"/>
                <w:sz w:val="18"/>
                <w:szCs w:val="18"/>
              </w:rPr>
              <w:t>Fair value on derecognition date</w:t>
            </w:r>
          </w:p>
        </w:tc>
        <w:tc>
          <w:tcPr>
            <w:tcW w:w="1554" w:type="dxa"/>
            <w:vAlign w:val="bottom"/>
            <w:hideMark/>
          </w:tcPr>
          <w:p w14:paraId="44643CFC"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Dividend </w:t>
            </w:r>
          </w:p>
          <w:p w14:paraId="548470E1"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received</w:t>
            </w:r>
          </w:p>
        </w:tc>
        <w:tc>
          <w:tcPr>
            <w:tcW w:w="1553" w:type="dxa"/>
            <w:vAlign w:val="bottom"/>
            <w:hideMark/>
          </w:tcPr>
          <w:p w14:paraId="77EB3FB3"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Gain on derecognition                  </w:t>
            </w:r>
          </w:p>
        </w:tc>
        <w:tc>
          <w:tcPr>
            <w:tcW w:w="1554" w:type="dxa"/>
            <w:vAlign w:val="bottom"/>
            <w:hideMark/>
          </w:tcPr>
          <w:p w14:paraId="16F7BFAC"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 xml:space="preserve">Reason </w:t>
            </w:r>
          </w:p>
          <w:p w14:paraId="3980F6E3" w14:textId="77777777" w:rsidR="003E06F2" w:rsidRPr="00262A8B" w:rsidRDefault="003E06F2">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to derecognise</w:t>
            </w:r>
          </w:p>
        </w:tc>
      </w:tr>
      <w:tr w:rsidR="003E06F2" w:rsidRPr="00262A8B" w14:paraId="29E1EEFB" w14:textId="77777777">
        <w:trPr>
          <w:tblHeader/>
        </w:trPr>
        <w:tc>
          <w:tcPr>
            <w:tcW w:w="2880" w:type="dxa"/>
            <w:vAlign w:val="bottom"/>
            <w:hideMark/>
          </w:tcPr>
          <w:p w14:paraId="53D8C631" w14:textId="77777777" w:rsidR="003E06F2" w:rsidRPr="00262A8B" w:rsidRDefault="003E06F2">
            <w:pPr>
              <w:overflowPunct w:val="0"/>
              <w:autoSpaceDE w:val="0"/>
              <w:autoSpaceDN w:val="0"/>
              <w:adjustRightInd w:val="0"/>
              <w:spacing w:line="340" w:lineRule="exact"/>
              <w:ind w:left="156" w:hanging="156"/>
              <w:rPr>
                <w:rFonts w:ascii="Arial" w:hAnsi="Arial" w:cs="Arial"/>
                <w:b/>
                <w:bCs/>
                <w:sz w:val="18"/>
                <w:szCs w:val="18"/>
                <w:cs/>
              </w:rPr>
            </w:pPr>
            <w:r w:rsidRPr="00262A8B">
              <w:rPr>
                <w:rFonts w:ascii="Arial" w:hAnsi="Arial" w:cs="Arial"/>
                <w:b/>
                <w:bCs/>
                <w:sz w:val="18"/>
                <w:szCs w:val="18"/>
              </w:rPr>
              <w:t>Derecognised transactions:</w:t>
            </w:r>
          </w:p>
        </w:tc>
        <w:tc>
          <w:tcPr>
            <w:tcW w:w="1553" w:type="dxa"/>
            <w:vAlign w:val="bottom"/>
          </w:tcPr>
          <w:p w14:paraId="3E382290"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0A92C336"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3B579A60"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2ACA31B6"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p>
        </w:tc>
      </w:tr>
      <w:tr w:rsidR="003E06F2" w:rsidRPr="00262A8B" w14:paraId="25E3806B" w14:textId="77777777">
        <w:tc>
          <w:tcPr>
            <w:tcW w:w="2880" w:type="dxa"/>
            <w:hideMark/>
          </w:tcPr>
          <w:p w14:paraId="5B99E12F"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cs/>
              </w:rPr>
            </w:pPr>
            <w:r w:rsidRPr="00262A8B">
              <w:rPr>
                <w:rFonts w:ascii="Arial" w:hAnsi="Arial" w:cs="Arial"/>
                <w:sz w:val="18"/>
                <w:szCs w:val="18"/>
              </w:rPr>
              <w:t>Domestic non-marketable equity instruments</w:t>
            </w:r>
          </w:p>
        </w:tc>
        <w:tc>
          <w:tcPr>
            <w:tcW w:w="1553" w:type="dxa"/>
            <w:vAlign w:val="bottom"/>
          </w:tcPr>
          <w:p w14:paraId="3960A549"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123,778</w:t>
            </w:r>
          </w:p>
        </w:tc>
        <w:tc>
          <w:tcPr>
            <w:tcW w:w="1554" w:type="dxa"/>
            <w:vAlign w:val="bottom"/>
          </w:tcPr>
          <w:p w14:paraId="4BB1B9DC"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667,078</w:t>
            </w:r>
          </w:p>
        </w:tc>
        <w:tc>
          <w:tcPr>
            <w:tcW w:w="1553" w:type="dxa"/>
            <w:vAlign w:val="bottom"/>
          </w:tcPr>
          <w:p w14:paraId="7C340CAD"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4" w:type="dxa"/>
            <w:vAlign w:val="bottom"/>
          </w:tcPr>
          <w:p w14:paraId="73D74E4B"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Capital reduction</w:t>
            </w:r>
          </w:p>
        </w:tc>
      </w:tr>
      <w:tr w:rsidR="003E06F2" w:rsidRPr="00262A8B" w14:paraId="1DB1C3FD" w14:textId="77777777">
        <w:tc>
          <w:tcPr>
            <w:tcW w:w="2880" w:type="dxa"/>
            <w:hideMark/>
          </w:tcPr>
          <w:p w14:paraId="23C25560"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Foreign non-marketable equity instruments</w:t>
            </w:r>
          </w:p>
        </w:tc>
        <w:tc>
          <w:tcPr>
            <w:tcW w:w="1553" w:type="dxa"/>
            <w:vAlign w:val="bottom"/>
          </w:tcPr>
          <w:p w14:paraId="715208CE"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165,098</w:t>
            </w:r>
          </w:p>
        </w:tc>
        <w:tc>
          <w:tcPr>
            <w:tcW w:w="1554" w:type="dxa"/>
            <w:vAlign w:val="bottom"/>
          </w:tcPr>
          <w:p w14:paraId="7328CB3B"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3" w:type="dxa"/>
            <w:vAlign w:val="bottom"/>
          </w:tcPr>
          <w:p w14:paraId="7F099522"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w:t>
            </w:r>
          </w:p>
        </w:tc>
        <w:tc>
          <w:tcPr>
            <w:tcW w:w="1554" w:type="dxa"/>
            <w:vAlign w:val="bottom"/>
          </w:tcPr>
          <w:p w14:paraId="2DAB3F8D" w14:textId="77777777" w:rsidR="003E06F2" w:rsidRPr="00262A8B" w:rsidRDefault="003E06F2">
            <w:pPr>
              <w:overflowPunct w:val="0"/>
              <w:autoSpaceDE w:val="0"/>
              <w:autoSpaceDN w:val="0"/>
              <w:adjustRightInd w:val="0"/>
              <w:spacing w:line="340" w:lineRule="exact"/>
              <w:jc w:val="center"/>
              <w:rPr>
                <w:rFonts w:ascii="Arial" w:hAnsi="Arial" w:cs="Arial"/>
                <w:sz w:val="18"/>
                <w:szCs w:val="18"/>
                <w:cs/>
              </w:rPr>
            </w:pPr>
            <w:r w:rsidRPr="00262A8B">
              <w:rPr>
                <w:rFonts w:ascii="Arial" w:hAnsi="Arial" w:cs="Arial"/>
                <w:sz w:val="18"/>
                <w:szCs w:val="18"/>
              </w:rPr>
              <w:t>Capital reduction</w:t>
            </w:r>
          </w:p>
        </w:tc>
      </w:tr>
      <w:tr w:rsidR="003E06F2" w:rsidRPr="00262A8B" w14:paraId="64B9820E" w14:textId="77777777">
        <w:tc>
          <w:tcPr>
            <w:tcW w:w="2880" w:type="dxa"/>
          </w:tcPr>
          <w:p w14:paraId="47B88A7D"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Perpetual bonds</w:t>
            </w:r>
          </w:p>
        </w:tc>
        <w:tc>
          <w:tcPr>
            <w:tcW w:w="1553" w:type="dxa"/>
            <w:vAlign w:val="bottom"/>
          </w:tcPr>
          <w:p w14:paraId="0DA5C57D"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cs/>
              </w:rPr>
            </w:pPr>
            <w:r w:rsidRPr="00262A8B">
              <w:rPr>
                <w:rFonts w:ascii="Arial" w:hAnsi="Arial" w:cs="Arial"/>
                <w:sz w:val="18"/>
                <w:szCs w:val="18"/>
              </w:rPr>
              <w:t>852,447,768</w:t>
            </w:r>
          </w:p>
        </w:tc>
        <w:tc>
          <w:tcPr>
            <w:tcW w:w="1554" w:type="dxa"/>
            <w:vAlign w:val="bottom"/>
          </w:tcPr>
          <w:p w14:paraId="2B960B5A"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28,567,466</w:t>
            </w:r>
          </w:p>
        </w:tc>
        <w:tc>
          <w:tcPr>
            <w:tcW w:w="1553" w:type="dxa"/>
            <w:vAlign w:val="bottom"/>
          </w:tcPr>
          <w:p w14:paraId="363E455A" w14:textId="77777777" w:rsidR="003E06F2" w:rsidRPr="00262A8B" w:rsidRDefault="003E06F2">
            <w:pP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4,053,786</w:t>
            </w:r>
          </w:p>
        </w:tc>
        <w:tc>
          <w:tcPr>
            <w:tcW w:w="1554" w:type="dxa"/>
            <w:vAlign w:val="bottom"/>
          </w:tcPr>
          <w:p w14:paraId="0DF75661"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r w:rsidRPr="00262A8B">
              <w:rPr>
                <w:rFonts w:ascii="Arial" w:hAnsi="Arial" w:cs="Arial"/>
                <w:sz w:val="18"/>
                <w:szCs w:val="18"/>
              </w:rPr>
              <w:t>Sold/redeemed</w:t>
            </w:r>
          </w:p>
        </w:tc>
      </w:tr>
      <w:tr w:rsidR="003E06F2" w:rsidRPr="00262A8B" w14:paraId="68A94340" w14:textId="77777777">
        <w:tc>
          <w:tcPr>
            <w:tcW w:w="2880" w:type="dxa"/>
          </w:tcPr>
          <w:p w14:paraId="3BBF437B" w14:textId="77777777" w:rsidR="003E06F2" w:rsidRPr="00262A8B" w:rsidRDefault="003E06F2">
            <w:pPr>
              <w:overflowPunct w:val="0"/>
              <w:autoSpaceDE w:val="0"/>
              <w:autoSpaceDN w:val="0"/>
              <w:adjustRightInd w:val="0"/>
              <w:spacing w:line="340" w:lineRule="exact"/>
              <w:ind w:left="156" w:hanging="156"/>
              <w:rPr>
                <w:rFonts w:ascii="Arial" w:hAnsi="Arial" w:cs="Arial"/>
                <w:sz w:val="18"/>
                <w:szCs w:val="18"/>
              </w:rPr>
            </w:pPr>
            <w:r w:rsidRPr="00262A8B">
              <w:rPr>
                <w:rFonts w:ascii="Arial" w:hAnsi="Arial" w:cs="Arial"/>
                <w:sz w:val="18"/>
                <w:szCs w:val="18"/>
              </w:rPr>
              <w:t>Total</w:t>
            </w:r>
          </w:p>
        </w:tc>
        <w:tc>
          <w:tcPr>
            <w:tcW w:w="1553" w:type="dxa"/>
            <w:vAlign w:val="bottom"/>
          </w:tcPr>
          <w:p w14:paraId="338C8AD8"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852,736,644</w:t>
            </w:r>
          </w:p>
        </w:tc>
        <w:tc>
          <w:tcPr>
            <w:tcW w:w="1554" w:type="dxa"/>
            <w:vAlign w:val="bottom"/>
          </w:tcPr>
          <w:p w14:paraId="31B74D0C"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29,234,544</w:t>
            </w:r>
          </w:p>
        </w:tc>
        <w:tc>
          <w:tcPr>
            <w:tcW w:w="1553" w:type="dxa"/>
            <w:vAlign w:val="bottom"/>
          </w:tcPr>
          <w:p w14:paraId="60139143" w14:textId="77777777" w:rsidR="003E06F2" w:rsidRPr="00262A8B" w:rsidRDefault="003E06F2">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262A8B">
              <w:rPr>
                <w:rFonts w:ascii="Arial" w:hAnsi="Arial" w:cs="Arial"/>
                <w:sz w:val="18"/>
                <w:szCs w:val="18"/>
              </w:rPr>
              <w:t>4,053,786</w:t>
            </w:r>
          </w:p>
        </w:tc>
        <w:tc>
          <w:tcPr>
            <w:tcW w:w="1554" w:type="dxa"/>
            <w:vAlign w:val="bottom"/>
          </w:tcPr>
          <w:p w14:paraId="69B89140" w14:textId="77777777" w:rsidR="003E06F2" w:rsidRPr="00262A8B" w:rsidRDefault="003E06F2">
            <w:pPr>
              <w:overflowPunct w:val="0"/>
              <w:autoSpaceDE w:val="0"/>
              <w:autoSpaceDN w:val="0"/>
              <w:adjustRightInd w:val="0"/>
              <w:spacing w:line="340" w:lineRule="exact"/>
              <w:jc w:val="center"/>
              <w:rPr>
                <w:rFonts w:ascii="Arial" w:hAnsi="Arial" w:cs="Arial"/>
                <w:sz w:val="18"/>
                <w:szCs w:val="18"/>
              </w:rPr>
            </w:pPr>
          </w:p>
        </w:tc>
      </w:tr>
    </w:tbl>
    <w:p w14:paraId="0D865EDD" w14:textId="45D17CA0" w:rsidR="009419C7" w:rsidRPr="00262A8B" w:rsidRDefault="009419C7" w:rsidP="00C60F98">
      <w:pPr>
        <w:spacing w:line="340" w:lineRule="exact"/>
        <w:jc w:val="thaiDistribute"/>
        <w:rPr>
          <w:rFonts w:ascii="Arial" w:hAnsi="Arial" w:cstheme="minorBidi"/>
          <w:b/>
          <w:bCs/>
          <w:strike/>
          <w:color w:val="FF0000"/>
          <w:sz w:val="18"/>
          <w:szCs w:val="18"/>
          <w:cs/>
        </w:rPr>
      </w:pPr>
    </w:p>
    <w:p w14:paraId="5A683EA1" w14:textId="77777777" w:rsidR="00CE5262" w:rsidRPr="00262A8B" w:rsidRDefault="00CE5262" w:rsidP="00830C97">
      <w:pPr>
        <w:spacing w:before="240" w:after="120" w:line="380" w:lineRule="exact"/>
        <w:ind w:left="720" w:hanging="720"/>
        <w:jc w:val="thaiDistribute"/>
        <w:rPr>
          <w:rFonts w:ascii="Arial" w:hAnsi="Arial" w:cs="Arial"/>
          <w:b/>
          <w:bCs/>
          <w:sz w:val="22"/>
          <w:szCs w:val="22"/>
        </w:rPr>
      </w:pPr>
    </w:p>
    <w:p w14:paraId="275424EB" w14:textId="77777777" w:rsidR="00CE5262" w:rsidRPr="00262A8B" w:rsidRDefault="00CE5262">
      <w:pPr>
        <w:rPr>
          <w:rFonts w:ascii="Arial" w:hAnsi="Arial" w:cs="Arial"/>
          <w:b/>
          <w:bCs/>
          <w:sz w:val="22"/>
          <w:szCs w:val="22"/>
        </w:rPr>
      </w:pPr>
      <w:r w:rsidRPr="00262A8B">
        <w:rPr>
          <w:rFonts w:ascii="Arial" w:hAnsi="Arial" w:cs="Arial"/>
          <w:b/>
          <w:bCs/>
          <w:sz w:val="22"/>
          <w:szCs w:val="22"/>
        </w:rPr>
        <w:br w:type="page"/>
      </w:r>
    </w:p>
    <w:p w14:paraId="2A94D19F" w14:textId="09EE0E37" w:rsidR="004D39F2" w:rsidRPr="00262A8B" w:rsidRDefault="00DA4BE1" w:rsidP="00CE5262">
      <w:pPr>
        <w:spacing w:before="120" w:line="380" w:lineRule="exact"/>
        <w:ind w:left="720" w:hanging="720"/>
        <w:jc w:val="thaiDistribute"/>
        <w:rPr>
          <w:rFonts w:ascii="Arial" w:hAnsi="Arial" w:cs="Arial"/>
          <w:sz w:val="22"/>
          <w:szCs w:val="22"/>
        </w:rPr>
      </w:pPr>
      <w:r w:rsidRPr="00262A8B">
        <w:rPr>
          <w:rFonts w:ascii="Arial" w:hAnsi="Arial" w:cs="Arial"/>
          <w:b/>
          <w:bCs/>
          <w:sz w:val="22"/>
          <w:szCs w:val="22"/>
        </w:rPr>
        <w:lastRenderedPageBreak/>
        <w:t>8</w:t>
      </w:r>
      <w:r w:rsidR="00516A4B" w:rsidRPr="00262A8B">
        <w:rPr>
          <w:rFonts w:ascii="Arial" w:hAnsi="Arial" w:cs="Arial"/>
          <w:b/>
          <w:bCs/>
          <w:sz w:val="22"/>
          <w:szCs w:val="22"/>
        </w:rPr>
        <w:t>.</w:t>
      </w:r>
      <w:r w:rsidRPr="00262A8B">
        <w:rPr>
          <w:rFonts w:ascii="Arial" w:hAnsi="Arial" w:cs="Arial"/>
          <w:b/>
          <w:bCs/>
          <w:sz w:val="22"/>
          <w:szCs w:val="22"/>
        </w:rPr>
        <w:t>4</w:t>
      </w:r>
      <w:r w:rsidR="004D39F2" w:rsidRPr="00262A8B">
        <w:rPr>
          <w:rFonts w:ascii="Arial" w:hAnsi="Arial" w:cs="Arial"/>
          <w:sz w:val="22"/>
          <w:szCs w:val="22"/>
        </w:rPr>
        <w:tab/>
        <w:t xml:space="preserve">Gain (loss) on re-measuring </w:t>
      </w:r>
      <w:r w:rsidR="00DC2E90" w:rsidRPr="00262A8B">
        <w:rPr>
          <w:rFonts w:ascii="Arial" w:hAnsi="Arial" w:cs="Arial"/>
          <w:sz w:val="22"/>
          <w:szCs w:val="22"/>
        </w:rPr>
        <w:t>investments in equity instruments designated at fair value through other comprehensive income</w:t>
      </w:r>
      <w:r w:rsidR="004D39F2" w:rsidRPr="00262A8B">
        <w:rPr>
          <w:rFonts w:ascii="Arial" w:hAnsi="Arial" w:cs="Arial"/>
          <w:sz w:val="22"/>
          <w:szCs w:val="22"/>
        </w:rPr>
        <w:t xml:space="preserve"> recogni</w:t>
      </w:r>
      <w:r w:rsidR="00E0232F" w:rsidRPr="00262A8B">
        <w:rPr>
          <w:rFonts w:ascii="Arial" w:hAnsi="Arial" w:cs="Arial"/>
          <w:sz w:val="22"/>
          <w:szCs w:val="22"/>
        </w:rPr>
        <w:t>s</w:t>
      </w:r>
      <w:r w:rsidR="004D39F2" w:rsidRPr="00262A8B">
        <w:rPr>
          <w:rFonts w:ascii="Arial" w:hAnsi="Arial" w:cs="Arial"/>
          <w:sz w:val="22"/>
          <w:szCs w:val="22"/>
        </w:rPr>
        <w:t>ed in owners’ equity</w:t>
      </w:r>
      <w:r w:rsidR="008F2FAC">
        <w:rPr>
          <w:rFonts w:ascii="Arial" w:hAnsi="Arial" w:cs="Arial"/>
          <w:sz w:val="22"/>
          <w:szCs w:val="22"/>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6D5EBA" w:rsidRPr="00262A8B" w14:paraId="289E01EC" w14:textId="77777777" w:rsidTr="00DF1543">
        <w:tc>
          <w:tcPr>
            <w:tcW w:w="3330" w:type="dxa"/>
            <w:vAlign w:val="bottom"/>
          </w:tcPr>
          <w:p w14:paraId="2A3A9B20" w14:textId="77777777" w:rsidR="00523B0F" w:rsidRPr="00262A8B" w:rsidRDefault="00523B0F" w:rsidP="00CB3F67">
            <w:pPr>
              <w:spacing w:line="360" w:lineRule="exact"/>
              <w:ind w:left="547" w:hanging="547"/>
              <w:rPr>
                <w:rFonts w:ascii="Arial" w:hAnsi="Arial" w:cs="Arial"/>
                <w:sz w:val="18"/>
                <w:szCs w:val="18"/>
              </w:rPr>
            </w:pPr>
          </w:p>
        </w:tc>
        <w:tc>
          <w:tcPr>
            <w:tcW w:w="1440" w:type="dxa"/>
            <w:vAlign w:val="bottom"/>
          </w:tcPr>
          <w:p w14:paraId="255DF6B7" w14:textId="77777777" w:rsidR="00523B0F" w:rsidRPr="00262A8B" w:rsidRDefault="00523B0F" w:rsidP="00CB3F67">
            <w:pPr>
              <w:spacing w:line="360" w:lineRule="exact"/>
              <w:ind w:left="547" w:hanging="547"/>
              <w:rPr>
                <w:rFonts w:ascii="Arial" w:hAnsi="Arial" w:cs="Arial"/>
                <w:sz w:val="18"/>
                <w:szCs w:val="18"/>
              </w:rPr>
            </w:pPr>
          </w:p>
        </w:tc>
        <w:tc>
          <w:tcPr>
            <w:tcW w:w="1440" w:type="dxa"/>
            <w:vAlign w:val="bottom"/>
          </w:tcPr>
          <w:p w14:paraId="20CE8706" w14:textId="77777777" w:rsidR="00523B0F" w:rsidRPr="00262A8B" w:rsidRDefault="00523B0F" w:rsidP="00CB3F67">
            <w:pPr>
              <w:spacing w:line="360" w:lineRule="exact"/>
              <w:ind w:left="547" w:hanging="547"/>
              <w:rPr>
                <w:rFonts w:ascii="Arial" w:hAnsi="Arial" w:cs="Arial"/>
                <w:sz w:val="18"/>
                <w:szCs w:val="18"/>
              </w:rPr>
            </w:pPr>
          </w:p>
        </w:tc>
        <w:tc>
          <w:tcPr>
            <w:tcW w:w="1440" w:type="dxa"/>
            <w:vAlign w:val="bottom"/>
          </w:tcPr>
          <w:p w14:paraId="2E1EC207" w14:textId="77777777" w:rsidR="00523B0F" w:rsidRPr="00262A8B" w:rsidRDefault="00523B0F" w:rsidP="00CB3F67">
            <w:pPr>
              <w:spacing w:line="360" w:lineRule="exact"/>
              <w:ind w:left="547" w:hanging="547"/>
              <w:rPr>
                <w:rFonts w:ascii="Arial" w:hAnsi="Arial" w:cs="Arial"/>
                <w:sz w:val="18"/>
                <w:szCs w:val="18"/>
              </w:rPr>
            </w:pPr>
          </w:p>
        </w:tc>
        <w:tc>
          <w:tcPr>
            <w:tcW w:w="1440" w:type="dxa"/>
            <w:vAlign w:val="bottom"/>
          </w:tcPr>
          <w:p w14:paraId="6D066001" w14:textId="77777777" w:rsidR="00523B0F" w:rsidRPr="00262A8B" w:rsidRDefault="00523B0F" w:rsidP="00CB3F67">
            <w:pPr>
              <w:spacing w:line="360" w:lineRule="exact"/>
              <w:ind w:left="547" w:hanging="547"/>
              <w:jc w:val="right"/>
              <w:rPr>
                <w:rFonts w:ascii="Arial" w:hAnsi="Arial" w:cs="Arial"/>
                <w:sz w:val="18"/>
                <w:szCs w:val="18"/>
              </w:rPr>
            </w:pPr>
            <w:r w:rsidRPr="00262A8B">
              <w:rPr>
                <w:rFonts w:ascii="Arial" w:hAnsi="Arial" w:cs="Arial"/>
                <w:sz w:val="18"/>
                <w:szCs w:val="18"/>
              </w:rPr>
              <w:t>(Unit: Baht)</w:t>
            </w:r>
          </w:p>
        </w:tc>
      </w:tr>
      <w:tr w:rsidR="006D5EBA" w:rsidRPr="00262A8B" w14:paraId="78F42979" w14:textId="77777777" w:rsidTr="00DF1543">
        <w:tc>
          <w:tcPr>
            <w:tcW w:w="3330" w:type="dxa"/>
            <w:vAlign w:val="bottom"/>
          </w:tcPr>
          <w:p w14:paraId="50BC8271" w14:textId="77777777" w:rsidR="00523B0F" w:rsidRPr="00262A8B" w:rsidRDefault="00523B0F" w:rsidP="00CB3F67">
            <w:pPr>
              <w:spacing w:line="360" w:lineRule="exact"/>
              <w:ind w:left="547" w:hanging="547"/>
              <w:rPr>
                <w:rFonts w:ascii="Arial" w:hAnsi="Arial" w:cs="Arial"/>
                <w:sz w:val="18"/>
                <w:szCs w:val="18"/>
              </w:rPr>
            </w:pPr>
          </w:p>
        </w:tc>
        <w:tc>
          <w:tcPr>
            <w:tcW w:w="2880" w:type="dxa"/>
            <w:gridSpan w:val="2"/>
            <w:vAlign w:val="bottom"/>
          </w:tcPr>
          <w:p w14:paraId="6AE4FC5E" w14:textId="77777777" w:rsidR="00523B0F" w:rsidRPr="00262A8B" w:rsidRDefault="00523B0F" w:rsidP="00CB3F67">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Consolidated                        financial statements</w:t>
            </w:r>
          </w:p>
        </w:tc>
        <w:tc>
          <w:tcPr>
            <w:tcW w:w="2880" w:type="dxa"/>
            <w:gridSpan w:val="2"/>
            <w:vAlign w:val="bottom"/>
          </w:tcPr>
          <w:p w14:paraId="6DB2A1C0" w14:textId="77777777" w:rsidR="00523B0F" w:rsidRPr="00262A8B" w:rsidRDefault="00523B0F" w:rsidP="00CB3F67">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Separate                               financial statements</w:t>
            </w:r>
          </w:p>
        </w:tc>
      </w:tr>
      <w:tr w:rsidR="00807DFB" w:rsidRPr="00262A8B" w14:paraId="024FB7D7" w14:textId="77777777" w:rsidTr="00DF1543">
        <w:tc>
          <w:tcPr>
            <w:tcW w:w="3330" w:type="dxa"/>
            <w:vAlign w:val="bottom"/>
          </w:tcPr>
          <w:p w14:paraId="49E8085C" w14:textId="77777777" w:rsidR="00807DFB" w:rsidRPr="00262A8B" w:rsidRDefault="00807DFB" w:rsidP="00807DFB">
            <w:pPr>
              <w:spacing w:line="360" w:lineRule="exact"/>
              <w:ind w:left="547" w:hanging="547"/>
              <w:rPr>
                <w:rFonts w:ascii="Arial" w:hAnsi="Arial" w:cs="Arial"/>
                <w:sz w:val="18"/>
                <w:szCs w:val="18"/>
              </w:rPr>
            </w:pPr>
          </w:p>
        </w:tc>
        <w:tc>
          <w:tcPr>
            <w:tcW w:w="1440" w:type="dxa"/>
            <w:vAlign w:val="bottom"/>
          </w:tcPr>
          <w:p w14:paraId="65957F92" w14:textId="3398D568"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2025</w:t>
            </w:r>
          </w:p>
        </w:tc>
        <w:tc>
          <w:tcPr>
            <w:tcW w:w="1440" w:type="dxa"/>
            <w:vAlign w:val="bottom"/>
          </w:tcPr>
          <w:p w14:paraId="334BEF30" w14:textId="307429E3"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2024</w:t>
            </w:r>
          </w:p>
        </w:tc>
        <w:tc>
          <w:tcPr>
            <w:tcW w:w="1440" w:type="dxa"/>
            <w:vAlign w:val="bottom"/>
          </w:tcPr>
          <w:p w14:paraId="0323D48A" w14:textId="28F1EDB2"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2025</w:t>
            </w:r>
          </w:p>
        </w:tc>
        <w:tc>
          <w:tcPr>
            <w:tcW w:w="1440" w:type="dxa"/>
            <w:vAlign w:val="bottom"/>
          </w:tcPr>
          <w:p w14:paraId="109D6C48" w14:textId="30BBA539"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2024</w:t>
            </w:r>
          </w:p>
        </w:tc>
      </w:tr>
      <w:tr w:rsidR="006749CF" w:rsidRPr="00262A8B" w14:paraId="72CE2FE2" w14:textId="77777777" w:rsidTr="00DF1543">
        <w:tc>
          <w:tcPr>
            <w:tcW w:w="3330" w:type="dxa"/>
            <w:vAlign w:val="bottom"/>
          </w:tcPr>
          <w:p w14:paraId="474C67A1" w14:textId="77777777" w:rsidR="006749CF" w:rsidRPr="00262A8B" w:rsidRDefault="006749CF" w:rsidP="006749CF">
            <w:pPr>
              <w:spacing w:line="360" w:lineRule="exact"/>
              <w:ind w:left="547" w:hanging="547"/>
              <w:rPr>
                <w:rFonts w:ascii="Arial" w:hAnsi="Arial" w:cs="Arial"/>
                <w:sz w:val="18"/>
                <w:szCs w:val="18"/>
              </w:rPr>
            </w:pPr>
            <w:r w:rsidRPr="00262A8B">
              <w:rPr>
                <w:rFonts w:ascii="Arial" w:hAnsi="Arial" w:cs="Arial"/>
                <w:sz w:val="18"/>
                <w:szCs w:val="18"/>
              </w:rPr>
              <w:t>Beginning balance of the year</w:t>
            </w:r>
          </w:p>
        </w:tc>
        <w:tc>
          <w:tcPr>
            <w:tcW w:w="1440" w:type="dxa"/>
            <w:vAlign w:val="bottom"/>
          </w:tcPr>
          <w:p w14:paraId="593071FE" w14:textId="0F29EEC6"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cs/>
              </w:rPr>
              <w:t>(198</w:t>
            </w:r>
            <w:r w:rsidRPr="006749CF">
              <w:rPr>
                <w:rFonts w:ascii="Arial" w:hAnsi="Arial" w:cs="Arial"/>
                <w:sz w:val="18"/>
                <w:szCs w:val="18"/>
              </w:rPr>
              <w:t>,</w:t>
            </w:r>
            <w:r w:rsidRPr="006749CF">
              <w:rPr>
                <w:rFonts w:ascii="Arial" w:hAnsi="Arial" w:cs="Arial"/>
                <w:sz w:val="18"/>
                <w:szCs w:val="18"/>
                <w:cs/>
              </w:rPr>
              <w:t>491</w:t>
            </w:r>
            <w:r w:rsidRPr="006749CF">
              <w:rPr>
                <w:rFonts w:ascii="Arial" w:hAnsi="Arial" w:cs="Arial"/>
                <w:sz w:val="18"/>
                <w:szCs w:val="18"/>
              </w:rPr>
              <w:t>,</w:t>
            </w:r>
            <w:r w:rsidRPr="006749CF">
              <w:rPr>
                <w:rFonts w:ascii="Arial" w:hAnsi="Arial" w:cs="Arial"/>
                <w:sz w:val="18"/>
                <w:szCs w:val="18"/>
                <w:cs/>
              </w:rPr>
              <w:t>587)</w:t>
            </w:r>
          </w:p>
        </w:tc>
        <w:tc>
          <w:tcPr>
            <w:tcW w:w="1440" w:type="dxa"/>
            <w:vAlign w:val="bottom"/>
          </w:tcPr>
          <w:p w14:paraId="3291FA56" w14:textId="51A99A3E"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rPr>
              <w:t>(174,261,554)</w:t>
            </w:r>
          </w:p>
        </w:tc>
        <w:tc>
          <w:tcPr>
            <w:tcW w:w="1440" w:type="dxa"/>
            <w:vAlign w:val="bottom"/>
          </w:tcPr>
          <w:p w14:paraId="253D7FA6" w14:textId="0B3AB01F"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rPr>
              <w:t>(198,457,278)</w:t>
            </w:r>
          </w:p>
        </w:tc>
        <w:tc>
          <w:tcPr>
            <w:tcW w:w="1440" w:type="dxa"/>
            <w:vAlign w:val="bottom"/>
          </w:tcPr>
          <w:p w14:paraId="4356C4F1" w14:textId="06B0C45A"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rPr>
              <w:t>(174,161,135)</w:t>
            </w:r>
          </w:p>
        </w:tc>
      </w:tr>
      <w:tr w:rsidR="006749CF" w:rsidRPr="00262A8B" w14:paraId="09958D39" w14:textId="77777777" w:rsidTr="00DF1543">
        <w:tc>
          <w:tcPr>
            <w:tcW w:w="3330" w:type="dxa"/>
            <w:vAlign w:val="bottom"/>
          </w:tcPr>
          <w:p w14:paraId="6B0FE53D" w14:textId="77777777" w:rsidR="006749CF" w:rsidRPr="00262A8B" w:rsidRDefault="006749CF" w:rsidP="006749CF">
            <w:pPr>
              <w:spacing w:line="360" w:lineRule="exact"/>
              <w:ind w:left="547" w:hanging="547"/>
              <w:rPr>
                <w:rFonts w:ascii="Arial" w:hAnsi="Arial" w:cs="Arial"/>
                <w:sz w:val="18"/>
                <w:szCs w:val="18"/>
              </w:rPr>
            </w:pPr>
            <w:r w:rsidRPr="00262A8B">
              <w:rPr>
                <w:rFonts w:ascii="Arial" w:hAnsi="Arial" w:cs="Arial"/>
                <w:sz w:val="18"/>
                <w:szCs w:val="18"/>
              </w:rPr>
              <w:t>Changes during the year</w:t>
            </w:r>
          </w:p>
        </w:tc>
        <w:tc>
          <w:tcPr>
            <w:tcW w:w="1440" w:type="dxa"/>
            <w:vAlign w:val="bottom"/>
          </w:tcPr>
          <w:p w14:paraId="5BDA43FA" w14:textId="77777777" w:rsidR="006749CF" w:rsidRPr="00262A8B" w:rsidRDefault="006749CF" w:rsidP="006749CF">
            <w:pPr>
              <w:tabs>
                <w:tab w:val="decimal" w:pos="1150"/>
              </w:tabs>
              <w:spacing w:line="360" w:lineRule="exact"/>
              <w:jc w:val="both"/>
              <w:rPr>
                <w:rFonts w:ascii="Arial" w:hAnsi="Arial" w:cs="Arial"/>
                <w:sz w:val="18"/>
                <w:szCs w:val="18"/>
              </w:rPr>
            </w:pPr>
          </w:p>
        </w:tc>
        <w:tc>
          <w:tcPr>
            <w:tcW w:w="1440" w:type="dxa"/>
            <w:vAlign w:val="bottom"/>
          </w:tcPr>
          <w:p w14:paraId="5F6EC089" w14:textId="77777777" w:rsidR="006749CF" w:rsidRPr="00262A8B" w:rsidRDefault="006749CF" w:rsidP="006749CF">
            <w:pPr>
              <w:tabs>
                <w:tab w:val="decimal" w:pos="1150"/>
              </w:tabs>
              <w:spacing w:line="360" w:lineRule="exact"/>
              <w:jc w:val="both"/>
              <w:rPr>
                <w:rFonts w:ascii="Arial" w:hAnsi="Arial" w:cs="Arial"/>
                <w:sz w:val="18"/>
                <w:szCs w:val="18"/>
              </w:rPr>
            </w:pPr>
          </w:p>
        </w:tc>
        <w:tc>
          <w:tcPr>
            <w:tcW w:w="1440" w:type="dxa"/>
            <w:vAlign w:val="bottom"/>
          </w:tcPr>
          <w:p w14:paraId="36DD2522" w14:textId="77777777" w:rsidR="006749CF" w:rsidRPr="00262A8B" w:rsidRDefault="006749CF" w:rsidP="006749CF">
            <w:pPr>
              <w:tabs>
                <w:tab w:val="decimal" w:pos="1150"/>
              </w:tabs>
              <w:spacing w:line="360" w:lineRule="exact"/>
              <w:jc w:val="both"/>
              <w:rPr>
                <w:rFonts w:ascii="Arial" w:hAnsi="Arial" w:cs="Arial"/>
                <w:sz w:val="18"/>
                <w:szCs w:val="18"/>
              </w:rPr>
            </w:pPr>
          </w:p>
        </w:tc>
        <w:tc>
          <w:tcPr>
            <w:tcW w:w="1440" w:type="dxa"/>
            <w:vAlign w:val="bottom"/>
          </w:tcPr>
          <w:p w14:paraId="5CE64944" w14:textId="77777777" w:rsidR="006749CF" w:rsidRPr="00262A8B" w:rsidRDefault="006749CF" w:rsidP="006749CF">
            <w:pPr>
              <w:tabs>
                <w:tab w:val="decimal" w:pos="1150"/>
              </w:tabs>
              <w:spacing w:line="360" w:lineRule="exact"/>
              <w:jc w:val="both"/>
              <w:rPr>
                <w:rFonts w:ascii="Arial" w:hAnsi="Arial" w:cs="Arial"/>
                <w:sz w:val="18"/>
                <w:szCs w:val="18"/>
              </w:rPr>
            </w:pPr>
          </w:p>
        </w:tc>
      </w:tr>
      <w:tr w:rsidR="006749CF" w:rsidRPr="00262A8B" w14:paraId="0FC2B809" w14:textId="77777777" w:rsidTr="00DF1543">
        <w:tc>
          <w:tcPr>
            <w:tcW w:w="3330" w:type="dxa"/>
            <w:vAlign w:val="bottom"/>
          </w:tcPr>
          <w:p w14:paraId="49577D2D" w14:textId="77777777" w:rsidR="006749CF" w:rsidRPr="00262A8B" w:rsidRDefault="006749CF" w:rsidP="006749CF">
            <w:pPr>
              <w:spacing w:line="360" w:lineRule="exact"/>
              <w:ind w:left="340" w:hanging="180"/>
              <w:rPr>
                <w:rFonts w:ascii="Arial" w:hAnsi="Arial" w:cs="Arial"/>
                <w:sz w:val="18"/>
                <w:szCs w:val="18"/>
              </w:rPr>
            </w:pPr>
            <w:r w:rsidRPr="00262A8B">
              <w:rPr>
                <w:rFonts w:ascii="Arial" w:hAnsi="Arial" w:cs="Arial"/>
                <w:sz w:val="18"/>
                <w:szCs w:val="18"/>
              </w:rPr>
              <w:t xml:space="preserve">- </w:t>
            </w:r>
            <w:r w:rsidRPr="00262A8B">
              <w:rPr>
                <w:rFonts w:ascii="Arial" w:hAnsi="Arial" w:cs="Arial"/>
                <w:sz w:val="18"/>
                <w:szCs w:val="18"/>
              </w:rPr>
              <w:tab/>
              <w:t>from re-measuring of investments</w:t>
            </w:r>
          </w:p>
        </w:tc>
        <w:tc>
          <w:tcPr>
            <w:tcW w:w="1440" w:type="dxa"/>
            <w:vAlign w:val="bottom"/>
          </w:tcPr>
          <w:p w14:paraId="3C6A0D67" w14:textId="56B9D208"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rPr>
              <w:t>(177,906,834)</w:t>
            </w:r>
          </w:p>
        </w:tc>
        <w:tc>
          <w:tcPr>
            <w:tcW w:w="1440" w:type="dxa"/>
            <w:vAlign w:val="bottom"/>
          </w:tcPr>
          <w:p w14:paraId="4B90EB07" w14:textId="79C957E1"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cs/>
              </w:rPr>
              <w:t>(</w:t>
            </w:r>
            <w:r w:rsidRPr="00262A8B">
              <w:rPr>
                <w:rFonts w:ascii="Arial" w:hAnsi="Arial" w:cs="Arial"/>
                <w:sz w:val="18"/>
                <w:szCs w:val="18"/>
              </w:rPr>
              <w:t>29,318,736</w:t>
            </w:r>
            <w:r w:rsidRPr="00262A8B">
              <w:rPr>
                <w:rFonts w:ascii="Arial" w:hAnsi="Arial" w:cs="Arial"/>
                <w:sz w:val="18"/>
                <w:szCs w:val="18"/>
                <w:cs/>
              </w:rPr>
              <w:t>)</w:t>
            </w:r>
          </w:p>
        </w:tc>
        <w:tc>
          <w:tcPr>
            <w:tcW w:w="1440" w:type="dxa"/>
            <w:vAlign w:val="bottom"/>
          </w:tcPr>
          <w:p w14:paraId="119557BE" w14:textId="65834271"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rPr>
              <w:t>(185,721,430)</w:t>
            </w:r>
          </w:p>
        </w:tc>
        <w:tc>
          <w:tcPr>
            <w:tcW w:w="1440" w:type="dxa"/>
            <w:vAlign w:val="bottom"/>
          </w:tcPr>
          <w:p w14:paraId="2953D297" w14:textId="564885BB"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cs/>
              </w:rPr>
              <w:t>(</w:t>
            </w:r>
            <w:r w:rsidRPr="00262A8B">
              <w:rPr>
                <w:rFonts w:ascii="Arial" w:hAnsi="Arial" w:cs="Arial"/>
                <w:sz w:val="18"/>
                <w:szCs w:val="18"/>
              </w:rPr>
              <w:t>26,316,392</w:t>
            </w:r>
            <w:r w:rsidRPr="00262A8B">
              <w:rPr>
                <w:rFonts w:ascii="Arial" w:hAnsi="Arial" w:cs="Arial"/>
                <w:sz w:val="18"/>
                <w:szCs w:val="18"/>
                <w:cs/>
              </w:rPr>
              <w:t>)</w:t>
            </w:r>
          </w:p>
        </w:tc>
      </w:tr>
      <w:tr w:rsidR="006749CF" w:rsidRPr="00262A8B" w14:paraId="10906635" w14:textId="77777777" w:rsidTr="00DF1543">
        <w:tc>
          <w:tcPr>
            <w:tcW w:w="3330" w:type="dxa"/>
            <w:vAlign w:val="bottom"/>
          </w:tcPr>
          <w:p w14:paraId="3C1AE831" w14:textId="47C4AE14" w:rsidR="006749CF" w:rsidRPr="00262A8B" w:rsidRDefault="006749CF" w:rsidP="008F2FAC">
            <w:pPr>
              <w:spacing w:line="360" w:lineRule="exact"/>
              <w:ind w:left="340" w:right="-107" w:hanging="180"/>
              <w:rPr>
                <w:rFonts w:ascii="Arial" w:hAnsi="Arial" w:cs="Arial"/>
                <w:sz w:val="18"/>
                <w:szCs w:val="18"/>
              </w:rPr>
            </w:pPr>
            <w:r w:rsidRPr="00262A8B">
              <w:rPr>
                <w:rFonts w:ascii="Arial" w:hAnsi="Arial" w:cs="Arial"/>
                <w:sz w:val="18"/>
                <w:szCs w:val="18"/>
              </w:rPr>
              <w:t xml:space="preserve">- </w:t>
            </w:r>
            <w:r w:rsidRPr="00262A8B">
              <w:rPr>
                <w:rFonts w:ascii="Arial" w:hAnsi="Arial" w:cs="Arial"/>
                <w:sz w:val="18"/>
                <w:szCs w:val="18"/>
              </w:rPr>
              <w:tab/>
              <w:t xml:space="preserve">transfer </w:t>
            </w:r>
            <w:r w:rsidR="001423E4">
              <w:rPr>
                <w:rFonts w:ascii="Arial" w:hAnsi="Arial" w:cs="Arial"/>
                <w:sz w:val="18"/>
                <w:szCs w:val="18"/>
              </w:rPr>
              <w:t>(</w:t>
            </w:r>
            <w:r w:rsidRPr="00262A8B">
              <w:rPr>
                <w:rFonts w:ascii="Arial" w:hAnsi="Arial" w:cs="Arial"/>
                <w:sz w:val="18"/>
                <w:szCs w:val="18"/>
              </w:rPr>
              <w:t>gain</w:t>
            </w:r>
            <w:r w:rsidR="001423E4">
              <w:rPr>
                <w:rFonts w:ascii="Arial" w:hAnsi="Arial" w:cs="Arial"/>
                <w:sz w:val="18"/>
                <w:szCs w:val="18"/>
              </w:rPr>
              <w:t>) loss</w:t>
            </w:r>
            <w:r w:rsidRPr="00262A8B">
              <w:rPr>
                <w:rFonts w:ascii="Arial" w:hAnsi="Arial" w:cs="Arial"/>
                <w:sz w:val="18"/>
                <w:szCs w:val="18"/>
              </w:rPr>
              <w:t xml:space="preserve"> from </w:t>
            </w:r>
            <w:r w:rsidR="008F2FAC">
              <w:rPr>
                <w:rFonts w:ascii="Arial" w:hAnsi="Arial" w:cs="Arial"/>
                <w:sz w:val="18"/>
                <w:szCs w:val="18"/>
              </w:rPr>
              <w:t xml:space="preserve">disposal of </w:t>
            </w:r>
            <w:r w:rsidRPr="00262A8B">
              <w:rPr>
                <w:rFonts w:ascii="Arial" w:hAnsi="Arial" w:cs="Arial"/>
                <w:sz w:val="18"/>
                <w:szCs w:val="18"/>
              </w:rPr>
              <w:t>investments to</w:t>
            </w:r>
            <w:r w:rsidR="001423E4">
              <w:rPr>
                <w:rFonts w:ascii="Arial" w:hAnsi="Arial" w:cs="Arial"/>
                <w:sz w:val="18"/>
                <w:szCs w:val="18"/>
              </w:rPr>
              <w:t xml:space="preserve"> </w:t>
            </w:r>
            <w:r w:rsidRPr="00262A8B">
              <w:rPr>
                <w:rFonts w:ascii="Arial" w:hAnsi="Arial" w:cs="Arial"/>
                <w:sz w:val="18"/>
                <w:szCs w:val="18"/>
              </w:rPr>
              <w:t>retained earnings</w:t>
            </w:r>
          </w:p>
        </w:tc>
        <w:tc>
          <w:tcPr>
            <w:tcW w:w="1440" w:type="dxa"/>
            <w:vAlign w:val="bottom"/>
          </w:tcPr>
          <w:p w14:paraId="6F4A7F1B" w14:textId="31BB6E46"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rPr>
              <w:t>(2,031,803)</w:t>
            </w:r>
          </w:p>
        </w:tc>
        <w:tc>
          <w:tcPr>
            <w:tcW w:w="1440" w:type="dxa"/>
            <w:vAlign w:val="bottom"/>
          </w:tcPr>
          <w:p w14:paraId="1A8C54BC" w14:textId="1850318A"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rPr>
              <w:t>(174,575)</w:t>
            </w:r>
          </w:p>
        </w:tc>
        <w:tc>
          <w:tcPr>
            <w:tcW w:w="1440" w:type="dxa"/>
            <w:vAlign w:val="bottom"/>
          </w:tcPr>
          <w:p w14:paraId="149B7A7B" w14:textId="7798D731" w:rsidR="006749CF" w:rsidRPr="00262A8B" w:rsidRDefault="006749CF" w:rsidP="006749CF">
            <w:pPr>
              <w:tabs>
                <w:tab w:val="decimal" w:pos="1150"/>
              </w:tabs>
              <w:spacing w:line="360" w:lineRule="exact"/>
              <w:jc w:val="both"/>
              <w:rPr>
                <w:rFonts w:ascii="Arial" w:hAnsi="Arial" w:cs="Arial"/>
                <w:sz w:val="18"/>
                <w:szCs w:val="18"/>
              </w:rPr>
            </w:pPr>
            <w:r w:rsidRPr="006749CF">
              <w:rPr>
                <w:rFonts w:ascii="Arial" w:hAnsi="Arial" w:cs="Arial"/>
                <w:sz w:val="18"/>
                <w:szCs w:val="18"/>
              </w:rPr>
              <w:t>5,368,000</w:t>
            </w:r>
          </w:p>
        </w:tc>
        <w:tc>
          <w:tcPr>
            <w:tcW w:w="1440" w:type="dxa"/>
            <w:vAlign w:val="bottom"/>
          </w:tcPr>
          <w:p w14:paraId="2BB66D6B" w14:textId="0EE885FA" w:rsidR="006749CF" w:rsidRPr="00262A8B" w:rsidRDefault="006749CF" w:rsidP="006749CF">
            <w:pPr>
              <w:tabs>
                <w:tab w:val="decimal" w:pos="1150"/>
              </w:tabs>
              <w:spacing w:line="360" w:lineRule="exact"/>
              <w:jc w:val="both"/>
              <w:rPr>
                <w:rFonts w:ascii="Arial" w:hAnsi="Arial" w:cs="Arial"/>
                <w:sz w:val="18"/>
                <w:szCs w:val="18"/>
              </w:rPr>
            </w:pPr>
            <w:r w:rsidRPr="00262A8B">
              <w:rPr>
                <w:rFonts w:ascii="Arial" w:hAnsi="Arial" w:cs="Arial"/>
                <w:sz w:val="18"/>
                <w:szCs w:val="18"/>
              </w:rPr>
              <w:t>(3,243,029)</w:t>
            </w:r>
          </w:p>
        </w:tc>
      </w:tr>
      <w:tr w:rsidR="006749CF" w:rsidRPr="00262A8B" w14:paraId="7FBD90B0" w14:textId="77777777" w:rsidTr="00DF1543">
        <w:tc>
          <w:tcPr>
            <w:tcW w:w="3330" w:type="dxa"/>
            <w:vAlign w:val="bottom"/>
          </w:tcPr>
          <w:p w14:paraId="0EADCBE9" w14:textId="77777777" w:rsidR="006749CF" w:rsidRPr="00262A8B" w:rsidRDefault="006749CF" w:rsidP="006749CF">
            <w:pPr>
              <w:spacing w:line="360" w:lineRule="exact"/>
              <w:ind w:left="340" w:hanging="180"/>
              <w:rPr>
                <w:rFonts w:ascii="Arial" w:hAnsi="Arial" w:cs="Arial"/>
                <w:sz w:val="18"/>
                <w:szCs w:val="18"/>
              </w:rPr>
            </w:pPr>
            <w:r w:rsidRPr="00262A8B">
              <w:rPr>
                <w:rFonts w:ascii="Arial" w:hAnsi="Arial" w:cs="Arial"/>
                <w:sz w:val="18"/>
                <w:szCs w:val="18"/>
              </w:rPr>
              <w:t xml:space="preserve">- </w:t>
            </w:r>
            <w:r w:rsidRPr="00262A8B">
              <w:rPr>
                <w:rFonts w:ascii="Arial" w:hAnsi="Arial" w:cs="Arial"/>
                <w:sz w:val="18"/>
                <w:szCs w:val="18"/>
              </w:rPr>
              <w:tab/>
              <w:t>from deferred tax adjustment</w:t>
            </w:r>
          </w:p>
        </w:tc>
        <w:tc>
          <w:tcPr>
            <w:tcW w:w="1440" w:type="dxa"/>
            <w:vAlign w:val="bottom"/>
          </w:tcPr>
          <w:p w14:paraId="3C745627" w14:textId="7E824672" w:rsidR="006749CF" w:rsidRPr="00262A8B" w:rsidRDefault="006749CF" w:rsidP="006749CF">
            <w:pPr>
              <w:pBdr>
                <w:bottom w:val="single" w:sz="4" w:space="1" w:color="auto"/>
              </w:pBdr>
              <w:tabs>
                <w:tab w:val="decimal" w:pos="1150"/>
              </w:tabs>
              <w:spacing w:line="360" w:lineRule="exact"/>
              <w:jc w:val="both"/>
              <w:rPr>
                <w:rFonts w:ascii="Arial" w:hAnsi="Arial" w:cs="Arial"/>
                <w:sz w:val="18"/>
                <w:szCs w:val="18"/>
              </w:rPr>
            </w:pPr>
            <w:r w:rsidRPr="006749CF">
              <w:rPr>
                <w:rFonts w:ascii="Arial" w:hAnsi="Arial" w:cs="Arial"/>
                <w:sz w:val="18"/>
                <w:szCs w:val="18"/>
              </w:rPr>
              <w:t>37,144,286</w:t>
            </w:r>
          </w:p>
        </w:tc>
        <w:tc>
          <w:tcPr>
            <w:tcW w:w="1440" w:type="dxa"/>
            <w:vAlign w:val="bottom"/>
          </w:tcPr>
          <w:p w14:paraId="5619EBF6" w14:textId="48F8585D" w:rsidR="006749CF" w:rsidRPr="00262A8B" w:rsidRDefault="006749CF" w:rsidP="006749CF">
            <w:pPr>
              <w:pBdr>
                <w:bottom w:val="single" w:sz="4" w:space="1" w:color="auto"/>
              </w:pBdr>
              <w:tabs>
                <w:tab w:val="decimal" w:pos="1150"/>
              </w:tabs>
              <w:spacing w:line="360" w:lineRule="exact"/>
              <w:jc w:val="both"/>
              <w:rPr>
                <w:rFonts w:ascii="Arial" w:hAnsi="Arial" w:cs="Arial"/>
                <w:sz w:val="18"/>
                <w:szCs w:val="18"/>
              </w:rPr>
            </w:pPr>
            <w:r w:rsidRPr="00262A8B">
              <w:rPr>
                <w:rFonts w:ascii="Arial" w:hAnsi="Arial" w:cs="Arial"/>
                <w:sz w:val="18"/>
                <w:szCs w:val="18"/>
              </w:rPr>
              <w:t>5,263,278</w:t>
            </w:r>
          </w:p>
        </w:tc>
        <w:tc>
          <w:tcPr>
            <w:tcW w:w="1440" w:type="dxa"/>
            <w:vAlign w:val="bottom"/>
          </w:tcPr>
          <w:p w14:paraId="3B7E1562" w14:textId="3D847374" w:rsidR="006749CF" w:rsidRPr="00262A8B" w:rsidRDefault="006749CF" w:rsidP="006749CF">
            <w:pPr>
              <w:pBdr>
                <w:bottom w:val="single" w:sz="4" w:space="1" w:color="auto"/>
              </w:pBdr>
              <w:tabs>
                <w:tab w:val="decimal" w:pos="1150"/>
              </w:tabs>
              <w:spacing w:line="360" w:lineRule="exact"/>
              <w:jc w:val="both"/>
              <w:rPr>
                <w:rFonts w:ascii="Arial" w:hAnsi="Arial" w:cs="Arial"/>
                <w:sz w:val="18"/>
                <w:szCs w:val="18"/>
              </w:rPr>
            </w:pPr>
            <w:r w:rsidRPr="006749CF">
              <w:rPr>
                <w:rFonts w:ascii="Arial" w:hAnsi="Arial" w:cs="Arial"/>
                <w:sz w:val="18"/>
                <w:szCs w:val="18"/>
              </w:rPr>
              <w:t>37,144,286</w:t>
            </w:r>
          </w:p>
        </w:tc>
        <w:tc>
          <w:tcPr>
            <w:tcW w:w="1440" w:type="dxa"/>
            <w:vAlign w:val="bottom"/>
          </w:tcPr>
          <w:p w14:paraId="6F072259" w14:textId="064C5B6F" w:rsidR="006749CF" w:rsidRPr="00262A8B" w:rsidRDefault="006749CF" w:rsidP="006749CF">
            <w:pPr>
              <w:pBdr>
                <w:bottom w:val="single" w:sz="4" w:space="1" w:color="auto"/>
              </w:pBdr>
              <w:tabs>
                <w:tab w:val="decimal" w:pos="1150"/>
              </w:tabs>
              <w:spacing w:line="360" w:lineRule="exact"/>
              <w:jc w:val="both"/>
              <w:rPr>
                <w:rFonts w:ascii="Arial" w:hAnsi="Arial" w:cs="Arial"/>
                <w:sz w:val="18"/>
                <w:szCs w:val="18"/>
              </w:rPr>
            </w:pPr>
            <w:r w:rsidRPr="00262A8B">
              <w:rPr>
                <w:rFonts w:ascii="Arial" w:hAnsi="Arial" w:cs="Arial"/>
                <w:sz w:val="18"/>
                <w:szCs w:val="18"/>
              </w:rPr>
              <w:t>5,263,278</w:t>
            </w:r>
          </w:p>
        </w:tc>
      </w:tr>
      <w:tr w:rsidR="006749CF" w:rsidRPr="00262A8B" w14:paraId="467CC4F1" w14:textId="77777777" w:rsidTr="00DF1543">
        <w:tc>
          <w:tcPr>
            <w:tcW w:w="3330" w:type="dxa"/>
            <w:vAlign w:val="bottom"/>
          </w:tcPr>
          <w:p w14:paraId="2664A08E" w14:textId="77777777" w:rsidR="006749CF" w:rsidRPr="00262A8B" w:rsidRDefault="006749CF" w:rsidP="006749CF">
            <w:pPr>
              <w:spacing w:line="360" w:lineRule="exact"/>
              <w:ind w:left="547" w:hanging="547"/>
              <w:rPr>
                <w:rFonts w:ascii="Arial" w:hAnsi="Arial" w:cs="Arial"/>
                <w:sz w:val="18"/>
                <w:szCs w:val="18"/>
              </w:rPr>
            </w:pPr>
            <w:r w:rsidRPr="00262A8B">
              <w:rPr>
                <w:rFonts w:ascii="Arial" w:hAnsi="Arial" w:cs="Arial"/>
                <w:sz w:val="18"/>
                <w:szCs w:val="18"/>
              </w:rPr>
              <w:t>Ending balance of the year</w:t>
            </w:r>
          </w:p>
        </w:tc>
        <w:tc>
          <w:tcPr>
            <w:tcW w:w="1440" w:type="dxa"/>
            <w:vAlign w:val="bottom"/>
          </w:tcPr>
          <w:p w14:paraId="7D7041B9" w14:textId="66D58D81" w:rsidR="006749CF" w:rsidRPr="00262A8B" w:rsidRDefault="006749CF" w:rsidP="006749CF">
            <w:pPr>
              <w:pBdr>
                <w:bottom w:val="double" w:sz="4" w:space="1" w:color="auto"/>
              </w:pBdr>
              <w:tabs>
                <w:tab w:val="decimal" w:pos="1150"/>
              </w:tabs>
              <w:spacing w:line="360" w:lineRule="exact"/>
              <w:jc w:val="both"/>
              <w:rPr>
                <w:rFonts w:ascii="Arial" w:hAnsi="Arial" w:cs="Arial"/>
                <w:sz w:val="18"/>
                <w:szCs w:val="18"/>
              </w:rPr>
            </w:pPr>
            <w:r w:rsidRPr="006749CF">
              <w:rPr>
                <w:rFonts w:ascii="Arial" w:hAnsi="Arial" w:cs="Arial"/>
                <w:sz w:val="18"/>
                <w:szCs w:val="18"/>
              </w:rPr>
              <w:t>(341,285,938)</w:t>
            </w:r>
          </w:p>
        </w:tc>
        <w:tc>
          <w:tcPr>
            <w:tcW w:w="1440" w:type="dxa"/>
            <w:vAlign w:val="bottom"/>
          </w:tcPr>
          <w:p w14:paraId="569643C0" w14:textId="3A713FE0" w:rsidR="006749CF" w:rsidRPr="00262A8B" w:rsidRDefault="006749CF" w:rsidP="006749CF">
            <w:pPr>
              <w:pBdr>
                <w:bottom w:val="double" w:sz="4" w:space="1" w:color="auto"/>
              </w:pBdr>
              <w:tabs>
                <w:tab w:val="decimal" w:pos="1150"/>
              </w:tabs>
              <w:spacing w:line="360" w:lineRule="exact"/>
              <w:jc w:val="both"/>
              <w:rPr>
                <w:rFonts w:ascii="Arial" w:hAnsi="Arial" w:cs="Arial"/>
                <w:sz w:val="18"/>
                <w:szCs w:val="18"/>
              </w:rPr>
            </w:pPr>
            <w:r w:rsidRPr="00262A8B">
              <w:rPr>
                <w:rFonts w:ascii="Arial" w:hAnsi="Arial" w:cs="Arial"/>
                <w:sz w:val="18"/>
                <w:szCs w:val="18"/>
              </w:rPr>
              <w:t>(198,491,587)</w:t>
            </w:r>
          </w:p>
        </w:tc>
        <w:tc>
          <w:tcPr>
            <w:tcW w:w="1440" w:type="dxa"/>
            <w:vAlign w:val="bottom"/>
          </w:tcPr>
          <w:p w14:paraId="5DB20C2B" w14:textId="1D4DFE56" w:rsidR="006749CF" w:rsidRPr="00262A8B" w:rsidRDefault="006749CF" w:rsidP="006749CF">
            <w:pPr>
              <w:pBdr>
                <w:bottom w:val="double" w:sz="4" w:space="1" w:color="auto"/>
              </w:pBdr>
              <w:tabs>
                <w:tab w:val="decimal" w:pos="1150"/>
              </w:tabs>
              <w:spacing w:line="360" w:lineRule="exact"/>
              <w:jc w:val="both"/>
              <w:rPr>
                <w:rFonts w:ascii="Arial" w:hAnsi="Arial" w:cs="Arial"/>
                <w:sz w:val="18"/>
                <w:szCs w:val="18"/>
              </w:rPr>
            </w:pPr>
            <w:r w:rsidRPr="006749CF">
              <w:rPr>
                <w:rFonts w:ascii="Arial" w:hAnsi="Arial" w:cs="Arial"/>
                <w:sz w:val="18"/>
                <w:szCs w:val="18"/>
              </w:rPr>
              <w:t>(341,666,422)</w:t>
            </w:r>
          </w:p>
        </w:tc>
        <w:tc>
          <w:tcPr>
            <w:tcW w:w="1440" w:type="dxa"/>
            <w:vAlign w:val="bottom"/>
          </w:tcPr>
          <w:p w14:paraId="1289AB49" w14:textId="06D2EFCB" w:rsidR="006749CF" w:rsidRPr="00262A8B" w:rsidRDefault="006749CF" w:rsidP="006749CF">
            <w:pPr>
              <w:pBdr>
                <w:bottom w:val="double" w:sz="4" w:space="1" w:color="auto"/>
              </w:pBdr>
              <w:tabs>
                <w:tab w:val="decimal" w:pos="1150"/>
              </w:tabs>
              <w:spacing w:line="360" w:lineRule="exact"/>
              <w:jc w:val="both"/>
              <w:rPr>
                <w:rFonts w:ascii="Arial" w:hAnsi="Arial" w:cs="Arial"/>
                <w:sz w:val="18"/>
                <w:szCs w:val="18"/>
                <w:cs/>
              </w:rPr>
            </w:pPr>
            <w:r w:rsidRPr="00262A8B">
              <w:rPr>
                <w:rFonts w:ascii="Arial" w:hAnsi="Arial" w:cs="Arial"/>
                <w:sz w:val="18"/>
                <w:szCs w:val="18"/>
              </w:rPr>
              <w:t>(198,457,278)</w:t>
            </w:r>
          </w:p>
        </w:tc>
      </w:tr>
    </w:tbl>
    <w:p w14:paraId="30E167DB" w14:textId="5A4ABD1F" w:rsidR="00907FD2" w:rsidRPr="00262A8B" w:rsidRDefault="006D6DE0" w:rsidP="00CE5262">
      <w:pPr>
        <w:tabs>
          <w:tab w:val="left" w:pos="540"/>
          <w:tab w:val="left" w:pos="1440"/>
        </w:tabs>
        <w:spacing w:before="240" w:after="120" w:line="380" w:lineRule="exact"/>
        <w:outlineLvl w:val="0"/>
        <w:rPr>
          <w:rFonts w:ascii="Arial" w:hAnsi="Arial" w:cs="Arial"/>
          <w:b/>
          <w:bCs/>
          <w:sz w:val="22"/>
          <w:szCs w:val="22"/>
        </w:rPr>
      </w:pPr>
      <w:bookmarkStart w:id="24" w:name="_Toc218585905"/>
      <w:bookmarkStart w:id="25" w:name="_Toc222341077"/>
      <w:r w:rsidRPr="00262A8B">
        <w:rPr>
          <w:rFonts w:ascii="Arial" w:hAnsi="Arial" w:cs="Arial"/>
          <w:b/>
          <w:bCs/>
          <w:sz w:val="22"/>
          <w:szCs w:val="22"/>
        </w:rPr>
        <w:t>9</w:t>
      </w:r>
      <w:r w:rsidR="001F2438" w:rsidRPr="00262A8B">
        <w:rPr>
          <w:rFonts w:ascii="Arial" w:hAnsi="Arial" w:cs="Arial"/>
          <w:b/>
          <w:bCs/>
          <w:sz w:val="22"/>
          <w:szCs w:val="22"/>
        </w:rPr>
        <w:t>.</w:t>
      </w:r>
      <w:r w:rsidR="00A767C6" w:rsidRPr="00262A8B">
        <w:rPr>
          <w:rFonts w:ascii="Arial" w:hAnsi="Arial" w:cs="Arial"/>
          <w:b/>
          <w:bCs/>
          <w:sz w:val="22"/>
          <w:szCs w:val="22"/>
        </w:rPr>
        <w:tab/>
      </w:r>
      <w:r w:rsidR="00726005" w:rsidRPr="00262A8B">
        <w:rPr>
          <w:rFonts w:ascii="Arial" w:hAnsi="Arial" w:cs="Arial"/>
          <w:b/>
          <w:bCs/>
          <w:sz w:val="22"/>
          <w:szCs w:val="22"/>
        </w:rPr>
        <w:t>S</w:t>
      </w:r>
      <w:r w:rsidR="00961B68" w:rsidRPr="00262A8B">
        <w:rPr>
          <w:rFonts w:ascii="Arial" w:hAnsi="Arial" w:cs="Arial"/>
          <w:b/>
          <w:bCs/>
          <w:sz w:val="22"/>
          <w:szCs w:val="22"/>
        </w:rPr>
        <w:t xml:space="preserve">ecurities business receivables </w:t>
      </w:r>
      <w:r w:rsidR="00483173" w:rsidRPr="00262A8B">
        <w:rPr>
          <w:rFonts w:ascii="Arial" w:hAnsi="Arial" w:cs="Arial"/>
          <w:b/>
          <w:bCs/>
          <w:sz w:val="22"/>
          <w:szCs w:val="22"/>
        </w:rPr>
        <w:t>- net</w:t>
      </w:r>
      <w:bookmarkEnd w:id="24"/>
      <w:bookmarkEnd w:id="25"/>
    </w:p>
    <w:p w14:paraId="5259F9A0" w14:textId="6181B31F" w:rsidR="0097358D" w:rsidRPr="00262A8B" w:rsidRDefault="003C42C3" w:rsidP="00CE5262">
      <w:pPr>
        <w:spacing w:before="120" w:line="380" w:lineRule="exact"/>
        <w:ind w:left="547"/>
        <w:jc w:val="thaiDistribute"/>
        <w:rPr>
          <w:rFonts w:ascii="Arial" w:hAnsi="Arial" w:cs="Arial"/>
          <w:sz w:val="22"/>
          <w:szCs w:val="22"/>
        </w:rPr>
      </w:pPr>
      <w:r w:rsidRPr="00262A8B">
        <w:rPr>
          <w:rFonts w:ascii="Arial" w:hAnsi="Arial" w:cs="Arial"/>
          <w:sz w:val="22"/>
        </w:rPr>
        <w:t xml:space="preserve">As at </w:t>
      </w:r>
      <w:r w:rsidR="00807DFB" w:rsidRPr="00262A8B">
        <w:rPr>
          <w:rFonts w:ascii="Arial" w:hAnsi="Arial" w:cs="Arial"/>
          <w:sz w:val="22"/>
        </w:rPr>
        <w:t>31 December 2025 and 2024</w:t>
      </w:r>
      <w:r w:rsidR="007C538C" w:rsidRPr="00262A8B">
        <w:rPr>
          <w:rFonts w:ascii="Arial" w:hAnsi="Arial" w:cs="Arial"/>
          <w:sz w:val="22"/>
        </w:rPr>
        <w:t>,</w:t>
      </w:r>
      <w:r w:rsidR="008C498D" w:rsidRPr="00262A8B">
        <w:rPr>
          <w:rFonts w:ascii="Arial" w:hAnsi="Arial" w:cs="Arial"/>
          <w:sz w:val="22"/>
        </w:rPr>
        <w:t xml:space="preserve"> </w:t>
      </w:r>
      <w:r w:rsidR="007C538C" w:rsidRPr="00262A8B">
        <w:rPr>
          <w:rFonts w:ascii="Arial" w:hAnsi="Arial" w:cs="Arial"/>
          <w:sz w:val="22"/>
          <w:szCs w:val="22"/>
        </w:rPr>
        <w:t>all</w:t>
      </w:r>
      <w:r w:rsidR="00907FD2" w:rsidRPr="00262A8B">
        <w:rPr>
          <w:rFonts w:ascii="Arial" w:hAnsi="Arial" w:cs="Arial"/>
          <w:sz w:val="22"/>
          <w:szCs w:val="22"/>
        </w:rPr>
        <w:t xml:space="preserve"> securities business receivables </w:t>
      </w:r>
      <w:r w:rsidR="007C538C" w:rsidRPr="00262A8B">
        <w:rPr>
          <w:rFonts w:ascii="Arial" w:hAnsi="Arial" w:cs="Arial"/>
          <w:sz w:val="22"/>
          <w:szCs w:val="22"/>
        </w:rPr>
        <w:t xml:space="preserve">are credit-impaired receivables, </w:t>
      </w:r>
      <w:r w:rsidR="00907FD2" w:rsidRPr="00262A8B">
        <w:rPr>
          <w:rFonts w:ascii="Arial" w:hAnsi="Arial" w:cs="Arial"/>
          <w:sz w:val="22"/>
          <w:szCs w:val="22"/>
        </w:rPr>
        <w:t>as follows:</w:t>
      </w:r>
    </w:p>
    <w:tbl>
      <w:tblPr>
        <w:tblW w:w="9106" w:type="dxa"/>
        <w:tblInd w:w="465" w:type="dxa"/>
        <w:tblLayout w:type="fixed"/>
        <w:tblCellMar>
          <w:left w:w="10" w:type="dxa"/>
          <w:right w:w="10" w:type="dxa"/>
        </w:tblCellMar>
        <w:tblLook w:val="0000" w:firstRow="0" w:lastRow="0" w:firstColumn="0" w:lastColumn="0" w:noHBand="0" w:noVBand="0"/>
      </w:tblPr>
      <w:tblGrid>
        <w:gridCol w:w="5565"/>
        <w:gridCol w:w="1770"/>
        <w:gridCol w:w="1771"/>
      </w:tblGrid>
      <w:tr w:rsidR="006D5EBA" w:rsidRPr="00262A8B" w14:paraId="1F090DBB" w14:textId="77777777" w:rsidTr="00D77A3F">
        <w:trPr>
          <w:trHeight w:val="144"/>
        </w:trPr>
        <w:tc>
          <w:tcPr>
            <w:tcW w:w="5565" w:type="dxa"/>
            <w:tcBorders>
              <w:top w:val="nil"/>
              <w:left w:val="nil"/>
              <w:bottom w:val="nil"/>
              <w:right w:val="nil"/>
            </w:tcBorders>
          </w:tcPr>
          <w:p w14:paraId="60CA4A63" w14:textId="77777777" w:rsidR="00961B68" w:rsidRPr="00262A8B"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B949AF2" w14:textId="77777777" w:rsidR="00961B68" w:rsidRPr="00262A8B" w:rsidRDefault="00961B68" w:rsidP="00CB3F67">
            <w:pPr>
              <w:spacing w:line="360" w:lineRule="exact"/>
              <w:ind w:left="547" w:hanging="547"/>
              <w:jc w:val="right"/>
              <w:rPr>
                <w:rFonts w:ascii="Arial" w:hAnsi="Arial" w:cs="Arial"/>
                <w:sz w:val="18"/>
                <w:szCs w:val="18"/>
              </w:rPr>
            </w:pPr>
            <w:r w:rsidRPr="00262A8B">
              <w:rPr>
                <w:rFonts w:ascii="Arial" w:hAnsi="Arial" w:cs="Arial"/>
                <w:sz w:val="18"/>
                <w:szCs w:val="18"/>
              </w:rPr>
              <w:t>(Unit: Baht)</w:t>
            </w:r>
          </w:p>
        </w:tc>
      </w:tr>
      <w:tr w:rsidR="006D5EBA" w:rsidRPr="00262A8B" w14:paraId="34AFDCE5" w14:textId="77777777" w:rsidTr="00D77A3F">
        <w:trPr>
          <w:trHeight w:val="144"/>
        </w:trPr>
        <w:tc>
          <w:tcPr>
            <w:tcW w:w="5565" w:type="dxa"/>
            <w:tcBorders>
              <w:top w:val="nil"/>
              <w:left w:val="nil"/>
              <w:bottom w:val="nil"/>
              <w:right w:val="nil"/>
            </w:tcBorders>
          </w:tcPr>
          <w:p w14:paraId="39609447" w14:textId="77777777" w:rsidR="00961B68" w:rsidRPr="00262A8B"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9253D5C" w14:textId="77777777" w:rsidR="00961B68" w:rsidRPr="00262A8B" w:rsidRDefault="00961B68" w:rsidP="00CB3F67">
            <w:pPr>
              <w:pBdr>
                <w:bottom w:val="single" w:sz="4" w:space="1" w:color="auto"/>
              </w:pBdr>
              <w:spacing w:line="360" w:lineRule="exact"/>
              <w:ind w:left="80" w:right="50"/>
              <w:jc w:val="center"/>
              <w:rPr>
                <w:rFonts w:ascii="Arial" w:hAnsi="Arial" w:cs="Arial"/>
                <w:sz w:val="18"/>
                <w:szCs w:val="18"/>
              </w:rPr>
            </w:pPr>
            <w:r w:rsidRPr="00262A8B">
              <w:rPr>
                <w:rFonts w:ascii="Arial" w:hAnsi="Arial" w:cs="Arial"/>
                <w:sz w:val="18"/>
                <w:szCs w:val="18"/>
                <w:lang w:val="x-none"/>
              </w:rPr>
              <w:t xml:space="preserve">Consolidated and </w:t>
            </w:r>
            <w:r w:rsidR="00DC2E90" w:rsidRPr="00262A8B">
              <w:rPr>
                <w:rFonts w:ascii="Arial" w:hAnsi="Arial" w:cs="Arial"/>
                <w:sz w:val="18"/>
                <w:szCs w:val="18"/>
                <w:lang w:val="x-none"/>
              </w:rPr>
              <w:t>s</w:t>
            </w:r>
            <w:r w:rsidRPr="00262A8B">
              <w:rPr>
                <w:rFonts w:ascii="Arial" w:hAnsi="Arial" w:cs="Arial"/>
                <w:sz w:val="18"/>
                <w:szCs w:val="18"/>
                <w:lang w:val="x-none"/>
              </w:rPr>
              <w:t xml:space="preserve">eparate                   </w:t>
            </w:r>
            <w:r w:rsidRPr="00262A8B">
              <w:rPr>
                <w:rFonts w:ascii="Arial" w:hAnsi="Arial" w:cs="Arial"/>
                <w:sz w:val="18"/>
                <w:szCs w:val="18"/>
              </w:rPr>
              <w:t xml:space="preserve"> financial statements</w:t>
            </w:r>
          </w:p>
        </w:tc>
      </w:tr>
      <w:tr w:rsidR="00807DFB" w:rsidRPr="00262A8B" w14:paraId="1063CA51" w14:textId="77777777" w:rsidTr="00D77A3F">
        <w:trPr>
          <w:trHeight w:val="144"/>
        </w:trPr>
        <w:tc>
          <w:tcPr>
            <w:tcW w:w="5565" w:type="dxa"/>
            <w:tcBorders>
              <w:top w:val="nil"/>
              <w:left w:val="nil"/>
              <w:bottom w:val="nil"/>
              <w:right w:val="nil"/>
            </w:tcBorders>
          </w:tcPr>
          <w:p w14:paraId="59BA1B4D" w14:textId="77777777" w:rsidR="00807DFB" w:rsidRPr="00262A8B" w:rsidRDefault="00807DFB" w:rsidP="00807DFB">
            <w:pPr>
              <w:spacing w:line="360" w:lineRule="exact"/>
              <w:ind w:left="547" w:hanging="547"/>
              <w:jc w:val="thaiDistribute"/>
              <w:rPr>
                <w:rFonts w:ascii="Arial" w:hAnsi="Arial" w:cs="Arial"/>
                <w:b/>
                <w:bCs/>
                <w:sz w:val="18"/>
                <w:szCs w:val="18"/>
              </w:rPr>
            </w:pPr>
          </w:p>
        </w:tc>
        <w:tc>
          <w:tcPr>
            <w:tcW w:w="1770" w:type="dxa"/>
            <w:tcBorders>
              <w:top w:val="nil"/>
              <w:left w:val="nil"/>
              <w:right w:val="nil"/>
            </w:tcBorders>
          </w:tcPr>
          <w:p w14:paraId="53B63835" w14:textId="5A60BB68" w:rsidR="00807DFB" w:rsidRPr="00262A8B" w:rsidRDefault="00807DFB" w:rsidP="00807DFB">
            <w:pPr>
              <w:pBdr>
                <w:bottom w:val="single" w:sz="4" w:space="1" w:color="auto"/>
              </w:pBdr>
              <w:spacing w:line="360" w:lineRule="exact"/>
              <w:ind w:left="80" w:right="50"/>
              <w:jc w:val="center"/>
              <w:rPr>
                <w:rFonts w:ascii="Arial" w:hAnsi="Arial" w:cs="Arial"/>
                <w:sz w:val="18"/>
                <w:szCs w:val="18"/>
              </w:rPr>
            </w:pPr>
            <w:r w:rsidRPr="00262A8B">
              <w:rPr>
                <w:rFonts w:ascii="Arial" w:hAnsi="Arial" w:cs="Arial"/>
                <w:sz w:val="18"/>
                <w:szCs w:val="18"/>
              </w:rPr>
              <w:t>2025</w:t>
            </w:r>
          </w:p>
        </w:tc>
        <w:tc>
          <w:tcPr>
            <w:tcW w:w="1771" w:type="dxa"/>
            <w:tcBorders>
              <w:top w:val="nil"/>
              <w:left w:val="nil"/>
              <w:right w:val="nil"/>
            </w:tcBorders>
          </w:tcPr>
          <w:p w14:paraId="10971DED" w14:textId="628E6ADF" w:rsidR="00807DFB" w:rsidRPr="00262A8B" w:rsidRDefault="00807DFB" w:rsidP="00807DFB">
            <w:pPr>
              <w:pBdr>
                <w:bottom w:val="single" w:sz="4" w:space="1" w:color="auto"/>
              </w:pBdr>
              <w:spacing w:line="360" w:lineRule="exact"/>
              <w:ind w:left="80" w:right="50"/>
              <w:jc w:val="center"/>
              <w:rPr>
                <w:rFonts w:ascii="Arial" w:hAnsi="Arial" w:cs="Arial"/>
                <w:sz w:val="18"/>
                <w:szCs w:val="18"/>
              </w:rPr>
            </w:pPr>
            <w:r w:rsidRPr="00262A8B">
              <w:rPr>
                <w:rFonts w:ascii="Arial" w:hAnsi="Arial" w:cs="Arial"/>
                <w:sz w:val="18"/>
                <w:szCs w:val="18"/>
              </w:rPr>
              <w:t>2024</w:t>
            </w:r>
          </w:p>
        </w:tc>
      </w:tr>
      <w:tr w:rsidR="006749CF" w:rsidRPr="00262A8B" w14:paraId="25CD09AE" w14:textId="77777777" w:rsidTr="00D77A3F">
        <w:trPr>
          <w:trHeight w:val="144"/>
        </w:trPr>
        <w:tc>
          <w:tcPr>
            <w:tcW w:w="5565" w:type="dxa"/>
            <w:tcBorders>
              <w:top w:val="nil"/>
              <w:left w:val="nil"/>
              <w:right w:val="nil"/>
            </w:tcBorders>
          </w:tcPr>
          <w:p w14:paraId="5F554843" w14:textId="77777777" w:rsidR="006749CF" w:rsidRPr="00262A8B" w:rsidRDefault="006749CF" w:rsidP="006749CF">
            <w:pPr>
              <w:spacing w:line="360" w:lineRule="exact"/>
              <w:ind w:left="547" w:hanging="487"/>
              <w:jc w:val="thaiDistribute"/>
              <w:rPr>
                <w:rFonts w:ascii="Arial" w:hAnsi="Arial" w:cs="Arial"/>
                <w:sz w:val="18"/>
                <w:szCs w:val="18"/>
              </w:rPr>
            </w:pPr>
            <w:r w:rsidRPr="00262A8B">
              <w:rPr>
                <w:rFonts w:ascii="Arial" w:hAnsi="Arial" w:cs="Arial"/>
                <w:sz w:val="18"/>
                <w:szCs w:val="18"/>
              </w:rPr>
              <w:t>Securities business receivables under litigation</w:t>
            </w:r>
          </w:p>
        </w:tc>
        <w:tc>
          <w:tcPr>
            <w:tcW w:w="1770" w:type="dxa"/>
            <w:tcBorders>
              <w:left w:val="nil"/>
              <w:right w:val="nil"/>
            </w:tcBorders>
          </w:tcPr>
          <w:p w14:paraId="65C20D13" w14:textId="74CA84A3" w:rsidR="006749CF" w:rsidRPr="00262A8B" w:rsidRDefault="006749CF" w:rsidP="006749CF">
            <w:pPr>
              <w:tabs>
                <w:tab w:val="decimal" w:pos="1560"/>
              </w:tabs>
              <w:spacing w:line="360" w:lineRule="exact"/>
              <w:ind w:left="86" w:right="43"/>
              <w:rPr>
                <w:rFonts w:ascii="Arial" w:hAnsi="Arial" w:cs="Arial"/>
                <w:sz w:val="18"/>
                <w:szCs w:val="18"/>
              </w:rPr>
            </w:pPr>
            <w:r w:rsidRPr="00262A8B">
              <w:rPr>
                <w:rFonts w:ascii="Arial" w:hAnsi="Arial" w:cs="Arial"/>
                <w:sz w:val="18"/>
                <w:szCs w:val="18"/>
              </w:rPr>
              <w:t>9,726,889</w:t>
            </w:r>
          </w:p>
        </w:tc>
        <w:tc>
          <w:tcPr>
            <w:tcW w:w="1771" w:type="dxa"/>
          </w:tcPr>
          <w:p w14:paraId="607C90D4" w14:textId="787484D8" w:rsidR="006749CF" w:rsidRPr="00262A8B" w:rsidRDefault="006749CF" w:rsidP="006749CF">
            <w:pPr>
              <w:tabs>
                <w:tab w:val="decimal" w:pos="1560"/>
              </w:tabs>
              <w:spacing w:line="360" w:lineRule="exact"/>
              <w:ind w:left="86" w:right="43"/>
              <w:rPr>
                <w:rFonts w:ascii="Arial" w:hAnsi="Arial" w:cs="Arial"/>
                <w:sz w:val="18"/>
                <w:szCs w:val="18"/>
              </w:rPr>
            </w:pPr>
            <w:r w:rsidRPr="00262A8B">
              <w:rPr>
                <w:rFonts w:ascii="Arial" w:hAnsi="Arial" w:cs="Arial"/>
                <w:sz w:val="18"/>
                <w:szCs w:val="18"/>
              </w:rPr>
              <w:t>9,726,889</w:t>
            </w:r>
          </w:p>
        </w:tc>
      </w:tr>
      <w:tr w:rsidR="006749CF" w:rsidRPr="00262A8B" w14:paraId="068A9A99" w14:textId="77777777" w:rsidTr="00D0114A">
        <w:trPr>
          <w:trHeight w:val="144"/>
        </w:trPr>
        <w:tc>
          <w:tcPr>
            <w:tcW w:w="5565" w:type="dxa"/>
            <w:tcBorders>
              <w:top w:val="nil"/>
              <w:left w:val="nil"/>
              <w:bottom w:val="nil"/>
              <w:right w:val="nil"/>
            </w:tcBorders>
          </w:tcPr>
          <w:p w14:paraId="45F92AEF" w14:textId="77777777" w:rsidR="006749CF" w:rsidRPr="00262A8B" w:rsidRDefault="006749CF" w:rsidP="006749CF">
            <w:pPr>
              <w:spacing w:line="360" w:lineRule="exact"/>
              <w:ind w:left="547" w:hanging="487"/>
              <w:jc w:val="thaiDistribute"/>
              <w:rPr>
                <w:rFonts w:ascii="Arial" w:hAnsi="Arial" w:cs="Arial"/>
                <w:sz w:val="18"/>
                <w:szCs w:val="18"/>
              </w:rPr>
            </w:pPr>
            <w:r w:rsidRPr="00262A8B">
              <w:rPr>
                <w:rFonts w:ascii="Arial" w:hAnsi="Arial" w:cs="Arial"/>
                <w:sz w:val="18"/>
                <w:szCs w:val="18"/>
              </w:rPr>
              <w:t>Less:</w:t>
            </w:r>
            <w:r w:rsidRPr="00262A8B">
              <w:rPr>
                <w:rFonts w:ascii="Arial" w:hAnsi="Arial" w:cs="Arial"/>
                <w:sz w:val="18"/>
                <w:szCs w:val="18"/>
              </w:rPr>
              <w:tab/>
              <w:t>Allowance for expected credit loss</w:t>
            </w:r>
          </w:p>
        </w:tc>
        <w:tc>
          <w:tcPr>
            <w:tcW w:w="1770" w:type="dxa"/>
            <w:tcBorders>
              <w:left w:val="nil"/>
              <w:right w:val="nil"/>
            </w:tcBorders>
          </w:tcPr>
          <w:p w14:paraId="02F0DAAF" w14:textId="184F6504" w:rsidR="006749CF" w:rsidRPr="00262A8B" w:rsidRDefault="006749CF" w:rsidP="006749CF">
            <w:pPr>
              <w:pBdr>
                <w:bottom w:val="single" w:sz="4" w:space="1" w:color="auto"/>
              </w:pBdr>
              <w:tabs>
                <w:tab w:val="decimal" w:pos="1560"/>
              </w:tabs>
              <w:spacing w:line="360" w:lineRule="exact"/>
              <w:ind w:left="86" w:right="43"/>
              <w:rPr>
                <w:rFonts w:ascii="Arial" w:hAnsi="Arial" w:cs="Arial"/>
                <w:sz w:val="18"/>
                <w:szCs w:val="18"/>
              </w:rPr>
            </w:pPr>
            <w:r w:rsidRPr="00262A8B">
              <w:rPr>
                <w:rFonts w:ascii="Arial" w:hAnsi="Arial" w:cs="Arial"/>
                <w:sz w:val="18"/>
                <w:szCs w:val="18"/>
              </w:rPr>
              <w:t>(9,726,889)</w:t>
            </w:r>
          </w:p>
        </w:tc>
        <w:tc>
          <w:tcPr>
            <w:tcW w:w="1771" w:type="dxa"/>
          </w:tcPr>
          <w:p w14:paraId="6D022677" w14:textId="481B898C" w:rsidR="006749CF" w:rsidRPr="00262A8B" w:rsidRDefault="006749CF" w:rsidP="006749CF">
            <w:pPr>
              <w:pBdr>
                <w:bottom w:val="single" w:sz="4" w:space="1" w:color="auto"/>
              </w:pBdr>
              <w:tabs>
                <w:tab w:val="decimal" w:pos="1560"/>
              </w:tabs>
              <w:spacing w:line="360" w:lineRule="exact"/>
              <w:ind w:left="86" w:right="43"/>
              <w:rPr>
                <w:rFonts w:ascii="Arial" w:hAnsi="Arial" w:cs="Arial"/>
                <w:sz w:val="18"/>
                <w:szCs w:val="18"/>
              </w:rPr>
            </w:pPr>
            <w:r w:rsidRPr="00262A8B">
              <w:rPr>
                <w:rFonts w:ascii="Arial" w:hAnsi="Arial" w:cs="Arial"/>
                <w:sz w:val="18"/>
                <w:szCs w:val="18"/>
              </w:rPr>
              <w:t>(9,726,889)</w:t>
            </w:r>
          </w:p>
        </w:tc>
      </w:tr>
      <w:tr w:rsidR="006749CF" w:rsidRPr="00262A8B" w14:paraId="33064E07" w14:textId="77777777" w:rsidTr="002A35DF">
        <w:trPr>
          <w:trHeight w:val="144"/>
        </w:trPr>
        <w:tc>
          <w:tcPr>
            <w:tcW w:w="5565" w:type="dxa"/>
            <w:tcBorders>
              <w:top w:val="nil"/>
              <w:left w:val="nil"/>
              <w:bottom w:val="nil"/>
              <w:right w:val="nil"/>
            </w:tcBorders>
          </w:tcPr>
          <w:p w14:paraId="0E599143" w14:textId="77777777" w:rsidR="006749CF" w:rsidRPr="00262A8B" w:rsidRDefault="006749CF" w:rsidP="006749CF">
            <w:pPr>
              <w:spacing w:line="360" w:lineRule="exact"/>
              <w:ind w:left="547" w:hanging="487"/>
              <w:jc w:val="thaiDistribute"/>
              <w:rPr>
                <w:rFonts w:ascii="Arial" w:hAnsi="Arial" w:cs="Arial"/>
                <w:sz w:val="18"/>
                <w:szCs w:val="18"/>
              </w:rPr>
            </w:pPr>
            <w:r w:rsidRPr="00262A8B">
              <w:rPr>
                <w:rFonts w:ascii="Arial" w:hAnsi="Arial" w:cs="Arial"/>
                <w:sz w:val="18"/>
                <w:szCs w:val="18"/>
              </w:rPr>
              <w:t>Securities business receivables - net</w:t>
            </w:r>
          </w:p>
        </w:tc>
        <w:tc>
          <w:tcPr>
            <w:tcW w:w="1770" w:type="dxa"/>
            <w:tcBorders>
              <w:left w:val="nil"/>
              <w:right w:val="nil"/>
            </w:tcBorders>
          </w:tcPr>
          <w:p w14:paraId="1D267B3A" w14:textId="38E31169" w:rsidR="006749CF" w:rsidRPr="00262A8B" w:rsidRDefault="006749CF" w:rsidP="001423E4">
            <w:pPr>
              <w:pBdr>
                <w:bottom w:val="double" w:sz="4" w:space="1" w:color="auto"/>
              </w:pBdr>
              <w:tabs>
                <w:tab w:val="decimal" w:pos="1560"/>
              </w:tabs>
              <w:spacing w:line="360" w:lineRule="exact"/>
              <w:ind w:left="86" w:right="43"/>
              <w:rPr>
                <w:rFonts w:ascii="Arial" w:hAnsi="Arial" w:cs="Arial"/>
                <w:sz w:val="18"/>
                <w:szCs w:val="18"/>
              </w:rPr>
            </w:pPr>
            <w:r w:rsidRPr="00262A8B">
              <w:rPr>
                <w:rFonts w:ascii="Arial" w:hAnsi="Arial" w:cs="Arial"/>
                <w:sz w:val="18"/>
                <w:szCs w:val="18"/>
              </w:rPr>
              <w:t>-</w:t>
            </w:r>
          </w:p>
        </w:tc>
        <w:tc>
          <w:tcPr>
            <w:tcW w:w="1771" w:type="dxa"/>
          </w:tcPr>
          <w:p w14:paraId="68522946" w14:textId="23AD6536" w:rsidR="006749CF" w:rsidRPr="00262A8B" w:rsidRDefault="006749CF" w:rsidP="001423E4">
            <w:pPr>
              <w:pBdr>
                <w:bottom w:val="double" w:sz="4" w:space="1" w:color="auto"/>
              </w:pBdr>
              <w:tabs>
                <w:tab w:val="decimal" w:pos="1560"/>
              </w:tabs>
              <w:spacing w:line="360" w:lineRule="exact"/>
              <w:ind w:left="86" w:right="43"/>
              <w:rPr>
                <w:rFonts w:ascii="Arial" w:hAnsi="Arial" w:cs="Arial"/>
                <w:sz w:val="18"/>
                <w:szCs w:val="18"/>
              </w:rPr>
            </w:pPr>
            <w:r w:rsidRPr="00262A8B">
              <w:rPr>
                <w:rFonts w:ascii="Arial" w:hAnsi="Arial" w:cs="Arial"/>
                <w:sz w:val="18"/>
                <w:szCs w:val="18"/>
              </w:rPr>
              <w:t>-</w:t>
            </w:r>
          </w:p>
        </w:tc>
      </w:tr>
    </w:tbl>
    <w:p w14:paraId="13EC3617" w14:textId="09F00F7B" w:rsidR="007957CE" w:rsidRPr="00262A8B" w:rsidRDefault="00DA4BE1" w:rsidP="00CE5262">
      <w:pPr>
        <w:tabs>
          <w:tab w:val="left" w:pos="540"/>
          <w:tab w:val="left" w:pos="1440"/>
        </w:tabs>
        <w:spacing w:before="240" w:after="120" w:line="380" w:lineRule="exact"/>
        <w:outlineLvl w:val="0"/>
        <w:rPr>
          <w:rFonts w:ascii="Arial" w:hAnsi="Arial" w:cs="Arial"/>
          <w:b/>
          <w:bCs/>
          <w:sz w:val="22"/>
          <w:szCs w:val="22"/>
        </w:rPr>
      </w:pPr>
      <w:bookmarkStart w:id="26" w:name="_Toc218585906"/>
      <w:bookmarkStart w:id="27" w:name="_Toc222341078"/>
      <w:r w:rsidRPr="00262A8B">
        <w:rPr>
          <w:rFonts w:ascii="Arial" w:hAnsi="Arial" w:cs="Arial"/>
          <w:b/>
          <w:bCs/>
          <w:sz w:val="22"/>
          <w:szCs w:val="22"/>
        </w:rPr>
        <w:t>1</w:t>
      </w:r>
      <w:r w:rsidR="007957CE" w:rsidRPr="00262A8B">
        <w:rPr>
          <w:rFonts w:ascii="Arial" w:hAnsi="Arial" w:cs="Arial"/>
          <w:b/>
          <w:bCs/>
          <w:sz w:val="22"/>
          <w:szCs w:val="22"/>
        </w:rPr>
        <w:t>0</w:t>
      </w:r>
      <w:r w:rsidR="00092E91" w:rsidRPr="00262A8B">
        <w:rPr>
          <w:rFonts w:ascii="Arial" w:hAnsi="Arial" w:cs="Arial"/>
          <w:b/>
          <w:bCs/>
          <w:sz w:val="22"/>
          <w:szCs w:val="22"/>
        </w:rPr>
        <w:t>.</w:t>
      </w:r>
      <w:r w:rsidR="00092E91" w:rsidRPr="00262A8B">
        <w:rPr>
          <w:rFonts w:ascii="Arial" w:hAnsi="Arial" w:cs="Arial"/>
          <w:b/>
          <w:bCs/>
          <w:sz w:val="22"/>
          <w:szCs w:val="22"/>
          <w:cs/>
        </w:rPr>
        <w:tab/>
      </w:r>
      <w:r w:rsidR="007957CE" w:rsidRPr="00262A8B">
        <w:rPr>
          <w:rFonts w:ascii="Arial" w:hAnsi="Arial" w:cs="Arial"/>
          <w:b/>
          <w:bCs/>
          <w:sz w:val="22"/>
          <w:szCs w:val="22"/>
        </w:rPr>
        <w:t xml:space="preserve">Loans to </w:t>
      </w:r>
      <w:r w:rsidR="00A80347" w:rsidRPr="00262A8B">
        <w:rPr>
          <w:rFonts w:ascii="Arial" w:hAnsi="Arial" w:cs="Arial"/>
          <w:b/>
          <w:bCs/>
          <w:sz w:val="22"/>
          <w:szCs w:val="22"/>
        </w:rPr>
        <w:t>the purchase of debtors</w:t>
      </w:r>
      <w:r w:rsidR="007957CE" w:rsidRPr="00262A8B">
        <w:rPr>
          <w:rFonts w:ascii="Arial" w:hAnsi="Arial" w:cs="Arial"/>
          <w:b/>
          <w:bCs/>
          <w:sz w:val="22"/>
          <w:szCs w:val="22"/>
        </w:rPr>
        <w:t xml:space="preserve"> and accrued interest receivables - net</w:t>
      </w:r>
      <w:bookmarkEnd w:id="26"/>
      <w:bookmarkEnd w:id="27"/>
      <w:r w:rsidR="007957CE" w:rsidRPr="00262A8B">
        <w:rPr>
          <w:rFonts w:ascii="Arial" w:hAnsi="Arial" w:cs="Arial"/>
          <w:b/>
          <w:bCs/>
          <w:sz w:val="22"/>
          <w:szCs w:val="22"/>
        </w:rPr>
        <w:t xml:space="preserve"> </w:t>
      </w:r>
    </w:p>
    <w:p w14:paraId="67E3D822" w14:textId="77777777" w:rsidR="007957CE" w:rsidRPr="00262A8B" w:rsidRDefault="00C47530" w:rsidP="00DC2E90">
      <w:pPr>
        <w:spacing w:before="120" w:line="380" w:lineRule="exact"/>
        <w:ind w:left="547"/>
        <w:jc w:val="thaiDistribute"/>
        <w:rPr>
          <w:rFonts w:ascii="Arial" w:hAnsi="Arial" w:cs="Arial"/>
          <w:sz w:val="22"/>
        </w:rPr>
      </w:pPr>
      <w:r w:rsidRPr="00262A8B">
        <w:rPr>
          <w:rFonts w:ascii="Arial" w:hAnsi="Arial" w:cs="Arial"/>
          <w:sz w:val="22"/>
        </w:rPr>
        <w:t>The subsidiary’s loans to the purchase of debtors are classified as purchased or originated credit-impaired financial assets. The details are as follows:</w:t>
      </w:r>
    </w:p>
    <w:p w14:paraId="2AE79101" w14:textId="77777777" w:rsidR="009D257E" w:rsidRPr="00262A8B" w:rsidRDefault="00C20891" w:rsidP="00D77A3F">
      <w:pPr>
        <w:tabs>
          <w:tab w:val="left" w:pos="540"/>
          <w:tab w:val="left" w:pos="900"/>
        </w:tabs>
        <w:spacing w:line="360" w:lineRule="exact"/>
        <w:ind w:left="540" w:right="-7" w:hanging="540"/>
        <w:jc w:val="right"/>
        <w:rPr>
          <w:rFonts w:ascii="Arial" w:hAnsi="Arial" w:cs="Arial"/>
          <w:sz w:val="18"/>
          <w:szCs w:val="18"/>
        </w:rPr>
      </w:pPr>
      <w:r w:rsidRPr="00262A8B">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6D5EBA" w:rsidRPr="00262A8B" w14:paraId="7675DF96" w14:textId="77777777" w:rsidTr="00444438">
        <w:trPr>
          <w:cantSplit/>
        </w:trPr>
        <w:tc>
          <w:tcPr>
            <w:tcW w:w="5220" w:type="dxa"/>
          </w:tcPr>
          <w:p w14:paraId="10B2A87C" w14:textId="77777777" w:rsidR="009D257E" w:rsidRPr="00262A8B" w:rsidRDefault="009D257E" w:rsidP="00D77A3F">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30F65DB6" w14:textId="77777777" w:rsidR="009D257E" w:rsidRPr="00262A8B" w:rsidRDefault="00C20891" w:rsidP="00CB3F67">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262A8B">
              <w:rPr>
                <w:rFonts w:ascii="Arial" w:hAnsi="Arial" w:cs="Arial"/>
                <w:sz w:val="18"/>
                <w:szCs w:val="18"/>
              </w:rPr>
              <w:t>Consolidated financial statements</w:t>
            </w:r>
          </w:p>
        </w:tc>
      </w:tr>
      <w:tr w:rsidR="00807DFB" w:rsidRPr="00262A8B" w14:paraId="0A2F527D" w14:textId="77777777" w:rsidTr="00444438">
        <w:trPr>
          <w:cantSplit/>
        </w:trPr>
        <w:tc>
          <w:tcPr>
            <w:tcW w:w="5220" w:type="dxa"/>
          </w:tcPr>
          <w:p w14:paraId="230F80D8" w14:textId="77777777" w:rsidR="00807DFB" w:rsidRPr="00262A8B" w:rsidRDefault="00807DFB" w:rsidP="00807DFB">
            <w:pPr>
              <w:tabs>
                <w:tab w:val="left" w:pos="540"/>
              </w:tabs>
              <w:spacing w:line="360" w:lineRule="exact"/>
              <w:ind w:left="540" w:hanging="540"/>
              <w:jc w:val="center"/>
              <w:rPr>
                <w:rFonts w:ascii="Arial" w:hAnsi="Arial" w:cs="Arial"/>
                <w:sz w:val="18"/>
                <w:szCs w:val="18"/>
              </w:rPr>
            </w:pPr>
          </w:p>
        </w:tc>
        <w:tc>
          <w:tcPr>
            <w:tcW w:w="1980" w:type="dxa"/>
            <w:vAlign w:val="bottom"/>
          </w:tcPr>
          <w:p w14:paraId="24CEA1FB" w14:textId="72A2566F" w:rsidR="00807DFB" w:rsidRPr="00262A8B" w:rsidRDefault="00807DFB" w:rsidP="00807DFB">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262A8B">
              <w:rPr>
                <w:rFonts w:ascii="Arial" w:hAnsi="Arial" w:cs="Arial"/>
                <w:sz w:val="18"/>
                <w:szCs w:val="18"/>
              </w:rPr>
              <w:t>2025</w:t>
            </w:r>
          </w:p>
        </w:tc>
        <w:tc>
          <w:tcPr>
            <w:tcW w:w="1980" w:type="dxa"/>
            <w:vAlign w:val="bottom"/>
          </w:tcPr>
          <w:p w14:paraId="2628E6E9" w14:textId="33834D51" w:rsidR="00807DFB" w:rsidRPr="00262A8B" w:rsidRDefault="00807DFB" w:rsidP="00807DFB">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262A8B">
              <w:rPr>
                <w:rFonts w:ascii="Arial" w:hAnsi="Arial" w:cs="Arial"/>
                <w:sz w:val="18"/>
                <w:szCs w:val="18"/>
              </w:rPr>
              <w:t>2024</w:t>
            </w:r>
          </w:p>
        </w:tc>
      </w:tr>
      <w:tr w:rsidR="006749CF" w:rsidRPr="00262A8B" w14:paraId="28A689EF" w14:textId="77777777" w:rsidTr="002A35DF">
        <w:trPr>
          <w:cantSplit/>
        </w:trPr>
        <w:tc>
          <w:tcPr>
            <w:tcW w:w="5220" w:type="dxa"/>
          </w:tcPr>
          <w:p w14:paraId="547C30B8" w14:textId="77777777" w:rsidR="006749CF" w:rsidRPr="00262A8B" w:rsidRDefault="006749CF" w:rsidP="006749CF">
            <w:pPr>
              <w:tabs>
                <w:tab w:val="left" w:pos="540"/>
              </w:tabs>
              <w:spacing w:line="360" w:lineRule="exact"/>
              <w:ind w:left="540" w:hanging="540"/>
              <w:jc w:val="both"/>
              <w:rPr>
                <w:rFonts w:ascii="Arial" w:hAnsi="Arial" w:cs="Arial"/>
                <w:sz w:val="18"/>
                <w:szCs w:val="18"/>
                <w:cs/>
              </w:rPr>
            </w:pPr>
            <w:r w:rsidRPr="00262A8B">
              <w:rPr>
                <w:rFonts w:ascii="Arial" w:hAnsi="Arial" w:cs="Arial"/>
                <w:sz w:val="18"/>
                <w:szCs w:val="18"/>
              </w:rPr>
              <w:t>Loans to the purchase of debtors</w:t>
            </w:r>
          </w:p>
        </w:tc>
        <w:tc>
          <w:tcPr>
            <w:tcW w:w="1980" w:type="dxa"/>
            <w:vAlign w:val="bottom"/>
          </w:tcPr>
          <w:p w14:paraId="3B65DC3C" w14:textId="2EBDC22C" w:rsidR="006749CF" w:rsidRPr="00262A8B" w:rsidRDefault="006749CF" w:rsidP="006749CF">
            <w:pPr>
              <w:tabs>
                <w:tab w:val="decimal" w:pos="1509"/>
              </w:tabs>
              <w:spacing w:line="360" w:lineRule="exact"/>
              <w:rPr>
                <w:rFonts w:ascii="Arial" w:hAnsi="Arial" w:cs="Arial"/>
                <w:sz w:val="18"/>
                <w:szCs w:val="18"/>
              </w:rPr>
            </w:pPr>
            <w:r w:rsidRPr="006749CF">
              <w:rPr>
                <w:rFonts w:ascii="Arial" w:hAnsi="Arial" w:cs="Arial"/>
                <w:sz w:val="18"/>
                <w:szCs w:val="18"/>
              </w:rPr>
              <w:t>1,147,475,409</w:t>
            </w:r>
          </w:p>
        </w:tc>
        <w:tc>
          <w:tcPr>
            <w:tcW w:w="1980" w:type="dxa"/>
            <w:vAlign w:val="bottom"/>
          </w:tcPr>
          <w:p w14:paraId="4DBEB806" w14:textId="7D532440" w:rsidR="006749CF" w:rsidRPr="00262A8B" w:rsidRDefault="006749CF" w:rsidP="006749CF">
            <w:pPr>
              <w:tabs>
                <w:tab w:val="decimal" w:pos="1509"/>
              </w:tabs>
              <w:spacing w:line="360" w:lineRule="exact"/>
              <w:rPr>
                <w:rFonts w:ascii="Arial" w:hAnsi="Arial" w:cs="Arial"/>
                <w:sz w:val="18"/>
                <w:szCs w:val="18"/>
              </w:rPr>
            </w:pPr>
            <w:r w:rsidRPr="00262A8B">
              <w:rPr>
                <w:rFonts w:ascii="Arial" w:hAnsi="Arial" w:cs="Arial"/>
                <w:sz w:val="18"/>
                <w:szCs w:val="18"/>
              </w:rPr>
              <w:t>1,150,468,368</w:t>
            </w:r>
          </w:p>
        </w:tc>
      </w:tr>
      <w:tr w:rsidR="006749CF" w:rsidRPr="00262A8B" w14:paraId="74824468" w14:textId="77777777" w:rsidTr="002A35DF">
        <w:trPr>
          <w:cantSplit/>
        </w:trPr>
        <w:tc>
          <w:tcPr>
            <w:tcW w:w="5220" w:type="dxa"/>
          </w:tcPr>
          <w:p w14:paraId="180661CE" w14:textId="77777777" w:rsidR="006749CF" w:rsidRPr="00262A8B" w:rsidRDefault="006749CF" w:rsidP="006749CF">
            <w:pPr>
              <w:tabs>
                <w:tab w:val="left" w:pos="540"/>
              </w:tabs>
              <w:spacing w:line="360" w:lineRule="exact"/>
              <w:ind w:left="540" w:hanging="540"/>
              <w:jc w:val="both"/>
              <w:rPr>
                <w:rFonts w:ascii="Arial" w:hAnsi="Arial" w:cs="Arial"/>
                <w:sz w:val="18"/>
                <w:szCs w:val="18"/>
                <w:cs/>
              </w:rPr>
            </w:pPr>
            <w:r w:rsidRPr="00262A8B">
              <w:rPr>
                <w:rFonts w:ascii="Arial" w:hAnsi="Arial" w:cs="Arial"/>
                <w:sz w:val="18"/>
                <w:szCs w:val="18"/>
              </w:rPr>
              <w:t>Add: Accrued interest receivables</w:t>
            </w:r>
          </w:p>
        </w:tc>
        <w:tc>
          <w:tcPr>
            <w:tcW w:w="1980" w:type="dxa"/>
            <w:vAlign w:val="bottom"/>
          </w:tcPr>
          <w:p w14:paraId="47E2D65B" w14:textId="40CECB01" w:rsidR="006749CF" w:rsidRPr="00262A8B" w:rsidRDefault="006749CF" w:rsidP="006749CF">
            <w:pPr>
              <w:pBdr>
                <w:bottom w:val="single" w:sz="4" w:space="1" w:color="auto"/>
              </w:pBdr>
              <w:tabs>
                <w:tab w:val="decimal" w:pos="1509"/>
              </w:tabs>
              <w:spacing w:line="360" w:lineRule="exact"/>
              <w:rPr>
                <w:rFonts w:ascii="Arial" w:hAnsi="Arial" w:cs="Arial"/>
                <w:sz w:val="18"/>
                <w:szCs w:val="18"/>
                <w:cs/>
              </w:rPr>
            </w:pPr>
            <w:r w:rsidRPr="006749CF">
              <w:rPr>
                <w:rFonts w:ascii="Arial" w:hAnsi="Arial" w:cs="Arial"/>
                <w:sz w:val="18"/>
                <w:szCs w:val="18"/>
              </w:rPr>
              <w:t>219,405,773</w:t>
            </w:r>
          </w:p>
        </w:tc>
        <w:tc>
          <w:tcPr>
            <w:tcW w:w="1980" w:type="dxa"/>
            <w:vAlign w:val="bottom"/>
          </w:tcPr>
          <w:p w14:paraId="64463593" w14:textId="71CEC4EB" w:rsidR="006749CF" w:rsidRPr="00262A8B" w:rsidRDefault="006749CF" w:rsidP="006749CF">
            <w:pPr>
              <w:pBdr>
                <w:bottom w:val="single" w:sz="4" w:space="1" w:color="auto"/>
              </w:pBdr>
              <w:tabs>
                <w:tab w:val="decimal" w:pos="1509"/>
              </w:tabs>
              <w:spacing w:line="360" w:lineRule="exact"/>
              <w:rPr>
                <w:rFonts w:ascii="Arial" w:hAnsi="Arial" w:cs="Arial"/>
                <w:sz w:val="18"/>
                <w:szCs w:val="18"/>
                <w:cs/>
              </w:rPr>
            </w:pPr>
            <w:r w:rsidRPr="00262A8B">
              <w:rPr>
                <w:rFonts w:ascii="Arial" w:hAnsi="Arial" w:cs="Arial"/>
                <w:sz w:val="18"/>
                <w:szCs w:val="18"/>
              </w:rPr>
              <w:t>156,594,532</w:t>
            </w:r>
          </w:p>
        </w:tc>
      </w:tr>
      <w:tr w:rsidR="006749CF" w:rsidRPr="00262A8B" w14:paraId="7C25A95B" w14:textId="77777777" w:rsidTr="002A35DF">
        <w:trPr>
          <w:cantSplit/>
        </w:trPr>
        <w:tc>
          <w:tcPr>
            <w:tcW w:w="5220" w:type="dxa"/>
          </w:tcPr>
          <w:p w14:paraId="44873B39" w14:textId="77777777" w:rsidR="006749CF" w:rsidRPr="00262A8B" w:rsidRDefault="006749CF" w:rsidP="006749CF">
            <w:pPr>
              <w:spacing w:line="360" w:lineRule="exact"/>
              <w:ind w:left="160" w:hanging="160"/>
              <w:rPr>
                <w:rFonts w:ascii="Arial" w:hAnsi="Arial" w:cs="Arial"/>
                <w:sz w:val="18"/>
                <w:szCs w:val="18"/>
              </w:rPr>
            </w:pPr>
            <w:r w:rsidRPr="00262A8B">
              <w:rPr>
                <w:rFonts w:ascii="Arial" w:hAnsi="Arial" w:cs="Arial"/>
                <w:sz w:val="18"/>
                <w:szCs w:val="18"/>
              </w:rPr>
              <w:t>Total loans to the purchase of debtors and                                 accrued interest receivables</w:t>
            </w:r>
          </w:p>
        </w:tc>
        <w:tc>
          <w:tcPr>
            <w:tcW w:w="1980" w:type="dxa"/>
            <w:vAlign w:val="bottom"/>
          </w:tcPr>
          <w:p w14:paraId="12F7D3D9" w14:textId="584EC7F8" w:rsidR="006749CF" w:rsidRPr="00262A8B" w:rsidRDefault="006749CF" w:rsidP="006749CF">
            <w:pPr>
              <w:tabs>
                <w:tab w:val="decimal" w:pos="1509"/>
              </w:tabs>
              <w:spacing w:line="360" w:lineRule="exact"/>
              <w:rPr>
                <w:rFonts w:ascii="Arial" w:hAnsi="Arial" w:cs="Arial"/>
                <w:sz w:val="18"/>
                <w:szCs w:val="18"/>
              </w:rPr>
            </w:pPr>
            <w:r w:rsidRPr="006749CF">
              <w:rPr>
                <w:rFonts w:ascii="Arial" w:hAnsi="Arial" w:cs="Arial"/>
                <w:sz w:val="18"/>
                <w:szCs w:val="18"/>
              </w:rPr>
              <w:t>1,366,881,182</w:t>
            </w:r>
          </w:p>
        </w:tc>
        <w:tc>
          <w:tcPr>
            <w:tcW w:w="1980" w:type="dxa"/>
            <w:vAlign w:val="bottom"/>
          </w:tcPr>
          <w:p w14:paraId="4886F304" w14:textId="5F645499" w:rsidR="006749CF" w:rsidRPr="00262A8B" w:rsidRDefault="006749CF" w:rsidP="006749CF">
            <w:pPr>
              <w:tabs>
                <w:tab w:val="decimal" w:pos="1509"/>
              </w:tabs>
              <w:spacing w:line="360" w:lineRule="exact"/>
              <w:rPr>
                <w:rFonts w:ascii="Arial" w:hAnsi="Arial" w:cs="Arial"/>
                <w:sz w:val="18"/>
                <w:szCs w:val="18"/>
              </w:rPr>
            </w:pPr>
            <w:r w:rsidRPr="00262A8B">
              <w:rPr>
                <w:rFonts w:ascii="Arial" w:hAnsi="Arial" w:cs="Arial"/>
                <w:sz w:val="18"/>
                <w:szCs w:val="18"/>
              </w:rPr>
              <w:t>1,307,062,900</w:t>
            </w:r>
          </w:p>
        </w:tc>
      </w:tr>
      <w:tr w:rsidR="006749CF" w:rsidRPr="00262A8B" w14:paraId="45F77189" w14:textId="77777777" w:rsidTr="002A35DF">
        <w:trPr>
          <w:cantSplit/>
        </w:trPr>
        <w:tc>
          <w:tcPr>
            <w:tcW w:w="5220" w:type="dxa"/>
          </w:tcPr>
          <w:p w14:paraId="4BDEFE25" w14:textId="77777777" w:rsidR="006749CF" w:rsidRPr="00262A8B" w:rsidRDefault="006749CF" w:rsidP="006749CF">
            <w:pPr>
              <w:tabs>
                <w:tab w:val="left" w:pos="520"/>
              </w:tabs>
              <w:spacing w:line="360" w:lineRule="exact"/>
              <w:ind w:left="540" w:hanging="540"/>
              <w:jc w:val="both"/>
              <w:rPr>
                <w:rFonts w:ascii="Arial" w:hAnsi="Arial" w:cs="Arial"/>
                <w:sz w:val="18"/>
                <w:szCs w:val="18"/>
                <w:cs/>
              </w:rPr>
            </w:pPr>
            <w:r w:rsidRPr="00262A8B">
              <w:rPr>
                <w:rFonts w:ascii="Arial" w:hAnsi="Arial" w:cs="Arial"/>
                <w:sz w:val="18"/>
                <w:szCs w:val="18"/>
              </w:rPr>
              <w:t>Less</w:t>
            </w:r>
            <w:r w:rsidRPr="00262A8B">
              <w:rPr>
                <w:rFonts w:ascii="Arial" w:hAnsi="Arial" w:cs="Arial"/>
                <w:sz w:val="18"/>
                <w:szCs w:val="18"/>
                <w:cs/>
              </w:rPr>
              <w:t xml:space="preserve">: </w:t>
            </w:r>
            <w:r w:rsidRPr="00262A8B">
              <w:rPr>
                <w:rFonts w:ascii="Arial" w:hAnsi="Arial" w:cs="Arial"/>
                <w:sz w:val="18"/>
                <w:szCs w:val="18"/>
              </w:rPr>
              <w:t>Allowance for expected credit loss</w:t>
            </w:r>
          </w:p>
        </w:tc>
        <w:tc>
          <w:tcPr>
            <w:tcW w:w="1980" w:type="dxa"/>
            <w:vAlign w:val="bottom"/>
          </w:tcPr>
          <w:p w14:paraId="44C8B579" w14:textId="615A506E" w:rsidR="006749CF" w:rsidRPr="00262A8B" w:rsidRDefault="006749CF" w:rsidP="006749CF">
            <w:pPr>
              <w:pBdr>
                <w:bottom w:val="single" w:sz="4" w:space="1" w:color="auto"/>
              </w:pBdr>
              <w:tabs>
                <w:tab w:val="decimal" w:pos="1509"/>
              </w:tabs>
              <w:spacing w:line="360" w:lineRule="exact"/>
              <w:rPr>
                <w:rFonts w:ascii="Arial" w:hAnsi="Arial" w:cs="Arial"/>
                <w:sz w:val="18"/>
                <w:szCs w:val="18"/>
              </w:rPr>
            </w:pPr>
            <w:r w:rsidRPr="006749CF">
              <w:rPr>
                <w:rFonts w:ascii="Arial" w:hAnsi="Arial" w:cs="Arial"/>
                <w:sz w:val="18"/>
                <w:szCs w:val="18"/>
              </w:rPr>
              <w:t>(274,455,532)</w:t>
            </w:r>
          </w:p>
        </w:tc>
        <w:tc>
          <w:tcPr>
            <w:tcW w:w="1980" w:type="dxa"/>
            <w:vAlign w:val="bottom"/>
          </w:tcPr>
          <w:p w14:paraId="62E6A93D" w14:textId="6F0DAAC0" w:rsidR="006749CF" w:rsidRPr="00262A8B" w:rsidRDefault="006749CF" w:rsidP="006749CF">
            <w:pPr>
              <w:pBdr>
                <w:bottom w:val="single" w:sz="4" w:space="1" w:color="auto"/>
              </w:pBdr>
              <w:tabs>
                <w:tab w:val="decimal" w:pos="1509"/>
              </w:tabs>
              <w:spacing w:line="360" w:lineRule="exact"/>
              <w:rPr>
                <w:rFonts w:ascii="Arial" w:hAnsi="Arial" w:cs="Arial"/>
                <w:sz w:val="18"/>
                <w:szCs w:val="18"/>
              </w:rPr>
            </w:pPr>
            <w:r w:rsidRPr="00262A8B">
              <w:rPr>
                <w:rFonts w:ascii="Arial" w:hAnsi="Arial" w:cs="Arial"/>
                <w:sz w:val="18"/>
                <w:szCs w:val="18"/>
              </w:rPr>
              <w:t>(186,386,075)</w:t>
            </w:r>
          </w:p>
        </w:tc>
      </w:tr>
      <w:tr w:rsidR="006749CF" w:rsidRPr="00262A8B" w14:paraId="2E045749" w14:textId="77777777" w:rsidTr="002A35DF">
        <w:trPr>
          <w:cantSplit/>
        </w:trPr>
        <w:tc>
          <w:tcPr>
            <w:tcW w:w="5220" w:type="dxa"/>
          </w:tcPr>
          <w:p w14:paraId="40CB6F95" w14:textId="77777777" w:rsidR="006749CF" w:rsidRPr="00262A8B" w:rsidRDefault="006749CF" w:rsidP="006749CF">
            <w:pPr>
              <w:spacing w:line="360" w:lineRule="exact"/>
              <w:ind w:left="160" w:hanging="160"/>
              <w:rPr>
                <w:rFonts w:ascii="Arial" w:hAnsi="Arial" w:cs="Arial"/>
                <w:sz w:val="18"/>
                <w:szCs w:val="18"/>
              </w:rPr>
            </w:pPr>
            <w:r w:rsidRPr="00262A8B">
              <w:rPr>
                <w:rFonts w:ascii="Arial" w:hAnsi="Arial" w:cs="Arial"/>
                <w:sz w:val="18"/>
                <w:szCs w:val="18"/>
              </w:rPr>
              <w:t>Total loans to the purchase of debtors and                                           accrued interest receivables - net</w:t>
            </w:r>
          </w:p>
        </w:tc>
        <w:tc>
          <w:tcPr>
            <w:tcW w:w="1980" w:type="dxa"/>
            <w:vAlign w:val="bottom"/>
          </w:tcPr>
          <w:p w14:paraId="578486A9" w14:textId="60CC75E8" w:rsidR="006749CF" w:rsidRPr="00262A8B" w:rsidRDefault="006749CF" w:rsidP="006749CF">
            <w:pPr>
              <w:pBdr>
                <w:bottom w:val="double" w:sz="6" w:space="1" w:color="auto"/>
              </w:pBdr>
              <w:tabs>
                <w:tab w:val="decimal" w:pos="1509"/>
              </w:tabs>
              <w:spacing w:line="360" w:lineRule="exact"/>
              <w:rPr>
                <w:rFonts w:ascii="Arial" w:hAnsi="Arial" w:cs="Arial"/>
                <w:sz w:val="18"/>
                <w:szCs w:val="18"/>
              </w:rPr>
            </w:pPr>
            <w:r w:rsidRPr="006749CF">
              <w:rPr>
                <w:rFonts w:ascii="Arial" w:hAnsi="Arial" w:cs="Arial"/>
                <w:sz w:val="18"/>
                <w:szCs w:val="18"/>
              </w:rPr>
              <w:t>1,092,425,650</w:t>
            </w:r>
          </w:p>
        </w:tc>
        <w:tc>
          <w:tcPr>
            <w:tcW w:w="1980" w:type="dxa"/>
            <w:vAlign w:val="bottom"/>
          </w:tcPr>
          <w:p w14:paraId="122EF1F1" w14:textId="49E9D80C" w:rsidR="006749CF" w:rsidRPr="00262A8B" w:rsidRDefault="006749CF" w:rsidP="006749CF">
            <w:pPr>
              <w:pBdr>
                <w:bottom w:val="double" w:sz="6" w:space="1" w:color="auto"/>
              </w:pBdr>
              <w:tabs>
                <w:tab w:val="decimal" w:pos="1509"/>
              </w:tabs>
              <w:spacing w:line="360" w:lineRule="exact"/>
              <w:rPr>
                <w:rFonts w:ascii="Arial" w:hAnsi="Arial" w:cs="Arial"/>
                <w:sz w:val="18"/>
                <w:szCs w:val="18"/>
              </w:rPr>
            </w:pPr>
            <w:r w:rsidRPr="00262A8B">
              <w:rPr>
                <w:rFonts w:ascii="Arial" w:hAnsi="Arial" w:cs="Arial"/>
                <w:sz w:val="18"/>
                <w:szCs w:val="18"/>
              </w:rPr>
              <w:t>1,120,676,825</w:t>
            </w:r>
          </w:p>
        </w:tc>
      </w:tr>
    </w:tbl>
    <w:p w14:paraId="77954FDA" w14:textId="6708BC31" w:rsidR="00C47530" w:rsidRPr="00262A8B" w:rsidRDefault="00C47530" w:rsidP="007A548A">
      <w:pPr>
        <w:tabs>
          <w:tab w:val="left" w:pos="1440"/>
          <w:tab w:val="left" w:pos="2880"/>
        </w:tabs>
        <w:spacing w:before="120" w:line="380" w:lineRule="exact"/>
        <w:ind w:left="547" w:right="-43"/>
        <w:jc w:val="thaiDistribute"/>
        <w:rPr>
          <w:rFonts w:ascii="Arial" w:hAnsi="Arial" w:cs="Arial"/>
          <w:sz w:val="22"/>
          <w:szCs w:val="22"/>
        </w:rPr>
      </w:pPr>
      <w:r w:rsidRPr="00262A8B">
        <w:rPr>
          <w:rFonts w:ascii="Arial" w:hAnsi="Arial" w:cs="Arial"/>
          <w:sz w:val="22"/>
          <w:szCs w:val="22"/>
        </w:rPr>
        <w:lastRenderedPageBreak/>
        <w:t xml:space="preserve">Changes in loans to purchase of debtors for the </w:t>
      </w:r>
      <w:r w:rsidR="00AA2329" w:rsidRPr="00262A8B">
        <w:rPr>
          <w:rFonts w:ascii="Arial" w:hAnsi="Arial" w:cs="Arial"/>
          <w:sz w:val="22"/>
          <w:szCs w:val="22"/>
        </w:rPr>
        <w:t>years</w:t>
      </w:r>
      <w:r w:rsidRPr="00262A8B">
        <w:rPr>
          <w:rFonts w:ascii="Arial" w:hAnsi="Arial" w:cs="Arial"/>
          <w:sz w:val="22"/>
          <w:szCs w:val="22"/>
        </w:rPr>
        <w:t xml:space="preserve"> ended </w:t>
      </w:r>
      <w:r w:rsidR="00807DFB" w:rsidRPr="00262A8B">
        <w:rPr>
          <w:rFonts w:ascii="Arial" w:hAnsi="Arial" w:cs="Arial"/>
          <w:sz w:val="22"/>
          <w:szCs w:val="22"/>
        </w:rPr>
        <w:t>31 December 2025 and 2024</w:t>
      </w:r>
      <w:r w:rsidRPr="00262A8B">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C47530" w:rsidRPr="00262A8B" w14:paraId="0B910C14" w14:textId="77777777" w:rsidTr="002A35DF">
        <w:trPr>
          <w:trHeight w:val="64"/>
        </w:trPr>
        <w:tc>
          <w:tcPr>
            <w:tcW w:w="5220" w:type="dxa"/>
            <w:noWrap/>
            <w:vAlign w:val="bottom"/>
            <w:hideMark/>
          </w:tcPr>
          <w:p w14:paraId="36255136" w14:textId="77777777" w:rsidR="00C47530" w:rsidRPr="00262A8B" w:rsidRDefault="00C47530" w:rsidP="002A35DF">
            <w:pPr>
              <w:spacing w:line="360" w:lineRule="exact"/>
              <w:rPr>
                <w:rFonts w:ascii="Arial" w:hAnsi="Arial" w:cs="Arial"/>
                <w:sz w:val="18"/>
                <w:szCs w:val="18"/>
              </w:rPr>
            </w:pPr>
          </w:p>
        </w:tc>
        <w:tc>
          <w:tcPr>
            <w:tcW w:w="3960" w:type="dxa"/>
            <w:gridSpan w:val="2"/>
            <w:noWrap/>
            <w:vAlign w:val="bottom"/>
            <w:hideMark/>
          </w:tcPr>
          <w:p w14:paraId="50A95790" w14:textId="77777777" w:rsidR="00C47530" w:rsidRPr="00262A8B" w:rsidRDefault="00C47530" w:rsidP="002A35DF">
            <w:pPr>
              <w:spacing w:line="360" w:lineRule="exact"/>
              <w:jc w:val="right"/>
              <w:rPr>
                <w:rFonts w:ascii="Arial" w:hAnsi="Arial" w:cs="Arial"/>
                <w:sz w:val="18"/>
                <w:szCs w:val="18"/>
              </w:rPr>
            </w:pPr>
            <w:r w:rsidRPr="00262A8B">
              <w:rPr>
                <w:rFonts w:ascii="Arial" w:hAnsi="Arial" w:cs="Arial"/>
                <w:sz w:val="18"/>
                <w:szCs w:val="18"/>
              </w:rPr>
              <w:t>(Unit: Baht)</w:t>
            </w:r>
          </w:p>
        </w:tc>
      </w:tr>
      <w:tr w:rsidR="00807DFB" w:rsidRPr="00262A8B" w14:paraId="4F4C47EE" w14:textId="77777777" w:rsidTr="002A35DF">
        <w:trPr>
          <w:trHeight w:val="369"/>
        </w:trPr>
        <w:tc>
          <w:tcPr>
            <w:tcW w:w="5220" w:type="dxa"/>
            <w:vAlign w:val="bottom"/>
          </w:tcPr>
          <w:p w14:paraId="568909CC" w14:textId="77777777" w:rsidR="00807DFB" w:rsidRPr="00262A8B" w:rsidRDefault="00807DFB" w:rsidP="00807DFB">
            <w:pPr>
              <w:spacing w:line="360" w:lineRule="exact"/>
              <w:jc w:val="right"/>
              <w:rPr>
                <w:rFonts w:ascii="Arial" w:hAnsi="Arial" w:cs="Arial"/>
                <w:sz w:val="18"/>
                <w:szCs w:val="18"/>
              </w:rPr>
            </w:pPr>
          </w:p>
        </w:tc>
        <w:tc>
          <w:tcPr>
            <w:tcW w:w="1980" w:type="dxa"/>
            <w:vAlign w:val="bottom"/>
          </w:tcPr>
          <w:p w14:paraId="6249A93B" w14:textId="06F37FF4"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2025</w:t>
            </w:r>
          </w:p>
        </w:tc>
        <w:tc>
          <w:tcPr>
            <w:tcW w:w="1980" w:type="dxa"/>
            <w:vAlign w:val="bottom"/>
          </w:tcPr>
          <w:p w14:paraId="3EEE1945" w14:textId="0435B151" w:rsidR="00807DFB" w:rsidRPr="00262A8B" w:rsidRDefault="00807DFB" w:rsidP="00807DFB">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2024</w:t>
            </w:r>
          </w:p>
        </w:tc>
      </w:tr>
      <w:tr w:rsidR="006749CF" w:rsidRPr="00262A8B" w14:paraId="31B07011" w14:textId="77777777" w:rsidTr="002A35DF">
        <w:trPr>
          <w:trHeight w:val="63"/>
        </w:trPr>
        <w:tc>
          <w:tcPr>
            <w:tcW w:w="5220" w:type="dxa"/>
            <w:vAlign w:val="bottom"/>
            <w:hideMark/>
          </w:tcPr>
          <w:p w14:paraId="3C704376" w14:textId="77777777" w:rsidR="006749CF" w:rsidRPr="00262A8B" w:rsidRDefault="006749CF" w:rsidP="006749CF">
            <w:pPr>
              <w:spacing w:line="360" w:lineRule="exact"/>
              <w:ind w:left="165" w:hanging="165"/>
              <w:rPr>
                <w:rFonts w:ascii="Arial" w:hAnsi="Arial" w:cs="Arial"/>
                <w:sz w:val="18"/>
                <w:szCs w:val="18"/>
                <w:cs/>
              </w:rPr>
            </w:pPr>
            <w:r w:rsidRPr="00262A8B">
              <w:rPr>
                <w:rFonts w:ascii="Arial" w:hAnsi="Arial" w:cs="Arial"/>
                <w:sz w:val="18"/>
                <w:szCs w:val="18"/>
              </w:rPr>
              <w:t>Loans to the purchase of debtors beginning of the year</w:t>
            </w:r>
          </w:p>
        </w:tc>
        <w:tc>
          <w:tcPr>
            <w:tcW w:w="1980" w:type="dxa"/>
            <w:noWrap/>
            <w:vAlign w:val="bottom"/>
          </w:tcPr>
          <w:p w14:paraId="39D8E314" w14:textId="4ED25392" w:rsidR="006749CF" w:rsidRPr="00262A8B" w:rsidRDefault="006749CF" w:rsidP="006749CF">
            <w:pPr>
              <w:tabs>
                <w:tab w:val="decimal" w:pos="1514"/>
              </w:tabs>
              <w:spacing w:line="360" w:lineRule="exact"/>
              <w:rPr>
                <w:rFonts w:ascii="Arial" w:eastAsia="Calibri" w:hAnsi="Arial" w:cs="Arial"/>
                <w:sz w:val="18"/>
                <w:szCs w:val="18"/>
              </w:rPr>
            </w:pPr>
            <w:r w:rsidRPr="006749CF">
              <w:rPr>
                <w:rFonts w:ascii="Arial" w:eastAsia="Calibri" w:hAnsi="Arial" w:cs="Arial"/>
                <w:sz w:val="18"/>
                <w:szCs w:val="18"/>
              </w:rPr>
              <w:t>1,150,468,368</w:t>
            </w:r>
          </w:p>
        </w:tc>
        <w:tc>
          <w:tcPr>
            <w:tcW w:w="1980" w:type="dxa"/>
            <w:vAlign w:val="bottom"/>
          </w:tcPr>
          <w:p w14:paraId="508C4E9B" w14:textId="25B6D09B" w:rsidR="006749CF" w:rsidRPr="00262A8B" w:rsidRDefault="006749CF" w:rsidP="006749CF">
            <w:pPr>
              <w:tabs>
                <w:tab w:val="decimal" w:pos="1509"/>
              </w:tabs>
              <w:spacing w:line="360" w:lineRule="exact"/>
              <w:rPr>
                <w:rFonts w:ascii="Arial" w:hAnsi="Arial" w:cs="Arial"/>
                <w:sz w:val="18"/>
                <w:szCs w:val="18"/>
              </w:rPr>
            </w:pPr>
            <w:r w:rsidRPr="00262A8B">
              <w:rPr>
                <w:rFonts w:ascii="Arial" w:eastAsia="Calibri" w:hAnsi="Arial" w:cs="Arial"/>
                <w:sz w:val="18"/>
                <w:szCs w:val="18"/>
              </w:rPr>
              <w:t>1,211,266,607</w:t>
            </w:r>
          </w:p>
        </w:tc>
      </w:tr>
      <w:tr w:rsidR="006749CF" w:rsidRPr="00262A8B" w14:paraId="1F72B7E0" w14:textId="77777777" w:rsidTr="000844CA">
        <w:trPr>
          <w:trHeight w:val="64"/>
        </w:trPr>
        <w:tc>
          <w:tcPr>
            <w:tcW w:w="5220" w:type="dxa"/>
            <w:vAlign w:val="bottom"/>
            <w:hideMark/>
          </w:tcPr>
          <w:p w14:paraId="58C81B42" w14:textId="340DE23F" w:rsidR="006749CF" w:rsidRPr="00262A8B" w:rsidRDefault="006749CF" w:rsidP="006749CF">
            <w:pPr>
              <w:tabs>
                <w:tab w:val="left" w:pos="526"/>
              </w:tabs>
              <w:spacing w:line="360" w:lineRule="exact"/>
              <w:jc w:val="both"/>
              <w:rPr>
                <w:rFonts w:ascii="Arial" w:hAnsi="Arial" w:cs="Arial"/>
                <w:sz w:val="18"/>
                <w:szCs w:val="18"/>
              </w:rPr>
            </w:pPr>
            <w:r w:rsidRPr="00262A8B">
              <w:rPr>
                <w:rFonts w:ascii="Arial" w:hAnsi="Arial" w:cs="Arial"/>
                <w:sz w:val="18"/>
                <w:szCs w:val="18"/>
              </w:rPr>
              <w:t>Add: Additional purchase</w:t>
            </w:r>
          </w:p>
        </w:tc>
        <w:tc>
          <w:tcPr>
            <w:tcW w:w="1980" w:type="dxa"/>
            <w:vAlign w:val="center"/>
          </w:tcPr>
          <w:p w14:paraId="0FCAA013" w14:textId="75DCD8F5" w:rsidR="006749CF" w:rsidRPr="00262A8B" w:rsidRDefault="006749CF" w:rsidP="006749CF">
            <w:pPr>
              <w:tabs>
                <w:tab w:val="decimal" w:pos="1514"/>
              </w:tabs>
              <w:spacing w:line="360" w:lineRule="exact"/>
              <w:rPr>
                <w:rFonts w:ascii="Arial" w:eastAsia="Calibri" w:hAnsi="Arial" w:cs="Arial"/>
                <w:sz w:val="18"/>
                <w:szCs w:val="18"/>
              </w:rPr>
            </w:pPr>
            <w:r w:rsidRPr="006749CF">
              <w:rPr>
                <w:rFonts w:ascii="Arial" w:eastAsia="Calibri" w:hAnsi="Arial" w:cs="Arial"/>
                <w:sz w:val="18"/>
                <w:szCs w:val="18"/>
              </w:rPr>
              <w:t>110,865,421</w:t>
            </w:r>
          </w:p>
        </w:tc>
        <w:tc>
          <w:tcPr>
            <w:tcW w:w="1980" w:type="dxa"/>
          </w:tcPr>
          <w:p w14:paraId="6B6BBE5C" w14:textId="14ACA996" w:rsidR="006749CF" w:rsidRPr="00262A8B" w:rsidRDefault="006749CF" w:rsidP="006749CF">
            <w:pPr>
              <w:tabs>
                <w:tab w:val="decimal" w:pos="1509"/>
              </w:tabs>
              <w:spacing w:line="360" w:lineRule="exact"/>
              <w:rPr>
                <w:rFonts w:ascii="Arial" w:hAnsi="Arial" w:cs="Arial"/>
                <w:sz w:val="18"/>
                <w:szCs w:val="18"/>
                <w:cs/>
              </w:rPr>
            </w:pPr>
            <w:r w:rsidRPr="00262A8B">
              <w:rPr>
                <w:rFonts w:ascii="Arial" w:eastAsia="Calibri" w:hAnsi="Arial" w:cs="Arial"/>
                <w:sz w:val="18"/>
                <w:szCs w:val="18"/>
              </w:rPr>
              <w:t>32,525,991</w:t>
            </w:r>
          </w:p>
        </w:tc>
      </w:tr>
      <w:tr w:rsidR="006749CF" w:rsidRPr="00262A8B" w14:paraId="140720C2" w14:textId="77777777">
        <w:trPr>
          <w:trHeight w:val="64"/>
        </w:trPr>
        <w:tc>
          <w:tcPr>
            <w:tcW w:w="5220" w:type="dxa"/>
            <w:vAlign w:val="bottom"/>
            <w:hideMark/>
          </w:tcPr>
          <w:p w14:paraId="0F04C7F2" w14:textId="77777777" w:rsidR="006749CF" w:rsidRPr="00262A8B" w:rsidRDefault="006749CF" w:rsidP="006749CF">
            <w:pPr>
              <w:tabs>
                <w:tab w:val="left" w:pos="538"/>
              </w:tabs>
              <w:spacing w:line="360" w:lineRule="exact"/>
              <w:jc w:val="both"/>
              <w:rPr>
                <w:rFonts w:ascii="Arial" w:hAnsi="Arial" w:cs="Arial"/>
                <w:sz w:val="18"/>
                <w:szCs w:val="18"/>
              </w:rPr>
            </w:pPr>
            <w:r w:rsidRPr="00262A8B">
              <w:rPr>
                <w:rFonts w:ascii="Arial" w:hAnsi="Arial" w:cs="Arial"/>
                <w:sz w:val="18"/>
                <w:szCs w:val="18"/>
              </w:rPr>
              <w:t xml:space="preserve">Less: Receipt of debt payment </w:t>
            </w:r>
          </w:p>
        </w:tc>
        <w:tc>
          <w:tcPr>
            <w:tcW w:w="1980" w:type="dxa"/>
            <w:noWrap/>
            <w:vAlign w:val="center"/>
          </w:tcPr>
          <w:p w14:paraId="457751E6" w14:textId="347C35CD" w:rsidR="006749CF" w:rsidRPr="00262A8B" w:rsidRDefault="006749CF" w:rsidP="006749CF">
            <w:pPr>
              <w:pBdr>
                <w:bottom w:val="single" w:sz="4" w:space="1" w:color="auto"/>
              </w:pBdr>
              <w:tabs>
                <w:tab w:val="decimal" w:pos="1509"/>
              </w:tabs>
              <w:spacing w:line="360" w:lineRule="exact"/>
              <w:rPr>
                <w:rFonts w:ascii="Arial" w:eastAsia="Calibri" w:hAnsi="Arial" w:cs="Arial"/>
                <w:sz w:val="18"/>
                <w:szCs w:val="18"/>
              </w:rPr>
            </w:pPr>
            <w:r w:rsidRPr="006749CF">
              <w:rPr>
                <w:rFonts w:ascii="Arial" w:eastAsia="Calibri" w:hAnsi="Arial" w:cs="Arial"/>
                <w:sz w:val="18"/>
                <w:szCs w:val="18"/>
              </w:rPr>
              <w:t>(113,858,380)</w:t>
            </w:r>
          </w:p>
        </w:tc>
        <w:tc>
          <w:tcPr>
            <w:tcW w:w="1980" w:type="dxa"/>
            <w:vAlign w:val="center"/>
          </w:tcPr>
          <w:p w14:paraId="0D8DCD3C" w14:textId="7B2B03B1" w:rsidR="006749CF" w:rsidRPr="00262A8B" w:rsidRDefault="006749CF" w:rsidP="006749CF">
            <w:pPr>
              <w:pBdr>
                <w:bottom w:val="single" w:sz="4" w:space="1" w:color="auto"/>
              </w:pBdr>
              <w:tabs>
                <w:tab w:val="decimal" w:pos="1509"/>
              </w:tabs>
              <w:spacing w:line="360" w:lineRule="exact"/>
              <w:rPr>
                <w:rFonts w:ascii="Arial" w:hAnsi="Arial" w:cs="Arial"/>
                <w:sz w:val="18"/>
                <w:szCs w:val="18"/>
              </w:rPr>
            </w:pPr>
            <w:r w:rsidRPr="00262A8B">
              <w:rPr>
                <w:rFonts w:ascii="Arial" w:eastAsia="Calibri" w:hAnsi="Arial" w:cs="Arial"/>
                <w:sz w:val="18"/>
                <w:szCs w:val="18"/>
              </w:rPr>
              <w:t>(93,324,230)</w:t>
            </w:r>
          </w:p>
        </w:tc>
      </w:tr>
      <w:tr w:rsidR="006749CF" w:rsidRPr="00262A8B" w14:paraId="0E2AE3BB" w14:textId="77777777" w:rsidTr="002A35DF">
        <w:trPr>
          <w:trHeight w:val="64"/>
        </w:trPr>
        <w:tc>
          <w:tcPr>
            <w:tcW w:w="5220" w:type="dxa"/>
            <w:noWrap/>
            <w:vAlign w:val="bottom"/>
            <w:hideMark/>
          </w:tcPr>
          <w:p w14:paraId="70808186" w14:textId="77777777" w:rsidR="006749CF" w:rsidRPr="00262A8B" w:rsidRDefault="006749CF" w:rsidP="006749CF">
            <w:pPr>
              <w:spacing w:line="360" w:lineRule="exact"/>
              <w:rPr>
                <w:rFonts w:ascii="Arial" w:hAnsi="Arial" w:cs="Arial"/>
                <w:sz w:val="18"/>
                <w:szCs w:val="18"/>
              </w:rPr>
            </w:pPr>
            <w:r w:rsidRPr="00262A8B">
              <w:rPr>
                <w:rFonts w:ascii="Arial" w:hAnsi="Arial" w:cs="Arial"/>
                <w:sz w:val="18"/>
                <w:szCs w:val="18"/>
              </w:rPr>
              <w:t>Loans to the purchase of debtors end of the year</w:t>
            </w:r>
          </w:p>
        </w:tc>
        <w:tc>
          <w:tcPr>
            <w:tcW w:w="1980" w:type="dxa"/>
            <w:noWrap/>
            <w:vAlign w:val="bottom"/>
          </w:tcPr>
          <w:p w14:paraId="0CF5E3B9" w14:textId="1C28CA9F" w:rsidR="006749CF" w:rsidRPr="00262A8B" w:rsidRDefault="006749CF" w:rsidP="006749CF">
            <w:pPr>
              <w:pBdr>
                <w:bottom w:val="double" w:sz="4" w:space="1" w:color="auto"/>
              </w:pBdr>
              <w:tabs>
                <w:tab w:val="decimal" w:pos="1509"/>
              </w:tabs>
              <w:spacing w:line="360" w:lineRule="exact"/>
              <w:rPr>
                <w:rFonts w:ascii="Arial" w:eastAsia="Calibri" w:hAnsi="Arial" w:cs="Arial"/>
                <w:sz w:val="18"/>
                <w:szCs w:val="18"/>
              </w:rPr>
            </w:pPr>
            <w:r w:rsidRPr="006749CF">
              <w:rPr>
                <w:rFonts w:ascii="Arial" w:eastAsia="Calibri" w:hAnsi="Arial" w:cs="Arial"/>
                <w:sz w:val="18"/>
                <w:szCs w:val="18"/>
              </w:rPr>
              <w:t>1,147,475,409</w:t>
            </w:r>
          </w:p>
        </w:tc>
        <w:tc>
          <w:tcPr>
            <w:tcW w:w="1980" w:type="dxa"/>
            <w:vAlign w:val="bottom"/>
          </w:tcPr>
          <w:p w14:paraId="502DF55D" w14:textId="0AE8DDC4" w:rsidR="006749CF" w:rsidRPr="00262A8B" w:rsidRDefault="006749CF" w:rsidP="006749CF">
            <w:pPr>
              <w:pBdr>
                <w:bottom w:val="double" w:sz="4" w:space="1" w:color="auto"/>
              </w:pBdr>
              <w:tabs>
                <w:tab w:val="decimal" w:pos="1509"/>
              </w:tabs>
              <w:spacing w:line="360" w:lineRule="exact"/>
              <w:rPr>
                <w:rFonts w:ascii="Arial" w:hAnsi="Arial" w:cs="Arial"/>
                <w:sz w:val="18"/>
                <w:szCs w:val="18"/>
              </w:rPr>
            </w:pPr>
            <w:r w:rsidRPr="00262A8B">
              <w:rPr>
                <w:rFonts w:ascii="Arial" w:hAnsi="Arial" w:cs="Arial"/>
                <w:sz w:val="18"/>
                <w:szCs w:val="18"/>
              </w:rPr>
              <w:t>1,150,468,368</w:t>
            </w:r>
          </w:p>
        </w:tc>
      </w:tr>
    </w:tbl>
    <w:p w14:paraId="5E0D24A6" w14:textId="77777777" w:rsidR="0074689D" w:rsidRPr="00262A8B" w:rsidRDefault="009D257E" w:rsidP="00C9151D">
      <w:pPr>
        <w:tabs>
          <w:tab w:val="left" w:pos="2160"/>
        </w:tabs>
        <w:spacing w:before="240" w:after="120" w:line="380" w:lineRule="exact"/>
        <w:ind w:left="547" w:hanging="547"/>
        <w:jc w:val="thaiDistribute"/>
        <w:outlineLvl w:val="0"/>
        <w:rPr>
          <w:rFonts w:ascii="Arial" w:hAnsi="Arial" w:cs="Arial"/>
          <w:b/>
          <w:bCs/>
          <w:sz w:val="22"/>
          <w:szCs w:val="22"/>
        </w:rPr>
      </w:pPr>
      <w:bookmarkStart w:id="28" w:name="_Toc218585907"/>
      <w:bookmarkStart w:id="29" w:name="_Toc222341079"/>
      <w:r w:rsidRPr="00262A8B">
        <w:rPr>
          <w:rFonts w:ascii="Arial" w:hAnsi="Arial" w:cs="Arial"/>
          <w:b/>
          <w:bCs/>
          <w:sz w:val="22"/>
          <w:szCs w:val="22"/>
        </w:rPr>
        <w:t>1</w:t>
      </w:r>
      <w:r w:rsidR="008C77AC" w:rsidRPr="00262A8B">
        <w:rPr>
          <w:rFonts w:ascii="Arial" w:hAnsi="Arial" w:cs="Arial"/>
          <w:b/>
          <w:bCs/>
          <w:sz w:val="22"/>
          <w:szCs w:val="22"/>
        </w:rPr>
        <w:t>1</w:t>
      </w:r>
      <w:r w:rsidRPr="00262A8B">
        <w:rPr>
          <w:rFonts w:ascii="Arial" w:hAnsi="Arial" w:cs="Arial"/>
          <w:b/>
          <w:bCs/>
          <w:sz w:val="22"/>
          <w:szCs w:val="22"/>
        </w:rPr>
        <w:t>.</w:t>
      </w:r>
      <w:r w:rsidRPr="00262A8B">
        <w:rPr>
          <w:rFonts w:ascii="Arial" w:hAnsi="Arial" w:cs="Arial"/>
          <w:sz w:val="22"/>
          <w:szCs w:val="22"/>
          <w:cs/>
        </w:rPr>
        <w:tab/>
      </w:r>
      <w:r w:rsidR="00C20891" w:rsidRPr="00262A8B">
        <w:rPr>
          <w:rFonts w:ascii="Arial" w:hAnsi="Arial" w:cs="Arial"/>
          <w:b/>
          <w:bCs/>
          <w:sz w:val="22"/>
          <w:szCs w:val="22"/>
        </w:rPr>
        <w:t>Allowance for expected credit loss</w:t>
      </w:r>
      <w:bookmarkEnd w:id="28"/>
      <w:bookmarkEnd w:id="29"/>
    </w:p>
    <w:p w14:paraId="3943EFF0" w14:textId="5B85F63B" w:rsidR="008C77AC" w:rsidRPr="00262A8B" w:rsidRDefault="00D06CA8" w:rsidP="007A548A">
      <w:pPr>
        <w:spacing w:before="80" w:line="380" w:lineRule="exact"/>
        <w:ind w:left="547" w:hanging="547"/>
        <w:jc w:val="thaiDistribute"/>
        <w:rPr>
          <w:rFonts w:ascii="Arial" w:hAnsi="Arial" w:cs="Arial"/>
          <w:spacing w:val="-6"/>
          <w:sz w:val="22"/>
        </w:rPr>
      </w:pPr>
      <w:r w:rsidRPr="00262A8B">
        <w:rPr>
          <w:rFonts w:ascii="Arial" w:hAnsi="Arial" w:cs="Arial"/>
          <w:sz w:val="22"/>
        </w:rPr>
        <w:tab/>
      </w:r>
      <w:r w:rsidR="007A548A">
        <w:rPr>
          <w:rFonts w:ascii="Arial" w:hAnsi="Arial" w:cs="Arial"/>
          <w:spacing w:val="-6"/>
          <w:sz w:val="22"/>
        </w:rPr>
        <w:t xml:space="preserve">During the years ended </w:t>
      </w:r>
      <w:r w:rsidR="00807DFB" w:rsidRPr="00262A8B">
        <w:rPr>
          <w:rFonts w:ascii="Arial" w:hAnsi="Arial" w:cs="Arial"/>
          <w:spacing w:val="-6"/>
          <w:sz w:val="22"/>
        </w:rPr>
        <w:t>31 December 2025 and 2024</w:t>
      </w:r>
      <w:r w:rsidRPr="00262A8B">
        <w:rPr>
          <w:rFonts w:ascii="Arial" w:hAnsi="Arial" w:cs="Arial"/>
          <w:spacing w:val="-6"/>
          <w:sz w:val="22"/>
        </w:rPr>
        <w:t>,</w:t>
      </w:r>
      <w:r w:rsidRPr="00262A8B">
        <w:rPr>
          <w:rFonts w:ascii="Arial" w:hAnsi="Arial" w:cs="Arial"/>
          <w:spacing w:val="-6"/>
          <w:sz w:val="22"/>
          <w:cs/>
        </w:rPr>
        <w:t xml:space="preserve"> </w:t>
      </w:r>
      <w:r w:rsidRPr="00262A8B">
        <w:rPr>
          <w:rFonts w:ascii="Arial" w:hAnsi="Arial" w:cs="Arial"/>
          <w:spacing w:val="-6"/>
          <w:sz w:val="22"/>
        </w:rPr>
        <w:t>the Group has allowances for expected credit loss as follows:</w:t>
      </w:r>
    </w:p>
    <w:tbl>
      <w:tblPr>
        <w:tblW w:w="9900" w:type="dxa"/>
        <w:tblLook w:val="04A0" w:firstRow="1" w:lastRow="0" w:firstColumn="1" w:lastColumn="0" w:noHBand="0" w:noVBand="1"/>
      </w:tblPr>
      <w:tblGrid>
        <w:gridCol w:w="2430"/>
        <w:gridCol w:w="1494"/>
        <w:gridCol w:w="36"/>
        <w:gridCol w:w="337"/>
        <w:gridCol w:w="1121"/>
        <w:gridCol w:w="522"/>
        <w:gridCol w:w="225"/>
        <w:gridCol w:w="747"/>
        <w:gridCol w:w="1008"/>
        <w:gridCol w:w="112"/>
        <w:gridCol w:w="374"/>
        <w:gridCol w:w="1494"/>
      </w:tblGrid>
      <w:tr w:rsidR="00DB7F85" w:rsidRPr="00262A8B" w14:paraId="40A4CEDF" w14:textId="77777777" w:rsidTr="002A35DF">
        <w:tc>
          <w:tcPr>
            <w:tcW w:w="2430" w:type="dxa"/>
          </w:tcPr>
          <w:p w14:paraId="7FBC20AB" w14:textId="77777777" w:rsidR="00DB7F85" w:rsidRPr="00262A8B" w:rsidRDefault="00DB7F85" w:rsidP="00F8429A">
            <w:pPr>
              <w:spacing w:line="320" w:lineRule="exact"/>
              <w:rPr>
                <w:rFonts w:ascii="Arial" w:hAnsi="Arial" w:cs="Arial"/>
                <w:sz w:val="16"/>
                <w:szCs w:val="16"/>
              </w:rPr>
            </w:pPr>
          </w:p>
        </w:tc>
        <w:tc>
          <w:tcPr>
            <w:tcW w:w="1867" w:type="dxa"/>
            <w:gridSpan w:val="3"/>
          </w:tcPr>
          <w:p w14:paraId="6F3E47C7" w14:textId="77777777" w:rsidR="00DB7F85" w:rsidRPr="00262A8B" w:rsidRDefault="00DB7F85" w:rsidP="00F8429A">
            <w:pPr>
              <w:spacing w:line="320" w:lineRule="exact"/>
              <w:rPr>
                <w:rFonts w:ascii="Arial" w:hAnsi="Arial" w:cs="Arial"/>
                <w:sz w:val="16"/>
                <w:szCs w:val="16"/>
              </w:rPr>
            </w:pPr>
          </w:p>
        </w:tc>
        <w:tc>
          <w:tcPr>
            <w:tcW w:w="1868" w:type="dxa"/>
            <w:gridSpan w:val="3"/>
          </w:tcPr>
          <w:p w14:paraId="43548512" w14:textId="77777777" w:rsidR="00DB7F85" w:rsidRPr="00262A8B" w:rsidRDefault="00DB7F85" w:rsidP="00F8429A">
            <w:pPr>
              <w:spacing w:line="320" w:lineRule="exact"/>
              <w:rPr>
                <w:rFonts w:ascii="Arial" w:hAnsi="Arial" w:cs="Arial"/>
                <w:sz w:val="16"/>
                <w:szCs w:val="16"/>
              </w:rPr>
            </w:pPr>
          </w:p>
        </w:tc>
        <w:tc>
          <w:tcPr>
            <w:tcW w:w="1867" w:type="dxa"/>
            <w:gridSpan w:val="3"/>
          </w:tcPr>
          <w:p w14:paraId="1C81CD0C" w14:textId="77777777" w:rsidR="00DB7F85" w:rsidRPr="00262A8B" w:rsidRDefault="00DB7F85" w:rsidP="00F8429A">
            <w:pPr>
              <w:spacing w:line="320" w:lineRule="exact"/>
              <w:rPr>
                <w:rFonts w:ascii="Arial" w:hAnsi="Arial" w:cs="Arial"/>
                <w:sz w:val="16"/>
                <w:szCs w:val="16"/>
              </w:rPr>
            </w:pPr>
          </w:p>
        </w:tc>
        <w:tc>
          <w:tcPr>
            <w:tcW w:w="1868" w:type="dxa"/>
            <w:gridSpan w:val="2"/>
          </w:tcPr>
          <w:p w14:paraId="3AA4001B" w14:textId="77777777" w:rsidR="00DB7F85" w:rsidRPr="00262A8B" w:rsidRDefault="00DB7F85" w:rsidP="00F8429A">
            <w:pPr>
              <w:spacing w:line="320" w:lineRule="exact"/>
              <w:jc w:val="right"/>
              <w:rPr>
                <w:rFonts w:ascii="Arial" w:hAnsi="Arial" w:cs="Arial"/>
                <w:sz w:val="16"/>
                <w:szCs w:val="16"/>
              </w:rPr>
            </w:pPr>
            <w:r w:rsidRPr="00262A8B">
              <w:rPr>
                <w:rFonts w:ascii="Arial" w:hAnsi="Arial" w:cs="Arial"/>
                <w:sz w:val="16"/>
                <w:szCs w:val="16"/>
              </w:rPr>
              <w:t>(Unit: Baht)</w:t>
            </w:r>
          </w:p>
        </w:tc>
      </w:tr>
      <w:tr w:rsidR="00DB7F85" w:rsidRPr="00262A8B" w14:paraId="12022A34" w14:textId="77777777" w:rsidTr="002A35DF">
        <w:tc>
          <w:tcPr>
            <w:tcW w:w="2430" w:type="dxa"/>
          </w:tcPr>
          <w:p w14:paraId="0DA10A4C" w14:textId="77777777" w:rsidR="00DB7F85" w:rsidRPr="00262A8B" w:rsidRDefault="00DB7F85" w:rsidP="00F8429A">
            <w:pPr>
              <w:spacing w:line="320" w:lineRule="exact"/>
              <w:rPr>
                <w:rFonts w:ascii="Arial" w:hAnsi="Arial" w:cs="Arial"/>
                <w:sz w:val="16"/>
                <w:szCs w:val="16"/>
              </w:rPr>
            </w:pPr>
          </w:p>
        </w:tc>
        <w:tc>
          <w:tcPr>
            <w:tcW w:w="7470" w:type="dxa"/>
            <w:gridSpan w:val="11"/>
          </w:tcPr>
          <w:p w14:paraId="7614AB72"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rPr>
              <w:t>Consolidated financial statements</w:t>
            </w:r>
          </w:p>
        </w:tc>
      </w:tr>
      <w:tr w:rsidR="00DB7F85" w:rsidRPr="00262A8B" w14:paraId="651E26A6" w14:textId="77777777" w:rsidTr="002A35DF">
        <w:tc>
          <w:tcPr>
            <w:tcW w:w="2430" w:type="dxa"/>
          </w:tcPr>
          <w:p w14:paraId="7819D50B" w14:textId="77777777" w:rsidR="00DB7F85" w:rsidRPr="00262A8B" w:rsidRDefault="00DB7F85" w:rsidP="00F8429A">
            <w:pPr>
              <w:spacing w:line="320" w:lineRule="exact"/>
              <w:rPr>
                <w:rFonts w:ascii="Arial" w:hAnsi="Arial" w:cs="Arial"/>
                <w:sz w:val="16"/>
                <w:szCs w:val="16"/>
              </w:rPr>
            </w:pPr>
          </w:p>
        </w:tc>
        <w:tc>
          <w:tcPr>
            <w:tcW w:w="7470" w:type="dxa"/>
            <w:gridSpan w:val="11"/>
          </w:tcPr>
          <w:p w14:paraId="120F0421" w14:textId="0776EF0C"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rPr>
              <w:t>202</w:t>
            </w:r>
            <w:r w:rsidR="00807DFB" w:rsidRPr="00262A8B">
              <w:rPr>
                <w:rFonts w:ascii="Arial" w:hAnsi="Arial" w:cs="Arial"/>
                <w:sz w:val="16"/>
                <w:szCs w:val="16"/>
              </w:rPr>
              <w:t>5</w:t>
            </w:r>
          </w:p>
        </w:tc>
      </w:tr>
      <w:tr w:rsidR="00DB7F85" w:rsidRPr="00262A8B" w14:paraId="4B019FDC" w14:textId="77777777" w:rsidTr="002A35DF">
        <w:tc>
          <w:tcPr>
            <w:tcW w:w="2430" w:type="dxa"/>
          </w:tcPr>
          <w:p w14:paraId="50BDA524" w14:textId="77777777" w:rsidR="00DB7F85" w:rsidRPr="00262A8B" w:rsidRDefault="00DB7F85" w:rsidP="00F8429A">
            <w:pPr>
              <w:spacing w:line="320" w:lineRule="exact"/>
              <w:rPr>
                <w:rFonts w:ascii="Arial" w:hAnsi="Arial" w:cs="Arial"/>
                <w:sz w:val="16"/>
                <w:szCs w:val="16"/>
              </w:rPr>
            </w:pPr>
          </w:p>
        </w:tc>
        <w:tc>
          <w:tcPr>
            <w:tcW w:w="1494" w:type="dxa"/>
            <w:vAlign w:val="bottom"/>
          </w:tcPr>
          <w:p w14:paraId="16753311"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lang w:val="en-GB"/>
              </w:rPr>
              <w:t>Financial                 assets with no               significant increase in</w:t>
            </w:r>
            <w:r w:rsidRPr="00262A8B">
              <w:rPr>
                <w:rFonts w:ascii="Arial" w:hAnsi="Arial" w:cs="Arial"/>
                <w:sz w:val="16"/>
                <w:szCs w:val="16"/>
                <w:cs/>
                <w:lang w:val="en-GB"/>
              </w:rPr>
              <w:t xml:space="preserve">                 </w:t>
            </w:r>
            <w:r w:rsidRPr="00262A8B">
              <w:rPr>
                <w:rFonts w:ascii="Arial" w:hAnsi="Arial" w:cs="Arial"/>
                <w:sz w:val="16"/>
                <w:szCs w:val="16"/>
                <w:lang w:val="en-GB"/>
              </w:rPr>
              <w:t xml:space="preserve"> credit risk</w:t>
            </w:r>
          </w:p>
        </w:tc>
        <w:tc>
          <w:tcPr>
            <w:tcW w:w="1494" w:type="dxa"/>
            <w:gridSpan w:val="3"/>
            <w:vAlign w:val="bottom"/>
          </w:tcPr>
          <w:p w14:paraId="2934D69D"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lang w:val="en-GB"/>
              </w:rPr>
            </w:pPr>
            <w:r w:rsidRPr="00262A8B">
              <w:rPr>
                <w:rFonts w:ascii="Arial" w:hAnsi="Arial" w:cs="Arial"/>
                <w:sz w:val="16"/>
                <w:szCs w:val="16"/>
                <w:lang w:val="en-GB"/>
              </w:rPr>
              <w:t xml:space="preserve">Financial </w:t>
            </w:r>
          </w:p>
          <w:p w14:paraId="6B1A0ACB"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lang w:val="en-GB"/>
              </w:rPr>
              <w:t xml:space="preserve">assets with                       significant increase in </w:t>
            </w:r>
            <w:r w:rsidRPr="00262A8B">
              <w:rPr>
                <w:rFonts w:ascii="Arial" w:hAnsi="Arial" w:cs="Arial"/>
                <w:sz w:val="16"/>
                <w:szCs w:val="16"/>
                <w:cs/>
                <w:lang w:val="en-GB"/>
              </w:rPr>
              <w:t xml:space="preserve">            </w:t>
            </w:r>
            <w:r w:rsidRPr="00262A8B">
              <w:rPr>
                <w:rFonts w:ascii="Arial" w:hAnsi="Arial" w:cs="Arial"/>
                <w:sz w:val="16"/>
                <w:szCs w:val="16"/>
                <w:lang w:val="en-GB"/>
              </w:rPr>
              <w:t>credit risk</w:t>
            </w:r>
          </w:p>
        </w:tc>
        <w:tc>
          <w:tcPr>
            <w:tcW w:w="1494" w:type="dxa"/>
            <w:gridSpan w:val="3"/>
            <w:vAlign w:val="bottom"/>
          </w:tcPr>
          <w:p w14:paraId="611CEBB4"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lang w:val="en-GB"/>
              </w:rPr>
              <w:t>Financial                  assets that are credit-impaired</w:t>
            </w:r>
          </w:p>
        </w:tc>
        <w:tc>
          <w:tcPr>
            <w:tcW w:w="1494" w:type="dxa"/>
            <w:gridSpan w:val="3"/>
          </w:tcPr>
          <w:p w14:paraId="2D8B5034"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lang w:val="en-GB"/>
              </w:rPr>
            </w:pPr>
          </w:p>
          <w:p w14:paraId="54909F60"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lang w:val="en-GB"/>
              </w:rPr>
            </w:pPr>
            <w:r w:rsidRPr="00262A8B">
              <w:rPr>
                <w:rFonts w:ascii="Arial" w:hAnsi="Arial" w:cs="Arial"/>
                <w:sz w:val="16"/>
                <w:szCs w:val="16"/>
                <w:lang w:val="en-GB"/>
              </w:rPr>
              <w:t xml:space="preserve">Purchased or originated            credit-impaired                 financial asset </w:t>
            </w:r>
          </w:p>
        </w:tc>
        <w:tc>
          <w:tcPr>
            <w:tcW w:w="1494" w:type="dxa"/>
            <w:vAlign w:val="bottom"/>
          </w:tcPr>
          <w:p w14:paraId="4B3F0077" w14:textId="77777777" w:rsidR="00DB7F85" w:rsidRPr="00262A8B" w:rsidRDefault="00DB7F85" w:rsidP="00F8429A">
            <w:pPr>
              <w:pBdr>
                <w:bottom w:val="single" w:sz="4" w:space="1" w:color="auto"/>
              </w:pBdr>
              <w:spacing w:line="320" w:lineRule="exact"/>
              <w:ind w:left="29"/>
              <w:jc w:val="center"/>
              <w:rPr>
                <w:rFonts w:ascii="Arial" w:hAnsi="Arial" w:cs="Arial"/>
                <w:sz w:val="16"/>
                <w:szCs w:val="16"/>
              </w:rPr>
            </w:pPr>
            <w:r w:rsidRPr="00262A8B">
              <w:rPr>
                <w:rFonts w:ascii="Arial" w:hAnsi="Arial" w:cs="Arial"/>
                <w:sz w:val="16"/>
                <w:szCs w:val="16"/>
                <w:lang w:val="en-GB"/>
              </w:rPr>
              <w:t>Total</w:t>
            </w:r>
          </w:p>
        </w:tc>
      </w:tr>
      <w:tr w:rsidR="00DB7F85" w:rsidRPr="00262A8B" w14:paraId="31A41288" w14:textId="77777777" w:rsidTr="002A35DF">
        <w:tc>
          <w:tcPr>
            <w:tcW w:w="3960" w:type="dxa"/>
            <w:gridSpan w:val="3"/>
          </w:tcPr>
          <w:p w14:paraId="185E9178" w14:textId="4BB5DE38" w:rsidR="00DB7F85" w:rsidRPr="00262A8B" w:rsidRDefault="00DC09D8" w:rsidP="00F8429A">
            <w:pPr>
              <w:spacing w:line="320" w:lineRule="exact"/>
              <w:ind w:left="163" w:hanging="163"/>
              <w:rPr>
                <w:rFonts w:ascii="Arial" w:hAnsi="Arial" w:cs="Arial"/>
                <w:sz w:val="16"/>
                <w:szCs w:val="16"/>
                <w:u w:val="single"/>
              </w:rPr>
            </w:pPr>
            <w:r w:rsidRPr="00262A8B">
              <w:rPr>
                <w:rFonts w:ascii="Arial" w:hAnsi="Arial" w:cs="Arial"/>
                <w:sz w:val="16"/>
                <w:szCs w:val="16"/>
                <w:u w:val="single"/>
                <w:lang w:val="en-GB"/>
              </w:rPr>
              <w:t>Loans</w:t>
            </w:r>
          </w:p>
        </w:tc>
        <w:tc>
          <w:tcPr>
            <w:tcW w:w="1980" w:type="dxa"/>
            <w:gridSpan w:val="3"/>
          </w:tcPr>
          <w:p w14:paraId="7EFF5433" w14:textId="77777777" w:rsidR="00DB7F85" w:rsidRPr="00262A8B" w:rsidRDefault="00DB7F85" w:rsidP="00F8429A">
            <w:pPr>
              <w:tabs>
                <w:tab w:val="decimal" w:pos="1127"/>
              </w:tabs>
              <w:spacing w:line="320" w:lineRule="exact"/>
              <w:ind w:left="29"/>
              <w:rPr>
                <w:rFonts w:ascii="Arial" w:hAnsi="Arial" w:cs="Arial"/>
                <w:sz w:val="16"/>
                <w:szCs w:val="16"/>
              </w:rPr>
            </w:pPr>
          </w:p>
        </w:tc>
        <w:tc>
          <w:tcPr>
            <w:tcW w:w="1980" w:type="dxa"/>
            <w:gridSpan w:val="3"/>
          </w:tcPr>
          <w:p w14:paraId="244E1DCB" w14:textId="77777777" w:rsidR="00DB7F85" w:rsidRPr="00262A8B" w:rsidRDefault="00DB7F85" w:rsidP="00F8429A">
            <w:pPr>
              <w:tabs>
                <w:tab w:val="decimal" w:pos="1127"/>
              </w:tabs>
              <w:spacing w:line="320" w:lineRule="exact"/>
              <w:ind w:left="29"/>
              <w:rPr>
                <w:rFonts w:ascii="Arial" w:hAnsi="Arial" w:cs="Arial"/>
                <w:sz w:val="16"/>
                <w:szCs w:val="16"/>
              </w:rPr>
            </w:pPr>
          </w:p>
        </w:tc>
        <w:tc>
          <w:tcPr>
            <w:tcW w:w="1980" w:type="dxa"/>
            <w:gridSpan w:val="3"/>
          </w:tcPr>
          <w:p w14:paraId="63D9B28F" w14:textId="77777777" w:rsidR="00DB7F85" w:rsidRPr="00262A8B" w:rsidRDefault="00DB7F85" w:rsidP="00F8429A">
            <w:pPr>
              <w:tabs>
                <w:tab w:val="decimal" w:pos="1127"/>
              </w:tabs>
              <w:spacing w:line="320" w:lineRule="exact"/>
              <w:ind w:left="29"/>
              <w:rPr>
                <w:rFonts w:ascii="Arial" w:hAnsi="Arial" w:cs="Arial"/>
                <w:sz w:val="16"/>
                <w:szCs w:val="16"/>
              </w:rPr>
            </w:pPr>
          </w:p>
        </w:tc>
      </w:tr>
      <w:tr w:rsidR="006749CF" w:rsidRPr="00262A8B" w14:paraId="7556470D" w14:textId="77777777" w:rsidTr="00E041EE">
        <w:tc>
          <w:tcPr>
            <w:tcW w:w="2430" w:type="dxa"/>
          </w:tcPr>
          <w:p w14:paraId="7E67CB89" w14:textId="77777777" w:rsidR="006749CF" w:rsidRPr="00262A8B" w:rsidRDefault="006749CF" w:rsidP="006749CF">
            <w:pPr>
              <w:spacing w:line="320" w:lineRule="exact"/>
              <w:ind w:left="163" w:hanging="163"/>
              <w:rPr>
                <w:rFonts w:ascii="Arial" w:hAnsi="Arial" w:cs="Arial"/>
                <w:sz w:val="16"/>
                <w:szCs w:val="16"/>
              </w:rPr>
            </w:pPr>
            <w:r w:rsidRPr="00262A8B">
              <w:rPr>
                <w:rFonts w:ascii="Arial" w:hAnsi="Arial" w:cs="Arial"/>
                <w:sz w:val="16"/>
                <w:szCs w:val="16"/>
                <w:lang w:val="en-GB"/>
              </w:rPr>
              <w:t>Beginning balance</w:t>
            </w:r>
          </w:p>
        </w:tc>
        <w:tc>
          <w:tcPr>
            <w:tcW w:w="1494" w:type="dxa"/>
            <w:vAlign w:val="bottom"/>
          </w:tcPr>
          <w:p w14:paraId="6EF848B1" w14:textId="3F915CBC" w:rsidR="006749CF" w:rsidRPr="006749CF" w:rsidRDefault="006749CF" w:rsidP="006749CF">
            <w:pP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4609AD4E" w14:textId="533CE21D" w:rsidR="006749CF" w:rsidRPr="006749CF" w:rsidRDefault="006749CF" w:rsidP="006749CF">
            <w:pP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7C4A5EAD" w14:textId="04E85435" w:rsidR="006749CF" w:rsidRPr="006749CF" w:rsidRDefault="006749CF" w:rsidP="006749CF">
            <w:pPr>
              <w:tabs>
                <w:tab w:val="decimal" w:pos="1135"/>
              </w:tabs>
              <w:spacing w:line="320" w:lineRule="exact"/>
              <w:ind w:left="29"/>
              <w:rPr>
                <w:rFonts w:ascii="Arial" w:hAnsi="Arial" w:cs="Arial"/>
                <w:sz w:val="16"/>
                <w:szCs w:val="16"/>
              </w:rPr>
            </w:pPr>
            <w:r w:rsidRPr="006749CF">
              <w:rPr>
                <w:rFonts w:ascii="Arial" w:hAnsi="Arial" w:cs="Arial"/>
                <w:sz w:val="16"/>
                <w:szCs w:val="16"/>
                <w:lang w:val="en-GB"/>
              </w:rPr>
              <w:t>29,523,530</w:t>
            </w:r>
          </w:p>
        </w:tc>
        <w:tc>
          <w:tcPr>
            <w:tcW w:w="1494" w:type="dxa"/>
            <w:gridSpan w:val="3"/>
            <w:vAlign w:val="bottom"/>
          </w:tcPr>
          <w:p w14:paraId="4C1F0EC7" w14:textId="59AEDB2F" w:rsidR="006749CF" w:rsidRPr="006749CF" w:rsidRDefault="006749CF" w:rsidP="006749CF">
            <w:pP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5E86D2EA" w14:textId="0DF43213" w:rsidR="006749CF" w:rsidRPr="006749CF" w:rsidRDefault="006749CF" w:rsidP="006749CF">
            <w:pPr>
              <w:tabs>
                <w:tab w:val="decimal" w:pos="1135"/>
              </w:tabs>
              <w:spacing w:line="320" w:lineRule="exact"/>
              <w:ind w:left="29"/>
              <w:rPr>
                <w:rFonts w:ascii="Arial" w:hAnsi="Arial" w:cs="Arial"/>
                <w:sz w:val="16"/>
                <w:szCs w:val="16"/>
              </w:rPr>
            </w:pPr>
            <w:r w:rsidRPr="006749CF">
              <w:rPr>
                <w:rFonts w:ascii="Arial" w:hAnsi="Arial" w:cs="Arial"/>
                <w:sz w:val="16"/>
                <w:szCs w:val="16"/>
                <w:lang w:val="en-GB"/>
              </w:rPr>
              <w:t>29,523,530</w:t>
            </w:r>
          </w:p>
        </w:tc>
      </w:tr>
      <w:tr w:rsidR="006749CF" w:rsidRPr="00262A8B" w14:paraId="397B1ADB" w14:textId="77777777" w:rsidTr="00E041EE">
        <w:tc>
          <w:tcPr>
            <w:tcW w:w="2430" w:type="dxa"/>
            <w:vAlign w:val="bottom"/>
          </w:tcPr>
          <w:p w14:paraId="378CF9ED" w14:textId="485500FE" w:rsidR="006749CF" w:rsidRPr="00262A8B" w:rsidRDefault="006749CF" w:rsidP="006749CF">
            <w:pPr>
              <w:spacing w:line="320" w:lineRule="exact"/>
              <w:rPr>
                <w:rFonts w:ascii="Arial" w:hAnsi="Arial" w:cs="Arial"/>
                <w:sz w:val="16"/>
                <w:szCs w:val="16"/>
                <w:cs/>
              </w:rPr>
            </w:pPr>
            <w:r w:rsidRPr="00262A8B">
              <w:rPr>
                <w:rFonts w:ascii="Arial" w:hAnsi="Arial" w:cs="Arial"/>
                <w:sz w:val="16"/>
                <w:szCs w:val="16"/>
                <w:lang w:val="en-GB"/>
              </w:rPr>
              <w:t>Change during the year</w:t>
            </w:r>
          </w:p>
        </w:tc>
        <w:tc>
          <w:tcPr>
            <w:tcW w:w="1494" w:type="dxa"/>
            <w:vAlign w:val="bottom"/>
          </w:tcPr>
          <w:p w14:paraId="365CBF15" w14:textId="469F6579" w:rsidR="006749CF" w:rsidRPr="006749CF" w:rsidRDefault="006749CF" w:rsidP="006749CF">
            <w:pPr>
              <w:pBdr>
                <w:bottom w:val="single" w:sz="4" w:space="1" w:color="auto"/>
              </w:pBdr>
              <w:tabs>
                <w:tab w:val="decimal" w:pos="1135"/>
              </w:tabs>
              <w:spacing w:line="320" w:lineRule="exact"/>
              <w:rPr>
                <w:rFonts w:ascii="Arial" w:hAnsi="Arial" w:cs="Arial"/>
                <w:sz w:val="16"/>
                <w:szCs w:val="16"/>
              </w:rPr>
            </w:pPr>
            <w:r>
              <w:rPr>
                <w:rFonts w:ascii="Arial" w:hAnsi="Arial" w:cs="Arial"/>
                <w:sz w:val="16"/>
                <w:szCs w:val="16"/>
              </w:rPr>
              <w:t>-</w:t>
            </w:r>
          </w:p>
        </w:tc>
        <w:tc>
          <w:tcPr>
            <w:tcW w:w="1494" w:type="dxa"/>
            <w:gridSpan w:val="3"/>
            <w:vAlign w:val="bottom"/>
          </w:tcPr>
          <w:p w14:paraId="1F1B5522" w14:textId="61BB416F" w:rsidR="006749CF" w:rsidRPr="006749CF" w:rsidRDefault="006749CF" w:rsidP="006749CF">
            <w:pPr>
              <w:pBdr>
                <w:bottom w:val="single" w:sz="4" w:space="1" w:color="auto"/>
              </w:pBdr>
              <w:tabs>
                <w:tab w:val="decimal" w:pos="1135"/>
              </w:tabs>
              <w:spacing w:line="320" w:lineRule="exact"/>
              <w:rPr>
                <w:rFonts w:ascii="Arial" w:hAnsi="Arial" w:cs="Arial"/>
                <w:sz w:val="16"/>
                <w:szCs w:val="16"/>
              </w:rPr>
            </w:pPr>
            <w:r>
              <w:rPr>
                <w:rFonts w:ascii="Arial" w:hAnsi="Arial" w:cs="Arial"/>
                <w:sz w:val="16"/>
                <w:szCs w:val="16"/>
              </w:rPr>
              <w:t>-</w:t>
            </w:r>
          </w:p>
        </w:tc>
        <w:tc>
          <w:tcPr>
            <w:tcW w:w="1494" w:type="dxa"/>
            <w:gridSpan w:val="3"/>
            <w:vAlign w:val="bottom"/>
          </w:tcPr>
          <w:p w14:paraId="769DBE48" w14:textId="5FF31F49" w:rsidR="006749CF" w:rsidRPr="006749CF" w:rsidRDefault="006749CF" w:rsidP="006749CF">
            <w:pPr>
              <w:pBdr>
                <w:bottom w:val="single" w:sz="4" w:space="1" w:color="auto"/>
              </w:pBdr>
              <w:tabs>
                <w:tab w:val="decimal" w:pos="1135"/>
              </w:tabs>
              <w:spacing w:line="320" w:lineRule="exact"/>
              <w:ind w:left="29"/>
              <w:rPr>
                <w:rFonts w:ascii="Arial" w:hAnsi="Arial" w:cs="Arial"/>
                <w:sz w:val="16"/>
                <w:szCs w:val="16"/>
              </w:rPr>
            </w:pPr>
            <w:r w:rsidRPr="006749CF">
              <w:rPr>
                <w:rFonts w:ascii="Arial" w:hAnsi="Arial" w:cs="Arial"/>
                <w:sz w:val="16"/>
                <w:szCs w:val="16"/>
                <w:lang w:val="en-GB"/>
              </w:rPr>
              <w:t>-</w:t>
            </w:r>
          </w:p>
        </w:tc>
        <w:tc>
          <w:tcPr>
            <w:tcW w:w="1494" w:type="dxa"/>
            <w:gridSpan w:val="3"/>
            <w:vAlign w:val="bottom"/>
          </w:tcPr>
          <w:p w14:paraId="1C99D48F" w14:textId="241B86CC" w:rsidR="006749CF" w:rsidRPr="006749CF" w:rsidRDefault="006749CF" w:rsidP="006749CF">
            <w:pPr>
              <w:pBdr>
                <w:bottom w:val="single" w:sz="4" w:space="1" w:color="auto"/>
              </w:pBdr>
              <w:tabs>
                <w:tab w:val="decimal" w:pos="1135"/>
              </w:tabs>
              <w:spacing w:line="320" w:lineRule="exact"/>
              <w:rPr>
                <w:rFonts w:ascii="Arial" w:hAnsi="Arial" w:cs="Arial"/>
                <w:sz w:val="16"/>
                <w:szCs w:val="16"/>
              </w:rPr>
            </w:pPr>
            <w:r>
              <w:rPr>
                <w:rFonts w:ascii="Arial" w:hAnsi="Arial" w:cs="Arial"/>
                <w:sz w:val="16"/>
                <w:szCs w:val="16"/>
              </w:rPr>
              <w:t>-</w:t>
            </w:r>
          </w:p>
        </w:tc>
        <w:tc>
          <w:tcPr>
            <w:tcW w:w="1494" w:type="dxa"/>
            <w:vAlign w:val="bottom"/>
          </w:tcPr>
          <w:p w14:paraId="547C23ED" w14:textId="6C31BB3F" w:rsidR="006749CF" w:rsidRPr="006749CF" w:rsidRDefault="006749CF" w:rsidP="006749CF">
            <w:pPr>
              <w:pBdr>
                <w:bottom w:val="single" w:sz="4" w:space="1" w:color="auto"/>
              </w:pBdr>
              <w:tabs>
                <w:tab w:val="decimal" w:pos="1135"/>
              </w:tabs>
              <w:spacing w:line="320" w:lineRule="exact"/>
              <w:ind w:left="29"/>
              <w:rPr>
                <w:rFonts w:ascii="Arial" w:hAnsi="Arial" w:cs="Arial"/>
                <w:sz w:val="16"/>
                <w:szCs w:val="16"/>
              </w:rPr>
            </w:pPr>
            <w:r w:rsidRPr="006749CF">
              <w:rPr>
                <w:rFonts w:ascii="Arial" w:hAnsi="Arial" w:cs="Arial"/>
                <w:sz w:val="16"/>
                <w:szCs w:val="16"/>
                <w:lang w:val="en-GB"/>
              </w:rPr>
              <w:t>-</w:t>
            </w:r>
          </w:p>
        </w:tc>
      </w:tr>
      <w:tr w:rsidR="006749CF" w:rsidRPr="00262A8B" w14:paraId="1E555205" w14:textId="77777777" w:rsidTr="00E041EE">
        <w:tc>
          <w:tcPr>
            <w:tcW w:w="2430" w:type="dxa"/>
            <w:vAlign w:val="bottom"/>
          </w:tcPr>
          <w:p w14:paraId="42C222A5" w14:textId="77777777" w:rsidR="006749CF" w:rsidRPr="00262A8B" w:rsidRDefault="006749CF" w:rsidP="006749CF">
            <w:pPr>
              <w:spacing w:line="320" w:lineRule="exact"/>
              <w:ind w:left="163" w:hanging="163"/>
              <w:rPr>
                <w:rFonts w:ascii="Arial" w:hAnsi="Arial" w:cs="Arial"/>
                <w:sz w:val="16"/>
                <w:szCs w:val="16"/>
              </w:rPr>
            </w:pPr>
            <w:r w:rsidRPr="00262A8B">
              <w:rPr>
                <w:rFonts w:ascii="Arial" w:hAnsi="Arial" w:cs="Arial"/>
                <w:sz w:val="16"/>
                <w:szCs w:val="16"/>
                <w:lang w:val="en-GB"/>
              </w:rPr>
              <w:t>Ending balance</w:t>
            </w:r>
          </w:p>
        </w:tc>
        <w:tc>
          <w:tcPr>
            <w:tcW w:w="1494" w:type="dxa"/>
            <w:vAlign w:val="bottom"/>
          </w:tcPr>
          <w:p w14:paraId="2CB7DAAD" w14:textId="6C04B03E" w:rsidR="006749CF" w:rsidRPr="006749CF" w:rsidRDefault="006749CF" w:rsidP="006749CF">
            <w:pPr>
              <w:pBdr>
                <w:bottom w:val="double" w:sz="4" w:space="1" w:color="auto"/>
              </w:pBd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44CE44F" w14:textId="67CA236D" w:rsidR="006749CF" w:rsidRPr="006749CF" w:rsidRDefault="006749CF" w:rsidP="006749CF">
            <w:pPr>
              <w:pBdr>
                <w:bottom w:val="double" w:sz="4" w:space="1" w:color="auto"/>
              </w:pBd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34DF6CC9" w14:textId="0D042FE7" w:rsidR="006749CF" w:rsidRPr="006749CF" w:rsidRDefault="006749CF" w:rsidP="006749CF">
            <w:pPr>
              <w:pBdr>
                <w:bottom w:val="double" w:sz="4" w:space="1" w:color="auto"/>
              </w:pBdr>
              <w:tabs>
                <w:tab w:val="decimal" w:pos="1135"/>
              </w:tabs>
              <w:spacing w:line="320" w:lineRule="exact"/>
              <w:ind w:left="29"/>
              <w:rPr>
                <w:rFonts w:ascii="Arial" w:hAnsi="Arial" w:cs="Arial"/>
                <w:sz w:val="16"/>
                <w:szCs w:val="16"/>
              </w:rPr>
            </w:pPr>
            <w:r w:rsidRPr="006749CF">
              <w:rPr>
                <w:rFonts w:ascii="Arial" w:hAnsi="Arial" w:cs="Arial"/>
                <w:sz w:val="16"/>
                <w:szCs w:val="16"/>
                <w:lang w:val="en-GB"/>
              </w:rPr>
              <w:t>29,523,530</w:t>
            </w:r>
          </w:p>
        </w:tc>
        <w:tc>
          <w:tcPr>
            <w:tcW w:w="1494" w:type="dxa"/>
            <w:gridSpan w:val="3"/>
            <w:vAlign w:val="bottom"/>
          </w:tcPr>
          <w:p w14:paraId="7A5D3CCC" w14:textId="4F0F0917" w:rsidR="006749CF" w:rsidRPr="006749CF" w:rsidRDefault="006749CF" w:rsidP="006749CF">
            <w:pPr>
              <w:pBdr>
                <w:bottom w:val="double" w:sz="4" w:space="1" w:color="auto"/>
              </w:pBdr>
              <w:tabs>
                <w:tab w:val="decimal" w:pos="1135"/>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65F25FE2" w14:textId="4AE95081" w:rsidR="006749CF" w:rsidRPr="006749CF" w:rsidRDefault="006749CF" w:rsidP="006749CF">
            <w:pPr>
              <w:pBdr>
                <w:bottom w:val="double" w:sz="4" w:space="1" w:color="auto"/>
              </w:pBdr>
              <w:tabs>
                <w:tab w:val="decimal" w:pos="1135"/>
              </w:tabs>
              <w:spacing w:line="320" w:lineRule="exact"/>
              <w:ind w:left="29"/>
              <w:rPr>
                <w:rFonts w:ascii="Arial" w:hAnsi="Arial" w:cs="Arial"/>
                <w:sz w:val="16"/>
                <w:szCs w:val="16"/>
              </w:rPr>
            </w:pPr>
            <w:r w:rsidRPr="006749CF">
              <w:rPr>
                <w:rFonts w:ascii="Arial" w:hAnsi="Arial" w:cs="Arial"/>
                <w:sz w:val="16"/>
                <w:szCs w:val="16"/>
                <w:lang w:val="en-GB"/>
              </w:rPr>
              <w:t>29,523,530</w:t>
            </w:r>
          </w:p>
        </w:tc>
      </w:tr>
      <w:tr w:rsidR="00DB7F85" w:rsidRPr="00262A8B" w14:paraId="6563014D" w14:textId="77777777" w:rsidTr="002A35DF">
        <w:tc>
          <w:tcPr>
            <w:tcW w:w="3960" w:type="dxa"/>
            <w:gridSpan w:val="3"/>
          </w:tcPr>
          <w:p w14:paraId="4A385964" w14:textId="2F8CA9C8" w:rsidR="00DB7F85" w:rsidRPr="006749CF" w:rsidRDefault="00A767C6" w:rsidP="00F8429A">
            <w:pPr>
              <w:spacing w:line="320" w:lineRule="exact"/>
              <w:ind w:left="163" w:hanging="163"/>
              <w:rPr>
                <w:rFonts w:ascii="Arial" w:hAnsi="Arial" w:cs="Arial"/>
                <w:sz w:val="16"/>
                <w:szCs w:val="16"/>
              </w:rPr>
            </w:pPr>
            <w:r w:rsidRPr="006749CF">
              <w:rPr>
                <w:rFonts w:ascii="Arial" w:hAnsi="Arial" w:cs="Arial"/>
                <w:sz w:val="16"/>
                <w:szCs w:val="16"/>
                <w:u w:val="single"/>
                <w:lang w:val="en-GB"/>
              </w:rPr>
              <w:t>Other current assets</w:t>
            </w:r>
          </w:p>
        </w:tc>
        <w:tc>
          <w:tcPr>
            <w:tcW w:w="1980" w:type="dxa"/>
            <w:gridSpan w:val="3"/>
            <w:vAlign w:val="bottom"/>
          </w:tcPr>
          <w:p w14:paraId="6ECA276B" w14:textId="77777777" w:rsidR="00DB7F85" w:rsidRPr="006749CF" w:rsidRDefault="00DB7F85" w:rsidP="00F8429A">
            <w:pPr>
              <w:tabs>
                <w:tab w:val="decimal" w:pos="1127"/>
              </w:tabs>
              <w:spacing w:line="320" w:lineRule="exact"/>
              <w:ind w:left="29"/>
              <w:rPr>
                <w:rFonts w:ascii="Arial" w:hAnsi="Arial" w:cs="Arial"/>
                <w:sz w:val="16"/>
                <w:szCs w:val="16"/>
              </w:rPr>
            </w:pPr>
          </w:p>
        </w:tc>
        <w:tc>
          <w:tcPr>
            <w:tcW w:w="1980" w:type="dxa"/>
            <w:gridSpan w:val="3"/>
            <w:vAlign w:val="bottom"/>
          </w:tcPr>
          <w:p w14:paraId="5C5728C2" w14:textId="77777777" w:rsidR="00DB7F85" w:rsidRPr="006749CF" w:rsidRDefault="00DB7F85" w:rsidP="00F8429A">
            <w:pPr>
              <w:tabs>
                <w:tab w:val="decimal" w:pos="1127"/>
              </w:tabs>
              <w:spacing w:line="320" w:lineRule="exact"/>
              <w:ind w:left="29"/>
              <w:rPr>
                <w:rFonts w:ascii="Arial" w:hAnsi="Arial" w:cs="Arial"/>
                <w:sz w:val="16"/>
                <w:szCs w:val="16"/>
              </w:rPr>
            </w:pPr>
          </w:p>
        </w:tc>
        <w:tc>
          <w:tcPr>
            <w:tcW w:w="1980" w:type="dxa"/>
            <w:gridSpan w:val="3"/>
            <w:vAlign w:val="bottom"/>
          </w:tcPr>
          <w:p w14:paraId="16C3821B" w14:textId="77777777" w:rsidR="00DB7F85" w:rsidRPr="006749CF" w:rsidRDefault="00DB7F85" w:rsidP="00F8429A">
            <w:pPr>
              <w:tabs>
                <w:tab w:val="decimal" w:pos="1127"/>
              </w:tabs>
              <w:spacing w:line="320" w:lineRule="exact"/>
              <w:ind w:left="29"/>
              <w:rPr>
                <w:rFonts w:ascii="Arial" w:hAnsi="Arial" w:cs="Arial"/>
                <w:sz w:val="16"/>
                <w:szCs w:val="16"/>
              </w:rPr>
            </w:pPr>
          </w:p>
        </w:tc>
      </w:tr>
      <w:tr w:rsidR="006749CF" w:rsidRPr="00262A8B" w14:paraId="6B096E2A" w14:textId="77777777" w:rsidTr="00FC3232">
        <w:tc>
          <w:tcPr>
            <w:tcW w:w="2430" w:type="dxa"/>
          </w:tcPr>
          <w:p w14:paraId="2235C95B"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494" w:type="dxa"/>
            <w:vAlign w:val="bottom"/>
          </w:tcPr>
          <w:p w14:paraId="047A6E7F" w14:textId="6DB4E1A3"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67EDA7B8" w14:textId="5DE05E59"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34836C8" w14:textId="16CC81D7"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258,911</w:t>
            </w:r>
          </w:p>
        </w:tc>
        <w:tc>
          <w:tcPr>
            <w:tcW w:w="1494" w:type="dxa"/>
            <w:gridSpan w:val="3"/>
            <w:vAlign w:val="bottom"/>
          </w:tcPr>
          <w:p w14:paraId="246A5094" w14:textId="5493D334"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1DA200E7" w14:textId="5B610186"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258,911</w:t>
            </w:r>
          </w:p>
        </w:tc>
      </w:tr>
      <w:tr w:rsidR="006749CF" w:rsidRPr="00262A8B" w14:paraId="77E857DD" w14:textId="77777777" w:rsidTr="00FC3232">
        <w:tc>
          <w:tcPr>
            <w:tcW w:w="2430" w:type="dxa"/>
          </w:tcPr>
          <w:p w14:paraId="63D42FB3"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5E36DC56" w14:textId="4F41155D"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79AFC82C" w14:textId="0390727F"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679F46A1" w14:textId="3E9DC369"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65,614,575</w:t>
            </w:r>
          </w:p>
        </w:tc>
        <w:tc>
          <w:tcPr>
            <w:tcW w:w="1494" w:type="dxa"/>
            <w:gridSpan w:val="3"/>
            <w:vAlign w:val="bottom"/>
          </w:tcPr>
          <w:p w14:paraId="6465780F" w14:textId="461A5DA3"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23BBD508" w14:textId="338464FF"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65,614,575</w:t>
            </w:r>
          </w:p>
        </w:tc>
      </w:tr>
      <w:tr w:rsidR="006749CF" w:rsidRPr="00262A8B" w14:paraId="534A6757" w14:textId="77777777" w:rsidTr="00FC3232">
        <w:tc>
          <w:tcPr>
            <w:tcW w:w="2430" w:type="dxa"/>
          </w:tcPr>
          <w:p w14:paraId="277FAFD3"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6888F2EA" w14:textId="0EDD6109"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68DBDCDD" w14:textId="578536C5"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55B4ECAA" w14:textId="455E76B9"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65,873,486</w:t>
            </w:r>
          </w:p>
        </w:tc>
        <w:tc>
          <w:tcPr>
            <w:tcW w:w="1494" w:type="dxa"/>
            <w:gridSpan w:val="3"/>
            <w:vAlign w:val="bottom"/>
          </w:tcPr>
          <w:p w14:paraId="18E8228E" w14:textId="7C8717B1"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1C827189" w14:textId="79235E7A"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65,873,486</w:t>
            </w:r>
          </w:p>
        </w:tc>
      </w:tr>
      <w:tr w:rsidR="004F57A8" w:rsidRPr="00262A8B" w14:paraId="7DCA715E" w14:textId="77777777" w:rsidTr="002A35DF">
        <w:tc>
          <w:tcPr>
            <w:tcW w:w="3960" w:type="dxa"/>
            <w:gridSpan w:val="3"/>
          </w:tcPr>
          <w:p w14:paraId="686B54E3" w14:textId="4716FEBF" w:rsidR="004F57A8" w:rsidRPr="006749CF" w:rsidRDefault="004F57A8" w:rsidP="00F8429A">
            <w:pPr>
              <w:spacing w:line="320" w:lineRule="exact"/>
              <w:ind w:left="163" w:hanging="163"/>
              <w:rPr>
                <w:rFonts w:ascii="Arial" w:hAnsi="Arial" w:cs="Arial"/>
                <w:sz w:val="16"/>
                <w:szCs w:val="16"/>
              </w:rPr>
            </w:pPr>
            <w:r w:rsidRPr="006749CF">
              <w:rPr>
                <w:rFonts w:ascii="Arial" w:hAnsi="Arial" w:cs="Arial"/>
                <w:sz w:val="16"/>
                <w:szCs w:val="16"/>
                <w:u w:val="single"/>
                <w:lang w:val="en-GB"/>
              </w:rPr>
              <w:t>Securities business receivables</w:t>
            </w:r>
          </w:p>
        </w:tc>
        <w:tc>
          <w:tcPr>
            <w:tcW w:w="1980" w:type="dxa"/>
            <w:gridSpan w:val="3"/>
            <w:vAlign w:val="bottom"/>
          </w:tcPr>
          <w:p w14:paraId="78A471F6" w14:textId="77777777"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57B4E0FA" w14:textId="77777777"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5127C557" w14:textId="77777777" w:rsidR="004F57A8" w:rsidRPr="006749CF" w:rsidRDefault="004F57A8" w:rsidP="00F8429A">
            <w:pPr>
              <w:tabs>
                <w:tab w:val="decimal" w:pos="1127"/>
              </w:tabs>
              <w:spacing w:line="320" w:lineRule="exact"/>
              <w:ind w:left="29"/>
              <w:rPr>
                <w:rFonts w:ascii="Arial" w:hAnsi="Arial" w:cs="Arial"/>
                <w:sz w:val="16"/>
                <w:szCs w:val="16"/>
              </w:rPr>
            </w:pPr>
          </w:p>
        </w:tc>
      </w:tr>
      <w:tr w:rsidR="006749CF" w:rsidRPr="00262A8B" w14:paraId="635E79D1" w14:textId="77777777" w:rsidTr="00230061">
        <w:tc>
          <w:tcPr>
            <w:tcW w:w="2430" w:type="dxa"/>
          </w:tcPr>
          <w:p w14:paraId="5A6C3063"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494" w:type="dxa"/>
            <w:vAlign w:val="bottom"/>
          </w:tcPr>
          <w:p w14:paraId="03892EF2" w14:textId="43293A49"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40DA9962" w14:textId="3BCAB178"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1D3B2988" w14:textId="298BAB94"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9,726,889</w:t>
            </w:r>
          </w:p>
        </w:tc>
        <w:tc>
          <w:tcPr>
            <w:tcW w:w="1494" w:type="dxa"/>
            <w:gridSpan w:val="3"/>
            <w:vAlign w:val="bottom"/>
          </w:tcPr>
          <w:p w14:paraId="01B51396" w14:textId="2A1BF706"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1ABD186B" w14:textId="73DA0EE0"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9,726,889</w:t>
            </w:r>
          </w:p>
        </w:tc>
      </w:tr>
      <w:tr w:rsidR="006749CF" w:rsidRPr="00262A8B" w14:paraId="1571EE97" w14:textId="77777777" w:rsidTr="00230061">
        <w:tc>
          <w:tcPr>
            <w:tcW w:w="2430" w:type="dxa"/>
          </w:tcPr>
          <w:p w14:paraId="3A743991"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17D14612" w14:textId="1FADDD7C"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5279E493" w14:textId="6A071C70"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942B28C" w14:textId="6E420A34"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w:t>
            </w:r>
          </w:p>
        </w:tc>
        <w:tc>
          <w:tcPr>
            <w:tcW w:w="1494" w:type="dxa"/>
            <w:gridSpan w:val="3"/>
            <w:vAlign w:val="bottom"/>
          </w:tcPr>
          <w:p w14:paraId="7EC861D9" w14:textId="0DE070C2"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685EBC7D" w14:textId="0F79A7A8"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w:t>
            </w:r>
          </w:p>
        </w:tc>
      </w:tr>
      <w:tr w:rsidR="006749CF" w:rsidRPr="00262A8B" w14:paraId="51B0A3F8" w14:textId="77777777" w:rsidTr="00230061">
        <w:tc>
          <w:tcPr>
            <w:tcW w:w="2430" w:type="dxa"/>
          </w:tcPr>
          <w:p w14:paraId="4EDACEE7"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3B4048AA" w14:textId="6C16A527" w:rsidR="006749CF" w:rsidRPr="006749CF" w:rsidRDefault="006749CF" w:rsidP="006749CF">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C3065F2" w14:textId="2DDAD858" w:rsidR="006749CF" w:rsidRPr="006749CF" w:rsidRDefault="006749CF" w:rsidP="006749CF">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57C3B3A1" w14:textId="768E6AFE" w:rsidR="006749CF" w:rsidRPr="006749CF" w:rsidRDefault="006749CF" w:rsidP="006749CF">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9,726,889</w:t>
            </w:r>
          </w:p>
        </w:tc>
        <w:tc>
          <w:tcPr>
            <w:tcW w:w="1494" w:type="dxa"/>
            <w:gridSpan w:val="3"/>
            <w:vAlign w:val="bottom"/>
          </w:tcPr>
          <w:p w14:paraId="09CF029B" w14:textId="76528097" w:rsidR="006749CF" w:rsidRPr="006749CF" w:rsidRDefault="006749CF" w:rsidP="006749CF">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65A3A2FD" w14:textId="49218A4F" w:rsidR="006749CF" w:rsidRPr="006749CF" w:rsidRDefault="006749CF" w:rsidP="006749CF">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9,726,889</w:t>
            </w:r>
          </w:p>
        </w:tc>
      </w:tr>
      <w:tr w:rsidR="004F57A8" w:rsidRPr="00262A8B" w14:paraId="4F248E9F" w14:textId="77777777" w:rsidTr="002A35DF">
        <w:tc>
          <w:tcPr>
            <w:tcW w:w="3960" w:type="dxa"/>
            <w:gridSpan w:val="3"/>
          </w:tcPr>
          <w:p w14:paraId="4E9730DC" w14:textId="4A382C1B" w:rsidR="004F57A8" w:rsidRPr="006749CF" w:rsidRDefault="004F57A8" w:rsidP="00F8429A">
            <w:pPr>
              <w:spacing w:line="320" w:lineRule="exact"/>
              <w:ind w:left="163" w:hanging="163"/>
              <w:rPr>
                <w:rFonts w:ascii="Arial" w:hAnsi="Arial" w:cs="Arial"/>
                <w:sz w:val="16"/>
                <w:szCs w:val="16"/>
              </w:rPr>
            </w:pPr>
            <w:r w:rsidRPr="006749CF">
              <w:rPr>
                <w:rFonts w:ascii="Arial" w:hAnsi="Arial" w:cs="Arial"/>
                <w:sz w:val="16"/>
                <w:szCs w:val="16"/>
                <w:u w:val="single"/>
                <w:lang w:val="en-GB"/>
              </w:rPr>
              <w:t>Loans to the purchase of debtors</w:t>
            </w:r>
          </w:p>
        </w:tc>
        <w:tc>
          <w:tcPr>
            <w:tcW w:w="1980" w:type="dxa"/>
            <w:gridSpan w:val="3"/>
            <w:vAlign w:val="bottom"/>
          </w:tcPr>
          <w:p w14:paraId="193A3CAB" w14:textId="77777777"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6A36304E" w14:textId="75DB1D25"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3BE8056A" w14:textId="77777777" w:rsidR="004F57A8" w:rsidRPr="006749CF" w:rsidRDefault="004F57A8" w:rsidP="00F8429A">
            <w:pPr>
              <w:tabs>
                <w:tab w:val="decimal" w:pos="1127"/>
              </w:tabs>
              <w:spacing w:line="320" w:lineRule="exact"/>
              <w:ind w:left="29"/>
              <w:rPr>
                <w:rFonts w:ascii="Arial" w:hAnsi="Arial" w:cs="Arial"/>
                <w:sz w:val="16"/>
                <w:szCs w:val="16"/>
              </w:rPr>
            </w:pPr>
          </w:p>
        </w:tc>
      </w:tr>
      <w:tr w:rsidR="006749CF" w:rsidRPr="00262A8B" w14:paraId="0C6508AE" w14:textId="77777777" w:rsidTr="002A35DF">
        <w:tc>
          <w:tcPr>
            <w:tcW w:w="2430" w:type="dxa"/>
          </w:tcPr>
          <w:p w14:paraId="48803ECE"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494" w:type="dxa"/>
            <w:vAlign w:val="bottom"/>
          </w:tcPr>
          <w:p w14:paraId="7AF644E4" w14:textId="2AD23854"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54BDD9C9" w14:textId="3E47BC4E"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1258D0B5" w14:textId="7C582F29"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tcPr>
          <w:p w14:paraId="744B7DAD" w14:textId="773456B2"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186,386,075</w:t>
            </w:r>
          </w:p>
        </w:tc>
        <w:tc>
          <w:tcPr>
            <w:tcW w:w="1494" w:type="dxa"/>
          </w:tcPr>
          <w:p w14:paraId="0F215275" w14:textId="2DEEF4FC"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186,386,075</w:t>
            </w:r>
          </w:p>
        </w:tc>
      </w:tr>
      <w:tr w:rsidR="006749CF" w:rsidRPr="00262A8B" w14:paraId="49C6713A" w14:textId="77777777" w:rsidTr="002A35DF">
        <w:tc>
          <w:tcPr>
            <w:tcW w:w="2430" w:type="dxa"/>
          </w:tcPr>
          <w:p w14:paraId="1B0ABB34"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05BC7204" w14:textId="5DC7A6C9"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96EB8CE" w14:textId="610FE289"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17B476E7" w14:textId="5E1643EF"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tcPr>
          <w:p w14:paraId="01423B03" w14:textId="43392703"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rPr>
              <w:t>88,069,457</w:t>
            </w:r>
          </w:p>
        </w:tc>
        <w:tc>
          <w:tcPr>
            <w:tcW w:w="1494" w:type="dxa"/>
          </w:tcPr>
          <w:p w14:paraId="64DE9351" w14:textId="029A722A"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rPr>
              <w:t>88,069,457</w:t>
            </w:r>
          </w:p>
        </w:tc>
      </w:tr>
      <w:tr w:rsidR="006749CF" w:rsidRPr="00262A8B" w14:paraId="6F26164F" w14:textId="77777777" w:rsidTr="002A35DF">
        <w:tc>
          <w:tcPr>
            <w:tcW w:w="2430" w:type="dxa"/>
          </w:tcPr>
          <w:p w14:paraId="5CF2AB77"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64A8D58F" w14:textId="4F5656AB"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3C15CD47" w14:textId="397298AE"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B710013" w14:textId="17391466"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tcPr>
          <w:p w14:paraId="291CA63B" w14:textId="7A1A6116"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274,455,532</w:t>
            </w:r>
          </w:p>
        </w:tc>
        <w:tc>
          <w:tcPr>
            <w:tcW w:w="1494" w:type="dxa"/>
          </w:tcPr>
          <w:p w14:paraId="4B21EA4B" w14:textId="610B9329"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274,455,532</w:t>
            </w:r>
          </w:p>
        </w:tc>
      </w:tr>
      <w:tr w:rsidR="004F57A8" w:rsidRPr="00262A8B" w14:paraId="6D85FB09" w14:textId="77777777" w:rsidTr="002A35DF">
        <w:tc>
          <w:tcPr>
            <w:tcW w:w="3960" w:type="dxa"/>
            <w:gridSpan w:val="3"/>
          </w:tcPr>
          <w:p w14:paraId="2332D774" w14:textId="5CDD9A93" w:rsidR="004F57A8" w:rsidRPr="006749CF" w:rsidRDefault="004F57A8" w:rsidP="00F8429A">
            <w:pPr>
              <w:spacing w:line="320" w:lineRule="exact"/>
              <w:ind w:left="163" w:hanging="163"/>
              <w:rPr>
                <w:rFonts w:ascii="Arial" w:hAnsi="Arial" w:cs="Arial"/>
                <w:sz w:val="16"/>
                <w:szCs w:val="16"/>
              </w:rPr>
            </w:pPr>
            <w:r w:rsidRPr="006749CF">
              <w:rPr>
                <w:rFonts w:ascii="Arial" w:hAnsi="Arial" w:cs="Arial"/>
                <w:sz w:val="16"/>
                <w:szCs w:val="16"/>
                <w:u w:val="single"/>
                <w:lang w:val="en-GB"/>
              </w:rPr>
              <w:t>Account receivable of digital assets</w:t>
            </w:r>
          </w:p>
        </w:tc>
        <w:tc>
          <w:tcPr>
            <w:tcW w:w="1980" w:type="dxa"/>
            <w:gridSpan w:val="3"/>
            <w:vAlign w:val="bottom"/>
          </w:tcPr>
          <w:p w14:paraId="70802F44" w14:textId="77777777"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00A23167" w14:textId="77777777" w:rsidR="004F57A8" w:rsidRPr="006749CF"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694DECE5" w14:textId="77777777" w:rsidR="004F57A8" w:rsidRPr="006749CF" w:rsidRDefault="004F57A8" w:rsidP="00F8429A">
            <w:pPr>
              <w:tabs>
                <w:tab w:val="decimal" w:pos="1127"/>
              </w:tabs>
              <w:spacing w:line="320" w:lineRule="exact"/>
              <w:ind w:left="29"/>
              <w:rPr>
                <w:rFonts w:ascii="Arial" w:hAnsi="Arial" w:cs="Arial"/>
                <w:sz w:val="16"/>
                <w:szCs w:val="16"/>
              </w:rPr>
            </w:pPr>
          </w:p>
        </w:tc>
      </w:tr>
      <w:tr w:rsidR="006749CF" w:rsidRPr="00262A8B" w14:paraId="5DC450F9" w14:textId="77777777" w:rsidTr="00F65E26">
        <w:tc>
          <w:tcPr>
            <w:tcW w:w="2430" w:type="dxa"/>
          </w:tcPr>
          <w:p w14:paraId="47FC7883"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494" w:type="dxa"/>
            <w:vAlign w:val="bottom"/>
          </w:tcPr>
          <w:p w14:paraId="3BA81753" w14:textId="0E64C38A"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3A93ADE9" w14:textId="2F50140D"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4E83868E" w14:textId="79F23B04"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5,470,713</w:t>
            </w:r>
          </w:p>
        </w:tc>
        <w:tc>
          <w:tcPr>
            <w:tcW w:w="1494" w:type="dxa"/>
            <w:gridSpan w:val="3"/>
            <w:vAlign w:val="bottom"/>
          </w:tcPr>
          <w:p w14:paraId="26CDD74B" w14:textId="23CF3F1B" w:rsidR="006749CF" w:rsidRPr="006749CF" w:rsidRDefault="006749CF" w:rsidP="006749CF">
            <w:pP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41C92CB1" w14:textId="08DB0108" w:rsidR="006749CF" w:rsidRPr="006749CF" w:rsidRDefault="006749CF" w:rsidP="006749CF">
            <w:pPr>
              <w:tabs>
                <w:tab w:val="decimal" w:pos="1127"/>
              </w:tabs>
              <w:spacing w:line="320" w:lineRule="exact"/>
              <w:ind w:left="29"/>
              <w:rPr>
                <w:rFonts w:ascii="Arial" w:hAnsi="Arial" w:cs="Arial"/>
                <w:sz w:val="16"/>
                <w:szCs w:val="16"/>
              </w:rPr>
            </w:pPr>
            <w:r w:rsidRPr="006749CF">
              <w:rPr>
                <w:rFonts w:ascii="Arial" w:hAnsi="Arial" w:cs="Arial"/>
                <w:sz w:val="16"/>
                <w:szCs w:val="16"/>
                <w:lang w:val="en-GB"/>
              </w:rPr>
              <w:t>5,470,713</w:t>
            </w:r>
          </w:p>
        </w:tc>
      </w:tr>
      <w:tr w:rsidR="006749CF" w:rsidRPr="00262A8B" w14:paraId="495B32D1" w14:textId="77777777" w:rsidTr="00F65E26">
        <w:tc>
          <w:tcPr>
            <w:tcW w:w="2430" w:type="dxa"/>
          </w:tcPr>
          <w:p w14:paraId="4F635605"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30E7D76F" w14:textId="4AAE4319"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49407A17" w14:textId="2E1E1309"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4998AA1C" w14:textId="5CCF128B"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(3,531,575)</w:t>
            </w:r>
          </w:p>
        </w:tc>
        <w:tc>
          <w:tcPr>
            <w:tcW w:w="1494" w:type="dxa"/>
            <w:gridSpan w:val="3"/>
            <w:vAlign w:val="bottom"/>
          </w:tcPr>
          <w:p w14:paraId="00C2C147" w14:textId="60B4A3A2"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4A7D70BF" w14:textId="54C35284" w:rsidR="006749CF" w:rsidRPr="006749CF" w:rsidRDefault="006749CF" w:rsidP="006749CF">
            <w:pPr>
              <w:pBdr>
                <w:bottom w:val="sing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(3,531,575)</w:t>
            </w:r>
          </w:p>
        </w:tc>
      </w:tr>
      <w:tr w:rsidR="006749CF" w:rsidRPr="00262A8B" w14:paraId="7E60C2F3" w14:textId="77777777" w:rsidTr="00F65E26">
        <w:tc>
          <w:tcPr>
            <w:tcW w:w="2430" w:type="dxa"/>
          </w:tcPr>
          <w:p w14:paraId="4AB962A7" w14:textId="77777777" w:rsidR="006749CF" w:rsidRPr="00262A8B" w:rsidRDefault="006749CF" w:rsidP="006749CF">
            <w:pPr>
              <w:spacing w:line="32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450A7BA2" w14:textId="1A50F83E"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3E35BCF5" w14:textId="52CD11B7"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gridSpan w:val="3"/>
            <w:vAlign w:val="bottom"/>
          </w:tcPr>
          <w:p w14:paraId="2E9EEB4E" w14:textId="0F0755B6"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1,939,138</w:t>
            </w:r>
          </w:p>
        </w:tc>
        <w:tc>
          <w:tcPr>
            <w:tcW w:w="1494" w:type="dxa"/>
            <w:gridSpan w:val="3"/>
            <w:vAlign w:val="bottom"/>
          </w:tcPr>
          <w:p w14:paraId="21B5E32F" w14:textId="0CF659DE"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Pr>
                <w:rFonts w:ascii="Arial" w:hAnsi="Arial" w:cs="Arial"/>
                <w:sz w:val="16"/>
                <w:szCs w:val="16"/>
              </w:rPr>
              <w:t>-</w:t>
            </w:r>
          </w:p>
        </w:tc>
        <w:tc>
          <w:tcPr>
            <w:tcW w:w="1494" w:type="dxa"/>
            <w:vAlign w:val="bottom"/>
          </w:tcPr>
          <w:p w14:paraId="59D93F5D" w14:textId="64417E26" w:rsidR="006749CF" w:rsidRPr="006749CF" w:rsidRDefault="006749CF" w:rsidP="001423E4">
            <w:pPr>
              <w:pBdr>
                <w:bottom w:val="double" w:sz="4" w:space="1" w:color="auto"/>
              </w:pBdr>
              <w:tabs>
                <w:tab w:val="decimal" w:pos="1127"/>
              </w:tabs>
              <w:spacing w:line="320" w:lineRule="exact"/>
              <w:ind w:left="29"/>
              <w:rPr>
                <w:rFonts w:ascii="Arial" w:hAnsi="Arial" w:cs="Arial"/>
                <w:sz w:val="16"/>
                <w:szCs w:val="16"/>
              </w:rPr>
            </w:pPr>
            <w:r w:rsidRPr="006749CF">
              <w:rPr>
                <w:rFonts w:ascii="Arial" w:hAnsi="Arial" w:cs="Arial"/>
                <w:sz w:val="16"/>
                <w:szCs w:val="16"/>
                <w:lang w:val="en-GB"/>
              </w:rPr>
              <w:t>1,939,138</w:t>
            </w:r>
          </w:p>
        </w:tc>
      </w:tr>
    </w:tbl>
    <w:p w14:paraId="46A0FFBE" w14:textId="77777777" w:rsidR="00CE5262" w:rsidRPr="00262A8B" w:rsidRDefault="00CE5262">
      <w:r w:rsidRPr="00262A8B">
        <w:br w:type="page"/>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F228BE" w:rsidRPr="00262A8B" w14:paraId="45B7BF85" w14:textId="77777777" w:rsidTr="00F8429A">
        <w:tc>
          <w:tcPr>
            <w:tcW w:w="2520" w:type="dxa"/>
          </w:tcPr>
          <w:p w14:paraId="7E5898C9" w14:textId="75AB45C8" w:rsidR="00F228BE" w:rsidRPr="00262A8B" w:rsidRDefault="00F228BE" w:rsidP="00F8429A">
            <w:pPr>
              <w:spacing w:line="340" w:lineRule="exact"/>
              <w:rPr>
                <w:rFonts w:ascii="Arial" w:hAnsi="Arial" w:cs="Arial"/>
                <w:sz w:val="16"/>
                <w:szCs w:val="16"/>
              </w:rPr>
            </w:pPr>
          </w:p>
        </w:tc>
        <w:tc>
          <w:tcPr>
            <w:tcW w:w="1494" w:type="dxa"/>
          </w:tcPr>
          <w:p w14:paraId="27EA459E" w14:textId="77777777" w:rsidR="00F228BE" w:rsidRPr="00262A8B" w:rsidRDefault="00F228BE" w:rsidP="00F8429A">
            <w:pPr>
              <w:spacing w:line="340" w:lineRule="exact"/>
              <w:rPr>
                <w:rFonts w:ascii="Arial" w:hAnsi="Arial" w:cs="Arial"/>
                <w:sz w:val="16"/>
                <w:szCs w:val="16"/>
              </w:rPr>
            </w:pPr>
          </w:p>
        </w:tc>
        <w:tc>
          <w:tcPr>
            <w:tcW w:w="1494" w:type="dxa"/>
          </w:tcPr>
          <w:p w14:paraId="617D75C5" w14:textId="77777777" w:rsidR="00F228BE" w:rsidRPr="00262A8B" w:rsidRDefault="00F228BE" w:rsidP="00F8429A">
            <w:pPr>
              <w:spacing w:line="340" w:lineRule="exact"/>
              <w:rPr>
                <w:rFonts w:ascii="Arial" w:hAnsi="Arial" w:cs="Arial"/>
                <w:sz w:val="16"/>
                <w:szCs w:val="16"/>
              </w:rPr>
            </w:pPr>
          </w:p>
        </w:tc>
        <w:tc>
          <w:tcPr>
            <w:tcW w:w="1494" w:type="dxa"/>
          </w:tcPr>
          <w:p w14:paraId="251BE953" w14:textId="77777777" w:rsidR="00F228BE" w:rsidRPr="00262A8B" w:rsidRDefault="00F228BE" w:rsidP="00F8429A">
            <w:pPr>
              <w:spacing w:line="340" w:lineRule="exact"/>
              <w:rPr>
                <w:rFonts w:ascii="Arial" w:hAnsi="Arial" w:cs="Arial"/>
                <w:sz w:val="16"/>
                <w:szCs w:val="16"/>
              </w:rPr>
            </w:pPr>
          </w:p>
        </w:tc>
        <w:tc>
          <w:tcPr>
            <w:tcW w:w="2988" w:type="dxa"/>
            <w:gridSpan w:val="2"/>
          </w:tcPr>
          <w:p w14:paraId="3AD2D810" w14:textId="77777777" w:rsidR="00F228BE" w:rsidRPr="00262A8B" w:rsidRDefault="00F228BE" w:rsidP="00F8429A">
            <w:pPr>
              <w:spacing w:line="340" w:lineRule="exact"/>
              <w:jc w:val="right"/>
              <w:rPr>
                <w:rFonts w:ascii="Arial" w:hAnsi="Arial" w:cs="Arial"/>
                <w:sz w:val="16"/>
                <w:szCs w:val="16"/>
              </w:rPr>
            </w:pPr>
            <w:r w:rsidRPr="00262A8B">
              <w:rPr>
                <w:rFonts w:ascii="Arial" w:hAnsi="Arial" w:cs="Arial"/>
                <w:sz w:val="16"/>
                <w:szCs w:val="16"/>
              </w:rPr>
              <w:t>(Unit: Baht)</w:t>
            </w:r>
          </w:p>
        </w:tc>
      </w:tr>
      <w:tr w:rsidR="00F228BE" w:rsidRPr="00262A8B" w14:paraId="47302F27" w14:textId="77777777" w:rsidTr="00F8429A">
        <w:tc>
          <w:tcPr>
            <w:tcW w:w="2520" w:type="dxa"/>
          </w:tcPr>
          <w:p w14:paraId="353B25C3" w14:textId="77777777" w:rsidR="00F228BE" w:rsidRPr="00262A8B" w:rsidRDefault="00F228BE" w:rsidP="00F8429A">
            <w:pPr>
              <w:spacing w:line="340" w:lineRule="exact"/>
              <w:rPr>
                <w:rFonts w:ascii="Arial" w:hAnsi="Arial" w:cs="Arial"/>
                <w:sz w:val="16"/>
                <w:szCs w:val="16"/>
              </w:rPr>
            </w:pPr>
          </w:p>
        </w:tc>
        <w:tc>
          <w:tcPr>
            <w:tcW w:w="7470" w:type="dxa"/>
            <w:gridSpan w:val="5"/>
          </w:tcPr>
          <w:p w14:paraId="39247884"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Consolidated financial statements</w:t>
            </w:r>
          </w:p>
        </w:tc>
      </w:tr>
      <w:tr w:rsidR="00F228BE" w:rsidRPr="00262A8B" w14:paraId="394177C6" w14:textId="77777777" w:rsidTr="00F8429A">
        <w:tc>
          <w:tcPr>
            <w:tcW w:w="2520" w:type="dxa"/>
          </w:tcPr>
          <w:p w14:paraId="1E8DC4C9" w14:textId="77777777" w:rsidR="00F228BE" w:rsidRPr="00262A8B" w:rsidRDefault="00F228BE" w:rsidP="00F8429A">
            <w:pPr>
              <w:spacing w:line="340" w:lineRule="exact"/>
              <w:rPr>
                <w:rFonts w:ascii="Arial" w:hAnsi="Arial" w:cs="Arial"/>
                <w:sz w:val="16"/>
                <w:szCs w:val="16"/>
              </w:rPr>
            </w:pPr>
          </w:p>
        </w:tc>
        <w:tc>
          <w:tcPr>
            <w:tcW w:w="7470" w:type="dxa"/>
            <w:gridSpan w:val="5"/>
          </w:tcPr>
          <w:p w14:paraId="3FC30FC9" w14:textId="116A9591"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202</w:t>
            </w:r>
            <w:r w:rsidR="00807DFB" w:rsidRPr="00262A8B">
              <w:rPr>
                <w:rFonts w:ascii="Arial" w:hAnsi="Arial" w:cs="Arial"/>
                <w:sz w:val="16"/>
                <w:szCs w:val="16"/>
              </w:rPr>
              <w:t>4</w:t>
            </w:r>
          </w:p>
        </w:tc>
      </w:tr>
      <w:tr w:rsidR="00F228BE" w:rsidRPr="00262A8B" w14:paraId="44129EB0" w14:textId="77777777" w:rsidTr="00F8429A">
        <w:tc>
          <w:tcPr>
            <w:tcW w:w="2520" w:type="dxa"/>
          </w:tcPr>
          <w:p w14:paraId="1F9CB409" w14:textId="77777777" w:rsidR="00F228BE" w:rsidRPr="00262A8B" w:rsidRDefault="00F228BE" w:rsidP="00F8429A">
            <w:pPr>
              <w:spacing w:line="340" w:lineRule="exact"/>
              <w:rPr>
                <w:rFonts w:ascii="Arial" w:hAnsi="Arial" w:cs="Arial"/>
                <w:sz w:val="16"/>
                <w:szCs w:val="16"/>
              </w:rPr>
            </w:pPr>
          </w:p>
        </w:tc>
        <w:tc>
          <w:tcPr>
            <w:tcW w:w="1494" w:type="dxa"/>
            <w:vAlign w:val="bottom"/>
          </w:tcPr>
          <w:p w14:paraId="59B36D39"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w:t>
            </w:r>
            <w:r w:rsidR="002F1EE7" w:rsidRPr="00262A8B">
              <w:rPr>
                <w:rFonts w:ascii="Arial" w:hAnsi="Arial" w:cs="Arial"/>
                <w:sz w:val="16"/>
                <w:szCs w:val="16"/>
                <w:lang w:val="en-GB"/>
              </w:rPr>
              <w:t xml:space="preserve"> </w:t>
            </w:r>
            <w:r w:rsidR="00CB3F67" w:rsidRPr="00262A8B">
              <w:rPr>
                <w:rFonts w:ascii="Arial" w:hAnsi="Arial" w:cs="Arial"/>
                <w:sz w:val="16"/>
                <w:szCs w:val="16"/>
                <w:lang w:val="en-GB"/>
              </w:rPr>
              <w:t xml:space="preserve">                </w:t>
            </w:r>
            <w:r w:rsidRPr="00262A8B">
              <w:rPr>
                <w:rFonts w:ascii="Arial" w:hAnsi="Arial" w:cs="Arial"/>
                <w:sz w:val="16"/>
                <w:szCs w:val="16"/>
                <w:lang w:val="en-GB"/>
              </w:rPr>
              <w:t>asset</w:t>
            </w:r>
            <w:r w:rsidR="002F1EE7" w:rsidRPr="00262A8B">
              <w:rPr>
                <w:rFonts w:ascii="Arial" w:hAnsi="Arial" w:cs="Arial"/>
                <w:sz w:val="16"/>
                <w:szCs w:val="16"/>
                <w:lang w:val="en-GB"/>
              </w:rPr>
              <w:t xml:space="preserve">s </w:t>
            </w:r>
            <w:r w:rsidRPr="00262A8B">
              <w:rPr>
                <w:rFonts w:ascii="Arial" w:hAnsi="Arial" w:cs="Arial"/>
                <w:sz w:val="16"/>
                <w:szCs w:val="16"/>
                <w:lang w:val="en-GB"/>
              </w:rPr>
              <w:t>with</w:t>
            </w:r>
            <w:r w:rsidR="00AF1735" w:rsidRPr="00262A8B">
              <w:rPr>
                <w:rFonts w:ascii="Arial" w:hAnsi="Arial" w:cs="Arial"/>
                <w:sz w:val="16"/>
                <w:szCs w:val="16"/>
                <w:lang w:val="en-GB"/>
              </w:rPr>
              <w:t xml:space="preserve"> no</w:t>
            </w:r>
            <w:r w:rsidR="00CB3F67" w:rsidRPr="00262A8B">
              <w:rPr>
                <w:rFonts w:ascii="Arial" w:hAnsi="Arial" w:cs="Arial"/>
                <w:sz w:val="16"/>
                <w:szCs w:val="16"/>
                <w:lang w:val="en-GB"/>
              </w:rPr>
              <w:t xml:space="preserve">              </w:t>
            </w:r>
            <w:r w:rsidR="002F1EE7" w:rsidRPr="00262A8B">
              <w:rPr>
                <w:rFonts w:ascii="Arial" w:hAnsi="Arial" w:cs="Arial"/>
                <w:sz w:val="16"/>
                <w:szCs w:val="16"/>
                <w:lang w:val="en-GB"/>
              </w:rPr>
              <w:t xml:space="preserve"> </w:t>
            </w:r>
            <w:r w:rsidRPr="00262A8B">
              <w:rPr>
                <w:rFonts w:ascii="Arial" w:hAnsi="Arial" w:cs="Arial"/>
                <w:sz w:val="16"/>
                <w:szCs w:val="16"/>
                <w:lang w:val="en-GB"/>
              </w:rPr>
              <w:t>significant</w:t>
            </w:r>
            <w:r w:rsidR="002F1EE7" w:rsidRPr="00262A8B">
              <w:rPr>
                <w:rFonts w:ascii="Arial" w:hAnsi="Arial" w:cs="Arial"/>
                <w:sz w:val="16"/>
                <w:szCs w:val="16"/>
                <w:lang w:val="en-GB"/>
              </w:rPr>
              <w:t xml:space="preserve"> </w:t>
            </w:r>
            <w:r w:rsidRPr="00262A8B">
              <w:rPr>
                <w:rFonts w:ascii="Arial" w:hAnsi="Arial" w:cs="Arial"/>
                <w:sz w:val="16"/>
                <w:szCs w:val="16"/>
                <w:lang w:val="en-GB"/>
              </w:rPr>
              <w:t>increase in</w:t>
            </w:r>
            <w:r w:rsidRPr="00262A8B">
              <w:rPr>
                <w:rFonts w:ascii="Arial" w:hAnsi="Arial" w:cs="Arial"/>
                <w:sz w:val="16"/>
                <w:szCs w:val="16"/>
                <w:cs/>
                <w:lang w:val="en-GB"/>
              </w:rPr>
              <w:t xml:space="preserve">                 </w:t>
            </w:r>
            <w:r w:rsidRPr="00262A8B">
              <w:rPr>
                <w:rFonts w:ascii="Arial" w:hAnsi="Arial" w:cs="Arial"/>
                <w:sz w:val="16"/>
                <w:szCs w:val="16"/>
                <w:lang w:val="en-GB"/>
              </w:rPr>
              <w:t xml:space="preserve"> credit risk</w:t>
            </w:r>
          </w:p>
        </w:tc>
        <w:tc>
          <w:tcPr>
            <w:tcW w:w="1494" w:type="dxa"/>
            <w:vAlign w:val="bottom"/>
          </w:tcPr>
          <w:p w14:paraId="53720723" w14:textId="77777777" w:rsidR="006812A9" w:rsidRPr="00262A8B" w:rsidRDefault="00F228BE" w:rsidP="00F8429A">
            <w:pPr>
              <w:pBdr>
                <w:bottom w:val="single" w:sz="4" w:space="1" w:color="auto"/>
              </w:pBdr>
              <w:spacing w:line="340" w:lineRule="exact"/>
              <w:ind w:left="29"/>
              <w:jc w:val="center"/>
              <w:rPr>
                <w:rFonts w:ascii="Arial" w:hAnsi="Arial" w:cs="Arial"/>
                <w:sz w:val="16"/>
                <w:szCs w:val="16"/>
                <w:lang w:val="en-GB"/>
              </w:rPr>
            </w:pPr>
            <w:r w:rsidRPr="00262A8B">
              <w:rPr>
                <w:rFonts w:ascii="Arial" w:hAnsi="Arial" w:cs="Arial"/>
                <w:sz w:val="16"/>
                <w:szCs w:val="16"/>
                <w:lang w:val="en-GB"/>
              </w:rPr>
              <w:t>Financial</w:t>
            </w:r>
            <w:r w:rsidR="002F1EE7" w:rsidRPr="00262A8B">
              <w:rPr>
                <w:rFonts w:ascii="Arial" w:hAnsi="Arial" w:cs="Arial"/>
                <w:sz w:val="16"/>
                <w:szCs w:val="16"/>
                <w:lang w:val="en-GB"/>
              </w:rPr>
              <w:t xml:space="preserve"> </w:t>
            </w:r>
          </w:p>
          <w:p w14:paraId="5888A4FA"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asse</w:t>
            </w:r>
            <w:r w:rsidR="002F1EE7" w:rsidRPr="00262A8B">
              <w:rPr>
                <w:rFonts w:ascii="Arial" w:hAnsi="Arial" w:cs="Arial"/>
                <w:sz w:val="16"/>
                <w:szCs w:val="16"/>
                <w:lang w:val="en-GB"/>
              </w:rPr>
              <w:t xml:space="preserve">ts </w:t>
            </w:r>
            <w:r w:rsidRPr="00262A8B">
              <w:rPr>
                <w:rFonts w:ascii="Arial" w:hAnsi="Arial" w:cs="Arial"/>
                <w:sz w:val="16"/>
                <w:szCs w:val="16"/>
                <w:lang w:val="en-GB"/>
              </w:rPr>
              <w:t>with</w:t>
            </w:r>
            <w:r w:rsidR="002F1EE7" w:rsidRPr="00262A8B">
              <w:rPr>
                <w:rFonts w:ascii="Arial" w:hAnsi="Arial" w:cs="Arial"/>
                <w:sz w:val="16"/>
                <w:szCs w:val="16"/>
                <w:lang w:val="en-GB"/>
              </w:rPr>
              <w:t xml:space="preserve"> </w:t>
            </w:r>
            <w:r w:rsidR="00CB3F67" w:rsidRPr="00262A8B">
              <w:rPr>
                <w:rFonts w:ascii="Arial" w:hAnsi="Arial" w:cs="Arial"/>
                <w:sz w:val="16"/>
                <w:szCs w:val="16"/>
                <w:lang w:val="en-GB"/>
              </w:rPr>
              <w:t xml:space="preserve">                      </w:t>
            </w:r>
            <w:r w:rsidRPr="00262A8B">
              <w:rPr>
                <w:rFonts w:ascii="Arial" w:hAnsi="Arial" w:cs="Arial"/>
                <w:sz w:val="16"/>
                <w:szCs w:val="16"/>
                <w:lang w:val="en-GB"/>
              </w:rPr>
              <w:t xml:space="preserve">significant increase in </w:t>
            </w:r>
            <w:r w:rsidRPr="00262A8B">
              <w:rPr>
                <w:rFonts w:ascii="Arial" w:hAnsi="Arial" w:cs="Arial"/>
                <w:sz w:val="16"/>
                <w:szCs w:val="16"/>
                <w:cs/>
                <w:lang w:val="en-GB"/>
              </w:rPr>
              <w:t xml:space="preserve">            </w:t>
            </w:r>
            <w:r w:rsidRPr="00262A8B">
              <w:rPr>
                <w:rFonts w:ascii="Arial" w:hAnsi="Arial" w:cs="Arial"/>
                <w:sz w:val="16"/>
                <w:szCs w:val="16"/>
                <w:lang w:val="en-GB"/>
              </w:rPr>
              <w:t>credit risk</w:t>
            </w:r>
          </w:p>
        </w:tc>
        <w:tc>
          <w:tcPr>
            <w:tcW w:w="1494" w:type="dxa"/>
            <w:vAlign w:val="bottom"/>
          </w:tcPr>
          <w:p w14:paraId="0D2DEDCE"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w:t>
            </w:r>
            <w:r w:rsidR="002F1EE7" w:rsidRPr="00262A8B">
              <w:rPr>
                <w:rFonts w:ascii="Arial" w:hAnsi="Arial" w:cs="Arial"/>
                <w:sz w:val="16"/>
                <w:szCs w:val="16"/>
                <w:lang w:val="en-GB"/>
              </w:rPr>
              <w:t xml:space="preserve"> </w:t>
            </w:r>
            <w:r w:rsidR="00CB3F67" w:rsidRPr="00262A8B">
              <w:rPr>
                <w:rFonts w:ascii="Arial" w:hAnsi="Arial" w:cs="Arial"/>
                <w:sz w:val="16"/>
                <w:szCs w:val="16"/>
                <w:lang w:val="en-GB"/>
              </w:rPr>
              <w:t xml:space="preserve">                 </w:t>
            </w:r>
            <w:r w:rsidRPr="00262A8B">
              <w:rPr>
                <w:rFonts w:ascii="Arial" w:hAnsi="Arial" w:cs="Arial"/>
                <w:sz w:val="16"/>
                <w:szCs w:val="16"/>
                <w:lang w:val="en-GB"/>
              </w:rPr>
              <w:t>assets</w:t>
            </w:r>
            <w:r w:rsidR="00AF1735" w:rsidRPr="00262A8B">
              <w:rPr>
                <w:rFonts w:ascii="Arial" w:hAnsi="Arial" w:cs="Arial"/>
                <w:sz w:val="16"/>
                <w:szCs w:val="16"/>
                <w:lang w:val="en-GB"/>
              </w:rPr>
              <w:t xml:space="preserve"> that are credit-impaired</w:t>
            </w:r>
          </w:p>
        </w:tc>
        <w:tc>
          <w:tcPr>
            <w:tcW w:w="1494" w:type="dxa"/>
          </w:tcPr>
          <w:p w14:paraId="3608A94A"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lang w:val="en-GB"/>
              </w:rPr>
            </w:pPr>
          </w:p>
          <w:p w14:paraId="0553513B"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lang w:val="en-GB"/>
              </w:rPr>
            </w:pPr>
            <w:r w:rsidRPr="00262A8B">
              <w:rPr>
                <w:rFonts w:ascii="Arial" w:hAnsi="Arial" w:cs="Arial"/>
                <w:sz w:val="16"/>
                <w:szCs w:val="16"/>
                <w:lang w:val="en-GB"/>
              </w:rPr>
              <w:t xml:space="preserve">Purchased or originated </w:t>
            </w:r>
            <w:r w:rsidR="00AF1735" w:rsidRPr="00262A8B">
              <w:rPr>
                <w:rFonts w:ascii="Arial" w:hAnsi="Arial" w:cs="Arial"/>
                <w:sz w:val="16"/>
                <w:szCs w:val="16"/>
                <w:lang w:val="en-GB"/>
              </w:rPr>
              <w:t xml:space="preserve">           </w:t>
            </w:r>
            <w:r w:rsidRPr="00262A8B">
              <w:rPr>
                <w:rFonts w:ascii="Arial" w:hAnsi="Arial" w:cs="Arial"/>
                <w:sz w:val="16"/>
                <w:szCs w:val="16"/>
                <w:lang w:val="en-GB"/>
              </w:rPr>
              <w:t xml:space="preserve">credit-impaired                 financial asset </w:t>
            </w:r>
          </w:p>
        </w:tc>
        <w:tc>
          <w:tcPr>
            <w:tcW w:w="1494" w:type="dxa"/>
            <w:vAlign w:val="bottom"/>
          </w:tcPr>
          <w:p w14:paraId="685FF3A3" w14:textId="77777777" w:rsidR="00F228BE" w:rsidRPr="00262A8B" w:rsidRDefault="00F228BE"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Total</w:t>
            </w:r>
          </w:p>
        </w:tc>
      </w:tr>
      <w:tr w:rsidR="00CD5C9C" w:rsidRPr="00262A8B" w14:paraId="05E4327D" w14:textId="77777777" w:rsidTr="00F8429A">
        <w:tc>
          <w:tcPr>
            <w:tcW w:w="2520" w:type="dxa"/>
          </w:tcPr>
          <w:p w14:paraId="195EA40D" w14:textId="48CAF32A" w:rsidR="00CD5C9C" w:rsidRPr="00262A8B" w:rsidRDefault="00F74331" w:rsidP="00F8429A">
            <w:pPr>
              <w:spacing w:line="340" w:lineRule="exact"/>
              <w:ind w:left="163" w:hanging="163"/>
              <w:rPr>
                <w:rFonts w:ascii="Arial" w:hAnsi="Arial" w:cs="Arial"/>
                <w:sz w:val="16"/>
                <w:szCs w:val="16"/>
                <w:u w:val="single"/>
              </w:rPr>
            </w:pPr>
            <w:r w:rsidRPr="00262A8B">
              <w:rPr>
                <w:rFonts w:ascii="Arial" w:hAnsi="Arial" w:cs="Arial"/>
                <w:sz w:val="16"/>
                <w:szCs w:val="16"/>
                <w:u w:val="single"/>
              </w:rPr>
              <w:t>Loans</w:t>
            </w:r>
          </w:p>
        </w:tc>
        <w:tc>
          <w:tcPr>
            <w:tcW w:w="1494" w:type="dxa"/>
          </w:tcPr>
          <w:p w14:paraId="5EC83F97" w14:textId="77777777" w:rsidR="00CD5C9C" w:rsidRPr="00262A8B" w:rsidRDefault="00CD5C9C" w:rsidP="00F8429A">
            <w:pPr>
              <w:tabs>
                <w:tab w:val="decimal" w:pos="1127"/>
              </w:tabs>
              <w:spacing w:line="340" w:lineRule="exact"/>
              <w:ind w:left="29"/>
              <w:rPr>
                <w:rFonts w:ascii="Arial" w:hAnsi="Arial" w:cs="Arial"/>
                <w:sz w:val="16"/>
                <w:szCs w:val="16"/>
              </w:rPr>
            </w:pPr>
          </w:p>
        </w:tc>
        <w:tc>
          <w:tcPr>
            <w:tcW w:w="1494" w:type="dxa"/>
          </w:tcPr>
          <w:p w14:paraId="433C7EE3" w14:textId="77777777" w:rsidR="00CD5C9C" w:rsidRPr="00262A8B" w:rsidRDefault="00CD5C9C" w:rsidP="00F8429A">
            <w:pPr>
              <w:tabs>
                <w:tab w:val="decimal" w:pos="1127"/>
              </w:tabs>
              <w:spacing w:line="340" w:lineRule="exact"/>
              <w:ind w:left="29"/>
              <w:rPr>
                <w:rFonts w:ascii="Arial" w:hAnsi="Arial" w:cs="Arial"/>
                <w:sz w:val="16"/>
                <w:szCs w:val="16"/>
              </w:rPr>
            </w:pPr>
          </w:p>
        </w:tc>
        <w:tc>
          <w:tcPr>
            <w:tcW w:w="1494" w:type="dxa"/>
          </w:tcPr>
          <w:p w14:paraId="02DCAE0C" w14:textId="77777777" w:rsidR="00CD5C9C" w:rsidRPr="00262A8B" w:rsidRDefault="00CD5C9C" w:rsidP="00F8429A">
            <w:pPr>
              <w:tabs>
                <w:tab w:val="decimal" w:pos="1127"/>
              </w:tabs>
              <w:spacing w:line="340" w:lineRule="exact"/>
              <w:ind w:left="29"/>
              <w:rPr>
                <w:rFonts w:ascii="Arial" w:hAnsi="Arial" w:cs="Arial"/>
                <w:sz w:val="16"/>
                <w:szCs w:val="16"/>
              </w:rPr>
            </w:pPr>
          </w:p>
        </w:tc>
        <w:tc>
          <w:tcPr>
            <w:tcW w:w="1494" w:type="dxa"/>
          </w:tcPr>
          <w:p w14:paraId="670DC531" w14:textId="77777777" w:rsidR="00CD5C9C" w:rsidRPr="00262A8B" w:rsidRDefault="00CD5C9C" w:rsidP="00F8429A">
            <w:pPr>
              <w:tabs>
                <w:tab w:val="decimal" w:pos="1127"/>
              </w:tabs>
              <w:spacing w:line="340" w:lineRule="exact"/>
              <w:ind w:left="29"/>
              <w:rPr>
                <w:rFonts w:ascii="Arial" w:hAnsi="Arial" w:cs="Arial"/>
                <w:sz w:val="16"/>
                <w:szCs w:val="16"/>
              </w:rPr>
            </w:pPr>
          </w:p>
        </w:tc>
        <w:tc>
          <w:tcPr>
            <w:tcW w:w="1494" w:type="dxa"/>
          </w:tcPr>
          <w:p w14:paraId="1652E9E8" w14:textId="77777777" w:rsidR="00CD5C9C" w:rsidRPr="00262A8B" w:rsidRDefault="00CD5C9C" w:rsidP="00F8429A">
            <w:pPr>
              <w:tabs>
                <w:tab w:val="decimal" w:pos="1127"/>
              </w:tabs>
              <w:spacing w:line="340" w:lineRule="exact"/>
              <w:ind w:left="29"/>
              <w:rPr>
                <w:rFonts w:ascii="Arial" w:hAnsi="Arial" w:cs="Arial"/>
                <w:sz w:val="16"/>
                <w:szCs w:val="16"/>
              </w:rPr>
            </w:pPr>
          </w:p>
        </w:tc>
      </w:tr>
      <w:tr w:rsidR="00807DFB" w:rsidRPr="00262A8B" w14:paraId="35484B05" w14:textId="77777777">
        <w:tc>
          <w:tcPr>
            <w:tcW w:w="2520" w:type="dxa"/>
          </w:tcPr>
          <w:p w14:paraId="1E71AAA5" w14:textId="77777777" w:rsidR="00807DFB" w:rsidRPr="00262A8B" w:rsidRDefault="00807DFB" w:rsidP="00807DFB">
            <w:pPr>
              <w:spacing w:line="340" w:lineRule="exact"/>
              <w:ind w:left="163" w:hanging="163"/>
              <w:rPr>
                <w:rFonts w:ascii="Arial" w:hAnsi="Arial" w:cs="Arial"/>
                <w:sz w:val="16"/>
                <w:szCs w:val="16"/>
              </w:rPr>
            </w:pPr>
            <w:r w:rsidRPr="00262A8B">
              <w:rPr>
                <w:rFonts w:ascii="Arial" w:hAnsi="Arial" w:cs="Arial"/>
                <w:sz w:val="16"/>
                <w:szCs w:val="16"/>
                <w:lang w:val="en-GB"/>
              </w:rPr>
              <w:t>Beginning balance</w:t>
            </w:r>
          </w:p>
        </w:tc>
        <w:tc>
          <w:tcPr>
            <w:tcW w:w="1494" w:type="dxa"/>
            <w:vAlign w:val="bottom"/>
          </w:tcPr>
          <w:p w14:paraId="09AC4F7D" w14:textId="015C4D79"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2723631" w14:textId="33235FC8"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6295D016" w14:textId="789D87FF"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29,523,530</w:t>
            </w:r>
          </w:p>
        </w:tc>
        <w:tc>
          <w:tcPr>
            <w:tcW w:w="1494" w:type="dxa"/>
            <w:vAlign w:val="bottom"/>
          </w:tcPr>
          <w:p w14:paraId="285CD77A" w14:textId="4FD52A79"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0CC323FD" w14:textId="74142102"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29,523,530</w:t>
            </w:r>
          </w:p>
        </w:tc>
      </w:tr>
      <w:tr w:rsidR="00807DFB" w:rsidRPr="00262A8B" w14:paraId="4D4F0B12" w14:textId="77777777">
        <w:tc>
          <w:tcPr>
            <w:tcW w:w="2520" w:type="dxa"/>
          </w:tcPr>
          <w:p w14:paraId="3172DBCE" w14:textId="77777777"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1E673146" w14:textId="08B1530A"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77DA102F" w14:textId="36E7C35A"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03ABDF67" w14:textId="0E40AB25"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73A61D80" w14:textId="2CF5306B"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46C6A259" w14:textId="5F7B1DE8"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6226779D" w14:textId="77777777">
        <w:tc>
          <w:tcPr>
            <w:tcW w:w="2520" w:type="dxa"/>
          </w:tcPr>
          <w:p w14:paraId="6C688A1A" w14:textId="77777777" w:rsidR="00807DFB" w:rsidRPr="00262A8B" w:rsidRDefault="00807DFB" w:rsidP="00807DFB">
            <w:pPr>
              <w:spacing w:line="340" w:lineRule="exact"/>
              <w:ind w:left="163" w:hanging="163"/>
              <w:rPr>
                <w:rFonts w:ascii="Arial" w:hAnsi="Arial" w:cs="Arial"/>
                <w:sz w:val="16"/>
                <w:szCs w:val="16"/>
              </w:rPr>
            </w:pPr>
            <w:r w:rsidRPr="00262A8B">
              <w:rPr>
                <w:rFonts w:ascii="Arial" w:hAnsi="Arial" w:cs="Arial"/>
                <w:sz w:val="16"/>
                <w:szCs w:val="16"/>
                <w:lang w:val="en-GB"/>
              </w:rPr>
              <w:t>Ending balance</w:t>
            </w:r>
          </w:p>
        </w:tc>
        <w:tc>
          <w:tcPr>
            <w:tcW w:w="1494" w:type="dxa"/>
            <w:vAlign w:val="bottom"/>
          </w:tcPr>
          <w:p w14:paraId="0186FC1D" w14:textId="104B6F3E"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28290F8" w14:textId="023906B2"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560048EB" w14:textId="20CE6408"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29,523,530</w:t>
            </w:r>
          </w:p>
        </w:tc>
        <w:tc>
          <w:tcPr>
            <w:tcW w:w="1494" w:type="dxa"/>
            <w:vAlign w:val="bottom"/>
          </w:tcPr>
          <w:p w14:paraId="63FA4802" w14:textId="427C361A"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13A954CA" w14:textId="1EF11F6D"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29,523,530</w:t>
            </w:r>
          </w:p>
        </w:tc>
      </w:tr>
      <w:tr w:rsidR="00807DFB" w:rsidRPr="00262A8B" w14:paraId="722984A9" w14:textId="77777777" w:rsidTr="002A35DF">
        <w:tc>
          <w:tcPr>
            <w:tcW w:w="2520" w:type="dxa"/>
          </w:tcPr>
          <w:p w14:paraId="6E2D595E" w14:textId="3061C8D6"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u w:val="single"/>
                <w:lang w:val="en-GB"/>
              </w:rPr>
              <w:t>Other current assets</w:t>
            </w:r>
          </w:p>
        </w:tc>
        <w:tc>
          <w:tcPr>
            <w:tcW w:w="1494" w:type="dxa"/>
          </w:tcPr>
          <w:p w14:paraId="5CCA4FDA" w14:textId="77777777" w:rsidR="00807DFB" w:rsidRPr="00262A8B" w:rsidRDefault="00807DFB" w:rsidP="00807DFB">
            <w:pPr>
              <w:tabs>
                <w:tab w:val="decimal" w:pos="1127"/>
              </w:tabs>
              <w:spacing w:line="340" w:lineRule="exact"/>
              <w:ind w:left="29"/>
              <w:rPr>
                <w:rFonts w:ascii="Arial" w:hAnsi="Arial" w:cs="Arial"/>
                <w:sz w:val="16"/>
                <w:szCs w:val="16"/>
                <w:lang w:val="en-GB"/>
              </w:rPr>
            </w:pPr>
          </w:p>
        </w:tc>
        <w:tc>
          <w:tcPr>
            <w:tcW w:w="1494" w:type="dxa"/>
          </w:tcPr>
          <w:p w14:paraId="58663CD4"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tcPr>
          <w:p w14:paraId="65387AAA"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tcPr>
          <w:p w14:paraId="42C6A9F1"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tcPr>
          <w:p w14:paraId="5A7268C0" w14:textId="77777777" w:rsidR="00807DFB" w:rsidRPr="00262A8B" w:rsidRDefault="00807DFB" w:rsidP="00807DFB">
            <w:pPr>
              <w:tabs>
                <w:tab w:val="decimal" w:pos="1127"/>
              </w:tabs>
              <w:spacing w:line="340" w:lineRule="exact"/>
              <w:ind w:left="29"/>
              <w:rPr>
                <w:rFonts w:ascii="Arial" w:hAnsi="Arial" w:cs="Arial"/>
                <w:sz w:val="16"/>
                <w:szCs w:val="16"/>
              </w:rPr>
            </w:pPr>
          </w:p>
        </w:tc>
      </w:tr>
      <w:tr w:rsidR="00807DFB" w:rsidRPr="00262A8B" w14:paraId="0279B5F4" w14:textId="77777777">
        <w:tc>
          <w:tcPr>
            <w:tcW w:w="2520" w:type="dxa"/>
          </w:tcPr>
          <w:p w14:paraId="5C89CE46" w14:textId="32628FD6"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Beginning balance</w:t>
            </w:r>
          </w:p>
        </w:tc>
        <w:tc>
          <w:tcPr>
            <w:tcW w:w="1494" w:type="dxa"/>
            <w:vAlign w:val="bottom"/>
          </w:tcPr>
          <w:p w14:paraId="2DBB3164" w14:textId="55677898" w:rsidR="00807DFB" w:rsidRPr="00262A8B" w:rsidRDefault="00807DFB" w:rsidP="00807DFB">
            <w:pPr>
              <w:tabs>
                <w:tab w:val="decimal" w:pos="1127"/>
              </w:tabs>
              <w:spacing w:line="340" w:lineRule="exact"/>
              <w:ind w:left="29"/>
              <w:rPr>
                <w:rFonts w:ascii="Arial" w:hAnsi="Arial" w:cs="Arial"/>
                <w:sz w:val="16"/>
                <w:szCs w:val="16"/>
                <w:lang w:val="en-GB"/>
              </w:rPr>
            </w:pPr>
            <w:r w:rsidRPr="00262A8B">
              <w:rPr>
                <w:rFonts w:ascii="Arial" w:hAnsi="Arial" w:cs="Arial"/>
                <w:sz w:val="16"/>
                <w:szCs w:val="16"/>
              </w:rPr>
              <w:t>-</w:t>
            </w:r>
          </w:p>
        </w:tc>
        <w:tc>
          <w:tcPr>
            <w:tcW w:w="1494" w:type="dxa"/>
            <w:vAlign w:val="bottom"/>
          </w:tcPr>
          <w:p w14:paraId="01629AA1" w14:textId="397134FF"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ED2C909" w14:textId="068BE973"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258,911</w:t>
            </w:r>
          </w:p>
        </w:tc>
        <w:tc>
          <w:tcPr>
            <w:tcW w:w="1494" w:type="dxa"/>
          </w:tcPr>
          <w:p w14:paraId="3777411A" w14:textId="2CC80DDB"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750957C9" w14:textId="4CBE1163"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258,911</w:t>
            </w:r>
          </w:p>
        </w:tc>
      </w:tr>
      <w:tr w:rsidR="00807DFB" w:rsidRPr="00262A8B" w14:paraId="3DDE522A" w14:textId="77777777">
        <w:tc>
          <w:tcPr>
            <w:tcW w:w="2520" w:type="dxa"/>
          </w:tcPr>
          <w:p w14:paraId="35556989" w14:textId="0DB7FA14"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Change during the year</w:t>
            </w:r>
          </w:p>
        </w:tc>
        <w:tc>
          <w:tcPr>
            <w:tcW w:w="1494" w:type="dxa"/>
            <w:vAlign w:val="bottom"/>
          </w:tcPr>
          <w:p w14:paraId="28BE8137" w14:textId="51B4EB40" w:rsidR="00807DFB" w:rsidRPr="00262A8B" w:rsidRDefault="00807DFB" w:rsidP="00807DFB">
            <w:pPr>
              <w:tabs>
                <w:tab w:val="decimal" w:pos="1127"/>
              </w:tabs>
              <w:spacing w:line="340" w:lineRule="exact"/>
              <w:ind w:left="29"/>
              <w:rPr>
                <w:rFonts w:ascii="Arial" w:hAnsi="Arial" w:cs="Arial"/>
                <w:sz w:val="16"/>
                <w:szCs w:val="16"/>
                <w:lang w:val="en-GB"/>
              </w:rPr>
            </w:pPr>
            <w:r w:rsidRPr="00262A8B">
              <w:rPr>
                <w:rFonts w:ascii="Arial" w:hAnsi="Arial" w:cs="Arial"/>
                <w:sz w:val="16"/>
                <w:szCs w:val="16"/>
              </w:rPr>
              <w:t>-</w:t>
            </w:r>
          </w:p>
        </w:tc>
        <w:tc>
          <w:tcPr>
            <w:tcW w:w="1494" w:type="dxa"/>
            <w:vAlign w:val="bottom"/>
          </w:tcPr>
          <w:p w14:paraId="2F6FE9A8" w14:textId="55E1C482"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7363A13A" w14:textId="1AF2DC62"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502D2E0C" w14:textId="215BDB13"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704C657D" w14:textId="259C26CF"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43A71942" w14:textId="77777777">
        <w:tc>
          <w:tcPr>
            <w:tcW w:w="2520" w:type="dxa"/>
          </w:tcPr>
          <w:p w14:paraId="47F4DB22" w14:textId="72A41DFB"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Ending balance</w:t>
            </w:r>
          </w:p>
        </w:tc>
        <w:tc>
          <w:tcPr>
            <w:tcW w:w="1494" w:type="dxa"/>
            <w:vAlign w:val="bottom"/>
          </w:tcPr>
          <w:p w14:paraId="178793B3" w14:textId="235C115D" w:rsidR="00807DFB" w:rsidRPr="00262A8B" w:rsidRDefault="00807DFB" w:rsidP="00807DFB">
            <w:pPr>
              <w:pBdr>
                <w:top w:val="single" w:sz="4" w:space="1" w:color="auto"/>
                <w:bottom w:val="double" w:sz="4" w:space="1" w:color="auto"/>
              </w:pBdr>
              <w:tabs>
                <w:tab w:val="decimal" w:pos="1127"/>
              </w:tabs>
              <w:spacing w:line="340" w:lineRule="exact"/>
              <w:ind w:left="29"/>
              <w:rPr>
                <w:rFonts w:ascii="Arial" w:hAnsi="Arial" w:cs="Arial"/>
                <w:sz w:val="16"/>
                <w:szCs w:val="16"/>
                <w:lang w:val="en-GB"/>
              </w:rPr>
            </w:pPr>
            <w:r w:rsidRPr="00262A8B">
              <w:rPr>
                <w:rFonts w:ascii="Arial" w:hAnsi="Arial" w:cs="Arial"/>
                <w:sz w:val="16"/>
                <w:szCs w:val="16"/>
              </w:rPr>
              <w:t>-</w:t>
            </w:r>
          </w:p>
        </w:tc>
        <w:tc>
          <w:tcPr>
            <w:tcW w:w="1494" w:type="dxa"/>
            <w:vAlign w:val="bottom"/>
          </w:tcPr>
          <w:p w14:paraId="473A0687" w14:textId="5544CF8F" w:rsidR="00807DFB" w:rsidRPr="00262A8B" w:rsidRDefault="00807DFB" w:rsidP="00807DFB">
            <w:pPr>
              <w:pBdr>
                <w:top w:val="single" w:sz="4" w:space="1" w:color="auto"/>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18195458" w14:textId="400D9185" w:rsidR="00807DFB" w:rsidRPr="00262A8B" w:rsidRDefault="00807DFB" w:rsidP="00807DFB">
            <w:pPr>
              <w:pBdr>
                <w:top w:val="single" w:sz="4" w:space="1" w:color="auto"/>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258,911</w:t>
            </w:r>
          </w:p>
        </w:tc>
        <w:tc>
          <w:tcPr>
            <w:tcW w:w="1494" w:type="dxa"/>
          </w:tcPr>
          <w:p w14:paraId="1EC56BA5" w14:textId="4E237673" w:rsidR="00807DFB" w:rsidRPr="00262A8B" w:rsidRDefault="00807DFB" w:rsidP="00807DFB">
            <w:pPr>
              <w:pBdr>
                <w:top w:val="single" w:sz="4" w:space="1" w:color="auto"/>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16BF4AD9" w14:textId="7DB88AFB" w:rsidR="00807DFB" w:rsidRPr="00262A8B" w:rsidRDefault="00807DFB" w:rsidP="00807DFB">
            <w:pPr>
              <w:pBdr>
                <w:top w:val="single" w:sz="4" w:space="1" w:color="auto"/>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258,911</w:t>
            </w:r>
          </w:p>
        </w:tc>
      </w:tr>
      <w:tr w:rsidR="00807DFB" w:rsidRPr="00262A8B" w14:paraId="1E692ECF" w14:textId="77777777" w:rsidTr="00F8429A">
        <w:tc>
          <w:tcPr>
            <w:tcW w:w="2520" w:type="dxa"/>
          </w:tcPr>
          <w:p w14:paraId="1707CD2E"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u w:val="single"/>
                <w:lang w:val="en-GB"/>
              </w:rPr>
              <w:t xml:space="preserve">Securities business receivables </w:t>
            </w:r>
          </w:p>
        </w:tc>
        <w:tc>
          <w:tcPr>
            <w:tcW w:w="1494" w:type="dxa"/>
            <w:vAlign w:val="bottom"/>
          </w:tcPr>
          <w:p w14:paraId="21572E7C" w14:textId="77777777" w:rsidR="00807DFB" w:rsidRPr="00262A8B" w:rsidRDefault="00807DFB" w:rsidP="00807DFB">
            <w:pPr>
              <w:tabs>
                <w:tab w:val="decimal" w:pos="1127"/>
              </w:tabs>
              <w:spacing w:line="340" w:lineRule="exact"/>
              <w:ind w:left="29"/>
              <w:rPr>
                <w:rFonts w:ascii="Arial" w:hAnsi="Arial" w:cs="Arial"/>
                <w:sz w:val="16"/>
                <w:szCs w:val="16"/>
                <w:lang w:val="en-GB"/>
              </w:rPr>
            </w:pPr>
          </w:p>
        </w:tc>
        <w:tc>
          <w:tcPr>
            <w:tcW w:w="1494" w:type="dxa"/>
            <w:vAlign w:val="bottom"/>
          </w:tcPr>
          <w:p w14:paraId="289F1D8B"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7B3D36CF"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766C90D1"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3DFC983D" w14:textId="77777777" w:rsidR="00807DFB" w:rsidRPr="00262A8B" w:rsidRDefault="00807DFB" w:rsidP="00807DFB">
            <w:pPr>
              <w:tabs>
                <w:tab w:val="decimal" w:pos="1127"/>
              </w:tabs>
              <w:spacing w:line="340" w:lineRule="exact"/>
              <w:ind w:left="29"/>
              <w:rPr>
                <w:rFonts w:ascii="Arial" w:hAnsi="Arial" w:cs="Arial"/>
                <w:sz w:val="16"/>
                <w:szCs w:val="16"/>
              </w:rPr>
            </w:pPr>
          </w:p>
        </w:tc>
      </w:tr>
      <w:tr w:rsidR="00807DFB" w:rsidRPr="00262A8B" w14:paraId="2A5AC2CA" w14:textId="77777777">
        <w:tc>
          <w:tcPr>
            <w:tcW w:w="2520" w:type="dxa"/>
          </w:tcPr>
          <w:p w14:paraId="44357C16"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lang w:val="en-GB"/>
              </w:rPr>
              <w:t>Beginning balance</w:t>
            </w:r>
          </w:p>
        </w:tc>
        <w:tc>
          <w:tcPr>
            <w:tcW w:w="1494" w:type="dxa"/>
            <w:vAlign w:val="bottom"/>
          </w:tcPr>
          <w:p w14:paraId="52E63D5F" w14:textId="4FECA6A9"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65CD3622" w14:textId="75406FFB"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0CA2A147" w14:textId="72179A8E"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9,726,889</w:t>
            </w:r>
          </w:p>
        </w:tc>
        <w:tc>
          <w:tcPr>
            <w:tcW w:w="1494" w:type="dxa"/>
          </w:tcPr>
          <w:p w14:paraId="5611DBFC" w14:textId="71B3CAF6"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06313F6C" w14:textId="19684C3D"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9,726,889</w:t>
            </w:r>
          </w:p>
        </w:tc>
      </w:tr>
      <w:tr w:rsidR="00807DFB" w:rsidRPr="00262A8B" w14:paraId="7543E612" w14:textId="77777777">
        <w:tc>
          <w:tcPr>
            <w:tcW w:w="2520" w:type="dxa"/>
          </w:tcPr>
          <w:p w14:paraId="76EF8DD4"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5F210509" w14:textId="569F2A27"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10CB1066" w14:textId="154E7F18"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5940E2A2" w14:textId="4E7B16FE"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294348EE" w14:textId="767B8C2F"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15519167" w14:textId="18F487DC"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61CD996D" w14:textId="77777777">
        <w:tc>
          <w:tcPr>
            <w:tcW w:w="2520" w:type="dxa"/>
          </w:tcPr>
          <w:p w14:paraId="48DE2F95"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0ED44877" w14:textId="19C1441C"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00ECAED6" w14:textId="18C8A97E"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12FC04A9" w14:textId="59D95A12"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9,726,889</w:t>
            </w:r>
          </w:p>
        </w:tc>
        <w:tc>
          <w:tcPr>
            <w:tcW w:w="1494" w:type="dxa"/>
          </w:tcPr>
          <w:p w14:paraId="694B94B8" w14:textId="6BADB25A"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13954D92" w14:textId="74131B7E"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9,726,889</w:t>
            </w:r>
          </w:p>
        </w:tc>
      </w:tr>
      <w:tr w:rsidR="00807DFB" w:rsidRPr="00262A8B" w14:paraId="635872B1" w14:textId="77777777" w:rsidTr="00F8429A">
        <w:tc>
          <w:tcPr>
            <w:tcW w:w="4014" w:type="dxa"/>
            <w:gridSpan w:val="2"/>
          </w:tcPr>
          <w:p w14:paraId="2783DE10" w14:textId="77777777" w:rsidR="00807DFB" w:rsidRPr="00262A8B" w:rsidRDefault="00807DFB" w:rsidP="00807DFB">
            <w:pPr>
              <w:tabs>
                <w:tab w:val="decimal" w:pos="1127"/>
              </w:tabs>
              <w:spacing w:line="340" w:lineRule="exact"/>
              <w:ind w:left="160" w:hanging="160"/>
              <w:rPr>
                <w:rFonts w:ascii="Arial" w:hAnsi="Arial" w:cs="Arial"/>
                <w:sz w:val="16"/>
                <w:szCs w:val="16"/>
              </w:rPr>
            </w:pPr>
            <w:r w:rsidRPr="00262A8B">
              <w:rPr>
                <w:rFonts w:ascii="Arial" w:hAnsi="Arial" w:cs="Arial"/>
                <w:sz w:val="16"/>
                <w:szCs w:val="16"/>
                <w:u w:val="single"/>
                <w:lang w:val="en-GB"/>
              </w:rPr>
              <w:t>Loan</w:t>
            </w:r>
            <w:r w:rsidRPr="00262A8B">
              <w:rPr>
                <w:rFonts w:ascii="Arial" w:hAnsi="Arial" w:cs="Arial"/>
                <w:sz w:val="16"/>
                <w:szCs w:val="16"/>
                <w:u w:val="single"/>
              </w:rPr>
              <w:t>s</w:t>
            </w:r>
            <w:r w:rsidRPr="00262A8B">
              <w:rPr>
                <w:rFonts w:ascii="Arial" w:hAnsi="Arial" w:cs="Arial"/>
                <w:sz w:val="16"/>
                <w:szCs w:val="16"/>
                <w:u w:val="single"/>
                <w:lang w:val="en-GB"/>
              </w:rPr>
              <w:t xml:space="preserve"> to the purchase of debtors</w:t>
            </w:r>
          </w:p>
        </w:tc>
        <w:tc>
          <w:tcPr>
            <w:tcW w:w="1494" w:type="dxa"/>
            <w:vAlign w:val="bottom"/>
          </w:tcPr>
          <w:p w14:paraId="08EAE222"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35F1EF6B"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1D7AB723"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07D07656" w14:textId="77777777" w:rsidR="00807DFB" w:rsidRPr="00262A8B" w:rsidRDefault="00807DFB" w:rsidP="00807DFB">
            <w:pPr>
              <w:tabs>
                <w:tab w:val="decimal" w:pos="1127"/>
              </w:tabs>
              <w:spacing w:line="340" w:lineRule="exact"/>
              <w:ind w:left="29"/>
              <w:rPr>
                <w:rFonts w:ascii="Arial" w:hAnsi="Arial" w:cs="Arial"/>
                <w:sz w:val="16"/>
                <w:szCs w:val="16"/>
              </w:rPr>
            </w:pPr>
          </w:p>
        </w:tc>
      </w:tr>
      <w:tr w:rsidR="00807DFB" w:rsidRPr="00262A8B" w14:paraId="358F4B94" w14:textId="77777777">
        <w:tc>
          <w:tcPr>
            <w:tcW w:w="2520" w:type="dxa"/>
          </w:tcPr>
          <w:p w14:paraId="5334EC02" w14:textId="77777777"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Beginning balance</w:t>
            </w:r>
          </w:p>
        </w:tc>
        <w:tc>
          <w:tcPr>
            <w:tcW w:w="1494" w:type="dxa"/>
            <w:vAlign w:val="bottom"/>
          </w:tcPr>
          <w:p w14:paraId="304EDE4C" w14:textId="2E761CB1"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5CB2CDB8" w14:textId="5EBDD8A4"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528AE9F4" w14:textId="3C134CE5"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363E14E0" w14:textId="17208EC0"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81,929,136</w:t>
            </w:r>
          </w:p>
        </w:tc>
        <w:tc>
          <w:tcPr>
            <w:tcW w:w="1494" w:type="dxa"/>
          </w:tcPr>
          <w:p w14:paraId="06B3AA0C" w14:textId="43CCDDE4"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81,929,136</w:t>
            </w:r>
          </w:p>
        </w:tc>
      </w:tr>
      <w:tr w:rsidR="00807DFB" w:rsidRPr="00262A8B" w14:paraId="49900E5F" w14:textId="77777777">
        <w:tc>
          <w:tcPr>
            <w:tcW w:w="2520" w:type="dxa"/>
          </w:tcPr>
          <w:p w14:paraId="55532F9A"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lang w:val="en-GB"/>
              </w:rPr>
              <w:t>Change during the year</w:t>
            </w:r>
          </w:p>
        </w:tc>
        <w:tc>
          <w:tcPr>
            <w:tcW w:w="1494" w:type="dxa"/>
            <w:vAlign w:val="bottom"/>
          </w:tcPr>
          <w:p w14:paraId="735601AE" w14:textId="526E1AF5"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458B6F24" w14:textId="41972E98"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11338688" w14:textId="302DC502"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00BCC9B4" w14:textId="7C63E20B"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104,456,939</w:t>
            </w:r>
          </w:p>
        </w:tc>
        <w:tc>
          <w:tcPr>
            <w:tcW w:w="1494" w:type="dxa"/>
          </w:tcPr>
          <w:p w14:paraId="6592BE01" w14:textId="1FECF1E6"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104,456,939</w:t>
            </w:r>
          </w:p>
        </w:tc>
      </w:tr>
      <w:tr w:rsidR="00807DFB" w:rsidRPr="00262A8B" w14:paraId="47BE33FF" w14:textId="77777777">
        <w:tc>
          <w:tcPr>
            <w:tcW w:w="2520" w:type="dxa"/>
          </w:tcPr>
          <w:p w14:paraId="368427EE" w14:textId="77777777" w:rsidR="00807DFB" w:rsidRPr="00262A8B" w:rsidRDefault="00807DFB" w:rsidP="00807DFB">
            <w:pPr>
              <w:spacing w:line="340" w:lineRule="exact"/>
              <w:ind w:left="160" w:hanging="160"/>
              <w:rPr>
                <w:rFonts w:ascii="Arial" w:hAnsi="Arial" w:cs="Arial"/>
                <w:sz w:val="16"/>
                <w:szCs w:val="16"/>
                <w:lang w:val="en-GB"/>
              </w:rPr>
            </w:pPr>
            <w:r w:rsidRPr="00262A8B">
              <w:rPr>
                <w:rFonts w:ascii="Arial" w:hAnsi="Arial" w:cs="Arial"/>
                <w:sz w:val="16"/>
                <w:szCs w:val="16"/>
                <w:lang w:val="en-GB"/>
              </w:rPr>
              <w:t>Ending balance</w:t>
            </w:r>
          </w:p>
        </w:tc>
        <w:tc>
          <w:tcPr>
            <w:tcW w:w="1494" w:type="dxa"/>
            <w:vAlign w:val="bottom"/>
          </w:tcPr>
          <w:p w14:paraId="06FCB200" w14:textId="4ADEED30"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274569FE" w14:textId="1D305BE3"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2CFFED65" w14:textId="718D4E46"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71431767" w14:textId="1BBB1FEA"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186,386,075</w:t>
            </w:r>
          </w:p>
        </w:tc>
        <w:tc>
          <w:tcPr>
            <w:tcW w:w="1494" w:type="dxa"/>
          </w:tcPr>
          <w:p w14:paraId="35E5B0D9" w14:textId="2128FD28"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186,386,075</w:t>
            </w:r>
          </w:p>
        </w:tc>
      </w:tr>
      <w:tr w:rsidR="00807DFB" w:rsidRPr="00262A8B" w14:paraId="13D5400F" w14:textId="77777777" w:rsidTr="00F8429A">
        <w:tc>
          <w:tcPr>
            <w:tcW w:w="4014" w:type="dxa"/>
            <w:gridSpan w:val="2"/>
          </w:tcPr>
          <w:p w14:paraId="66DD9C32" w14:textId="77777777" w:rsidR="00807DFB" w:rsidRPr="00262A8B" w:rsidRDefault="00807DFB" w:rsidP="00807DFB">
            <w:pPr>
              <w:tabs>
                <w:tab w:val="decimal" w:pos="1127"/>
              </w:tabs>
              <w:spacing w:line="340" w:lineRule="exact"/>
              <w:ind w:left="160" w:hanging="160"/>
              <w:rPr>
                <w:rFonts w:ascii="Arial" w:hAnsi="Arial" w:cs="Arial"/>
                <w:sz w:val="16"/>
                <w:szCs w:val="16"/>
              </w:rPr>
            </w:pPr>
            <w:r w:rsidRPr="00262A8B">
              <w:rPr>
                <w:rFonts w:ascii="Arial" w:hAnsi="Arial" w:cs="Arial"/>
                <w:sz w:val="16"/>
                <w:szCs w:val="16"/>
                <w:u w:val="single"/>
                <w:lang w:val="en-GB"/>
              </w:rPr>
              <w:t>Account receivable of digital assets</w:t>
            </w:r>
          </w:p>
        </w:tc>
        <w:tc>
          <w:tcPr>
            <w:tcW w:w="1494" w:type="dxa"/>
            <w:vAlign w:val="bottom"/>
          </w:tcPr>
          <w:p w14:paraId="5EBE0CD8"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3BFF9CC6"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582E3DC2" w14:textId="77777777" w:rsidR="00807DFB" w:rsidRPr="00262A8B" w:rsidRDefault="00807DFB" w:rsidP="00807DFB">
            <w:pPr>
              <w:tabs>
                <w:tab w:val="decimal" w:pos="1127"/>
              </w:tabs>
              <w:spacing w:line="340" w:lineRule="exact"/>
              <w:ind w:left="29"/>
              <w:rPr>
                <w:rFonts w:ascii="Arial" w:hAnsi="Arial" w:cs="Arial"/>
                <w:sz w:val="16"/>
                <w:szCs w:val="16"/>
              </w:rPr>
            </w:pPr>
          </w:p>
        </w:tc>
        <w:tc>
          <w:tcPr>
            <w:tcW w:w="1494" w:type="dxa"/>
            <w:vAlign w:val="bottom"/>
          </w:tcPr>
          <w:p w14:paraId="01040F8D" w14:textId="77777777" w:rsidR="00807DFB" w:rsidRPr="00262A8B" w:rsidRDefault="00807DFB" w:rsidP="00807DFB">
            <w:pPr>
              <w:tabs>
                <w:tab w:val="decimal" w:pos="1127"/>
              </w:tabs>
              <w:spacing w:line="340" w:lineRule="exact"/>
              <w:ind w:left="29"/>
              <w:rPr>
                <w:rFonts w:ascii="Arial" w:hAnsi="Arial" w:cs="Arial"/>
                <w:sz w:val="16"/>
                <w:szCs w:val="16"/>
              </w:rPr>
            </w:pPr>
          </w:p>
        </w:tc>
      </w:tr>
      <w:tr w:rsidR="00807DFB" w:rsidRPr="00262A8B" w14:paraId="5E5F1754" w14:textId="77777777">
        <w:tc>
          <w:tcPr>
            <w:tcW w:w="2520" w:type="dxa"/>
          </w:tcPr>
          <w:p w14:paraId="77073CE3" w14:textId="77777777"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Beginning balance</w:t>
            </w:r>
          </w:p>
        </w:tc>
        <w:tc>
          <w:tcPr>
            <w:tcW w:w="1494" w:type="dxa"/>
            <w:vAlign w:val="bottom"/>
          </w:tcPr>
          <w:p w14:paraId="6BB7DA11" w14:textId="056AEF0E"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0735C1AE" w14:textId="23E8C35E"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453DB4C" w14:textId="79A3AFC9"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5,470,713</w:t>
            </w:r>
          </w:p>
        </w:tc>
        <w:tc>
          <w:tcPr>
            <w:tcW w:w="1494" w:type="dxa"/>
          </w:tcPr>
          <w:p w14:paraId="1010B719" w14:textId="4BE5BCE2"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6C4CEE4E" w14:textId="62C4D79B" w:rsidR="00807DFB" w:rsidRPr="00262A8B" w:rsidRDefault="00807DFB" w:rsidP="00807DFB">
            <w:pPr>
              <w:tabs>
                <w:tab w:val="decimal" w:pos="1127"/>
              </w:tabs>
              <w:spacing w:line="340" w:lineRule="exact"/>
              <w:ind w:left="29"/>
              <w:rPr>
                <w:rFonts w:ascii="Arial" w:hAnsi="Arial" w:cs="Arial"/>
                <w:sz w:val="16"/>
                <w:szCs w:val="16"/>
              </w:rPr>
            </w:pPr>
            <w:r w:rsidRPr="00262A8B">
              <w:rPr>
                <w:rFonts w:ascii="Arial" w:hAnsi="Arial" w:cs="Arial"/>
                <w:sz w:val="16"/>
                <w:szCs w:val="16"/>
              </w:rPr>
              <w:t>5,470,713</w:t>
            </w:r>
          </w:p>
        </w:tc>
      </w:tr>
      <w:tr w:rsidR="00807DFB" w:rsidRPr="00262A8B" w14:paraId="08785466" w14:textId="77777777">
        <w:tc>
          <w:tcPr>
            <w:tcW w:w="2520" w:type="dxa"/>
          </w:tcPr>
          <w:p w14:paraId="010EC810" w14:textId="77777777"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Change during the year</w:t>
            </w:r>
          </w:p>
        </w:tc>
        <w:tc>
          <w:tcPr>
            <w:tcW w:w="1494" w:type="dxa"/>
            <w:vAlign w:val="bottom"/>
          </w:tcPr>
          <w:p w14:paraId="2F1DB96C" w14:textId="1F4FFE39"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225F3323" w14:textId="40D21F8C"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9398EF5" w14:textId="210F337D"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tcPr>
          <w:p w14:paraId="702E28E7" w14:textId="5CF39B12"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35E40A9F" w14:textId="3C225D09" w:rsidR="00807DFB" w:rsidRPr="00262A8B" w:rsidRDefault="00807DFB" w:rsidP="00807DFB">
            <w:pPr>
              <w:pBdr>
                <w:bottom w:val="sing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674A761D" w14:textId="77777777">
        <w:tc>
          <w:tcPr>
            <w:tcW w:w="2520" w:type="dxa"/>
          </w:tcPr>
          <w:p w14:paraId="0B4A9058" w14:textId="77777777" w:rsidR="00807DFB" w:rsidRPr="00262A8B" w:rsidRDefault="00807DFB" w:rsidP="00807DFB">
            <w:pPr>
              <w:spacing w:line="340" w:lineRule="exact"/>
              <w:ind w:left="160" w:hanging="160"/>
              <w:rPr>
                <w:rFonts w:ascii="Arial" w:hAnsi="Arial" w:cs="Arial"/>
                <w:sz w:val="16"/>
                <w:szCs w:val="16"/>
                <w:u w:val="single"/>
                <w:lang w:val="en-GB"/>
              </w:rPr>
            </w:pPr>
            <w:r w:rsidRPr="00262A8B">
              <w:rPr>
                <w:rFonts w:ascii="Arial" w:hAnsi="Arial" w:cs="Arial"/>
                <w:sz w:val="16"/>
                <w:szCs w:val="16"/>
                <w:lang w:val="en-GB"/>
              </w:rPr>
              <w:t>Ending balance</w:t>
            </w:r>
          </w:p>
        </w:tc>
        <w:tc>
          <w:tcPr>
            <w:tcW w:w="1494" w:type="dxa"/>
            <w:vAlign w:val="bottom"/>
          </w:tcPr>
          <w:p w14:paraId="469037CA" w14:textId="01C902DC"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25B92696" w14:textId="0C1CFA59"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4B0A190A" w14:textId="3CB6F7FA"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5,470,713</w:t>
            </w:r>
          </w:p>
        </w:tc>
        <w:tc>
          <w:tcPr>
            <w:tcW w:w="1494" w:type="dxa"/>
          </w:tcPr>
          <w:p w14:paraId="5D6F7896" w14:textId="7D786241"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w:t>
            </w:r>
          </w:p>
        </w:tc>
        <w:tc>
          <w:tcPr>
            <w:tcW w:w="1494" w:type="dxa"/>
            <w:vAlign w:val="bottom"/>
          </w:tcPr>
          <w:p w14:paraId="1871F82C" w14:textId="5164E0D0" w:rsidR="00807DFB" w:rsidRPr="00262A8B" w:rsidRDefault="00807DFB" w:rsidP="00807DFB">
            <w:pPr>
              <w:pBdr>
                <w:bottom w:val="double" w:sz="4" w:space="1" w:color="auto"/>
              </w:pBdr>
              <w:tabs>
                <w:tab w:val="decimal" w:pos="1127"/>
              </w:tabs>
              <w:spacing w:line="340" w:lineRule="exact"/>
              <w:ind w:left="29"/>
              <w:rPr>
                <w:rFonts w:ascii="Arial" w:hAnsi="Arial" w:cs="Arial"/>
                <w:sz w:val="16"/>
                <w:szCs w:val="16"/>
              </w:rPr>
            </w:pPr>
            <w:r w:rsidRPr="00262A8B">
              <w:rPr>
                <w:rFonts w:ascii="Arial" w:hAnsi="Arial" w:cs="Arial"/>
                <w:sz w:val="16"/>
                <w:szCs w:val="16"/>
              </w:rPr>
              <w:t>5,470,713</w:t>
            </w:r>
          </w:p>
        </w:tc>
      </w:tr>
    </w:tbl>
    <w:p w14:paraId="70C4D27F" w14:textId="77777777" w:rsidR="00F8429A" w:rsidRPr="00262A8B" w:rsidRDefault="00F8429A">
      <w:pPr>
        <w:rPr>
          <w:rFonts w:ascii="Arial" w:hAnsi="Arial" w:cs="Arial"/>
        </w:rPr>
      </w:pPr>
      <w:r w:rsidRPr="00262A8B">
        <w:rPr>
          <w:rFonts w:ascii="Arial" w:hAnsi="Arial" w:cs="Arial"/>
        </w:rPr>
        <w:br w:type="page"/>
      </w:r>
    </w:p>
    <w:tbl>
      <w:tblPr>
        <w:tblW w:w="9990" w:type="dxa"/>
        <w:tblLook w:val="04A0" w:firstRow="1" w:lastRow="0" w:firstColumn="1" w:lastColumn="0" w:noHBand="0" w:noVBand="1"/>
      </w:tblPr>
      <w:tblGrid>
        <w:gridCol w:w="2520"/>
        <w:gridCol w:w="1867"/>
        <w:gridCol w:w="1868"/>
        <w:gridCol w:w="1867"/>
        <w:gridCol w:w="1868"/>
      </w:tblGrid>
      <w:tr w:rsidR="00DB7F85" w:rsidRPr="00262A8B" w14:paraId="22174833" w14:textId="77777777" w:rsidTr="00F8429A">
        <w:tc>
          <w:tcPr>
            <w:tcW w:w="2520" w:type="dxa"/>
          </w:tcPr>
          <w:p w14:paraId="7D3B819D" w14:textId="1A956809" w:rsidR="00DB7F85" w:rsidRPr="00262A8B" w:rsidRDefault="00DB7F85" w:rsidP="00F8429A">
            <w:pPr>
              <w:spacing w:line="340" w:lineRule="exact"/>
              <w:rPr>
                <w:rFonts w:ascii="Arial" w:hAnsi="Arial" w:cs="Arial"/>
                <w:sz w:val="16"/>
                <w:szCs w:val="16"/>
              </w:rPr>
            </w:pPr>
          </w:p>
        </w:tc>
        <w:tc>
          <w:tcPr>
            <w:tcW w:w="1867" w:type="dxa"/>
          </w:tcPr>
          <w:p w14:paraId="6EE8534D" w14:textId="77777777" w:rsidR="00DB7F85" w:rsidRPr="00262A8B" w:rsidRDefault="00DB7F85" w:rsidP="00F8429A">
            <w:pPr>
              <w:spacing w:line="340" w:lineRule="exact"/>
              <w:rPr>
                <w:rFonts w:ascii="Arial" w:hAnsi="Arial" w:cs="Arial"/>
                <w:sz w:val="16"/>
                <w:szCs w:val="16"/>
              </w:rPr>
            </w:pPr>
          </w:p>
        </w:tc>
        <w:tc>
          <w:tcPr>
            <w:tcW w:w="1868" w:type="dxa"/>
          </w:tcPr>
          <w:p w14:paraId="61D0A722" w14:textId="77777777" w:rsidR="00DB7F85" w:rsidRPr="00262A8B" w:rsidRDefault="00DB7F85" w:rsidP="00F8429A">
            <w:pPr>
              <w:spacing w:line="340" w:lineRule="exact"/>
              <w:rPr>
                <w:rFonts w:ascii="Arial" w:hAnsi="Arial" w:cs="Arial"/>
                <w:sz w:val="16"/>
                <w:szCs w:val="16"/>
              </w:rPr>
            </w:pPr>
          </w:p>
        </w:tc>
        <w:tc>
          <w:tcPr>
            <w:tcW w:w="1867" w:type="dxa"/>
          </w:tcPr>
          <w:p w14:paraId="1CA8AE6D" w14:textId="77777777" w:rsidR="00DB7F85" w:rsidRPr="00262A8B" w:rsidRDefault="00DB7F85" w:rsidP="00F8429A">
            <w:pPr>
              <w:spacing w:line="340" w:lineRule="exact"/>
              <w:rPr>
                <w:rFonts w:ascii="Arial" w:hAnsi="Arial" w:cs="Arial"/>
                <w:sz w:val="16"/>
                <w:szCs w:val="16"/>
              </w:rPr>
            </w:pPr>
          </w:p>
        </w:tc>
        <w:tc>
          <w:tcPr>
            <w:tcW w:w="1868" w:type="dxa"/>
          </w:tcPr>
          <w:p w14:paraId="0E3854BB" w14:textId="77777777" w:rsidR="00DB7F85" w:rsidRPr="00262A8B" w:rsidRDefault="00DB7F85" w:rsidP="00F8429A">
            <w:pPr>
              <w:spacing w:line="340" w:lineRule="exact"/>
              <w:jc w:val="right"/>
              <w:rPr>
                <w:rFonts w:ascii="Arial" w:hAnsi="Arial" w:cs="Arial"/>
                <w:sz w:val="16"/>
                <w:szCs w:val="16"/>
              </w:rPr>
            </w:pPr>
            <w:r w:rsidRPr="00262A8B">
              <w:rPr>
                <w:rFonts w:ascii="Arial" w:hAnsi="Arial" w:cs="Arial"/>
                <w:sz w:val="16"/>
                <w:szCs w:val="16"/>
              </w:rPr>
              <w:t>(Unit: Baht)</w:t>
            </w:r>
          </w:p>
        </w:tc>
      </w:tr>
      <w:tr w:rsidR="00DB7F85" w:rsidRPr="00262A8B" w14:paraId="0D1393ED" w14:textId="77777777" w:rsidTr="00F8429A">
        <w:tc>
          <w:tcPr>
            <w:tcW w:w="2520" w:type="dxa"/>
          </w:tcPr>
          <w:p w14:paraId="7239A431" w14:textId="77777777" w:rsidR="00DB7F85" w:rsidRPr="00262A8B" w:rsidRDefault="00DB7F85" w:rsidP="00F8429A">
            <w:pPr>
              <w:spacing w:line="340" w:lineRule="exact"/>
              <w:rPr>
                <w:rFonts w:ascii="Arial" w:hAnsi="Arial" w:cs="Arial"/>
                <w:sz w:val="16"/>
                <w:szCs w:val="16"/>
              </w:rPr>
            </w:pPr>
          </w:p>
        </w:tc>
        <w:tc>
          <w:tcPr>
            <w:tcW w:w="7470" w:type="dxa"/>
            <w:gridSpan w:val="4"/>
          </w:tcPr>
          <w:p w14:paraId="285CD993" w14:textId="77777777"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Separate financial statements</w:t>
            </w:r>
          </w:p>
        </w:tc>
      </w:tr>
      <w:tr w:rsidR="00DB7F85" w:rsidRPr="00262A8B" w14:paraId="3482BDF2" w14:textId="77777777" w:rsidTr="00F8429A">
        <w:tc>
          <w:tcPr>
            <w:tcW w:w="2520" w:type="dxa"/>
          </w:tcPr>
          <w:p w14:paraId="431EB56D" w14:textId="77777777" w:rsidR="00DB7F85" w:rsidRPr="00262A8B" w:rsidRDefault="00DB7F85" w:rsidP="00F8429A">
            <w:pPr>
              <w:spacing w:line="340" w:lineRule="exact"/>
              <w:rPr>
                <w:rFonts w:ascii="Arial" w:hAnsi="Arial" w:cs="Arial"/>
                <w:sz w:val="16"/>
                <w:szCs w:val="16"/>
              </w:rPr>
            </w:pPr>
          </w:p>
        </w:tc>
        <w:tc>
          <w:tcPr>
            <w:tcW w:w="7470" w:type="dxa"/>
            <w:gridSpan w:val="4"/>
          </w:tcPr>
          <w:p w14:paraId="0C22F7A2" w14:textId="296F8A91"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202</w:t>
            </w:r>
            <w:r w:rsidR="00807DFB" w:rsidRPr="00262A8B">
              <w:rPr>
                <w:rFonts w:ascii="Arial" w:hAnsi="Arial" w:cs="Arial"/>
                <w:sz w:val="16"/>
                <w:szCs w:val="16"/>
              </w:rPr>
              <w:t>5</w:t>
            </w:r>
          </w:p>
        </w:tc>
      </w:tr>
      <w:tr w:rsidR="00DB7F85" w:rsidRPr="00262A8B" w14:paraId="6EE14F35" w14:textId="77777777" w:rsidTr="00F8429A">
        <w:tc>
          <w:tcPr>
            <w:tcW w:w="2520" w:type="dxa"/>
          </w:tcPr>
          <w:p w14:paraId="16BDBA51" w14:textId="77777777" w:rsidR="00DB7F85" w:rsidRPr="00262A8B" w:rsidRDefault="00DB7F85" w:rsidP="00F8429A">
            <w:pPr>
              <w:spacing w:line="340" w:lineRule="exact"/>
              <w:rPr>
                <w:rFonts w:ascii="Arial" w:hAnsi="Arial" w:cs="Arial"/>
                <w:sz w:val="16"/>
                <w:szCs w:val="16"/>
              </w:rPr>
            </w:pPr>
          </w:p>
        </w:tc>
        <w:tc>
          <w:tcPr>
            <w:tcW w:w="1867" w:type="dxa"/>
            <w:vAlign w:val="bottom"/>
          </w:tcPr>
          <w:p w14:paraId="07A18142" w14:textId="77777777"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 assets with no significant increase in credit risk</w:t>
            </w:r>
          </w:p>
        </w:tc>
        <w:tc>
          <w:tcPr>
            <w:tcW w:w="1868" w:type="dxa"/>
            <w:vAlign w:val="bottom"/>
          </w:tcPr>
          <w:p w14:paraId="59E86D8F" w14:textId="77777777"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 assets with  significant increase in credit risk</w:t>
            </w:r>
          </w:p>
        </w:tc>
        <w:tc>
          <w:tcPr>
            <w:tcW w:w="1867" w:type="dxa"/>
            <w:vAlign w:val="bottom"/>
          </w:tcPr>
          <w:p w14:paraId="44BFE3B6" w14:textId="77777777"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 assets                   that are                 credit-impaired</w:t>
            </w:r>
          </w:p>
        </w:tc>
        <w:tc>
          <w:tcPr>
            <w:tcW w:w="1868" w:type="dxa"/>
            <w:vAlign w:val="bottom"/>
          </w:tcPr>
          <w:p w14:paraId="108F9204" w14:textId="77777777" w:rsidR="00DB7F85" w:rsidRPr="00262A8B" w:rsidRDefault="00DB7F85"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Total</w:t>
            </w:r>
          </w:p>
        </w:tc>
      </w:tr>
      <w:tr w:rsidR="00DB7F85" w:rsidRPr="00262A8B" w14:paraId="69636CF2" w14:textId="77777777" w:rsidTr="00F8429A">
        <w:tc>
          <w:tcPr>
            <w:tcW w:w="2520" w:type="dxa"/>
          </w:tcPr>
          <w:p w14:paraId="54A8A774" w14:textId="04EBD44E" w:rsidR="00DB7F85" w:rsidRPr="00262A8B" w:rsidRDefault="00DC09D8" w:rsidP="00F8429A">
            <w:pPr>
              <w:spacing w:line="340" w:lineRule="exact"/>
              <w:ind w:left="163" w:right="-196" w:hanging="163"/>
              <w:rPr>
                <w:rFonts w:ascii="Arial" w:hAnsi="Arial" w:cs="Arial"/>
                <w:sz w:val="16"/>
                <w:szCs w:val="16"/>
                <w:u w:val="single"/>
              </w:rPr>
            </w:pPr>
            <w:r w:rsidRPr="00262A8B">
              <w:rPr>
                <w:rFonts w:ascii="Arial" w:hAnsi="Arial" w:cs="Arial"/>
                <w:sz w:val="16"/>
                <w:szCs w:val="16"/>
                <w:u w:val="single"/>
                <w:lang w:val="en-GB"/>
              </w:rPr>
              <w:t>Loans</w:t>
            </w:r>
          </w:p>
        </w:tc>
        <w:tc>
          <w:tcPr>
            <w:tcW w:w="1867" w:type="dxa"/>
          </w:tcPr>
          <w:p w14:paraId="652CE913" w14:textId="77777777" w:rsidR="00DB7F85" w:rsidRPr="00262A8B" w:rsidRDefault="00DB7F85" w:rsidP="00F8429A">
            <w:pPr>
              <w:tabs>
                <w:tab w:val="decimal" w:pos="1127"/>
              </w:tabs>
              <w:spacing w:line="340" w:lineRule="exact"/>
              <w:rPr>
                <w:rFonts w:ascii="Arial" w:hAnsi="Arial" w:cs="Arial"/>
                <w:sz w:val="16"/>
                <w:szCs w:val="16"/>
              </w:rPr>
            </w:pPr>
          </w:p>
        </w:tc>
        <w:tc>
          <w:tcPr>
            <w:tcW w:w="1868" w:type="dxa"/>
          </w:tcPr>
          <w:p w14:paraId="06F6793D" w14:textId="77777777" w:rsidR="00DB7F85" w:rsidRPr="00262A8B" w:rsidRDefault="00DB7F85" w:rsidP="00F8429A">
            <w:pPr>
              <w:tabs>
                <w:tab w:val="decimal" w:pos="1127"/>
              </w:tabs>
              <w:spacing w:line="340" w:lineRule="exact"/>
              <w:ind w:left="29"/>
              <w:rPr>
                <w:rFonts w:ascii="Arial" w:hAnsi="Arial" w:cs="Arial"/>
                <w:sz w:val="16"/>
                <w:szCs w:val="16"/>
              </w:rPr>
            </w:pPr>
          </w:p>
        </w:tc>
        <w:tc>
          <w:tcPr>
            <w:tcW w:w="1867" w:type="dxa"/>
          </w:tcPr>
          <w:p w14:paraId="3895CBE3" w14:textId="77777777" w:rsidR="00DB7F85" w:rsidRPr="00262A8B" w:rsidRDefault="00DB7F85" w:rsidP="00F8429A">
            <w:pPr>
              <w:tabs>
                <w:tab w:val="decimal" w:pos="1127"/>
              </w:tabs>
              <w:spacing w:line="340" w:lineRule="exact"/>
              <w:ind w:left="29"/>
              <w:rPr>
                <w:rFonts w:ascii="Arial" w:hAnsi="Arial" w:cs="Arial"/>
                <w:sz w:val="16"/>
                <w:szCs w:val="16"/>
              </w:rPr>
            </w:pPr>
          </w:p>
        </w:tc>
        <w:tc>
          <w:tcPr>
            <w:tcW w:w="1868" w:type="dxa"/>
          </w:tcPr>
          <w:p w14:paraId="65BB9C2E" w14:textId="77777777" w:rsidR="00DB7F85" w:rsidRPr="00262A8B" w:rsidRDefault="00DB7F85" w:rsidP="00F8429A">
            <w:pPr>
              <w:tabs>
                <w:tab w:val="decimal" w:pos="1127"/>
              </w:tabs>
              <w:spacing w:line="340" w:lineRule="exact"/>
              <w:ind w:left="29"/>
              <w:rPr>
                <w:rFonts w:ascii="Arial" w:hAnsi="Arial" w:cs="Arial"/>
                <w:sz w:val="16"/>
                <w:szCs w:val="16"/>
                <w:cs/>
              </w:rPr>
            </w:pPr>
          </w:p>
        </w:tc>
      </w:tr>
      <w:tr w:rsidR="006749CF" w:rsidRPr="00262A8B" w14:paraId="56F404F5" w14:textId="77777777" w:rsidTr="00D236F6">
        <w:tc>
          <w:tcPr>
            <w:tcW w:w="2520" w:type="dxa"/>
          </w:tcPr>
          <w:p w14:paraId="265770C2"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Beginning balance</w:t>
            </w:r>
          </w:p>
        </w:tc>
        <w:tc>
          <w:tcPr>
            <w:tcW w:w="1867" w:type="dxa"/>
          </w:tcPr>
          <w:p w14:paraId="038D8B16" w14:textId="3E1970CE"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681D7ED7" w14:textId="45E9403B"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4E97F29E" w14:textId="45F29E92"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29,523,530</w:t>
            </w:r>
          </w:p>
        </w:tc>
        <w:tc>
          <w:tcPr>
            <w:tcW w:w="1868" w:type="dxa"/>
            <w:vAlign w:val="bottom"/>
          </w:tcPr>
          <w:p w14:paraId="3643828C" w14:textId="07BA1BDD"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29,523,530</w:t>
            </w:r>
          </w:p>
        </w:tc>
      </w:tr>
      <w:tr w:rsidR="006749CF" w:rsidRPr="00262A8B" w14:paraId="65CC93F4" w14:textId="77777777" w:rsidTr="00F8429A">
        <w:tc>
          <w:tcPr>
            <w:tcW w:w="2520" w:type="dxa"/>
          </w:tcPr>
          <w:p w14:paraId="3308CF16" w14:textId="25FCBE1C" w:rsidR="006749CF" w:rsidRPr="00262A8B" w:rsidRDefault="006749CF" w:rsidP="006749CF">
            <w:pPr>
              <w:spacing w:line="340" w:lineRule="exact"/>
              <w:ind w:left="163" w:right="-106"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73FD5947" w14:textId="7109593D"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5956F446" w14:textId="2051E536"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tcPr>
          <w:p w14:paraId="77E60874" w14:textId="09CB9214"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c>
          <w:tcPr>
            <w:tcW w:w="1868" w:type="dxa"/>
          </w:tcPr>
          <w:p w14:paraId="4EDF40FA" w14:textId="61AFC3DC"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r>
      <w:tr w:rsidR="006749CF" w:rsidRPr="00262A8B" w14:paraId="3F4739A4" w14:textId="77777777" w:rsidTr="00D236F6">
        <w:tc>
          <w:tcPr>
            <w:tcW w:w="2520" w:type="dxa"/>
          </w:tcPr>
          <w:p w14:paraId="7454EF60"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Ending balance</w:t>
            </w:r>
          </w:p>
        </w:tc>
        <w:tc>
          <w:tcPr>
            <w:tcW w:w="1867" w:type="dxa"/>
          </w:tcPr>
          <w:p w14:paraId="797019C0" w14:textId="0EB1612A"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5C98DFE5" w14:textId="00D310ED"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6FD24BD9" w14:textId="2EF9AA69"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29,523,530</w:t>
            </w:r>
          </w:p>
        </w:tc>
        <w:tc>
          <w:tcPr>
            <w:tcW w:w="1868" w:type="dxa"/>
            <w:vAlign w:val="bottom"/>
          </w:tcPr>
          <w:p w14:paraId="71B4C71B" w14:textId="3B0B4FAB"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29,523,530</w:t>
            </w:r>
          </w:p>
        </w:tc>
      </w:tr>
      <w:tr w:rsidR="006749CF" w:rsidRPr="00262A8B" w14:paraId="54E71630" w14:textId="77777777" w:rsidTr="00D236F6">
        <w:tc>
          <w:tcPr>
            <w:tcW w:w="2520" w:type="dxa"/>
          </w:tcPr>
          <w:p w14:paraId="69F2698B" w14:textId="1378F4E8" w:rsidR="006749CF" w:rsidRPr="00262A8B" w:rsidRDefault="006749CF" w:rsidP="006749CF">
            <w:pPr>
              <w:spacing w:line="340" w:lineRule="exact"/>
              <w:ind w:left="163" w:right="-106" w:hanging="163"/>
              <w:rPr>
                <w:rFonts w:ascii="Arial" w:hAnsi="Arial" w:cs="Arial"/>
                <w:sz w:val="16"/>
                <w:szCs w:val="16"/>
                <w:lang w:val="en-GB"/>
              </w:rPr>
            </w:pPr>
            <w:r w:rsidRPr="00262A8B">
              <w:rPr>
                <w:rFonts w:ascii="Arial" w:hAnsi="Arial" w:cs="Arial"/>
                <w:sz w:val="16"/>
                <w:szCs w:val="16"/>
                <w:u w:val="single"/>
                <w:lang w:val="en-GB"/>
              </w:rPr>
              <w:t>Other current assets</w:t>
            </w:r>
          </w:p>
        </w:tc>
        <w:tc>
          <w:tcPr>
            <w:tcW w:w="1867" w:type="dxa"/>
          </w:tcPr>
          <w:p w14:paraId="13C7ED6A" w14:textId="26009C76" w:rsidR="006749CF" w:rsidRPr="006749CF" w:rsidRDefault="006749CF" w:rsidP="006749CF">
            <w:pPr>
              <w:tabs>
                <w:tab w:val="decimal" w:pos="1336"/>
              </w:tabs>
              <w:spacing w:line="340" w:lineRule="exact"/>
              <w:ind w:left="29"/>
              <w:rPr>
                <w:rFonts w:ascii="Arial" w:hAnsi="Arial" w:cs="Arial"/>
                <w:sz w:val="16"/>
                <w:szCs w:val="16"/>
              </w:rPr>
            </w:pPr>
          </w:p>
        </w:tc>
        <w:tc>
          <w:tcPr>
            <w:tcW w:w="1868" w:type="dxa"/>
          </w:tcPr>
          <w:p w14:paraId="77EBAEE8" w14:textId="007F2C52" w:rsidR="006749CF" w:rsidRPr="006749CF" w:rsidRDefault="006749CF" w:rsidP="006749CF">
            <w:pPr>
              <w:tabs>
                <w:tab w:val="decimal" w:pos="1336"/>
              </w:tabs>
              <w:spacing w:line="340" w:lineRule="exact"/>
              <w:ind w:left="29"/>
              <w:rPr>
                <w:rFonts w:ascii="Arial" w:hAnsi="Arial" w:cs="Arial"/>
                <w:sz w:val="16"/>
                <w:szCs w:val="16"/>
              </w:rPr>
            </w:pPr>
          </w:p>
        </w:tc>
        <w:tc>
          <w:tcPr>
            <w:tcW w:w="1867" w:type="dxa"/>
            <w:vAlign w:val="bottom"/>
          </w:tcPr>
          <w:p w14:paraId="27A1EB5A" w14:textId="29D3E3E9" w:rsidR="006749CF" w:rsidRPr="006749CF" w:rsidRDefault="006749CF" w:rsidP="006749CF">
            <w:pPr>
              <w:tabs>
                <w:tab w:val="decimal" w:pos="1336"/>
              </w:tabs>
              <w:spacing w:line="340" w:lineRule="exact"/>
              <w:ind w:left="29"/>
              <w:rPr>
                <w:rFonts w:ascii="Arial" w:hAnsi="Arial" w:cs="Arial"/>
                <w:sz w:val="16"/>
                <w:szCs w:val="16"/>
              </w:rPr>
            </w:pPr>
          </w:p>
        </w:tc>
        <w:tc>
          <w:tcPr>
            <w:tcW w:w="1868" w:type="dxa"/>
            <w:vAlign w:val="bottom"/>
          </w:tcPr>
          <w:p w14:paraId="09CE92EC" w14:textId="40DB3C3C" w:rsidR="006749CF" w:rsidRPr="006749CF" w:rsidRDefault="006749CF" w:rsidP="006749CF">
            <w:pPr>
              <w:tabs>
                <w:tab w:val="decimal" w:pos="1336"/>
              </w:tabs>
              <w:spacing w:line="340" w:lineRule="exact"/>
              <w:ind w:left="29"/>
              <w:rPr>
                <w:rFonts w:ascii="Arial" w:hAnsi="Arial" w:cs="Arial"/>
                <w:sz w:val="16"/>
                <w:szCs w:val="16"/>
              </w:rPr>
            </w:pPr>
          </w:p>
        </w:tc>
      </w:tr>
      <w:tr w:rsidR="006749CF" w:rsidRPr="00262A8B" w14:paraId="4DAC7E4A" w14:textId="77777777" w:rsidTr="00D236F6">
        <w:tc>
          <w:tcPr>
            <w:tcW w:w="2520" w:type="dxa"/>
          </w:tcPr>
          <w:p w14:paraId="6D302567"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Beginning balance</w:t>
            </w:r>
          </w:p>
        </w:tc>
        <w:tc>
          <w:tcPr>
            <w:tcW w:w="1867" w:type="dxa"/>
          </w:tcPr>
          <w:p w14:paraId="6B17BF0D" w14:textId="1EC6A033"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09093F73" w14:textId="7FB6BF1A"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42D3DDA4" w14:textId="3BFC1E93"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258,911</w:t>
            </w:r>
          </w:p>
        </w:tc>
        <w:tc>
          <w:tcPr>
            <w:tcW w:w="1868" w:type="dxa"/>
            <w:vAlign w:val="bottom"/>
          </w:tcPr>
          <w:p w14:paraId="54EAC5A0" w14:textId="522DC3DE"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258,911</w:t>
            </w:r>
          </w:p>
        </w:tc>
      </w:tr>
      <w:tr w:rsidR="006749CF" w:rsidRPr="00262A8B" w14:paraId="20B698C7" w14:textId="77777777" w:rsidTr="00D236F6">
        <w:tc>
          <w:tcPr>
            <w:tcW w:w="2520" w:type="dxa"/>
          </w:tcPr>
          <w:p w14:paraId="6D75BDB0" w14:textId="77777777" w:rsidR="006749CF" w:rsidRPr="00262A8B" w:rsidRDefault="006749CF" w:rsidP="006749CF">
            <w:pPr>
              <w:spacing w:line="340" w:lineRule="exact"/>
              <w:ind w:left="163" w:right="-106"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58FAFCDA" w14:textId="44FC8AE3"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2FC31109" w14:textId="20CE4EB8"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697157F0" w14:textId="40C00D04"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c>
          <w:tcPr>
            <w:tcW w:w="1868" w:type="dxa"/>
            <w:vAlign w:val="bottom"/>
          </w:tcPr>
          <w:p w14:paraId="3C4791F1" w14:textId="22C0257A"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r>
      <w:tr w:rsidR="006749CF" w:rsidRPr="00262A8B" w14:paraId="559DFE25" w14:textId="77777777" w:rsidTr="00D236F6">
        <w:tc>
          <w:tcPr>
            <w:tcW w:w="2520" w:type="dxa"/>
          </w:tcPr>
          <w:p w14:paraId="180FD60C"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Ending balance</w:t>
            </w:r>
          </w:p>
        </w:tc>
        <w:tc>
          <w:tcPr>
            <w:tcW w:w="1867" w:type="dxa"/>
          </w:tcPr>
          <w:p w14:paraId="32935656" w14:textId="2768EF72"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59640220" w14:textId="25AEAF81"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6CB25A24" w14:textId="406A76B0"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258,911</w:t>
            </w:r>
          </w:p>
        </w:tc>
        <w:tc>
          <w:tcPr>
            <w:tcW w:w="1868" w:type="dxa"/>
            <w:vAlign w:val="bottom"/>
          </w:tcPr>
          <w:p w14:paraId="11391316" w14:textId="4F580EB6"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258,911</w:t>
            </w:r>
          </w:p>
        </w:tc>
      </w:tr>
      <w:tr w:rsidR="006749CF" w:rsidRPr="00262A8B" w14:paraId="21155DC6" w14:textId="77777777" w:rsidTr="00F8429A">
        <w:tc>
          <w:tcPr>
            <w:tcW w:w="2520" w:type="dxa"/>
          </w:tcPr>
          <w:p w14:paraId="534F22C3" w14:textId="402CAB5A" w:rsidR="006749CF" w:rsidRPr="00262A8B" w:rsidRDefault="006749CF" w:rsidP="006749CF">
            <w:pPr>
              <w:spacing w:line="340" w:lineRule="exact"/>
              <w:ind w:left="163" w:right="-106" w:hanging="163"/>
              <w:rPr>
                <w:rFonts w:ascii="Arial" w:hAnsi="Arial" w:cs="Arial"/>
                <w:sz w:val="16"/>
                <w:szCs w:val="16"/>
                <w:lang w:val="en-GB"/>
              </w:rPr>
            </w:pPr>
            <w:r w:rsidRPr="00262A8B">
              <w:rPr>
                <w:rFonts w:ascii="Arial" w:hAnsi="Arial" w:cs="Arial"/>
                <w:sz w:val="16"/>
                <w:szCs w:val="16"/>
                <w:u w:val="single"/>
              </w:rPr>
              <w:t>Securities business receivables</w:t>
            </w:r>
          </w:p>
        </w:tc>
        <w:tc>
          <w:tcPr>
            <w:tcW w:w="1867" w:type="dxa"/>
          </w:tcPr>
          <w:p w14:paraId="1DF586E8" w14:textId="0B14FA1C" w:rsidR="006749CF" w:rsidRPr="006749CF" w:rsidRDefault="006749CF" w:rsidP="006749CF">
            <w:pPr>
              <w:tabs>
                <w:tab w:val="decimal" w:pos="1336"/>
              </w:tabs>
              <w:spacing w:line="340" w:lineRule="exact"/>
              <w:ind w:left="29"/>
              <w:rPr>
                <w:rFonts w:ascii="Arial" w:hAnsi="Arial" w:cs="Arial"/>
                <w:sz w:val="16"/>
                <w:szCs w:val="16"/>
              </w:rPr>
            </w:pPr>
          </w:p>
        </w:tc>
        <w:tc>
          <w:tcPr>
            <w:tcW w:w="1868" w:type="dxa"/>
          </w:tcPr>
          <w:p w14:paraId="6F45339E" w14:textId="05A7A296" w:rsidR="006749CF" w:rsidRPr="006749CF" w:rsidRDefault="006749CF" w:rsidP="006749CF">
            <w:pPr>
              <w:tabs>
                <w:tab w:val="decimal" w:pos="1336"/>
              </w:tabs>
              <w:spacing w:line="340" w:lineRule="exact"/>
              <w:ind w:left="29"/>
              <w:rPr>
                <w:rFonts w:ascii="Arial" w:hAnsi="Arial" w:cs="Arial"/>
                <w:sz w:val="16"/>
                <w:szCs w:val="16"/>
              </w:rPr>
            </w:pPr>
          </w:p>
        </w:tc>
        <w:tc>
          <w:tcPr>
            <w:tcW w:w="1867" w:type="dxa"/>
          </w:tcPr>
          <w:p w14:paraId="4CDA1D39" w14:textId="3DF89CE4" w:rsidR="006749CF" w:rsidRPr="006749CF" w:rsidRDefault="006749CF" w:rsidP="006749CF">
            <w:pPr>
              <w:tabs>
                <w:tab w:val="decimal" w:pos="1336"/>
              </w:tabs>
              <w:spacing w:line="340" w:lineRule="exact"/>
              <w:ind w:left="29"/>
              <w:rPr>
                <w:rFonts w:ascii="Arial" w:hAnsi="Arial" w:cs="Arial"/>
                <w:sz w:val="16"/>
                <w:szCs w:val="16"/>
              </w:rPr>
            </w:pPr>
          </w:p>
        </w:tc>
        <w:tc>
          <w:tcPr>
            <w:tcW w:w="1868" w:type="dxa"/>
          </w:tcPr>
          <w:p w14:paraId="669FF20A" w14:textId="782BA8D3" w:rsidR="006749CF" w:rsidRPr="006749CF" w:rsidRDefault="006749CF" w:rsidP="006749CF">
            <w:pPr>
              <w:tabs>
                <w:tab w:val="decimal" w:pos="1336"/>
              </w:tabs>
              <w:spacing w:line="340" w:lineRule="exact"/>
              <w:ind w:left="29"/>
              <w:rPr>
                <w:rFonts w:ascii="Arial" w:hAnsi="Arial" w:cs="Arial"/>
                <w:sz w:val="16"/>
                <w:szCs w:val="16"/>
              </w:rPr>
            </w:pPr>
          </w:p>
        </w:tc>
      </w:tr>
      <w:tr w:rsidR="006749CF" w:rsidRPr="00262A8B" w14:paraId="1F79A63C" w14:textId="77777777" w:rsidTr="00D236F6">
        <w:tc>
          <w:tcPr>
            <w:tcW w:w="2520" w:type="dxa"/>
          </w:tcPr>
          <w:p w14:paraId="341839C5"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Beginning balance</w:t>
            </w:r>
          </w:p>
        </w:tc>
        <w:tc>
          <w:tcPr>
            <w:tcW w:w="1867" w:type="dxa"/>
          </w:tcPr>
          <w:p w14:paraId="206D0652" w14:textId="37317D92"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119843C5" w14:textId="5BA2F04D" w:rsidR="006749CF" w:rsidRPr="006749CF" w:rsidRDefault="006749CF" w:rsidP="006749CF">
            <w:pP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196C9717" w14:textId="00392E9E"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9,726,889</w:t>
            </w:r>
          </w:p>
        </w:tc>
        <w:tc>
          <w:tcPr>
            <w:tcW w:w="1868" w:type="dxa"/>
            <w:vAlign w:val="bottom"/>
          </w:tcPr>
          <w:p w14:paraId="75ECFB82" w14:textId="2CBE165A" w:rsidR="006749CF" w:rsidRPr="006749CF" w:rsidRDefault="006749CF" w:rsidP="006749CF">
            <w:pPr>
              <w:tabs>
                <w:tab w:val="decimal" w:pos="1336"/>
              </w:tabs>
              <w:spacing w:line="340" w:lineRule="exact"/>
              <w:ind w:left="29"/>
              <w:rPr>
                <w:rFonts w:ascii="Arial" w:hAnsi="Arial" w:cs="Arial"/>
                <w:sz w:val="16"/>
                <w:szCs w:val="16"/>
              </w:rPr>
            </w:pPr>
            <w:r w:rsidRPr="006749CF">
              <w:rPr>
                <w:rFonts w:ascii="Arial" w:hAnsi="Arial" w:cs="Arial"/>
                <w:sz w:val="16"/>
                <w:szCs w:val="16"/>
                <w:lang w:val="en-GB"/>
              </w:rPr>
              <w:t>9,726,889</w:t>
            </w:r>
          </w:p>
        </w:tc>
      </w:tr>
      <w:tr w:rsidR="006749CF" w:rsidRPr="00262A8B" w14:paraId="2830473F" w14:textId="77777777" w:rsidTr="00F8429A">
        <w:tc>
          <w:tcPr>
            <w:tcW w:w="2520" w:type="dxa"/>
          </w:tcPr>
          <w:p w14:paraId="18EB16F4" w14:textId="77777777" w:rsidR="006749CF" w:rsidRPr="00262A8B" w:rsidRDefault="006749CF" w:rsidP="006749CF">
            <w:pPr>
              <w:spacing w:line="340" w:lineRule="exact"/>
              <w:ind w:left="163" w:right="-106"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0DDC493D" w14:textId="00AB235C"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56F25E49" w14:textId="14E9910B"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tcPr>
          <w:p w14:paraId="2B17E80B" w14:textId="136C41F5"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c>
          <w:tcPr>
            <w:tcW w:w="1868" w:type="dxa"/>
          </w:tcPr>
          <w:p w14:paraId="4F2DB973" w14:textId="3B2B0BE7" w:rsidR="006749CF" w:rsidRPr="006749CF" w:rsidRDefault="006749CF" w:rsidP="006749CF">
            <w:pPr>
              <w:pBdr>
                <w:bottom w:val="sing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w:t>
            </w:r>
          </w:p>
        </w:tc>
      </w:tr>
      <w:tr w:rsidR="006749CF" w:rsidRPr="00262A8B" w14:paraId="5E9AEAB9" w14:textId="77777777" w:rsidTr="00D236F6">
        <w:tc>
          <w:tcPr>
            <w:tcW w:w="2520" w:type="dxa"/>
          </w:tcPr>
          <w:p w14:paraId="5F2A06E3" w14:textId="77777777" w:rsidR="006749CF" w:rsidRPr="00262A8B" w:rsidRDefault="006749CF" w:rsidP="006749CF">
            <w:pPr>
              <w:spacing w:line="340" w:lineRule="exact"/>
              <w:ind w:left="163" w:hanging="163"/>
              <w:rPr>
                <w:rFonts w:ascii="Arial" w:hAnsi="Arial" w:cs="Arial"/>
                <w:sz w:val="16"/>
                <w:szCs w:val="16"/>
                <w:u w:val="single"/>
              </w:rPr>
            </w:pPr>
            <w:r w:rsidRPr="00262A8B">
              <w:rPr>
                <w:rFonts w:ascii="Arial" w:hAnsi="Arial" w:cs="Arial"/>
                <w:sz w:val="16"/>
                <w:szCs w:val="16"/>
                <w:lang w:val="en-GB"/>
              </w:rPr>
              <w:t>Ending balance</w:t>
            </w:r>
          </w:p>
        </w:tc>
        <w:tc>
          <w:tcPr>
            <w:tcW w:w="1867" w:type="dxa"/>
          </w:tcPr>
          <w:p w14:paraId="6A572BD9" w14:textId="40782151"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8" w:type="dxa"/>
          </w:tcPr>
          <w:p w14:paraId="2D3A0790" w14:textId="5F6E0905"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Pr>
                <w:rFonts w:ascii="Arial" w:hAnsi="Arial" w:cs="Arial"/>
                <w:sz w:val="16"/>
                <w:szCs w:val="16"/>
              </w:rPr>
              <w:t>-</w:t>
            </w:r>
          </w:p>
        </w:tc>
        <w:tc>
          <w:tcPr>
            <w:tcW w:w="1867" w:type="dxa"/>
            <w:vAlign w:val="bottom"/>
          </w:tcPr>
          <w:p w14:paraId="2640F016" w14:textId="7D7463B9"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9,726,889</w:t>
            </w:r>
          </w:p>
        </w:tc>
        <w:tc>
          <w:tcPr>
            <w:tcW w:w="1868" w:type="dxa"/>
            <w:vAlign w:val="bottom"/>
          </w:tcPr>
          <w:p w14:paraId="24474E7E" w14:textId="7522A2FF" w:rsidR="006749CF" w:rsidRPr="006749CF" w:rsidRDefault="006749CF" w:rsidP="001423E4">
            <w:pPr>
              <w:pBdr>
                <w:bottom w:val="double" w:sz="4" w:space="1" w:color="auto"/>
              </w:pBdr>
              <w:tabs>
                <w:tab w:val="decimal" w:pos="1336"/>
              </w:tabs>
              <w:spacing w:line="340" w:lineRule="exact"/>
              <w:ind w:left="29"/>
              <w:rPr>
                <w:rFonts w:ascii="Arial" w:hAnsi="Arial" w:cs="Arial"/>
                <w:sz w:val="16"/>
                <w:szCs w:val="16"/>
              </w:rPr>
            </w:pPr>
            <w:r w:rsidRPr="006749CF">
              <w:rPr>
                <w:rFonts w:ascii="Arial" w:hAnsi="Arial" w:cs="Arial"/>
                <w:sz w:val="16"/>
                <w:szCs w:val="16"/>
                <w:lang w:val="en-GB"/>
              </w:rPr>
              <w:t>9,726,889</w:t>
            </w:r>
          </w:p>
        </w:tc>
      </w:tr>
    </w:tbl>
    <w:p w14:paraId="61C23B0D" w14:textId="77777777" w:rsidR="00DB7F85" w:rsidRPr="00262A8B" w:rsidRDefault="00DB7F85" w:rsidP="00F8429A">
      <w:pPr>
        <w:spacing w:line="340" w:lineRule="exact"/>
        <w:rPr>
          <w:rFonts w:ascii="Arial" w:hAnsi="Arial" w:cs="Arial"/>
          <w:sz w:val="16"/>
          <w:szCs w:val="16"/>
        </w:rPr>
      </w:pPr>
    </w:p>
    <w:tbl>
      <w:tblPr>
        <w:tblW w:w="9990" w:type="dxa"/>
        <w:tblLayout w:type="fixed"/>
        <w:tblLook w:val="04A0" w:firstRow="1" w:lastRow="0" w:firstColumn="1" w:lastColumn="0" w:noHBand="0" w:noVBand="1"/>
      </w:tblPr>
      <w:tblGrid>
        <w:gridCol w:w="2520"/>
        <w:gridCol w:w="1867"/>
        <w:gridCol w:w="1868"/>
        <w:gridCol w:w="1867"/>
        <w:gridCol w:w="1868"/>
      </w:tblGrid>
      <w:tr w:rsidR="00B40ED6" w:rsidRPr="00262A8B" w14:paraId="7ECE08BE" w14:textId="77777777" w:rsidTr="00CE5262">
        <w:tc>
          <w:tcPr>
            <w:tcW w:w="2520" w:type="dxa"/>
          </w:tcPr>
          <w:p w14:paraId="60453F39" w14:textId="77777777" w:rsidR="00B40ED6" w:rsidRPr="00262A8B" w:rsidRDefault="00B40ED6" w:rsidP="00F8429A">
            <w:pPr>
              <w:spacing w:line="340" w:lineRule="exact"/>
              <w:rPr>
                <w:rFonts w:ascii="Arial" w:hAnsi="Arial" w:cs="Arial"/>
                <w:sz w:val="16"/>
                <w:szCs w:val="16"/>
              </w:rPr>
            </w:pPr>
          </w:p>
        </w:tc>
        <w:tc>
          <w:tcPr>
            <w:tcW w:w="1867" w:type="dxa"/>
          </w:tcPr>
          <w:p w14:paraId="5B975721" w14:textId="77777777" w:rsidR="00B40ED6" w:rsidRPr="00262A8B" w:rsidRDefault="00B40ED6" w:rsidP="00F8429A">
            <w:pPr>
              <w:spacing w:line="340" w:lineRule="exact"/>
              <w:rPr>
                <w:rFonts w:ascii="Arial" w:hAnsi="Arial" w:cs="Arial"/>
                <w:sz w:val="16"/>
                <w:szCs w:val="16"/>
              </w:rPr>
            </w:pPr>
          </w:p>
        </w:tc>
        <w:tc>
          <w:tcPr>
            <w:tcW w:w="1868" w:type="dxa"/>
          </w:tcPr>
          <w:p w14:paraId="57F67CA1" w14:textId="77777777" w:rsidR="00B40ED6" w:rsidRPr="00262A8B" w:rsidRDefault="00B40ED6" w:rsidP="00F8429A">
            <w:pPr>
              <w:spacing w:line="340" w:lineRule="exact"/>
              <w:rPr>
                <w:rFonts w:ascii="Arial" w:hAnsi="Arial" w:cs="Arial"/>
                <w:sz w:val="16"/>
                <w:szCs w:val="16"/>
              </w:rPr>
            </w:pPr>
          </w:p>
        </w:tc>
        <w:tc>
          <w:tcPr>
            <w:tcW w:w="1867" w:type="dxa"/>
          </w:tcPr>
          <w:p w14:paraId="26181F0E" w14:textId="77777777" w:rsidR="00B40ED6" w:rsidRPr="00262A8B" w:rsidRDefault="00B40ED6" w:rsidP="00F8429A">
            <w:pPr>
              <w:spacing w:line="340" w:lineRule="exact"/>
              <w:rPr>
                <w:rFonts w:ascii="Arial" w:hAnsi="Arial" w:cs="Arial"/>
                <w:sz w:val="16"/>
                <w:szCs w:val="16"/>
              </w:rPr>
            </w:pPr>
          </w:p>
        </w:tc>
        <w:tc>
          <w:tcPr>
            <w:tcW w:w="1868" w:type="dxa"/>
          </w:tcPr>
          <w:p w14:paraId="066C2B84" w14:textId="77777777" w:rsidR="00B40ED6" w:rsidRPr="00262A8B" w:rsidRDefault="00B40ED6" w:rsidP="00F8429A">
            <w:pPr>
              <w:spacing w:line="340" w:lineRule="exact"/>
              <w:jc w:val="right"/>
              <w:rPr>
                <w:rFonts w:ascii="Arial" w:hAnsi="Arial" w:cs="Arial"/>
                <w:sz w:val="16"/>
                <w:szCs w:val="16"/>
              </w:rPr>
            </w:pPr>
            <w:r w:rsidRPr="00262A8B">
              <w:rPr>
                <w:rFonts w:ascii="Arial" w:hAnsi="Arial" w:cs="Arial"/>
                <w:sz w:val="16"/>
                <w:szCs w:val="16"/>
              </w:rPr>
              <w:t>(Unit: Baht)</w:t>
            </w:r>
          </w:p>
        </w:tc>
      </w:tr>
      <w:tr w:rsidR="00B40ED6" w:rsidRPr="00262A8B" w14:paraId="3B2F7FA3" w14:textId="77777777" w:rsidTr="00CE5262">
        <w:tc>
          <w:tcPr>
            <w:tcW w:w="2520" w:type="dxa"/>
          </w:tcPr>
          <w:p w14:paraId="41325E27" w14:textId="77777777" w:rsidR="00B40ED6" w:rsidRPr="00262A8B" w:rsidRDefault="00B40ED6" w:rsidP="00F8429A">
            <w:pPr>
              <w:spacing w:line="340" w:lineRule="exact"/>
              <w:rPr>
                <w:rFonts w:ascii="Arial" w:hAnsi="Arial" w:cs="Arial"/>
                <w:sz w:val="16"/>
                <w:szCs w:val="16"/>
              </w:rPr>
            </w:pPr>
          </w:p>
        </w:tc>
        <w:tc>
          <w:tcPr>
            <w:tcW w:w="7470" w:type="dxa"/>
            <w:gridSpan w:val="4"/>
          </w:tcPr>
          <w:p w14:paraId="4452E532" w14:textId="77777777"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Separate financial statements</w:t>
            </w:r>
          </w:p>
        </w:tc>
      </w:tr>
      <w:tr w:rsidR="00B40ED6" w:rsidRPr="00262A8B" w14:paraId="7CB38745" w14:textId="77777777" w:rsidTr="00CE5262">
        <w:tc>
          <w:tcPr>
            <w:tcW w:w="2520" w:type="dxa"/>
          </w:tcPr>
          <w:p w14:paraId="28406D34" w14:textId="77777777" w:rsidR="00B40ED6" w:rsidRPr="00262A8B" w:rsidRDefault="00B40ED6" w:rsidP="00F8429A">
            <w:pPr>
              <w:spacing w:line="340" w:lineRule="exact"/>
              <w:rPr>
                <w:rFonts w:ascii="Arial" w:hAnsi="Arial" w:cs="Arial"/>
                <w:sz w:val="16"/>
                <w:szCs w:val="16"/>
              </w:rPr>
            </w:pPr>
          </w:p>
        </w:tc>
        <w:tc>
          <w:tcPr>
            <w:tcW w:w="7470" w:type="dxa"/>
            <w:gridSpan w:val="4"/>
          </w:tcPr>
          <w:p w14:paraId="4AAA2753" w14:textId="6D495836"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rPr>
              <w:t>202</w:t>
            </w:r>
            <w:r w:rsidR="00807DFB" w:rsidRPr="00262A8B">
              <w:rPr>
                <w:rFonts w:ascii="Arial" w:hAnsi="Arial" w:cs="Arial"/>
                <w:sz w:val="16"/>
                <w:szCs w:val="16"/>
              </w:rPr>
              <w:t>4</w:t>
            </w:r>
          </w:p>
        </w:tc>
      </w:tr>
      <w:tr w:rsidR="00B40ED6" w:rsidRPr="00262A8B" w14:paraId="35698959" w14:textId="77777777" w:rsidTr="00CE5262">
        <w:tc>
          <w:tcPr>
            <w:tcW w:w="2520" w:type="dxa"/>
          </w:tcPr>
          <w:p w14:paraId="0E596665" w14:textId="77777777" w:rsidR="00B40ED6" w:rsidRPr="00262A8B" w:rsidRDefault="00B40ED6" w:rsidP="00F8429A">
            <w:pPr>
              <w:spacing w:line="340" w:lineRule="exact"/>
              <w:rPr>
                <w:rFonts w:ascii="Arial" w:hAnsi="Arial" w:cs="Arial"/>
                <w:sz w:val="16"/>
                <w:szCs w:val="16"/>
              </w:rPr>
            </w:pPr>
          </w:p>
        </w:tc>
        <w:tc>
          <w:tcPr>
            <w:tcW w:w="1867" w:type="dxa"/>
            <w:vAlign w:val="bottom"/>
          </w:tcPr>
          <w:p w14:paraId="16B9DBC7" w14:textId="77777777"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 assets with</w:t>
            </w:r>
            <w:r w:rsidR="00AF1735" w:rsidRPr="00262A8B">
              <w:rPr>
                <w:rFonts w:ascii="Arial" w:hAnsi="Arial" w:cs="Arial"/>
                <w:sz w:val="16"/>
                <w:szCs w:val="16"/>
                <w:lang w:val="en-GB"/>
              </w:rPr>
              <w:t xml:space="preserve"> no</w:t>
            </w:r>
            <w:r w:rsidRPr="00262A8B">
              <w:rPr>
                <w:rFonts w:ascii="Arial" w:hAnsi="Arial" w:cs="Arial"/>
                <w:sz w:val="16"/>
                <w:szCs w:val="16"/>
                <w:lang w:val="en-GB"/>
              </w:rPr>
              <w:t xml:space="preserve"> significant increase in credit risk</w:t>
            </w:r>
          </w:p>
        </w:tc>
        <w:tc>
          <w:tcPr>
            <w:tcW w:w="1868" w:type="dxa"/>
            <w:vAlign w:val="bottom"/>
          </w:tcPr>
          <w:p w14:paraId="733125C6" w14:textId="77777777"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Financial assets with</w:t>
            </w:r>
            <w:r w:rsidR="00CB3F67" w:rsidRPr="00262A8B">
              <w:rPr>
                <w:rFonts w:ascii="Arial" w:hAnsi="Arial" w:cs="Arial"/>
                <w:sz w:val="16"/>
                <w:szCs w:val="16"/>
                <w:lang w:val="en-GB"/>
              </w:rPr>
              <w:t xml:space="preserve"> </w:t>
            </w:r>
            <w:r w:rsidRPr="00262A8B">
              <w:rPr>
                <w:rFonts w:ascii="Arial" w:hAnsi="Arial" w:cs="Arial"/>
                <w:sz w:val="16"/>
                <w:szCs w:val="16"/>
                <w:lang w:val="en-GB"/>
              </w:rPr>
              <w:t xml:space="preserve"> significant increase in credit risk</w:t>
            </w:r>
          </w:p>
        </w:tc>
        <w:tc>
          <w:tcPr>
            <w:tcW w:w="1867" w:type="dxa"/>
            <w:vAlign w:val="bottom"/>
          </w:tcPr>
          <w:p w14:paraId="3F831DE2" w14:textId="77777777"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 xml:space="preserve">Financial assets                   </w:t>
            </w:r>
            <w:r w:rsidR="00AF1735" w:rsidRPr="00262A8B">
              <w:rPr>
                <w:rFonts w:ascii="Arial" w:hAnsi="Arial" w:cs="Arial"/>
                <w:sz w:val="16"/>
                <w:szCs w:val="16"/>
                <w:lang w:val="en-GB"/>
              </w:rPr>
              <w:t>that are                 credit-impaired</w:t>
            </w:r>
          </w:p>
        </w:tc>
        <w:tc>
          <w:tcPr>
            <w:tcW w:w="1868" w:type="dxa"/>
            <w:vAlign w:val="bottom"/>
          </w:tcPr>
          <w:p w14:paraId="241E31CF" w14:textId="77777777" w:rsidR="00B40ED6" w:rsidRPr="00262A8B" w:rsidRDefault="00B40ED6" w:rsidP="00F8429A">
            <w:pPr>
              <w:pBdr>
                <w:bottom w:val="single" w:sz="4" w:space="1" w:color="auto"/>
              </w:pBdr>
              <w:spacing w:line="340" w:lineRule="exact"/>
              <w:ind w:left="29"/>
              <w:jc w:val="center"/>
              <w:rPr>
                <w:rFonts w:ascii="Arial" w:hAnsi="Arial" w:cs="Arial"/>
                <w:sz w:val="16"/>
                <w:szCs w:val="16"/>
              </w:rPr>
            </w:pPr>
            <w:r w:rsidRPr="00262A8B">
              <w:rPr>
                <w:rFonts w:ascii="Arial" w:hAnsi="Arial" w:cs="Arial"/>
                <w:sz w:val="16"/>
                <w:szCs w:val="16"/>
                <w:lang w:val="en-GB"/>
              </w:rPr>
              <w:t>Total</w:t>
            </w:r>
          </w:p>
        </w:tc>
      </w:tr>
      <w:tr w:rsidR="009B5A84" w:rsidRPr="00262A8B" w14:paraId="60A23632" w14:textId="77777777" w:rsidTr="00CE5262">
        <w:tc>
          <w:tcPr>
            <w:tcW w:w="2520" w:type="dxa"/>
          </w:tcPr>
          <w:p w14:paraId="697621F5" w14:textId="3678B5D5" w:rsidR="009B5A84" w:rsidRPr="00262A8B" w:rsidRDefault="00DC09D8" w:rsidP="00F8429A">
            <w:pPr>
              <w:spacing w:line="340" w:lineRule="exact"/>
              <w:ind w:left="163" w:right="-196" w:hanging="163"/>
              <w:rPr>
                <w:rFonts w:ascii="Arial" w:hAnsi="Arial" w:cs="Arial"/>
                <w:sz w:val="16"/>
                <w:szCs w:val="16"/>
                <w:u w:val="single"/>
              </w:rPr>
            </w:pPr>
            <w:r w:rsidRPr="00262A8B">
              <w:rPr>
                <w:rFonts w:ascii="Arial" w:hAnsi="Arial" w:cs="Arial"/>
                <w:sz w:val="16"/>
                <w:szCs w:val="16"/>
                <w:u w:val="single"/>
                <w:lang w:val="en-GB"/>
              </w:rPr>
              <w:t>Loans</w:t>
            </w:r>
          </w:p>
        </w:tc>
        <w:tc>
          <w:tcPr>
            <w:tcW w:w="1867" w:type="dxa"/>
          </w:tcPr>
          <w:p w14:paraId="7401B4F4" w14:textId="77777777" w:rsidR="009B5A84" w:rsidRPr="00262A8B" w:rsidRDefault="009B5A84" w:rsidP="00F8429A">
            <w:pPr>
              <w:tabs>
                <w:tab w:val="decimal" w:pos="1127"/>
              </w:tabs>
              <w:spacing w:line="340" w:lineRule="exact"/>
              <w:ind w:left="29"/>
              <w:rPr>
                <w:rFonts w:ascii="Arial" w:hAnsi="Arial" w:cs="Arial"/>
                <w:sz w:val="16"/>
                <w:szCs w:val="16"/>
              </w:rPr>
            </w:pPr>
          </w:p>
        </w:tc>
        <w:tc>
          <w:tcPr>
            <w:tcW w:w="1868" w:type="dxa"/>
          </w:tcPr>
          <w:p w14:paraId="0087E5A3" w14:textId="77777777" w:rsidR="009B5A84" w:rsidRPr="00262A8B" w:rsidRDefault="009B5A84" w:rsidP="00F8429A">
            <w:pPr>
              <w:tabs>
                <w:tab w:val="decimal" w:pos="1127"/>
              </w:tabs>
              <w:spacing w:line="340" w:lineRule="exact"/>
              <w:ind w:left="29"/>
              <w:rPr>
                <w:rFonts w:ascii="Arial" w:hAnsi="Arial" w:cs="Arial"/>
                <w:sz w:val="16"/>
                <w:szCs w:val="16"/>
              </w:rPr>
            </w:pPr>
          </w:p>
        </w:tc>
        <w:tc>
          <w:tcPr>
            <w:tcW w:w="1867" w:type="dxa"/>
          </w:tcPr>
          <w:p w14:paraId="78814E64" w14:textId="77777777" w:rsidR="009B5A84" w:rsidRPr="00262A8B" w:rsidRDefault="009B5A84" w:rsidP="00F8429A">
            <w:pPr>
              <w:tabs>
                <w:tab w:val="decimal" w:pos="1127"/>
              </w:tabs>
              <w:spacing w:line="340" w:lineRule="exact"/>
              <w:ind w:left="29"/>
              <w:rPr>
                <w:rFonts w:ascii="Arial" w:hAnsi="Arial" w:cs="Arial"/>
                <w:sz w:val="16"/>
                <w:szCs w:val="16"/>
              </w:rPr>
            </w:pPr>
          </w:p>
        </w:tc>
        <w:tc>
          <w:tcPr>
            <w:tcW w:w="1868" w:type="dxa"/>
          </w:tcPr>
          <w:p w14:paraId="13A94AAB" w14:textId="77777777" w:rsidR="009B5A84" w:rsidRPr="00262A8B" w:rsidRDefault="009B5A84" w:rsidP="00F8429A">
            <w:pPr>
              <w:tabs>
                <w:tab w:val="decimal" w:pos="1127"/>
              </w:tabs>
              <w:spacing w:line="340" w:lineRule="exact"/>
              <w:ind w:left="29"/>
              <w:rPr>
                <w:rFonts w:ascii="Arial" w:hAnsi="Arial" w:cs="Arial"/>
                <w:sz w:val="16"/>
                <w:szCs w:val="16"/>
              </w:rPr>
            </w:pPr>
          </w:p>
        </w:tc>
      </w:tr>
      <w:tr w:rsidR="00807DFB" w:rsidRPr="00262A8B" w14:paraId="0459956D" w14:textId="77777777" w:rsidTr="00CE5262">
        <w:tc>
          <w:tcPr>
            <w:tcW w:w="2520" w:type="dxa"/>
          </w:tcPr>
          <w:p w14:paraId="4A05FF38" w14:textId="4D44D2BE" w:rsidR="00807DFB" w:rsidRPr="00262A8B" w:rsidRDefault="00807DFB" w:rsidP="00807DFB">
            <w:pPr>
              <w:spacing w:line="340" w:lineRule="exact"/>
              <w:ind w:left="163" w:hanging="163"/>
              <w:rPr>
                <w:rFonts w:ascii="Arial" w:hAnsi="Arial" w:cs="Arial"/>
                <w:sz w:val="16"/>
                <w:szCs w:val="16"/>
                <w:u w:val="single"/>
              </w:rPr>
            </w:pPr>
            <w:r w:rsidRPr="00262A8B">
              <w:rPr>
                <w:rFonts w:ascii="Arial" w:hAnsi="Arial" w:cs="Arial"/>
                <w:sz w:val="16"/>
                <w:szCs w:val="16"/>
                <w:lang w:val="en-GB"/>
              </w:rPr>
              <w:t>Beginning balance</w:t>
            </w:r>
          </w:p>
        </w:tc>
        <w:tc>
          <w:tcPr>
            <w:tcW w:w="1867" w:type="dxa"/>
          </w:tcPr>
          <w:p w14:paraId="631CE620" w14:textId="14BDDB15"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66B55135" w14:textId="26AB38BC"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54F95A8F" w14:textId="1B9BC24A"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29,523,530</w:t>
            </w:r>
          </w:p>
        </w:tc>
        <w:tc>
          <w:tcPr>
            <w:tcW w:w="1868" w:type="dxa"/>
          </w:tcPr>
          <w:p w14:paraId="7D1406E6" w14:textId="638297A1"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29,523,530</w:t>
            </w:r>
          </w:p>
        </w:tc>
      </w:tr>
      <w:tr w:rsidR="00807DFB" w:rsidRPr="00262A8B" w14:paraId="0C0CE352" w14:textId="77777777" w:rsidTr="00CE5262">
        <w:tc>
          <w:tcPr>
            <w:tcW w:w="2520" w:type="dxa"/>
          </w:tcPr>
          <w:p w14:paraId="7BC6316A" w14:textId="770206D6"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7D629FE6" w14:textId="291AC404" w:rsidR="00807DFB" w:rsidRPr="00262A8B" w:rsidRDefault="00807DFB" w:rsidP="00807DFB">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4B9D2614" w14:textId="30FE8E5A" w:rsidR="00807DFB" w:rsidRPr="00262A8B" w:rsidRDefault="00807DFB" w:rsidP="00807DFB">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66CA99EA" w14:textId="34F0AF08" w:rsidR="00807DFB" w:rsidRPr="00262A8B" w:rsidRDefault="00807DFB" w:rsidP="00807DFB">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057F9F3F" w14:textId="57A59AA7" w:rsidR="00807DFB" w:rsidRPr="00262A8B" w:rsidRDefault="00807DFB" w:rsidP="00807DFB">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0A8E92C6" w14:textId="77777777" w:rsidTr="00CE5262">
        <w:tc>
          <w:tcPr>
            <w:tcW w:w="2520" w:type="dxa"/>
          </w:tcPr>
          <w:p w14:paraId="65797370" w14:textId="1881718B"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867" w:type="dxa"/>
          </w:tcPr>
          <w:p w14:paraId="7F4E87CB" w14:textId="138997FE" w:rsidR="00807DFB" w:rsidRPr="00262A8B" w:rsidRDefault="00807DFB" w:rsidP="00807DFB">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02BC7D79" w14:textId="1BDDC89A" w:rsidR="00807DFB" w:rsidRPr="00262A8B" w:rsidRDefault="00807DFB" w:rsidP="00807DFB">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14262EDA" w14:textId="206CC5FF" w:rsidR="00807DFB" w:rsidRPr="00262A8B" w:rsidRDefault="00807DFB" w:rsidP="00807DFB">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29,523,530</w:t>
            </w:r>
          </w:p>
        </w:tc>
        <w:tc>
          <w:tcPr>
            <w:tcW w:w="1868" w:type="dxa"/>
          </w:tcPr>
          <w:p w14:paraId="17E014E7" w14:textId="4E0C00B1" w:rsidR="00807DFB" w:rsidRPr="00262A8B" w:rsidRDefault="00807DFB" w:rsidP="00807DFB">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29,523,530</w:t>
            </w:r>
          </w:p>
        </w:tc>
      </w:tr>
      <w:tr w:rsidR="00807DFB" w:rsidRPr="00262A8B" w14:paraId="59E02219" w14:textId="77777777" w:rsidTr="00CE5262">
        <w:tc>
          <w:tcPr>
            <w:tcW w:w="2520" w:type="dxa"/>
          </w:tcPr>
          <w:p w14:paraId="4FF92DE6" w14:textId="36E7E564"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u w:val="single"/>
                <w:lang w:val="en-GB"/>
              </w:rPr>
              <w:t>Other current assets</w:t>
            </w:r>
          </w:p>
        </w:tc>
        <w:tc>
          <w:tcPr>
            <w:tcW w:w="1867" w:type="dxa"/>
          </w:tcPr>
          <w:p w14:paraId="2562A347"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8" w:type="dxa"/>
          </w:tcPr>
          <w:p w14:paraId="541EA2A6"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7" w:type="dxa"/>
          </w:tcPr>
          <w:p w14:paraId="36529B90"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8" w:type="dxa"/>
          </w:tcPr>
          <w:p w14:paraId="1A26B450" w14:textId="77777777" w:rsidR="00807DFB" w:rsidRPr="00262A8B" w:rsidRDefault="00807DFB" w:rsidP="00807DFB">
            <w:pPr>
              <w:tabs>
                <w:tab w:val="decimal" w:pos="1336"/>
              </w:tabs>
              <w:spacing w:line="340" w:lineRule="exact"/>
              <w:ind w:left="29"/>
              <w:rPr>
                <w:rFonts w:ascii="Arial" w:hAnsi="Arial" w:cs="Arial"/>
                <w:sz w:val="16"/>
                <w:szCs w:val="16"/>
              </w:rPr>
            </w:pPr>
          </w:p>
        </w:tc>
      </w:tr>
      <w:tr w:rsidR="00807DFB" w:rsidRPr="00262A8B" w14:paraId="2CC305AE" w14:textId="77777777" w:rsidTr="00CE5262">
        <w:tc>
          <w:tcPr>
            <w:tcW w:w="2520" w:type="dxa"/>
          </w:tcPr>
          <w:p w14:paraId="06890C67" w14:textId="3EADCA19"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867" w:type="dxa"/>
          </w:tcPr>
          <w:p w14:paraId="52AD6D6F" w14:textId="744E33C6"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624C26FF" w14:textId="666170F7"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1E80DF27" w14:textId="4841490D"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258,911</w:t>
            </w:r>
          </w:p>
        </w:tc>
        <w:tc>
          <w:tcPr>
            <w:tcW w:w="1868" w:type="dxa"/>
          </w:tcPr>
          <w:p w14:paraId="50FD9ED4" w14:textId="081705CC"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258,911</w:t>
            </w:r>
          </w:p>
        </w:tc>
      </w:tr>
      <w:tr w:rsidR="00807DFB" w:rsidRPr="00262A8B" w14:paraId="52817326" w14:textId="77777777" w:rsidTr="00CE5262">
        <w:tc>
          <w:tcPr>
            <w:tcW w:w="2520" w:type="dxa"/>
          </w:tcPr>
          <w:p w14:paraId="50BDB5CF" w14:textId="54F61ED4"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18F498A0" w14:textId="7A0B4817"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7A8FDE1B" w14:textId="419D9F97"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7C48A38C" w14:textId="400C3EAC"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09B727E0" w14:textId="48107DA9"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612B1B54" w14:textId="77777777" w:rsidTr="00CE5262">
        <w:tc>
          <w:tcPr>
            <w:tcW w:w="2520" w:type="dxa"/>
          </w:tcPr>
          <w:p w14:paraId="4B2B4A2D" w14:textId="78BB420B"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867" w:type="dxa"/>
          </w:tcPr>
          <w:p w14:paraId="56C9843A" w14:textId="29A34D87"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0BE283C8" w14:textId="10196CDC"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0BE659EA" w14:textId="3E8D8850"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258,911</w:t>
            </w:r>
          </w:p>
        </w:tc>
        <w:tc>
          <w:tcPr>
            <w:tcW w:w="1868" w:type="dxa"/>
          </w:tcPr>
          <w:p w14:paraId="1F1419B6" w14:textId="364A2C8A"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258,911</w:t>
            </w:r>
          </w:p>
        </w:tc>
      </w:tr>
      <w:tr w:rsidR="00807DFB" w:rsidRPr="00262A8B" w14:paraId="7DD69AD7" w14:textId="77777777" w:rsidTr="00CE5262">
        <w:tc>
          <w:tcPr>
            <w:tcW w:w="2520" w:type="dxa"/>
          </w:tcPr>
          <w:p w14:paraId="175A5B90" w14:textId="42CA7B49" w:rsidR="00807DFB" w:rsidRPr="00262A8B" w:rsidRDefault="00807DFB" w:rsidP="00807DFB">
            <w:pPr>
              <w:spacing w:line="340" w:lineRule="exact"/>
              <w:ind w:left="163" w:right="-197" w:hanging="163"/>
              <w:rPr>
                <w:rFonts w:ascii="Arial" w:hAnsi="Arial" w:cs="Arial"/>
                <w:sz w:val="16"/>
                <w:szCs w:val="16"/>
                <w:lang w:val="en-GB"/>
              </w:rPr>
            </w:pPr>
            <w:r w:rsidRPr="00262A8B">
              <w:rPr>
                <w:rFonts w:ascii="Arial" w:hAnsi="Arial" w:cs="Arial"/>
                <w:sz w:val="16"/>
                <w:szCs w:val="16"/>
                <w:u w:val="single"/>
              </w:rPr>
              <w:t>Securities business receivables</w:t>
            </w:r>
          </w:p>
        </w:tc>
        <w:tc>
          <w:tcPr>
            <w:tcW w:w="1867" w:type="dxa"/>
          </w:tcPr>
          <w:p w14:paraId="00776614"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8" w:type="dxa"/>
          </w:tcPr>
          <w:p w14:paraId="7F93BAAB"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7" w:type="dxa"/>
          </w:tcPr>
          <w:p w14:paraId="616D352C" w14:textId="77777777" w:rsidR="00807DFB" w:rsidRPr="00262A8B" w:rsidRDefault="00807DFB" w:rsidP="00807DFB">
            <w:pPr>
              <w:tabs>
                <w:tab w:val="decimal" w:pos="1336"/>
              </w:tabs>
              <w:spacing w:line="340" w:lineRule="exact"/>
              <w:ind w:left="29"/>
              <w:rPr>
                <w:rFonts w:ascii="Arial" w:hAnsi="Arial" w:cs="Arial"/>
                <w:sz w:val="16"/>
                <w:szCs w:val="16"/>
              </w:rPr>
            </w:pPr>
          </w:p>
        </w:tc>
        <w:tc>
          <w:tcPr>
            <w:tcW w:w="1868" w:type="dxa"/>
          </w:tcPr>
          <w:p w14:paraId="359DB286" w14:textId="77777777" w:rsidR="00807DFB" w:rsidRPr="00262A8B" w:rsidRDefault="00807DFB" w:rsidP="00807DFB">
            <w:pPr>
              <w:tabs>
                <w:tab w:val="decimal" w:pos="1336"/>
              </w:tabs>
              <w:spacing w:line="340" w:lineRule="exact"/>
              <w:ind w:left="29"/>
              <w:rPr>
                <w:rFonts w:ascii="Arial" w:hAnsi="Arial" w:cs="Arial"/>
                <w:sz w:val="16"/>
                <w:szCs w:val="16"/>
              </w:rPr>
            </w:pPr>
          </w:p>
        </w:tc>
      </w:tr>
      <w:tr w:rsidR="00807DFB" w:rsidRPr="00262A8B" w14:paraId="78F11963" w14:textId="77777777" w:rsidTr="00CE5262">
        <w:tc>
          <w:tcPr>
            <w:tcW w:w="2520" w:type="dxa"/>
          </w:tcPr>
          <w:p w14:paraId="2CFF13FB" w14:textId="6CE86CC5"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Beginning balance</w:t>
            </w:r>
          </w:p>
        </w:tc>
        <w:tc>
          <w:tcPr>
            <w:tcW w:w="1867" w:type="dxa"/>
          </w:tcPr>
          <w:p w14:paraId="50AE50FC" w14:textId="2414DC4F"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4A65B45B" w14:textId="7777204F"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3AC4D49C" w14:textId="3FD6E80C"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9,726,889</w:t>
            </w:r>
          </w:p>
        </w:tc>
        <w:tc>
          <w:tcPr>
            <w:tcW w:w="1868" w:type="dxa"/>
          </w:tcPr>
          <w:p w14:paraId="2C1D3E70" w14:textId="7D8A86A2" w:rsidR="00807DFB" w:rsidRPr="00262A8B" w:rsidRDefault="00807DFB" w:rsidP="00807DFB">
            <w:pPr>
              <w:tabs>
                <w:tab w:val="decimal" w:pos="1336"/>
              </w:tabs>
              <w:spacing w:line="340" w:lineRule="exact"/>
              <w:ind w:left="29"/>
              <w:rPr>
                <w:rFonts w:ascii="Arial" w:hAnsi="Arial" w:cs="Arial"/>
                <w:sz w:val="16"/>
                <w:szCs w:val="16"/>
              </w:rPr>
            </w:pPr>
            <w:r w:rsidRPr="00262A8B">
              <w:rPr>
                <w:rFonts w:ascii="Arial" w:hAnsi="Arial" w:cs="Arial"/>
                <w:sz w:val="16"/>
                <w:szCs w:val="16"/>
              </w:rPr>
              <w:t>9,726,889</w:t>
            </w:r>
          </w:p>
        </w:tc>
      </w:tr>
      <w:tr w:rsidR="00807DFB" w:rsidRPr="00262A8B" w14:paraId="70110E3A" w14:textId="77777777" w:rsidTr="00CE5262">
        <w:tc>
          <w:tcPr>
            <w:tcW w:w="2520" w:type="dxa"/>
          </w:tcPr>
          <w:p w14:paraId="5467EED6" w14:textId="45BE570B"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Change during the year</w:t>
            </w:r>
          </w:p>
        </w:tc>
        <w:tc>
          <w:tcPr>
            <w:tcW w:w="1867" w:type="dxa"/>
          </w:tcPr>
          <w:p w14:paraId="32427BF5" w14:textId="52F43350"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3B9A3547" w14:textId="1F4D2B33"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25FAC561" w14:textId="197A6028"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2072D2E3" w14:textId="32F9943A" w:rsidR="00807DFB" w:rsidRPr="00262A8B" w:rsidRDefault="00807DFB" w:rsidP="002F0D6C">
            <w:pPr>
              <w:pBdr>
                <w:bottom w:val="sing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r>
      <w:tr w:rsidR="00807DFB" w:rsidRPr="00262A8B" w14:paraId="63D1D0D9" w14:textId="77777777" w:rsidTr="00CE5262">
        <w:tc>
          <w:tcPr>
            <w:tcW w:w="2520" w:type="dxa"/>
          </w:tcPr>
          <w:p w14:paraId="595BB703" w14:textId="73004897" w:rsidR="00807DFB" w:rsidRPr="00262A8B" w:rsidRDefault="00807DFB" w:rsidP="00807DFB">
            <w:pPr>
              <w:spacing w:line="340" w:lineRule="exact"/>
              <w:ind w:left="163" w:hanging="163"/>
              <w:rPr>
                <w:rFonts w:ascii="Arial" w:hAnsi="Arial" w:cs="Arial"/>
                <w:sz w:val="16"/>
                <w:szCs w:val="16"/>
                <w:lang w:val="en-GB"/>
              </w:rPr>
            </w:pPr>
            <w:r w:rsidRPr="00262A8B">
              <w:rPr>
                <w:rFonts w:ascii="Arial" w:hAnsi="Arial" w:cs="Arial"/>
                <w:sz w:val="16"/>
                <w:szCs w:val="16"/>
                <w:lang w:val="en-GB"/>
              </w:rPr>
              <w:t>Ending balance</w:t>
            </w:r>
          </w:p>
        </w:tc>
        <w:tc>
          <w:tcPr>
            <w:tcW w:w="1867" w:type="dxa"/>
          </w:tcPr>
          <w:p w14:paraId="2E88D651" w14:textId="544B8545"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8" w:type="dxa"/>
          </w:tcPr>
          <w:p w14:paraId="5292AE4D" w14:textId="11045E44"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w:t>
            </w:r>
          </w:p>
        </w:tc>
        <w:tc>
          <w:tcPr>
            <w:tcW w:w="1867" w:type="dxa"/>
          </w:tcPr>
          <w:p w14:paraId="6035A7BF" w14:textId="0EF0E552"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9,726,889</w:t>
            </w:r>
          </w:p>
        </w:tc>
        <w:tc>
          <w:tcPr>
            <w:tcW w:w="1868" w:type="dxa"/>
          </w:tcPr>
          <w:p w14:paraId="05713A2F" w14:textId="1666C9F7" w:rsidR="00807DFB" w:rsidRPr="00262A8B" w:rsidRDefault="00807DFB" w:rsidP="001423E4">
            <w:pPr>
              <w:pBdr>
                <w:bottom w:val="double" w:sz="4" w:space="1" w:color="auto"/>
              </w:pBdr>
              <w:tabs>
                <w:tab w:val="decimal" w:pos="1336"/>
              </w:tabs>
              <w:spacing w:line="340" w:lineRule="exact"/>
              <w:ind w:left="29"/>
              <w:rPr>
                <w:rFonts w:ascii="Arial" w:hAnsi="Arial" w:cs="Arial"/>
                <w:sz w:val="16"/>
                <w:szCs w:val="16"/>
              </w:rPr>
            </w:pPr>
            <w:r w:rsidRPr="00262A8B">
              <w:rPr>
                <w:rFonts w:ascii="Arial" w:hAnsi="Arial" w:cs="Arial"/>
                <w:sz w:val="16"/>
                <w:szCs w:val="16"/>
              </w:rPr>
              <w:t>9,726,889</w:t>
            </w:r>
          </w:p>
        </w:tc>
      </w:tr>
    </w:tbl>
    <w:p w14:paraId="56684B45" w14:textId="77777777" w:rsidR="00DB7F85" w:rsidRPr="00262A8B" w:rsidRDefault="00DB7F85">
      <w:pPr>
        <w:rPr>
          <w:rFonts w:ascii="Arial" w:hAnsi="Arial" w:cs="Arial"/>
        </w:rPr>
      </w:pPr>
      <w:r w:rsidRPr="00262A8B">
        <w:rPr>
          <w:rFonts w:ascii="Arial" w:hAnsi="Arial" w:cs="Arial"/>
        </w:rPr>
        <w:br w:type="page"/>
      </w:r>
    </w:p>
    <w:p w14:paraId="2A8C7EFB" w14:textId="0059353A" w:rsidR="00BA3BD0" w:rsidRPr="00262A8B" w:rsidRDefault="00DA4BE1" w:rsidP="00F8429A">
      <w:pPr>
        <w:tabs>
          <w:tab w:val="left" w:pos="2160"/>
        </w:tabs>
        <w:spacing w:before="80" w:after="80" w:line="380" w:lineRule="exact"/>
        <w:ind w:left="547" w:hanging="547"/>
        <w:jc w:val="both"/>
        <w:outlineLvl w:val="0"/>
        <w:rPr>
          <w:rFonts w:ascii="Arial" w:hAnsi="Arial" w:cs="Arial"/>
          <w:b/>
          <w:bCs/>
          <w:sz w:val="22"/>
          <w:szCs w:val="22"/>
        </w:rPr>
      </w:pPr>
      <w:bookmarkStart w:id="30" w:name="_Toc218585908"/>
      <w:bookmarkStart w:id="31" w:name="_Toc222341080"/>
      <w:r w:rsidRPr="00262A8B">
        <w:rPr>
          <w:rFonts w:ascii="Arial" w:hAnsi="Arial" w:cs="Arial"/>
          <w:b/>
          <w:bCs/>
          <w:sz w:val="22"/>
          <w:szCs w:val="22"/>
        </w:rPr>
        <w:lastRenderedPageBreak/>
        <w:t>12</w:t>
      </w:r>
      <w:r w:rsidR="00162145" w:rsidRPr="00262A8B">
        <w:rPr>
          <w:rFonts w:ascii="Arial" w:hAnsi="Arial" w:cs="Arial"/>
          <w:b/>
          <w:bCs/>
          <w:sz w:val="22"/>
          <w:szCs w:val="22"/>
        </w:rPr>
        <w:t>.</w:t>
      </w:r>
      <w:r w:rsidR="00D02A35" w:rsidRPr="00262A8B">
        <w:rPr>
          <w:rFonts w:ascii="Arial" w:hAnsi="Arial" w:cs="Arial"/>
          <w:b/>
          <w:bCs/>
          <w:sz w:val="22"/>
          <w:szCs w:val="22"/>
        </w:rPr>
        <w:tab/>
      </w:r>
      <w:r w:rsidR="004B1BC9" w:rsidRPr="00262A8B">
        <w:rPr>
          <w:rFonts w:ascii="Arial" w:hAnsi="Arial" w:cs="Arial"/>
          <w:b/>
          <w:bCs/>
          <w:sz w:val="22"/>
          <w:szCs w:val="22"/>
        </w:rPr>
        <w:t>Investments in subsidiaries and associate</w:t>
      </w:r>
      <w:r w:rsidR="00CB3F67" w:rsidRPr="00262A8B">
        <w:rPr>
          <w:rFonts w:ascii="Arial" w:hAnsi="Arial" w:cs="Arial"/>
          <w:b/>
          <w:bCs/>
          <w:sz w:val="22"/>
          <w:szCs w:val="22"/>
        </w:rPr>
        <w:t>s</w:t>
      </w:r>
      <w:bookmarkEnd w:id="30"/>
      <w:bookmarkEnd w:id="31"/>
    </w:p>
    <w:p w14:paraId="6AF03767" w14:textId="77777777" w:rsidR="00B450F8" w:rsidRPr="00262A8B" w:rsidRDefault="00B450F8" w:rsidP="00F8429A">
      <w:pPr>
        <w:pStyle w:val="ListParagraph"/>
        <w:spacing w:before="80" w:after="80" w:line="380" w:lineRule="exact"/>
        <w:ind w:left="547" w:hanging="547"/>
        <w:jc w:val="thaiDistribute"/>
        <w:rPr>
          <w:rFonts w:ascii="Arial" w:hAnsi="Arial" w:cs="Arial"/>
          <w:b/>
          <w:bCs/>
          <w:sz w:val="22"/>
          <w:szCs w:val="22"/>
        </w:rPr>
      </w:pPr>
      <w:r w:rsidRPr="00262A8B">
        <w:rPr>
          <w:rFonts w:ascii="Arial" w:hAnsi="Arial" w:cs="Arial"/>
          <w:b/>
          <w:bCs/>
          <w:sz w:val="22"/>
          <w:szCs w:val="22"/>
        </w:rPr>
        <w:t>12.1</w:t>
      </w:r>
      <w:r w:rsidRPr="00262A8B">
        <w:rPr>
          <w:rFonts w:ascii="Arial" w:hAnsi="Arial" w:cs="Arial"/>
          <w:b/>
          <w:bCs/>
          <w:sz w:val="22"/>
          <w:szCs w:val="22"/>
        </w:rPr>
        <w:tab/>
        <w:t>Details of investments in subsidiaries and associate</w:t>
      </w:r>
      <w:r w:rsidR="00CB3F67" w:rsidRPr="00262A8B">
        <w:rPr>
          <w:rFonts w:ascii="Arial" w:hAnsi="Arial" w:cs="Arial"/>
          <w:b/>
          <w:bCs/>
          <w:sz w:val="22"/>
          <w:szCs w:val="22"/>
        </w:rPr>
        <w:t>s</w:t>
      </w:r>
    </w:p>
    <w:p w14:paraId="1C8A618E" w14:textId="77777777" w:rsidR="00B450F8" w:rsidRPr="00262A8B" w:rsidRDefault="00D77A3F" w:rsidP="00F8429A">
      <w:pPr>
        <w:pStyle w:val="ListParagraph"/>
        <w:spacing w:before="80" w:line="380" w:lineRule="exact"/>
        <w:ind w:left="547" w:hanging="547"/>
        <w:jc w:val="thaiDistribute"/>
        <w:rPr>
          <w:rFonts w:ascii="Arial" w:hAnsi="Arial" w:cs="Arial"/>
          <w:sz w:val="22"/>
          <w:szCs w:val="22"/>
        </w:rPr>
      </w:pPr>
      <w:r w:rsidRPr="00262A8B">
        <w:rPr>
          <w:rFonts w:ascii="Arial" w:hAnsi="Arial" w:cs="Arial"/>
          <w:sz w:val="22"/>
          <w:szCs w:val="22"/>
          <w:cs/>
        </w:rPr>
        <w:tab/>
      </w:r>
      <w:r w:rsidR="00B450F8" w:rsidRPr="00262A8B">
        <w:rPr>
          <w:rFonts w:ascii="Arial" w:hAnsi="Arial" w:cs="Arial"/>
          <w:sz w:val="22"/>
          <w:szCs w:val="22"/>
        </w:rPr>
        <w:t>The Company’s investments in its subsidiaries and associate</w:t>
      </w:r>
      <w:r w:rsidR="00CB3F67" w:rsidRPr="00262A8B">
        <w:rPr>
          <w:rFonts w:ascii="Arial" w:hAnsi="Arial" w:cs="Arial"/>
          <w:sz w:val="22"/>
          <w:szCs w:val="22"/>
        </w:rPr>
        <w:t>s</w:t>
      </w:r>
      <w:r w:rsidR="00B450F8" w:rsidRPr="00262A8B">
        <w:rPr>
          <w:rFonts w:ascii="Arial" w:hAnsi="Arial" w:cs="Arial"/>
          <w:sz w:val="22"/>
          <w:szCs w:val="22"/>
        </w:rPr>
        <w:t>, which are companies registered under Thai laws and operating in Thailand, are summarised below:</w:t>
      </w:r>
    </w:p>
    <w:p w14:paraId="03CD573C" w14:textId="77777777" w:rsidR="00BA3BD0" w:rsidRPr="00262A8B" w:rsidRDefault="00BA3BD0" w:rsidP="00BA3BD0">
      <w:pPr>
        <w:pStyle w:val="BodyTextIndent2"/>
        <w:tabs>
          <w:tab w:val="clear" w:pos="720"/>
          <w:tab w:val="left" w:pos="540"/>
        </w:tabs>
        <w:ind w:left="547"/>
        <w:jc w:val="right"/>
        <w:rPr>
          <w:rFonts w:ascii="Arial" w:hAnsi="Arial" w:cs="Arial"/>
          <w:sz w:val="2"/>
          <w:szCs w:val="2"/>
        </w:rPr>
      </w:pPr>
    </w:p>
    <w:p w14:paraId="779859AF" w14:textId="77777777" w:rsidR="00BA3BD0" w:rsidRPr="00262A8B" w:rsidRDefault="00BA3BD0" w:rsidP="00BA3BD0">
      <w:pPr>
        <w:pStyle w:val="BodyTextIndent2"/>
        <w:tabs>
          <w:tab w:val="clear" w:pos="720"/>
          <w:tab w:val="left" w:pos="540"/>
        </w:tabs>
        <w:ind w:left="547"/>
        <w:rPr>
          <w:rFonts w:ascii="Arial" w:hAnsi="Arial" w:cs="Arial"/>
          <w:sz w:val="2"/>
          <w:szCs w:val="2"/>
          <w:cs/>
        </w:rPr>
      </w:pP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6D5EBA" w:rsidRPr="00262A8B" w14:paraId="1BCE5D23" w14:textId="77777777" w:rsidTr="007B5171">
        <w:trPr>
          <w:gridAfter w:val="1"/>
          <w:wAfter w:w="6" w:type="dxa"/>
          <w:trHeight w:val="144"/>
        </w:trPr>
        <w:tc>
          <w:tcPr>
            <w:tcW w:w="2520" w:type="dxa"/>
            <w:tcBorders>
              <w:top w:val="nil"/>
              <w:left w:val="nil"/>
              <w:bottom w:val="nil"/>
              <w:right w:val="nil"/>
            </w:tcBorders>
          </w:tcPr>
          <w:p w14:paraId="2AB573F4" w14:textId="77777777" w:rsidR="006C0EAC" w:rsidRPr="00262A8B" w:rsidRDefault="006C0EAC" w:rsidP="00DF1543">
            <w:pPr>
              <w:pStyle w:val="Heading1"/>
              <w:spacing w:line="26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0E2E2857" w14:textId="77777777" w:rsidR="006C0EAC" w:rsidRPr="00262A8B" w:rsidRDefault="006C0EAC" w:rsidP="00DF1543">
            <w:pPr>
              <w:spacing w:line="260" w:lineRule="exact"/>
              <w:ind w:left="90" w:right="79" w:hanging="5"/>
              <w:jc w:val="right"/>
              <w:rPr>
                <w:rFonts w:ascii="Arial" w:hAnsi="Arial" w:cs="Arial"/>
                <w:sz w:val="14"/>
                <w:szCs w:val="14"/>
                <w:cs/>
                <w:lang w:val="en-GB"/>
              </w:rPr>
            </w:pPr>
            <w:r w:rsidRPr="00262A8B">
              <w:rPr>
                <w:rFonts w:ascii="Arial" w:hAnsi="Arial" w:cs="Arial"/>
                <w:sz w:val="14"/>
                <w:szCs w:val="14"/>
                <w:cs/>
                <w:lang w:val="en-GB"/>
              </w:rPr>
              <w:t>(</w:t>
            </w:r>
            <w:r w:rsidRPr="00262A8B">
              <w:rPr>
                <w:rFonts w:ascii="Arial" w:hAnsi="Arial" w:cs="Arial"/>
                <w:sz w:val="14"/>
                <w:szCs w:val="14"/>
                <w:lang w:val="en-GB"/>
              </w:rPr>
              <w:t>Unit: Million Baht</w:t>
            </w:r>
            <w:r w:rsidRPr="00262A8B">
              <w:rPr>
                <w:rFonts w:ascii="Arial" w:hAnsi="Arial" w:cs="Arial"/>
                <w:sz w:val="14"/>
                <w:szCs w:val="14"/>
                <w:cs/>
                <w:lang w:val="en-GB"/>
              </w:rPr>
              <w:t>)</w:t>
            </w:r>
          </w:p>
        </w:tc>
      </w:tr>
      <w:tr w:rsidR="00C47530" w:rsidRPr="00262A8B" w14:paraId="162C8E1A" w14:textId="77777777" w:rsidTr="007B5171">
        <w:trPr>
          <w:trHeight w:val="57"/>
        </w:trPr>
        <w:tc>
          <w:tcPr>
            <w:tcW w:w="3966" w:type="dxa"/>
            <w:gridSpan w:val="2"/>
            <w:tcBorders>
              <w:top w:val="nil"/>
              <w:left w:val="nil"/>
              <w:bottom w:val="nil"/>
              <w:right w:val="nil"/>
            </w:tcBorders>
          </w:tcPr>
          <w:p w14:paraId="56D7BEC9" w14:textId="77777777" w:rsidR="00C47530" w:rsidRPr="00262A8B" w:rsidRDefault="00C47530" w:rsidP="00DF1543">
            <w:pPr>
              <w:spacing w:line="26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2DBF1244"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Consolidated financial statements</w:t>
            </w:r>
          </w:p>
        </w:tc>
      </w:tr>
      <w:tr w:rsidR="00C47530" w:rsidRPr="00262A8B" w14:paraId="10D713D0" w14:textId="77777777" w:rsidTr="007B5171">
        <w:trPr>
          <w:trHeight w:val="57"/>
        </w:trPr>
        <w:tc>
          <w:tcPr>
            <w:tcW w:w="3966" w:type="dxa"/>
            <w:gridSpan w:val="2"/>
            <w:tcBorders>
              <w:top w:val="nil"/>
              <w:left w:val="nil"/>
              <w:bottom w:val="nil"/>
              <w:right w:val="nil"/>
            </w:tcBorders>
          </w:tcPr>
          <w:p w14:paraId="4654354A" w14:textId="77777777" w:rsidR="00C47530" w:rsidRPr="00262A8B" w:rsidRDefault="00C47530" w:rsidP="00DF1543">
            <w:pPr>
              <w:spacing w:line="26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278D3A6A" w14:textId="77777777" w:rsidR="00C47530" w:rsidRPr="00262A8B" w:rsidRDefault="004B26A7"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Voting rights</w:t>
            </w:r>
          </w:p>
        </w:tc>
        <w:tc>
          <w:tcPr>
            <w:tcW w:w="1740" w:type="dxa"/>
            <w:gridSpan w:val="2"/>
            <w:tcBorders>
              <w:top w:val="nil"/>
              <w:left w:val="nil"/>
              <w:bottom w:val="nil"/>
              <w:right w:val="nil"/>
            </w:tcBorders>
          </w:tcPr>
          <w:p w14:paraId="7006C8E0"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Cost method</w:t>
            </w:r>
          </w:p>
        </w:tc>
        <w:tc>
          <w:tcPr>
            <w:tcW w:w="1740" w:type="dxa"/>
            <w:gridSpan w:val="3"/>
            <w:tcBorders>
              <w:top w:val="nil"/>
              <w:left w:val="nil"/>
              <w:bottom w:val="nil"/>
              <w:right w:val="nil"/>
            </w:tcBorders>
          </w:tcPr>
          <w:p w14:paraId="4F552772"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Equity method</w:t>
            </w:r>
          </w:p>
        </w:tc>
      </w:tr>
      <w:tr w:rsidR="00807DFB" w:rsidRPr="00262A8B" w14:paraId="53DFCC8F" w14:textId="77777777" w:rsidTr="007B5171">
        <w:trPr>
          <w:trHeight w:val="144"/>
        </w:trPr>
        <w:tc>
          <w:tcPr>
            <w:tcW w:w="3966" w:type="dxa"/>
            <w:gridSpan w:val="2"/>
            <w:tcBorders>
              <w:top w:val="nil"/>
              <w:left w:val="nil"/>
              <w:bottom w:val="nil"/>
              <w:right w:val="nil"/>
            </w:tcBorders>
          </w:tcPr>
          <w:p w14:paraId="261FCC69" w14:textId="77777777"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Company name</w:t>
            </w:r>
          </w:p>
        </w:tc>
        <w:tc>
          <w:tcPr>
            <w:tcW w:w="870" w:type="dxa"/>
            <w:tcBorders>
              <w:top w:val="nil"/>
              <w:left w:val="nil"/>
              <w:bottom w:val="nil"/>
              <w:right w:val="nil"/>
            </w:tcBorders>
          </w:tcPr>
          <w:p w14:paraId="2CF19450" w14:textId="56E57667"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2025</w:t>
            </w:r>
          </w:p>
        </w:tc>
        <w:tc>
          <w:tcPr>
            <w:tcW w:w="870" w:type="dxa"/>
            <w:tcBorders>
              <w:top w:val="nil"/>
              <w:left w:val="nil"/>
              <w:bottom w:val="nil"/>
              <w:right w:val="nil"/>
            </w:tcBorders>
          </w:tcPr>
          <w:p w14:paraId="4AD3956E" w14:textId="684526A8"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c>
          <w:tcPr>
            <w:tcW w:w="870" w:type="dxa"/>
            <w:tcBorders>
              <w:top w:val="nil"/>
              <w:left w:val="nil"/>
              <w:bottom w:val="nil"/>
              <w:right w:val="nil"/>
            </w:tcBorders>
          </w:tcPr>
          <w:p w14:paraId="32188B08" w14:textId="3FBCC240"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2025</w:t>
            </w:r>
          </w:p>
        </w:tc>
        <w:tc>
          <w:tcPr>
            <w:tcW w:w="870" w:type="dxa"/>
            <w:tcBorders>
              <w:top w:val="nil"/>
              <w:left w:val="nil"/>
              <w:bottom w:val="nil"/>
              <w:right w:val="nil"/>
            </w:tcBorders>
          </w:tcPr>
          <w:p w14:paraId="729A8539" w14:textId="6D099067"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c>
          <w:tcPr>
            <w:tcW w:w="870" w:type="dxa"/>
            <w:tcBorders>
              <w:top w:val="nil"/>
              <w:left w:val="nil"/>
              <w:bottom w:val="nil"/>
              <w:right w:val="nil"/>
            </w:tcBorders>
          </w:tcPr>
          <w:p w14:paraId="2CF5DB50" w14:textId="4505AB97"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2025</w:t>
            </w:r>
          </w:p>
        </w:tc>
        <w:tc>
          <w:tcPr>
            <w:tcW w:w="870" w:type="dxa"/>
            <w:gridSpan w:val="2"/>
            <w:tcBorders>
              <w:top w:val="nil"/>
              <w:left w:val="nil"/>
              <w:bottom w:val="nil"/>
              <w:right w:val="nil"/>
            </w:tcBorders>
          </w:tcPr>
          <w:p w14:paraId="6EEB4C6C" w14:textId="2EBF8B85"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r>
      <w:tr w:rsidR="00807DFB" w:rsidRPr="00262A8B" w14:paraId="4EF106AD" w14:textId="77777777" w:rsidTr="007B5171">
        <w:trPr>
          <w:trHeight w:val="144"/>
        </w:trPr>
        <w:tc>
          <w:tcPr>
            <w:tcW w:w="3966" w:type="dxa"/>
            <w:gridSpan w:val="2"/>
            <w:tcBorders>
              <w:top w:val="nil"/>
              <w:left w:val="nil"/>
              <w:bottom w:val="nil"/>
              <w:right w:val="nil"/>
            </w:tcBorders>
          </w:tcPr>
          <w:p w14:paraId="4BB77792"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5872EBE9" w14:textId="77777777" w:rsidR="00807DFB" w:rsidRPr="00262A8B" w:rsidRDefault="00807DFB" w:rsidP="00DF1543">
            <w:pP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w:t>
            </w:r>
          </w:p>
        </w:tc>
        <w:tc>
          <w:tcPr>
            <w:tcW w:w="870" w:type="dxa"/>
            <w:tcBorders>
              <w:top w:val="nil"/>
              <w:left w:val="nil"/>
              <w:bottom w:val="nil"/>
              <w:right w:val="nil"/>
            </w:tcBorders>
          </w:tcPr>
          <w:p w14:paraId="4BD13B9C" w14:textId="77777777" w:rsidR="00807DFB" w:rsidRPr="00262A8B" w:rsidRDefault="00807DFB" w:rsidP="00DF1543">
            <w:pP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w:t>
            </w:r>
          </w:p>
        </w:tc>
        <w:tc>
          <w:tcPr>
            <w:tcW w:w="870" w:type="dxa"/>
            <w:tcBorders>
              <w:top w:val="nil"/>
              <w:left w:val="nil"/>
              <w:bottom w:val="nil"/>
              <w:right w:val="nil"/>
            </w:tcBorders>
          </w:tcPr>
          <w:p w14:paraId="34E8B414"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5E512606"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6A2CAE50"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4F280FC0" w14:textId="77777777" w:rsidR="00807DFB" w:rsidRPr="00262A8B" w:rsidRDefault="00807DFB" w:rsidP="00DF1543">
            <w:pPr>
              <w:spacing w:line="260" w:lineRule="exact"/>
              <w:ind w:left="90" w:right="79" w:hanging="5"/>
              <w:jc w:val="center"/>
              <w:rPr>
                <w:rFonts w:ascii="Arial" w:hAnsi="Arial" w:cs="Arial"/>
                <w:sz w:val="14"/>
                <w:szCs w:val="14"/>
                <w:lang w:val="en-GB"/>
              </w:rPr>
            </w:pPr>
          </w:p>
        </w:tc>
      </w:tr>
      <w:tr w:rsidR="00807DFB" w:rsidRPr="00262A8B" w14:paraId="1928E347" w14:textId="77777777" w:rsidTr="007B5171">
        <w:trPr>
          <w:trHeight w:val="144"/>
        </w:trPr>
        <w:tc>
          <w:tcPr>
            <w:tcW w:w="3966" w:type="dxa"/>
            <w:gridSpan w:val="2"/>
            <w:tcBorders>
              <w:top w:val="nil"/>
              <w:left w:val="nil"/>
              <w:bottom w:val="nil"/>
              <w:right w:val="nil"/>
            </w:tcBorders>
          </w:tcPr>
          <w:p w14:paraId="0F99F118" w14:textId="77777777" w:rsidR="00807DFB" w:rsidRPr="00262A8B" w:rsidRDefault="00807DFB" w:rsidP="00DF1543">
            <w:pPr>
              <w:spacing w:line="260" w:lineRule="exact"/>
              <w:ind w:left="90" w:right="79" w:hanging="5"/>
              <w:rPr>
                <w:rFonts w:ascii="Arial" w:hAnsi="Arial" w:cs="Arial"/>
                <w:b/>
                <w:bCs/>
                <w:sz w:val="14"/>
                <w:szCs w:val="14"/>
                <w:lang w:val="en-GB"/>
              </w:rPr>
            </w:pPr>
            <w:r w:rsidRPr="00262A8B">
              <w:rPr>
                <w:rFonts w:ascii="Arial" w:hAnsi="Arial" w:cs="Arial"/>
                <w:b/>
                <w:bCs/>
                <w:sz w:val="14"/>
                <w:szCs w:val="14"/>
                <w:lang w:val="en-GB"/>
              </w:rPr>
              <w:t>Associates</w:t>
            </w:r>
          </w:p>
        </w:tc>
        <w:tc>
          <w:tcPr>
            <w:tcW w:w="870" w:type="dxa"/>
            <w:tcBorders>
              <w:top w:val="nil"/>
              <w:left w:val="nil"/>
              <w:bottom w:val="nil"/>
              <w:right w:val="nil"/>
            </w:tcBorders>
          </w:tcPr>
          <w:p w14:paraId="1FC2DBD2"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1177C050"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3A19794E"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7E4F80AC"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4B08306F"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c>
          <w:tcPr>
            <w:tcW w:w="870" w:type="dxa"/>
            <w:gridSpan w:val="2"/>
            <w:tcBorders>
              <w:top w:val="nil"/>
              <w:left w:val="nil"/>
              <w:right w:val="nil"/>
            </w:tcBorders>
          </w:tcPr>
          <w:p w14:paraId="1436E62C" w14:textId="77777777" w:rsidR="00807DFB" w:rsidRPr="00262A8B" w:rsidRDefault="00807DFB" w:rsidP="00DF1543">
            <w:pPr>
              <w:pStyle w:val="Heading1"/>
              <w:spacing w:line="260" w:lineRule="exact"/>
              <w:ind w:left="-63" w:right="-82"/>
              <w:rPr>
                <w:rFonts w:ascii="Arial" w:hAnsi="Arial" w:cs="Arial"/>
                <w:b w:val="0"/>
                <w:bCs w:val="0"/>
                <w:sz w:val="14"/>
                <w:szCs w:val="14"/>
                <w:lang w:val="en-US" w:eastAsia="en-US"/>
              </w:rPr>
            </w:pPr>
          </w:p>
        </w:tc>
      </w:tr>
      <w:tr w:rsidR="002F0D6C" w:rsidRPr="00262A8B" w14:paraId="020FF8EB" w14:textId="77777777" w:rsidTr="00043F9E">
        <w:trPr>
          <w:trHeight w:val="144"/>
        </w:trPr>
        <w:tc>
          <w:tcPr>
            <w:tcW w:w="3966" w:type="dxa"/>
            <w:gridSpan w:val="2"/>
            <w:tcBorders>
              <w:top w:val="nil"/>
              <w:left w:val="nil"/>
              <w:bottom w:val="nil"/>
              <w:right w:val="nil"/>
            </w:tcBorders>
          </w:tcPr>
          <w:p w14:paraId="50A3E499" w14:textId="77777777" w:rsidR="002F0D6C" w:rsidRPr="00262A8B" w:rsidRDefault="002F0D6C" w:rsidP="00DF1543">
            <w:pPr>
              <w:spacing w:line="260" w:lineRule="exact"/>
              <w:ind w:left="166" w:right="-97" w:hanging="81"/>
              <w:rPr>
                <w:rFonts w:ascii="Arial" w:hAnsi="Arial" w:cs="Arial"/>
                <w:sz w:val="14"/>
                <w:szCs w:val="14"/>
                <w:lang w:val="en-GB"/>
              </w:rPr>
            </w:pPr>
            <w:r w:rsidRPr="00262A8B">
              <w:rPr>
                <w:rFonts w:ascii="Arial" w:hAnsi="Arial" w:cs="Arial"/>
                <w:sz w:val="14"/>
                <w:szCs w:val="14"/>
                <w:lang w:val="en-GB"/>
              </w:rPr>
              <w:t xml:space="preserve">Krungthai XSpring Securities Co., Ltd. </w:t>
            </w:r>
          </w:p>
        </w:tc>
        <w:tc>
          <w:tcPr>
            <w:tcW w:w="870" w:type="dxa"/>
            <w:tcBorders>
              <w:top w:val="nil"/>
              <w:left w:val="nil"/>
              <w:bottom w:val="nil"/>
              <w:right w:val="nil"/>
            </w:tcBorders>
          </w:tcPr>
          <w:p w14:paraId="3A859833" w14:textId="2CCECCCA"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49.71</w:t>
            </w:r>
          </w:p>
        </w:tc>
        <w:tc>
          <w:tcPr>
            <w:tcW w:w="870" w:type="dxa"/>
            <w:tcBorders>
              <w:top w:val="nil"/>
              <w:left w:val="nil"/>
              <w:bottom w:val="nil"/>
              <w:right w:val="nil"/>
            </w:tcBorders>
          </w:tcPr>
          <w:p w14:paraId="322CB578" w14:textId="30E3EC0A"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49.71</w:t>
            </w:r>
          </w:p>
        </w:tc>
        <w:tc>
          <w:tcPr>
            <w:tcW w:w="870" w:type="dxa"/>
            <w:tcBorders>
              <w:top w:val="nil"/>
              <w:left w:val="nil"/>
              <w:bottom w:val="nil"/>
              <w:right w:val="nil"/>
            </w:tcBorders>
            <w:vAlign w:val="bottom"/>
          </w:tcPr>
          <w:p w14:paraId="783A875E" w14:textId="1EA6B80F"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lang w:val="en-GB"/>
              </w:rPr>
              <w:t>1,244</w:t>
            </w:r>
          </w:p>
        </w:tc>
        <w:tc>
          <w:tcPr>
            <w:tcW w:w="870" w:type="dxa"/>
            <w:tcBorders>
              <w:top w:val="nil"/>
              <w:left w:val="nil"/>
              <w:bottom w:val="nil"/>
              <w:right w:val="nil"/>
            </w:tcBorders>
          </w:tcPr>
          <w:p w14:paraId="78682BFD" w14:textId="10777DD9"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1,244</w:t>
            </w:r>
          </w:p>
        </w:tc>
        <w:tc>
          <w:tcPr>
            <w:tcW w:w="870" w:type="dxa"/>
            <w:tcBorders>
              <w:top w:val="nil"/>
              <w:left w:val="nil"/>
              <w:bottom w:val="nil"/>
              <w:right w:val="nil"/>
            </w:tcBorders>
            <w:vAlign w:val="bottom"/>
          </w:tcPr>
          <w:p w14:paraId="4F6C7914" w14:textId="4D3B9C11" w:rsidR="002F0D6C" w:rsidRPr="00262A8B" w:rsidRDefault="002F0D6C" w:rsidP="00DF1543">
            <w:pPr>
              <w:tabs>
                <w:tab w:val="decimal" w:pos="638"/>
              </w:tabs>
              <w:spacing w:line="260" w:lineRule="exact"/>
              <w:ind w:left="86" w:right="72"/>
              <w:rPr>
                <w:rFonts w:ascii="Arial" w:hAnsi="Arial" w:cs="Arial"/>
                <w:sz w:val="14"/>
                <w:szCs w:val="14"/>
                <w:cs/>
                <w:lang w:val="en-GB"/>
              </w:rPr>
            </w:pPr>
            <w:r w:rsidRPr="0065486E">
              <w:rPr>
                <w:rFonts w:asciiTheme="majorBidi" w:hAnsiTheme="majorBidi" w:cstheme="majorBidi"/>
                <w:szCs w:val="24"/>
              </w:rPr>
              <w:t>1,40</w:t>
            </w:r>
            <w:r>
              <w:rPr>
                <w:rFonts w:asciiTheme="majorBidi" w:hAnsiTheme="majorBidi" w:cstheme="majorBidi"/>
                <w:szCs w:val="24"/>
              </w:rPr>
              <w:t>6</w:t>
            </w:r>
          </w:p>
        </w:tc>
        <w:tc>
          <w:tcPr>
            <w:tcW w:w="870" w:type="dxa"/>
            <w:gridSpan w:val="2"/>
            <w:tcBorders>
              <w:top w:val="nil"/>
              <w:left w:val="nil"/>
              <w:bottom w:val="nil"/>
              <w:right w:val="nil"/>
            </w:tcBorders>
          </w:tcPr>
          <w:p w14:paraId="0F6DCAF6" w14:textId="1F584322"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1,418</w:t>
            </w:r>
          </w:p>
        </w:tc>
      </w:tr>
      <w:tr w:rsidR="002F0D6C" w:rsidRPr="00262A8B" w14:paraId="4C17B02B" w14:textId="77777777" w:rsidTr="00043F9E">
        <w:trPr>
          <w:trHeight w:val="144"/>
        </w:trPr>
        <w:tc>
          <w:tcPr>
            <w:tcW w:w="3966" w:type="dxa"/>
            <w:gridSpan w:val="2"/>
            <w:tcBorders>
              <w:top w:val="nil"/>
              <w:left w:val="nil"/>
              <w:bottom w:val="nil"/>
              <w:right w:val="nil"/>
            </w:tcBorders>
          </w:tcPr>
          <w:p w14:paraId="39CCEFAA" w14:textId="77777777" w:rsidR="002F0D6C" w:rsidRPr="00262A8B" w:rsidRDefault="002F0D6C" w:rsidP="00DF1543">
            <w:pPr>
              <w:spacing w:line="260" w:lineRule="exact"/>
              <w:ind w:left="90" w:right="79" w:hanging="5"/>
              <w:rPr>
                <w:rFonts w:ascii="Arial" w:hAnsi="Arial" w:cs="Arial"/>
                <w:sz w:val="14"/>
                <w:szCs w:val="14"/>
                <w:cs/>
                <w:lang w:val="en-GB"/>
              </w:rPr>
            </w:pPr>
            <w:r w:rsidRPr="00262A8B">
              <w:rPr>
                <w:rFonts w:ascii="Arial" w:hAnsi="Arial" w:cs="Arial"/>
                <w:sz w:val="14"/>
                <w:szCs w:val="14"/>
                <w:lang w:val="en-GB"/>
              </w:rPr>
              <w:t>Scentimental (Thailand) Co., Ltd.</w:t>
            </w:r>
          </w:p>
        </w:tc>
        <w:tc>
          <w:tcPr>
            <w:tcW w:w="870" w:type="dxa"/>
            <w:tcBorders>
              <w:top w:val="nil"/>
              <w:left w:val="nil"/>
              <w:bottom w:val="nil"/>
              <w:right w:val="nil"/>
            </w:tcBorders>
          </w:tcPr>
          <w:p w14:paraId="0613319E" w14:textId="14932BF0"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26.00</w:t>
            </w:r>
          </w:p>
        </w:tc>
        <w:tc>
          <w:tcPr>
            <w:tcW w:w="870" w:type="dxa"/>
            <w:tcBorders>
              <w:top w:val="nil"/>
              <w:left w:val="nil"/>
              <w:bottom w:val="nil"/>
              <w:right w:val="nil"/>
            </w:tcBorders>
          </w:tcPr>
          <w:p w14:paraId="2963313F" w14:textId="4A4BD0B1"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26.00</w:t>
            </w:r>
          </w:p>
        </w:tc>
        <w:tc>
          <w:tcPr>
            <w:tcW w:w="870" w:type="dxa"/>
            <w:tcBorders>
              <w:top w:val="nil"/>
              <w:left w:val="nil"/>
              <w:bottom w:val="nil"/>
              <w:right w:val="nil"/>
            </w:tcBorders>
            <w:vAlign w:val="bottom"/>
          </w:tcPr>
          <w:p w14:paraId="5D65163A" w14:textId="7CEFD650"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lang w:val="en-GB"/>
              </w:rPr>
              <w:t>26</w:t>
            </w:r>
          </w:p>
        </w:tc>
        <w:tc>
          <w:tcPr>
            <w:tcW w:w="870" w:type="dxa"/>
            <w:tcBorders>
              <w:top w:val="nil"/>
              <w:left w:val="nil"/>
              <w:bottom w:val="nil"/>
              <w:right w:val="nil"/>
            </w:tcBorders>
          </w:tcPr>
          <w:p w14:paraId="0A128ED5" w14:textId="1C8DBBBB"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26</w:t>
            </w:r>
          </w:p>
        </w:tc>
        <w:tc>
          <w:tcPr>
            <w:tcW w:w="870" w:type="dxa"/>
            <w:tcBorders>
              <w:top w:val="nil"/>
              <w:left w:val="nil"/>
              <w:bottom w:val="nil"/>
              <w:right w:val="nil"/>
            </w:tcBorders>
            <w:vAlign w:val="bottom"/>
          </w:tcPr>
          <w:p w14:paraId="04FE3A1B" w14:textId="02DF2739"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rPr>
              <w:t>2</w:t>
            </w:r>
          </w:p>
        </w:tc>
        <w:tc>
          <w:tcPr>
            <w:tcW w:w="870" w:type="dxa"/>
            <w:gridSpan w:val="2"/>
            <w:tcBorders>
              <w:top w:val="nil"/>
              <w:left w:val="nil"/>
              <w:bottom w:val="nil"/>
              <w:right w:val="nil"/>
            </w:tcBorders>
          </w:tcPr>
          <w:p w14:paraId="2807BE2E" w14:textId="5766723D"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9</w:t>
            </w:r>
          </w:p>
        </w:tc>
      </w:tr>
      <w:tr w:rsidR="002F0D6C" w:rsidRPr="00262A8B" w14:paraId="5F71804B" w14:textId="77777777" w:rsidTr="00043F9E">
        <w:trPr>
          <w:trHeight w:val="144"/>
        </w:trPr>
        <w:tc>
          <w:tcPr>
            <w:tcW w:w="3966" w:type="dxa"/>
            <w:gridSpan w:val="2"/>
            <w:tcBorders>
              <w:top w:val="nil"/>
              <w:left w:val="nil"/>
              <w:bottom w:val="nil"/>
              <w:right w:val="nil"/>
            </w:tcBorders>
          </w:tcPr>
          <w:p w14:paraId="43CE4A12" w14:textId="77777777" w:rsidR="002F0D6C" w:rsidRPr="00262A8B" w:rsidRDefault="002F0D6C" w:rsidP="00DF1543">
            <w:pPr>
              <w:spacing w:line="260" w:lineRule="exact"/>
              <w:ind w:left="90" w:right="79" w:hanging="5"/>
              <w:rPr>
                <w:rFonts w:ascii="Arial" w:hAnsi="Arial" w:cs="Arial"/>
                <w:sz w:val="14"/>
                <w:szCs w:val="14"/>
                <w:u w:val="single"/>
                <w:cs/>
              </w:rPr>
            </w:pPr>
            <w:r w:rsidRPr="00262A8B">
              <w:rPr>
                <w:rFonts w:ascii="Arial" w:hAnsi="Arial" w:cs="Arial"/>
                <w:sz w:val="14"/>
                <w:szCs w:val="14"/>
                <w:lang w:val="en-GB"/>
              </w:rPr>
              <w:t>Absolute Yoga Co., Ltd.</w:t>
            </w:r>
          </w:p>
        </w:tc>
        <w:tc>
          <w:tcPr>
            <w:tcW w:w="870" w:type="dxa"/>
            <w:tcBorders>
              <w:top w:val="nil"/>
              <w:left w:val="nil"/>
              <w:bottom w:val="nil"/>
              <w:right w:val="nil"/>
            </w:tcBorders>
          </w:tcPr>
          <w:p w14:paraId="5BFC7652" w14:textId="6D0965C2" w:rsidR="002F0D6C" w:rsidRPr="00262A8B" w:rsidRDefault="002F0D6C" w:rsidP="00DF1543">
            <w:pPr>
              <w:tabs>
                <w:tab w:val="decimal" w:pos="430"/>
              </w:tabs>
              <w:spacing w:line="260" w:lineRule="exact"/>
              <w:ind w:left="90" w:right="79" w:hanging="5"/>
              <w:rPr>
                <w:rFonts w:ascii="Arial" w:hAnsi="Arial" w:cs="Arial"/>
                <w:sz w:val="14"/>
                <w:szCs w:val="14"/>
                <w:lang w:val="en-GB"/>
              </w:rPr>
            </w:pPr>
            <w:r>
              <w:rPr>
                <w:rFonts w:ascii="Arial" w:hAnsi="Arial" w:cs="Arial"/>
                <w:sz w:val="14"/>
                <w:szCs w:val="14"/>
                <w:lang w:val="en-GB"/>
              </w:rPr>
              <w:t>-</w:t>
            </w:r>
          </w:p>
        </w:tc>
        <w:tc>
          <w:tcPr>
            <w:tcW w:w="870" w:type="dxa"/>
            <w:tcBorders>
              <w:top w:val="nil"/>
              <w:left w:val="nil"/>
              <w:bottom w:val="nil"/>
              <w:right w:val="nil"/>
            </w:tcBorders>
          </w:tcPr>
          <w:p w14:paraId="7F540333" w14:textId="506E32F6"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30.00</w:t>
            </w:r>
          </w:p>
        </w:tc>
        <w:tc>
          <w:tcPr>
            <w:tcW w:w="870" w:type="dxa"/>
            <w:tcBorders>
              <w:top w:val="nil"/>
              <w:left w:val="nil"/>
              <w:right w:val="nil"/>
            </w:tcBorders>
            <w:vAlign w:val="bottom"/>
          </w:tcPr>
          <w:p w14:paraId="550BAC71" w14:textId="17FDA41D"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lang w:val="en-GB"/>
              </w:rPr>
              <w:t>-</w:t>
            </w:r>
          </w:p>
        </w:tc>
        <w:tc>
          <w:tcPr>
            <w:tcW w:w="870" w:type="dxa"/>
            <w:tcBorders>
              <w:top w:val="nil"/>
              <w:left w:val="nil"/>
              <w:right w:val="nil"/>
            </w:tcBorders>
          </w:tcPr>
          <w:p w14:paraId="3BE36110" w14:textId="19FEFB70"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218</w:t>
            </w:r>
          </w:p>
        </w:tc>
        <w:tc>
          <w:tcPr>
            <w:tcW w:w="870" w:type="dxa"/>
            <w:tcBorders>
              <w:top w:val="nil"/>
              <w:left w:val="nil"/>
              <w:right w:val="nil"/>
            </w:tcBorders>
            <w:vAlign w:val="bottom"/>
          </w:tcPr>
          <w:p w14:paraId="1D0F7FE0" w14:textId="45F07087"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rPr>
              <w:t>-</w:t>
            </w:r>
          </w:p>
        </w:tc>
        <w:tc>
          <w:tcPr>
            <w:tcW w:w="870" w:type="dxa"/>
            <w:gridSpan w:val="2"/>
            <w:tcBorders>
              <w:top w:val="nil"/>
              <w:left w:val="nil"/>
              <w:right w:val="nil"/>
            </w:tcBorders>
          </w:tcPr>
          <w:p w14:paraId="76A97EC7" w14:textId="06EFC750"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214</w:t>
            </w:r>
          </w:p>
        </w:tc>
      </w:tr>
      <w:tr w:rsidR="002F0D6C" w:rsidRPr="00262A8B" w14:paraId="7517E3AB" w14:textId="77777777" w:rsidTr="00043F9E">
        <w:trPr>
          <w:trHeight w:val="144"/>
        </w:trPr>
        <w:tc>
          <w:tcPr>
            <w:tcW w:w="3966" w:type="dxa"/>
            <w:gridSpan w:val="2"/>
            <w:tcBorders>
              <w:top w:val="nil"/>
              <w:left w:val="nil"/>
              <w:bottom w:val="nil"/>
              <w:right w:val="nil"/>
            </w:tcBorders>
          </w:tcPr>
          <w:p w14:paraId="20539B95" w14:textId="77777777" w:rsidR="002F0D6C" w:rsidRPr="00262A8B" w:rsidRDefault="002F0D6C" w:rsidP="00DF1543">
            <w:pPr>
              <w:spacing w:line="260" w:lineRule="exact"/>
              <w:ind w:left="86" w:right="72"/>
              <w:rPr>
                <w:rFonts w:ascii="Arial" w:hAnsi="Arial" w:cs="Arial"/>
                <w:sz w:val="14"/>
                <w:szCs w:val="14"/>
              </w:rPr>
            </w:pPr>
            <w:r w:rsidRPr="00262A8B">
              <w:rPr>
                <w:rFonts w:ascii="Arial" w:hAnsi="Arial" w:cs="Arial"/>
                <w:sz w:val="14"/>
                <w:szCs w:val="14"/>
              </w:rPr>
              <w:t>XE Technology Co., Ltd.</w:t>
            </w:r>
          </w:p>
        </w:tc>
        <w:tc>
          <w:tcPr>
            <w:tcW w:w="870" w:type="dxa"/>
            <w:tcBorders>
              <w:top w:val="nil"/>
              <w:left w:val="nil"/>
              <w:bottom w:val="nil"/>
              <w:right w:val="nil"/>
            </w:tcBorders>
            <w:vAlign w:val="center"/>
          </w:tcPr>
          <w:p w14:paraId="428470E8" w14:textId="7B9498DD"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36.13*</w:t>
            </w:r>
          </w:p>
        </w:tc>
        <w:tc>
          <w:tcPr>
            <w:tcW w:w="870" w:type="dxa"/>
            <w:tcBorders>
              <w:top w:val="nil"/>
              <w:left w:val="nil"/>
              <w:bottom w:val="nil"/>
              <w:right w:val="nil"/>
            </w:tcBorders>
            <w:vAlign w:val="center"/>
          </w:tcPr>
          <w:p w14:paraId="6DEC3C96" w14:textId="1A70FC87" w:rsidR="002F0D6C" w:rsidRPr="00262A8B" w:rsidRDefault="002F0D6C" w:rsidP="00DF1543">
            <w:pPr>
              <w:tabs>
                <w:tab w:val="decimal" w:pos="430"/>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36.13*</w:t>
            </w:r>
          </w:p>
        </w:tc>
        <w:tc>
          <w:tcPr>
            <w:tcW w:w="870" w:type="dxa"/>
            <w:tcBorders>
              <w:top w:val="nil"/>
              <w:left w:val="nil"/>
              <w:right w:val="nil"/>
            </w:tcBorders>
            <w:vAlign w:val="bottom"/>
          </w:tcPr>
          <w:p w14:paraId="1ADD2B33" w14:textId="788DB97C"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lang w:val="en-GB"/>
              </w:rPr>
              <w:t>1</w:t>
            </w:r>
          </w:p>
        </w:tc>
        <w:tc>
          <w:tcPr>
            <w:tcW w:w="870" w:type="dxa"/>
            <w:tcBorders>
              <w:top w:val="nil"/>
              <w:left w:val="nil"/>
              <w:right w:val="nil"/>
            </w:tcBorders>
          </w:tcPr>
          <w:p w14:paraId="31CEFBCD" w14:textId="43207704"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1</w:t>
            </w:r>
          </w:p>
        </w:tc>
        <w:tc>
          <w:tcPr>
            <w:tcW w:w="870" w:type="dxa"/>
            <w:tcBorders>
              <w:top w:val="nil"/>
              <w:left w:val="nil"/>
              <w:right w:val="nil"/>
            </w:tcBorders>
            <w:vAlign w:val="bottom"/>
          </w:tcPr>
          <w:p w14:paraId="6C9EAAC2" w14:textId="3419B513" w:rsidR="002F0D6C" w:rsidRPr="00262A8B" w:rsidRDefault="002F0D6C" w:rsidP="00DF1543">
            <w:pPr>
              <w:tabs>
                <w:tab w:val="decimal" w:pos="638"/>
              </w:tabs>
              <w:spacing w:line="260" w:lineRule="exact"/>
              <w:ind w:left="86" w:right="72"/>
              <w:rPr>
                <w:rFonts w:ascii="Arial" w:hAnsi="Arial" w:cs="Arial"/>
                <w:sz w:val="14"/>
                <w:szCs w:val="14"/>
                <w:lang w:val="en-GB"/>
              </w:rPr>
            </w:pPr>
            <w:r w:rsidRPr="0065486E">
              <w:rPr>
                <w:rFonts w:asciiTheme="majorBidi" w:hAnsiTheme="majorBidi" w:cstheme="majorBidi"/>
                <w:szCs w:val="24"/>
              </w:rPr>
              <w:t>1</w:t>
            </w:r>
          </w:p>
        </w:tc>
        <w:tc>
          <w:tcPr>
            <w:tcW w:w="870" w:type="dxa"/>
            <w:gridSpan w:val="2"/>
            <w:tcBorders>
              <w:top w:val="nil"/>
              <w:left w:val="nil"/>
              <w:right w:val="nil"/>
            </w:tcBorders>
          </w:tcPr>
          <w:p w14:paraId="1E09B2AA" w14:textId="0CE0C065" w:rsidR="002F0D6C" w:rsidRPr="00262A8B" w:rsidRDefault="002F0D6C" w:rsidP="00DF1543">
            <w:pPr>
              <w:tabs>
                <w:tab w:val="decimal" w:pos="638"/>
              </w:tabs>
              <w:spacing w:line="260" w:lineRule="exact"/>
              <w:ind w:left="86" w:right="72"/>
              <w:rPr>
                <w:rFonts w:ascii="Arial" w:hAnsi="Arial" w:cs="Arial"/>
                <w:sz w:val="14"/>
                <w:szCs w:val="14"/>
                <w:lang w:val="en-GB"/>
              </w:rPr>
            </w:pPr>
            <w:r w:rsidRPr="00262A8B">
              <w:rPr>
                <w:rFonts w:ascii="Arial" w:hAnsi="Arial" w:cs="Arial"/>
                <w:sz w:val="14"/>
                <w:szCs w:val="14"/>
                <w:lang w:val="en-GB"/>
              </w:rPr>
              <w:t>1</w:t>
            </w:r>
          </w:p>
        </w:tc>
      </w:tr>
      <w:tr w:rsidR="002F0D6C" w:rsidRPr="00262A8B" w14:paraId="1D0A8025" w14:textId="77777777" w:rsidTr="007B5171">
        <w:trPr>
          <w:trHeight w:val="144"/>
        </w:trPr>
        <w:tc>
          <w:tcPr>
            <w:tcW w:w="3966" w:type="dxa"/>
            <w:gridSpan w:val="2"/>
            <w:tcBorders>
              <w:top w:val="nil"/>
              <w:left w:val="nil"/>
              <w:bottom w:val="nil"/>
              <w:right w:val="nil"/>
            </w:tcBorders>
          </w:tcPr>
          <w:p w14:paraId="2A40D725" w14:textId="0CAB6012" w:rsidR="002F0D6C" w:rsidRPr="002F0D6C" w:rsidRDefault="002F0D6C" w:rsidP="00DF1543">
            <w:pPr>
              <w:spacing w:line="260" w:lineRule="exact"/>
              <w:ind w:left="90" w:right="79" w:hanging="5"/>
              <w:rPr>
                <w:rFonts w:ascii="Arial" w:hAnsi="Arial" w:cs="Arial"/>
                <w:sz w:val="14"/>
                <w:szCs w:val="14"/>
              </w:rPr>
            </w:pPr>
            <w:r w:rsidRPr="002F0D6C">
              <w:rPr>
                <w:rFonts w:ascii="Arial" w:hAnsi="Arial" w:cs="Arial"/>
                <w:sz w:val="14"/>
                <w:szCs w:val="14"/>
              </w:rPr>
              <w:t>Sansiri Capital Partners Limited</w:t>
            </w:r>
          </w:p>
        </w:tc>
        <w:tc>
          <w:tcPr>
            <w:tcW w:w="870" w:type="dxa"/>
            <w:tcBorders>
              <w:top w:val="nil"/>
              <w:left w:val="nil"/>
              <w:bottom w:val="nil"/>
              <w:right w:val="nil"/>
            </w:tcBorders>
          </w:tcPr>
          <w:p w14:paraId="148A78F1" w14:textId="0A7C596C" w:rsidR="002F0D6C" w:rsidRPr="00262A8B" w:rsidRDefault="002F0D6C" w:rsidP="007A548A">
            <w:pPr>
              <w:tabs>
                <w:tab w:val="decimal" w:pos="430"/>
              </w:tabs>
              <w:spacing w:line="260" w:lineRule="exact"/>
              <w:ind w:left="90" w:right="79" w:hanging="5"/>
              <w:rPr>
                <w:rFonts w:ascii="Arial" w:hAnsi="Arial" w:cs="Arial"/>
                <w:sz w:val="14"/>
                <w:szCs w:val="14"/>
                <w:lang w:val="en-GB"/>
              </w:rPr>
            </w:pPr>
            <w:r>
              <w:rPr>
                <w:rFonts w:ascii="Arial" w:hAnsi="Arial" w:cs="Arial"/>
                <w:sz w:val="14"/>
                <w:szCs w:val="14"/>
                <w:lang w:val="en-GB"/>
              </w:rPr>
              <w:t>50.00</w:t>
            </w:r>
          </w:p>
        </w:tc>
        <w:tc>
          <w:tcPr>
            <w:tcW w:w="870" w:type="dxa"/>
            <w:tcBorders>
              <w:top w:val="nil"/>
              <w:left w:val="nil"/>
              <w:bottom w:val="nil"/>
              <w:right w:val="nil"/>
            </w:tcBorders>
          </w:tcPr>
          <w:p w14:paraId="1F4E6881" w14:textId="36E2CFDA" w:rsidR="002F0D6C" w:rsidRPr="00262A8B" w:rsidRDefault="002F0D6C" w:rsidP="00DF1543">
            <w:pPr>
              <w:tabs>
                <w:tab w:val="decimal" w:pos="533"/>
              </w:tabs>
              <w:spacing w:line="260" w:lineRule="exact"/>
              <w:ind w:left="90" w:right="79" w:hanging="5"/>
              <w:rPr>
                <w:rFonts w:ascii="Arial" w:hAnsi="Arial" w:cs="Arial"/>
                <w:sz w:val="14"/>
                <w:szCs w:val="14"/>
                <w:lang w:val="en-GB"/>
              </w:rPr>
            </w:pPr>
            <w:r>
              <w:rPr>
                <w:rFonts w:ascii="Arial" w:hAnsi="Arial" w:cs="Arial"/>
                <w:sz w:val="14"/>
                <w:szCs w:val="14"/>
                <w:lang w:val="en-GB"/>
              </w:rPr>
              <w:t>-</w:t>
            </w:r>
          </w:p>
        </w:tc>
        <w:tc>
          <w:tcPr>
            <w:tcW w:w="870" w:type="dxa"/>
            <w:tcBorders>
              <w:top w:val="nil"/>
              <w:left w:val="nil"/>
              <w:right w:val="nil"/>
            </w:tcBorders>
          </w:tcPr>
          <w:p w14:paraId="1E0BE41F" w14:textId="259139F4" w:rsidR="002F0D6C" w:rsidRPr="00262A8B" w:rsidRDefault="002F0D6C" w:rsidP="00DF1543">
            <w:pPr>
              <w:pBdr>
                <w:bottom w:val="single" w:sz="4" w:space="1" w:color="auto"/>
              </w:pBdr>
              <w:tabs>
                <w:tab w:val="decimal" w:pos="638"/>
              </w:tabs>
              <w:spacing w:line="260" w:lineRule="exact"/>
              <w:ind w:left="86" w:right="72"/>
              <w:rPr>
                <w:rFonts w:ascii="Arial" w:hAnsi="Arial" w:cs="Arial"/>
                <w:sz w:val="14"/>
                <w:szCs w:val="14"/>
                <w:lang w:val="en-GB"/>
              </w:rPr>
            </w:pPr>
            <w:r>
              <w:rPr>
                <w:rFonts w:ascii="Arial" w:hAnsi="Arial" w:cs="Arial"/>
                <w:sz w:val="14"/>
                <w:szCs w:val="14"/>
                <w:lang w:val="en-GB"/>
              </w:rPr>
              <w:t>-</w:t>
            </w:r>
          </w:p>
        </w:tc>
        <w:tc>
          <w:tcPr>
            <w:tcW w:w="870" w:type="dxa"/>
            <w:tcBorders>
              <w:top w:val="nil"/>
              <w:left w:val="nil"/>
              <w:right w:val="nil"/>
            </w:tcBorders>
          </w:tcPr>
          <w:p w14:paraId="493B4923" w14:textId="4F690DF2" w:rsidR="002F0D6C" w:rsidRPr="00262A8B" w:rsidRDefault="002F0D6C" w:rsidP="00DF1543">
            <w:pPr>
              <w:pBdr>
                <w:bottom w:val="single" w:sz="4" w:space="1" w:color="auto"/>
              </w:pBdr>
              <w:tabs>
                <w:tab w:val="decimal" w:pos="638"/>
              </w:tabs>
              <w:spacing w:line="260" w:lineRule="exact"/>
              <w:ind w:left="86" w:right="72"/>
              <w:rPr>
                <w:rFonts w:ascii="Arial" w:hAnsi="Arial" w:cs="Arial"/>
                <w:sz w:val="14"/>
                <w:szCs w:val="14"/>
                <w:lang w:val="en-GB"/>
              </w:rPr>
            </w:pPr>
            <w:r>
              <w:rPr>
                <w:rFonts w:ascii="Arial" w:hAnsi="Arial" w:cs="Arial"/>
                <w:sz w:val="14"/>
                <w:szCs w:val="14"/>
                <w:lang w:val="en-GB"/>
              </w:rPr>
              <w:t>-</w:t>
            </w:r>
          </w:p>
        </w:tc>
        <w:tc>
          <w:tcPr>
            <w:tcW w:w="870" w:type="dxa"/>
            <w:tcBorders>
              <w:top w:val="nil"/>
              <w:left w:val="nil"/>
              <w:right w:val="nil"/>
            </w:tcBorders>
          </w:tcPr>
          <w:p w14:paraId="02718F52" w14:textId="0C48E19F" w:rsidR="002F0D6C" w:rsidRPr="00262A8B" w:rsidRDefault="002F0D6C" w:rsidP="00DF1543">
            <w:pPr>
              <w:pBdr>
                <w:bottom w:val="single" w:sz="4" w:space="1" w:color="auto"/>
              </w:pBdr>
              <w:tabs>
                <w:tab w:val="decimal" w:pos="638"/>
              </w:tabs>
              <w:spacing w:line="260" w:lineRule="exact"/>
              <w:ind w:left="86" w:right="72"/>
              <w:rPr>
                <w:rFonts w:ascii="Arial" w:hAnsi="Arial" w:cs="Arial"/>
                <w:sz w:val="14"/>
                <w:szCs w:val="14"/>
                <w:lang w:val="en-GB"/>
              </w:rPr>
            </w:pPr>
            <w:r>
              <w:rPr>
                <w:rFonts w:ascii="Arial" w:hAnsi="Arial" w:cs="Arial"/>
                <w:sz w:val="14"/>
                <w:szCs w:val="14"/>
                <w:lang w:val="en-GB"/>
              </w:rPr>
              <w:t>-</w:t>
            </w:r>
          </w:p>
        </w:tc>
        <w:tc>
          <w:tcPr>
            <w:tcW w:w="870" w:type="dxa"/>
            <w:gridSpan w:val="2"/>
            <w:tcBorders>
              <w:top w:val="nil"/>
              <w:left w:val="nil"/>
              <w:right w:val="nil"/>
            </w:tcBorders>
          </w:tcPr>
          <w:p w14:paraId="5993FAD4" w14:textId="63044908" w:rsidR="002F0D6C" w:rsidRPr="00262A8B" w:rsidRDefault="002F0D6C" w:rsidP="00DF1543">
            <w:pPr>
              <w:pBdr>
                <w:bottom w:val="single" w:sz="4" w:space="1" w:color="auto"/>
              </w:pBdr>
              <w:tabs>
                <w:tab w:val="decimal" w:pos="638"/>
              </w:tabs>
              <w:spacing w:line="260" w:lineRule="exact"/>
              <w:ind w:left="86" w:right="72"/>
              <w:rPr>
                <w:rFonts w:ascii="Arial" w:hAnsi="Arial" w:cs="Arial"/>
                <w:sz w:val="14"/>
                <w:szCs w:val="14"/>
                <w:lang w:val="en-GB"/>
              </w:rPr>
            </w:pPr>
            <w:r>
              <w:rPr>
                <w:rFonts w:ascii="Arial" w:hAnsi="Arial" w:cs="Arial"/>
                <w:sz w:val="14"/>
                <w:szCs w:val="14"/>
                <w:lang w:val="en-GB"/>
              </w:rPr>
              <w:t>-</w:t>
            </w:r>
          </w:p>
        </w:tc>
      </w:tr>
      <w:tr w:rsidR="00807DFB" w:rsidRPr="00262A8B" w14:paraId="13BCC3C0" w14:textId="77777777" w:rsidTr="007B5171">
        <w:trPr>
          <w:trHeight w:val="144"/>
        </w:trPr>
        <w:tc>
          <w:tcPr>
            <w:tcW w:w="3966" w:type="dxa"/>
            <w:gridSpan w:val="2"/>
            <w:tcBorders>
              <w:top w:val="nil"/>
              <w:left w:val="nil"/>
              <w:bottom w:val="nil"/>
              <w:right w:val="nil"/>
            </w:tcBorders>
          </w:tcPr>
          <w:p w14:paraId="30861500" w14:textId="77777777" w:rsidR="00807DFB" w:rsidRPr="00262A8B" w:rsidRDefault="00807DFB" w:rsidP="00DF1543">
            <w:pPr>
              <w:spacing w:line="260" w:lineRule="exact"/>
              <w:ind w:left="90" w:right="79" w:hanging="5"/>
              <w:rPr>
                <w:rFonts w:ascii="Arial" w:hAnsi="Arial" w:cs="Arial"/>
                <w:b/>
                <w:bCs/>
                <w:sz w:val="14"/>
                <w:szCs w:val="14"/>
              </w:rPr>
            </w:pPr>
            <w:r w:rsidRPr="00262A8B">
              <w:rPr>
                <w:rFonts w:ascii="Arial" w:hAnsi="Arial" w:cs="Arial"/>
                <w:b/>
                <w:bCs/>
                <w:sz w:val="14"/>
                <w:szCs w:val="14"/>
              </w:rPr>
              <w:t>Total investments in associates</w:t>
            </w:r>
          </w:p>
        </w:tc>
        <w:tc>
          <w:tcPr>
            <w:tcW w:w="870" w:type="dxa"/>
            <w:tcBorders>
              <w:top w:val="nil"/>
              <w:left w:val="nil"/>
              <w:bottom w:val="nil"/>
              <w:right w:val="nil"/>
            </w:tcBorders>
          </w:tcPr>
          <w:p w14:paraId="22E080D6"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9BB516F"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right w:val="nil"/>
            </w:tcBorders>
          </w:tcPr>
          <w:p w14:paraId="422FD1F0" w14:textId="00025342" w:rsidR="00807DFB" w:rsidRPr="001423E4" w:rsidRDefault="002F0D6C" w:rsidP="001423E4">
            <w:pPr>
              <w:pBdr>
                <w:bottom w:val="double" w:sz="4" w:space="1" w:color="auto"/>
              </w:pBdr>
              <w:tabs>
                <w:tab w:val="decimal" w:pos="638"/>
              </w:tabs>
              <w:spacing w:line="260" w:lineRule="exact"/>
              <w:ind w:left="86" w:right="72"/>
              <w:rPr>
                <w:rFonts w:ascii="Arial" w:hAnsi="Arial" w:cs="Arial"/>
                <w:sz w:val="14"/>
                <w:szCs w:val="14"/>
                <w:lang w:val="en-GB"/>
              </w:rPr>
            </w:pPr>
            <w:r w:rsidRPr="001423E4">
              <w:rPr>
                <w:rFonts w:ascii="Arial" w:hAnsi="Arial" w:cs="Arial"/>
                <w:sz w:val="14"/>
                <w:szCs w:val="14"/>
                <w:lang w:val="en-GB"/>
              </w:rPr>
              <w:t>1,271</w:t>
            </w:r>
          </w:p>
        </w:tc>
        <w:tc>
          <w:tcPr>
            <w:tcW w:w="870" w:type="dxa"/>
            <w:tcBorders>
              <w:top w:val="nil"/>
              <w:left w:val="nil"/>
              <w:right w:val="nil"/>
            </w:tcBorders>
          </w:tcPr>
          <w:p w14:paraId="3F95AA05" w14:textId="62DB4B20" w:rsidR="00807DFB" w:rsidRPr="001423E4" w:rsidRDefault="00807DFB" w:rsidP="001423E4">
            <w:pPr>
              <w:pBdr>
                <w:bottom w:val="double" w:sz="4" w:space="1" w:color="auto"/>
              </w:pBdr>
              <w:tabs>
                <w:tab w:val="decimal" w:pos="638"/>
              </w:tabs>
              <w:spacing w:line="260" w:lineRule="exact"/>
              <w:ind w:left="86" w:right="72"/>
              <w:rPr>
                <w:rFonts w:ascii="Arial" w:hAnsi="Arial" w:cs="Arial"/>
                <w:sz w:val="14"/>
                <w:szCs w:val="14"/>
                <w:lang w:val="en-GB"/>
              </w:rPr>
            </w:pPr>
            <w:r w:rsidRPr="001423E4">
              <w:rPr>
                <w:rFonts w:ascii="Arial" w:hAnsi="Arial" w:cs="Arial"/>
                <w:sz w:val="14"/>
                <w:szCs w:val="14"/>
                <w:lang w:val="en-GB"/>
              </w:rPr>
              <w:t>1,489</w:t>
            </w:r>
          </w:p>
        </w:tc>
        <w:tc>
          <w:tcPr>
            <w:tcW w:w="870" w:type="dxa"/>
            <w:tcBorders>
              <w:top w:val="nil"/>
              <w:left w:val="nil"/>
              <w:right w:val="nil"/>
            </w:tcBorders>
          </w:tcPr>
          <w:p w14:paraId="6BA866BE" w14:textId="3632A1A5" w:rsidR="00807DFB" w:rsidRPr="001423E4" w:rsidRDefault="00DD1386" w:rsidP="001423E4">
            <w:pPr>
              <w:pBdr>
                <w:bottom w:val="double" w:sz="4" w:space="1" w:color="auto"/>
              </w:pBdr>
              <w:tabs>
                <w:tab w:val="decimal" w:pos="638"/>
              </w:tabs>
              <w:spacing w:line="260" w:lineRule="exact"/>
              <w:ind w:left="86" w:right="72"/>
              <w:rPr>
                <w:rFonts w:ascii="Arial" w:hAnsi="Arial" w:cs="Arial"/>
                <w:sz w:val="14"/>
                <w:szCs w:val="14"/>
                <w:lang w:val="en-GB"/>
              </w:rPr>
            </w:pPr>
            <w:r w:rsidRPr="001423E4">
              <w:rPr>
                <w:rFonts w:ascii="Arial" w:hAnsi="Arial" w:cs="Arial"/>
                <w:sz w:val="14"/>
                <w:szCs w:val="14"/>
                <w:lang w:val="en-GB"/>
              </w:rPr>
              <w:t>1,409</w:t>
            </w:r>
          </w:p>
        </w:tc>
        <w:tc>
          <w:tcPr>
            <w:tcW w:w="870" w:type="dxa"/>
            <w:gridSpan w:val="2"/>
            <w:tcBorders>
              <w:top w:val="nil"/>
              <w:left w:val="nil"/>
              <w:right w:val="nil"/>
            </w:tcBorders>
          </w:tcPr>
          <w:p w14:paraId="367A7A90" w14:textId="639A59B8" w:rsidR="00807DFB" w:rsidRPr="001423E4" w:rsidRDefault="00807DFB" w:rsidP="001423E4">
            <w:pPr>
              <w:pBdr>
                <w:bottom w:val="double" w:sz="4" w:space="1" w:color="auto"/>
              </w:pBdr>
              <w:tabs>
                <w:tab w:val="decimal" w:pos="638"/>
              </w:tabs>
              <w:spacing w:line="260" w:lineRule="exact"/>
              <w:ind w:left="86" w:right="72"/>
              <w:rPr>
                <w:rFonts w:ascii="Arial" w:hAnsi="Arial" w:cs="Arial"/>
                <w:sz w:val="14"/>
                <w:szCs w:val="14"/>
                <w:lang w:val="en-GB"/>
              </w:rPr>
            </w:pPr>
            <w:r w:rsidRPr="001423E4">
              <w:rPr>
                <w:rFonts w:ascii="Arial" w:hAnsi="Arial" w:cs="Arial"/>
                <w:sz w:val="14"/>
                <w:szCs w:val="14"/>
                <w:lang w:val="en-GB"/>
              </w:rPr>
              <w:t>1,642</w:t>
            </w:r>
          </w:p>
        </w:tc>
      </w:tr>
    </w:tbl>
    <w:p w14:paraId="7F759549" w14:textId="77777777" w:rsidR="00F8429A" w:rsidRPr="00262A8B" w:rsidRDefault="006D17FC" w:rsidP="00CE5262">
      <w:pPr>
        <w:spacing w:before="60" w:after="120" w:line="300" w:lineRule="exact"/>
        <w:ind w:left="734" w:hanging="187"/>
        <w:jc w:val="thaiDistribute"/>
        <w:rPr>
          <w:rFonts w:ascii="Arial" w:hAnsi="Arial" w:cs="Arial"/>
          <w:sz w:val="14"/>
          <w:szCs w:val="14"/>
          <w:lang w:eastAsia="x-none"/>
        </w:rPr>
      </w:pPr>
      <w:r w:rsidRPr="00262A8B">
        <w:rPr>
          <w:rFonts w:ascii="Arial" w:hAnsi="Arial" w:cs="Arial"/>
          <w:sz w:val="14"/>
          <w:szCs w:val="14"/>
        </w:rPr>
        <w:t xml:space="preserve">* </w:t>
      </w:r>
      <w:r w:rsidR="00A74983" w:rsidRPr="00262A8B">
        <w:rPr>
          <w:rFonts w:ascii="Arial" w:hAnsi="Arial" w:cs="Arial"/>
          <w:sz w:val="14"/>
          <w:szCs w:val="14"/>
        </w:rPr>
        <w:tab/>
      </w:r>
      <w:r w:rsidR="00FF4DF2" w:rsidRPr="00262A8B">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00153EF2" w:rsidRPr="00262A8B">
        <w:rPr>
          <w:rFonts w:ascii="Arial" w:hAnsi="Arial" w:cs="Arial"/>
          <w:sz w:val="14"/>
          <w:szCs w:val="14"/>
          <w:lang w:eastAsia="x-none"/>
        </w:rPr>
        <w:t>.</w:t>
      </w:r>
    </w:p>
    <w:tbl>
      <w:tblPr>
        <w:tblW w:w="918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440"/>
        <w:gridCol w:w="870"/>
        <w:gridCol w:w="870"/>
        <w:gridCol w:w="870"/>
        <w:gridCol w:w="870"/>
        <w:gridCol w:w="870"/>
        <w:gridCol w:w="870"/>
      </w:tblGrid>
      <w:tr w:rsidR="006D5EBA" w:rsidRPr="00262A8B" w14:paraId="54E5089F" w14:textId="77777777" w:rsidTr="00CE5262">
        <w:trPr>
          <w:trHeight w:val="144"/>
        </w:trPr>
        <w:tc>
          <w:tcPr>
            <w:tcW w:w="2520" w:type="dxa"/>
            <w:vAlign w:val="center"/>
          </w:tcPr>
          <w:p w14:paraId="016F7E19" w14:textId="77777777" w:rsidR="00BA3BDE" w:rsidRPr="00262A8B" w:rsidRDefault="00BA3BDE" w:rsidP="00DF1543">
            <w:pPr>
              <w:pStyle w:val="Heading1"/>
              <w:spacing w:line="260" w:lineRule="exact"/>
              <w:ind w:left="-63" w:right="-82"/>
              <w:rPr>
                <w:rFonts w:ascii="Arial" w:hAnsi="Arial" w:cs="Arial"/>
                <w:sz w:val="14"/>
                <w:szCs w:val="14"/>
                <w:lang w:val="en-US"/>
              </w:rPr>
            </w:pPr>
          </w:p>
        </w:tc>
        <w:tc>
          <w:tcPr>
            <w:tcW w:w="6660" w:type="dxa"/>
            <w:gridSpan w:val="7"/>
            <w:vAlign w:val="center"/>
          </w:tcPr>
          <w:p w14:paraId="2D454140" w14:textId="77777777" w:rsidR="00BA3BDE" w:rsidRPr="00262A8B" w:rsidRDefault="00BA3BDE" w:rsidP="00DF1543">
            <w:pPr>
              <w:spacing w:line="260" w:lineRule="exact"/>
              <w:ind w:left="90" w:right="79" w:hanging="5"/>
              <w:jc w:val="right"/>
              <w:rPr>
                <w:rFonts w:ascii="Arial" w:hAnsi="Arial" w:cs="Arial"/>
                <w:sz w:val="14"/>
                <w:szCs w:val="14"/>
                <w:cs/>
                <w:lang w:val="en-GB"/>
              </w:rPr>
            </w:pPr>
            <w:r w:rsidRPr="00262A8B">
              <w:rPr>
                <w:rFonts w:ascii="Arial" w:hAnsi="Arial" w:cs="Arial"/>
                <w:sz w:val="14"/>
                <w:szCs w:val="14"/>
                <w:cs/>
                <w:lang w:val="en-GB"/>
              </w:rPr>
              <w:t>(</w:t>
            </w:r>
            <w:r w:rsidRPr="00262A8B">
              <w:rPr>
                <w:rFonts w:ascii="Arial" w:hAnsi="Arial" w:cs="Arial"/>
                <w:sz w:val="14"/>
                <w:szCs w:val="14"/>
                <w:lang w:val="en-GB"/>
              </w:rPr>
              <w:t>Unit: Million Baht</w:t>
            </w:r>
            <w:r w:rsidRPr="00262A8B">
              <w:rPr>
                <w:rFonts w:ascii="Arial" w:hAnsi="Arial" w:cs="Arial"/>
                <w:sz w:val="14"/>
                <w:szCs w:val="14"/>
                <w:cs/>
                <w:lang w:val="en-GB"/>
              </w:rPr>
              <w:t>)</w:t>
            </w:r>
          </w:p>
        </w:tc>
      </w:tr>
      <w:tr w:rsidR="00C47530" w:rsidRPr="00262A8B" w14:paraId="51148966" w14:textId="77777777" w:rsidTr="00CE5262">
        <w:trPr>
          <w:trHeight w:val="144"/>
        </w:trPr>
        <w:tc>
          <w:tcPr>
            <w:tcW w:w="3960" w:type="dxa"/>
            <w:gridSpan w:val="2"/>
            <w:vAlign w:val="center"/>
          </w:tcPr>
          <w:p w14:paraId="71888EF8" w14:textId="77777777" w:rsidR="00C47530" w:rsidRPr="00262A8B" w:rsidRDefault="00C47530" w:rsidP="00DF1543">
            <w:pPr>
              <w:spacing w:line="260" w:lineRule="exact"/>
              <w:ind w:left="90" w:right="79" w:hanging="5"/>
              <w:jc w:val="center"/>
              <w:rPr>
                <w:rFonts w:ascii="Arial" w:hAnsi="Arial" w:cs="Arial"/>
                <w:sz w:val="14"/>
                <w:szCs w:val="14"/>
                <w:lang w:val="en-GB"/>
              </w:rPr>
            </w:pPr>
          </w:p>
        </w:tc>
        <w:tc>
          <w:tcPr>
            <w:tcW w:w="5220" w:type="dxa"/>
            <w:gridSpan w:val="6"/>
            <w:vAlign w:val="bottom"/>
          </w:tcPr>
          <w:p w14:paraId="1EE1A21A"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rPr>
            </w:pPr>
            <w:r w:rsidRPr="00262A8B">
              <w:rPr>
                <w:rFonts w:ascii="Arial" w:hAnsi="Arial" w:cs="Arial"/>
                <w:sz w:val="14"/>
                <w:szCs w:val="14"/>
                <w:lang w:val="en-GB"/>
              </w:rPr>
              <w:t>Separate financial statements</w:t>
            </w:r>
          </w:p>
        </w:tc>
      </w:tr>
      <w:tr w:rsidR="00C47530" w:rsidRPr="00262A8B" w14:paraId="51EE116C" w14:textId="77777777" w:rsidTr="00CE5262">
        <w:trPr>
          <w:trHeight w:val="144"/>
        </w:trPr>
        <w:tc>
          <w:tcPr>
            <w:tcW w:w="3960" w:type="dxa"/>
            <w:gridSpan w:val="2"/>
            <w:vAlign w:val="center"/>
          </w:tcPr>
          <w:p w14:paraId="1BE7F29C" w14:textId="77777777" w:rsidR="00C47530" w:rsidRPr="00262A8B" w:rsidRDefault="00C47530" w:rsidP="00DF1543">
            <w:pPr>
              <w:spacing w:line="260" w:lineRule="exact"/>
              <w:ind w:left="90" w:right="79" w:hanging="5"/>
              <w:jc w:val="center"/>
              <w:rPr>
                <w:rFonts w:ascii="Arial" w:hAnsi="Arial" w:cs="Arial"/>
                <w:sz w:val="14"/>
                <w:szCs w:val="14"/>
                <w:lang w:val="en-GB"/>
              </w:rPr>
            </w:pPr>
          </w:p>
        </w:tc>
        <w:tc>
          <w:tcPr>
            <w:tcW w:w="1740" w:type="dxa"/>
            <w:gridSpan w:val="2"/>
            <w:vAlign w:val="bottom"/>
          </w:tcPr>
          <w:p w14:paraId="2C531B5F" w14:textId="77777777" w:rsidR="00C47530" w:rsidRPr="00262A8B" w:rsidRDefault="004B26A7"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Voting rights</w:t>
            </w:r>
          </w:p>
        </w:tc>
        <w:tc>
          <w:tcPr>
            <w:tcW w:w="1740" w:type="dxa"/>
            <w:gridSpan w:val="2"/>
            <w:vAlign w:val="bottom"/>
          </w:tcPr>
          <w:p w14:paraId="0B4DD70B"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Cost method</w:t>
            </w:r>
          </w:p>
        </w:tc>
        <w:tc>
          <w:tcPr>
            <w:tcW w:w="1740" w:type="dxa"/>
            <w:gridSpan w:val="2"/>
            <w:vAlign w:val="center"/>
          </w:tcPr>
          <w:p w14:paraId="443F7812" w14:textId="77777777" w:rsidR="00C47530" w:rsidRPr="00262A8B" w:rsidRDefault="00C47530" w:rsidP="00DF1543">
            <w:pPr>
              <w:pBdr>
                <w:bottom w:val="single" w:sz="4" w:space="1" w:color="auto"/>
              </w:pBdr>
              <w:spacing w:line="260" w:lineRule="exact"/>
              <w:ind w:left="90" w:right="79" w:hanging="5"/>
              <w:jc w:val="center"/>
              <w:rPr>
                <w:rFonts w:ascii="Arial" w:hAnsi="Arial" w:cs="Arial"/>
                <w:sz w:val="14"/>
                <w:szCs w:val="14"/>
              </w:rPr>
            </w:pPr>
            <w:r w:rsidRPr="00262A8B">
              <w:rPr>
                <w:rFonts w:ascii="Arial" w:hAnsi="Arial" w:cs="Arial"/>
                <w:sz w:val="14"/>
                <w:szCs w:val="14"/>
              </w:rPr>
              <w:t>Dividend received during the years</w:t>
            </w:r>
          </w:p>
        </w:tc>
      </w:tr>
      <w:tr w:rsidR="00807DFB" w:rsidRPr="00262A8B" w14:paraId="346B6294" w14:textId="77777777" w:rsidTr="00CE5262">
        <w:trPr>
          <w:trHeight w:val="144"/>
        </w:trPr>
        <w:tc>
          <w:tcPr>
            <w:tcW w:w="3960" w:type="dxa"/>
            <w:gridSpan w:val="2"/>
            <w:vAlign w:val="center"/>
          </w:tcPr>
          <w:p w14:paraId="351F2FA1" w14:textId="77777777"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Company name</w:t>
            </w:r>
          </w:p>
        </w:tc>
        <w:tc>
          <w:tcPr>
            <w:tcW w:w="870" w:type="dxa"/>
          </w:tcPr>
          <w:p w14:paraId="087313B3" w14:textId="6B072D42"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2025</w:t>
            </w:r>
          </w:p>
        </w:tc>
        <w:tc>
          <w:tcPr>
            <w:tcW w:w="870" w:type="dxa"/>
          </w:tcPr>
          <w:p w14:paraId="41C77632" w14:textId="3C71A990"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c>
          <w:tcPr>
            <w:tcW w:w="870" w:type="dxa"/>
          </w:tcPr>
          <w:p w14:paraId="1C0E3089" w14:textId="0A6F5F62"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2025</w:t>
            </w:r>
          </w:p>
        </w:tc>
        <w:tc>
          <w:tcPr>
            <w:tcW w:w="870" w:type="dxa"/>
          </w:tcPr>
          <w:p w14:paraId="6768BF79" w14:textId="5317FE9B"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c>
          <w:tcPr>
            <w:tcW w:w="870" w:type="dxa"/>
          </w:tcPr>
          <w:p w14:paraId="38867EA4" w14:textId="4945ACAF"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rPr>
            </w:pPr>
            <w:r w:rsidRPr="00262A8B">
              <w:rPr>
                <w:rFonts w:ascii="Arial" w:hAnsi="Arial" w:cs="Arial"/>
                <w:sz w:val="14"/>
                <w:szCs w:val="14"/>
                <w:lang w:val="en-GB"/>
              </w:rPr>
              <w:t>2025</w:t>
            </w:r>
          </w:p>
        </w:tc>
        <w:tc>
          <w:tcPr>
            <w:tcW w:w="870" w:type="dxa"/>
          </w:tcPr>
          <w:p w14:paraId="1AB532D2" w14:textId="0EFEFC22" w:rsidR="00807DFB" w:rsidRPr="00262A8B" w:rsidRDefault="00807DFB" w:rsidP="00DF1543">
            <w:pPr>
              <w:pBdr>
                <w:bottom w:val="single" w:sz="4" w:space="1" w:color="auto"/>
              </w:pBdr>
              <w:spacing w:line="260" w:lineRule="exact"/>
              <w:ind w:left="90" w:right="79" w:hanging="5"/>
              <w:jc w:val="center"/>
              <w:rPr>
                <w:rFonts w:ascii="Arial" w:hAnsi="Arial" w:cs="Arial"/>
                <w:sz w:val="14"/>
                <w:szCs w:val="14"/>
                <w:cs/>
                <w:lang w:val="en-GB"/>
              </w:rPr>
            </w:pPr>
            <w:r w:rsidRPr="00262A8B">
              <w:rPr>
                <w:rFonts w:ascii="Arial" w:hAnsi="Arial" w:cs="Arial"/>
                <w:sz w:val="14"/>
                <w:szCs w:val="14"/>
                <w:lang w:val="en-GB"/>
              </w:rPr>
              <w:t>2024</w:t>
            </w:r>
          </w:p>
        </w:tc>
      </w:tr>
      <w:tr w:rsidR="00807DFB" w:rsidRPr="00262A8B" w14:paraId="491A9431" w14:textId="77777777" w:rsidTr="00CE5262">
        <w:trPr>
          <w:trHeight w:val="144"/>
        </w:trPr>
        <w:tc>
          <w:tcPr>
            <w:tcW w:w="3960" w:type="dxa"/>
            <w:gridSpan w:val="2"/>
            <w:vAlign w:val="center"/>
          </w:tcPr>
          <w:p w14:paraId="16B19BC3"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vAlign w:val="center"/>
          </w:tcPr>
          <w:p w14:paraId="36B15312" w14:textId="77777777" w:rsidR="00807DFB" w:rsidRPr="00262A8B" w:rsidRDefault="00807DFB" w:rsidP="00DF1543">
            <w:pP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w:t>
            </w:r>
          </w:p>
        </w:tc>
        <w:tc>
          <w:tcPr>
            <w:tcW w:w="870" w:type="dxa"/>
            <w:vAlign w:val="center"/>
          </w:tcPr>
          <w:p w14:paraId="4BCC9B1A" w14:textId="77777777" w:rsidR="00807DFB" w:rsidRPr="00262A8B" w:rsidRDefault="00807DFB" w:rsidP="00DF1543">
            <w:pPr>
              <w:spacing w:line="260" w:lineRule="exact"/>
              <w:ind w:left="90" w:right="79" w:hanging="5"/>
              <w:jc w:val="center"/>
              <w:rPr>
                <w:rFonts w:ascii="Arial" w:hAnsi="Arial" w:cs="Arial"/>
                <w:sz w:val="14"/>
                <w:szCs w:val="14"/>
                <w:lang w:val="en-GB"/>
              </w:rPr>
            </w:pPr>
            <w:r w:rsidRPr="00262A8B">
              <w:rPr>
                <w:rFonts w:ascii="Arial" w:hAnsi="Arial" w:cs="Arial"/>
                <w:sz w:val="14"/>
                <w:szCs w:val="14"/>
                <w:lang w:val="en-GB"/>
              </w:rPr>
              <w:t>(%)</w:t>
            </w:r>
          </w:p>
        </w:tc>
        <w:tc>
          <w:tcPr>
            <w:tcW w:w="870" w:type="dxa"/>
            <w:vAlign w:val="center"/>
          </w:tcPr>
          <w:p w14:paraId="03670BD1"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vAlign w:val="center"/>
          </w:tcPr>
          <w:p w14:paraId="233CFC76"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vAlign w:val="center"/>
          </w:tcPr>
          <w:p w14:paraId="75AE02CC" w14:textId="77777777" w:rsidR="00807DFB" w:rsidRPr="00262A8B" w:rsidRDefault="00807DFB" w:rsidP="00DF1543">
            <w:pPr>
              <w:spacing w:line="260" w:lineRule="exact"/>
              <w:ind w:left="90" w:right="79" w:hanging="5"/>
              <w:jc w:val="center"/>
              <w:rPr>
                <w:rFonts w:ascii="Arial" w:hAnsi="Arial" w:cs="Arial"/>
                <w:sz w:val="14"/>
                <w:szCs w:val="14"/>
                <w:lang w:val="en-GB"/>
              </w:rPr>
            </w:pPr>
          </w:p>
        </w:tc>
        <w:tc>
          <w:tcPr>
            <w:tcW w:w="870" w:type="dxa"/>
            <w:vAlign w:val="center"/>
          </w:tcPr>
          <w:p w14:paraId="2FAE3456" w14:textId="77777777" w:rsidR="00807DFB" w:rsidRPr="00262A8B" w:rsidRDefault="00807DFB" w:rsidP="00DF1543">
            <w:pPr>
              <w:spacing w:line="260" w:lineRule="exact"/>
              <w:ind w:left="90" w:right="79" w:hanging="5"/>
              <w:jc w:val="center"/>
              <w:rPr>
                <w:rFonts w:ascii="Arial" w:hAnsi="Arial" w:cs="Arial"/>
                <w:sz w:val="14"/>
                <w:szCs w:val="14"/>
                <w:lang w:val="en-GB"/>
              </w:rPr>
            </w:pPr>
          </w:p>
        </w:tc>
      </w:tr>
      <w:tr w:rsidR="00807DFB" w:rsidRPr="00262A8B" w14:paraId="0C966569" w14:textId="77777777" w:rsidTr="00CE5262">
        <w:trPr>
          <w:trHeight w:val="144"/>
        </w:trPr>
        <w:tc>
          <w:tcPr>
            <w:tcW w:w="3960" w:type="dxa"/>
            <w:gridSpan w:val="2"/>
            <w:vAlign w:val="center"/>
          </w:tcPr>
          <w:p w14:paraId="1BB40A8C" w14:textId="77777777" w:rsidR="00807DFB" w:rsidRPr="00262A8B" w:rsidRDefault="00807DFB" w:rsidP="00DF1543">
            <w:pPr>
              <w:pStyle w:val="Footer"/>
              <w:spacing w:line="260" w:lineRule="exact"/>
              <w:ind w:left="360" w:hanging="275"/>
              <w:rPr>
                <w:rFonts w:ascii="Arial" w:hAnsi="Arial" w:cs="Arial"/>
                <w:b/>
                <w:bCs/>
                <w:sz w:val="14"/>
                <w:szCs w:val="14"/>
                <w:lang w:val="en-US"/>
              </w:rPr>
            </w:pPr>
            <w:r w:rsidRPr="00262A8B">
              <w:rPr>
                <w:rFonts w:ascii="Arial" w:hAnsi="Arial" w:cs="Arial"/>
                <w:b/>
                <w:bCs/>
                <w:sz w:val="14"/>
                <w:szCs w:val="14"/>
                <w:lang w:val="en-US"/>
              </w:rPr>
              <w:t>Subsidiaries</w:t>
            </w:r>
          </w:p>
        </w:tc>
        <w:tc>
          <w:tcPr>
            <w:tcW w:w="870" w:type="dxa"/>
            <w:vAlign w:val="center"/>
          </w:tcPr>
          <w:p w14:paraId="6505622B" w14:textId="77777777" w:rsidR="00807DFB" w:rsidRPr="00262A8B" w:rsidRDefault="00807DFB" w:rsidP="00DF1543">
            <w:pPr>
              <w:pStyle w:val="Footer"/>
              <w:spacing w:line="260" w:lineRule="exact"/>
              <w:ind w:left="-468" w:right="171"/>
              <w:jc w:val="right"/>
              <w:rPr>
                <w:rFonts w:ascii="Arial" w:hAnsi="Arial" w:cs="Arial"/>
                <w:sz w:val="14"/>
                <w:szCs w:val="14"/>
                <w:lang w:val="en-US"/>
              </w:rPr>
            </w:pPr>
          </w:p>
        </w:tc>
        <w:tc>
          <w:tcPr>
            <w:tcW w:w="870" w:type="dxa"/>
            <w:vAlign w:val="center"/>
          </w:tcPr>
          <w:p w14:paraId="1A93E623" w14:textId="77777777" w:rsidR="00807DFB" w:rsidRPr="00262A8B" w:rsidRDefault="00807DFB" w:rsidP="00DF1543">
            <w:pPr>
              <w:pStyle w:val="Footer"/>
              <w:spacing w:line="260" w:lineRule="exact"/>
              <w:ind w:left="-468" w:right="171"/>
              <w:jc w:val="right"/>
              <w:rPr>
                <w:rFonts w:ascii="Arial" w:hAnsi="Arial" w:cs="Arial"/>
                <w:sz w:val="14"/>
                <w:szCs w:val="14"/>
                <w:lang w:val="en-US"/>
              </w:rPr>
            </w:pPr>
          </w:p>
        </w:tc>
        <w:tc>
          <w:tcPr>
            <w:tcW w:w="870" w:type="dxa"/>
            <w:vAlign w:val="center"/>
          </w:tcPr>
          <w:p w14:paraId="36F09060" w14:textId="77777777" w:rsidR="00807DFB" w:rsidRPr="00262A8B" w:rsidRDefault="00807DFB" w:rsidP="00DF1543">
            <w:pPr>
              <w:pStyle w:val="Footer"/>
              <w:spacing w:line="260" w:lineRule="exact"/>
              <w:ind w:right="-72"/>
              <w:jc w:val="right"/>
              <w:rPr>
                <w:rFonts w:ascii="Arial" w:hAnsi="Arial" w:cs="Arial"/>
                <w:sz w:val="14"/>
                <w:szCs w:val="14"/>
                <w:lang w:val="en-US"/>
              </w:rPr>
            </w:pPr>
          </w:p>
        </w:tc>
        <w:tc>
          <w:tcPr>
            <w:tcW w:w="870" w:type="dxa"/>
            <w:vAlign w:val="center"/>
          </w:tcPr>
          <w:p w14:paraId="45DF8D8A" w14:textId="77777777" w:rsidR="00807DFB" w:rsidRPr="00262A8B" w:rsidRDefault="00807DFB" w:rsidP="00DF1543">
            <w:pPr>
              <w:pStyle w:val="Footer"/>
              <w:spacing w:line="260" w:lineRule="exact"/>
              <w:ind w:right="-72"/>
              <w:jc w:val="right"/>
              <w:rPr>
                <w:rFonts w:ascii="Arial" w:hAnsi="Arial" w:cs="Arial"/>
                <w:sz w:val="14"/>
                <w:szCs w:val="14"/>
                <w:lang w:val="en-US"/>
              </w:rPr>
            </w:pPr>
          </w:p>
        </w:tc>
        <w:tc>
          <w:tcPr>
            <w:tcW w:w="870" w:type="dxa"/>
          </w:tcPr>
          <w:p w14:paraId="2C45B8BB" w14:textId="77777777" w:rsidR="00807DFB" w:rsidRPr="00262A8B" w:rsidRDefault="00807DFB" w:rsidP="00DF1543">
            <w:pPr>
              <w:pStyle w:val="Footer"/>
              <w:spacing w:line="260" w:lineRule="exact"/>
              <w:ind w:left="-468" w:right="171"/>
              <w:jc w:val="right"/>
              <w:rPr>
                <w:rFonts w:ascii="Arial" w:hAnsi="Arial" w:cs="Arial"/>
                <w:sz w:val="14"/>
                <w:szCs w:val="14"/>
                <w:lang w:val="en-US"/>
              </w:rPr>
            </w:pPr>
          </w:p>
        </w:tc>
        <w:tc>
          <w:tcPr>
            <w:tcW w:w="870" w:type="dxa"/>
          </w:tcPr>
          <w:p w14:paraId="09CCB05C" w14:textId="77777777" w:rsidR="00807DFB" w:rsidRPr="00262A8B" w:rsidRDefault="00807DFB" w:rsidP="00DF1543">
            <w:pPr>
              <w:pStyle w:val="Footer"/>
              <w:spacing w:line="260" w:lineRule="exact"/>
              <w:ind w:left="-468" w:right="171"/>
              <w:jc w:val="right"/>
              <w:rPr>
                <w:rFonts w:ascii="Arial" w:hAnsi="Arial" w:cs="Arial"/>
                <w:sz w:val="14"/>
                <w:szCs w:val="14"/>
                <w:lang w:val="en-US"/>
              </w:rPr>
            </w:pPr>
          </w:p>
        </w:tc>
      </w:tr>
      <w:tr w:rsidR="000944B1" w:rsidRPr="00262A8B" w14:paraId="72F51C1D" w14:textId="77777777" w:rsidTr="00CE5262">
        <w:trPr>
          <w:trHeight w:val="144"/>
        </w:trPr>
        <w:tc>
          <w:tcPr>
            <w:tcW w:w="3960" w:type="dxa"/>
            <w:gridSpan w:val="2"/>
          </w:tcPr>
          <w:p w14:paraId="00BD122A" w14:textId="77777777" w:rsidR="000944B1" w:rsidRPr="00262A8B" w:rsidRDefault="000944B1" w:rsidP="00DF1543">
            <w:pPr>
              <w:pStyle w:val="Footer"/>
              <w:spacing w:line="260" w:lineRule="exact"/>
              <w:ind w:left="170" w:hanging="85"/>
              <w:rPr>
                <w:rFonts w:ascii="Arial" w:hAnsi="Arial" w:cs="Arial"/>
                <w:sz w:val="14"/>
                <w:szCs w:val="14"/>
                <w:cs/>
                <w:lang w:val="en-US"/>
              </w:rPr>
            </w:pPr>
            <w:r w:rsidRPr="00262A8B">
              <w:rPr>
                <w:rFonts w:ascii="Arial" w:hAnsi="Arial" w:cs="Arial"/>
                <w:sz w:val="14"/>
                <w:szCs w:val="14"/>
                <w:lang w:val="en-US"/>
              </w:rPr>
              <w:t>XSpring Asset Management</w:t>
            </w:r>
            <w:r w:rsidRPr="00262A8B">
              <w:rPr>
                <w:rFonts w:ascii="Arial" w:hAnsi="Arial" w:cs="Arial"/>
                <w:sz w:val="14"/>
                <w:szCs w:val="14"/>
                <w:cs/>
                <w:lang w:val="en-US"/>
              </w:rPr>
              <w:t xml:space="preserve"> </w:t>
            </w:r>
            <w:r w:rsidRPr="00262A8B">
              <w:rPr>
                <w:rFonts w:ascii="Arial" w:hAnsi="Arial" w:cs="Arial"/>
                <w:sz w:val="14"/>
                <w:szCs w:val="14"/>
                <w:lang w:val="en-US"/>
              </w:rPr>
              <w:t xml:space="preserve">Co., Ltd. </w:t>
            </w:r>
          </w:p>
        </w:tc>
        <w:tc>
          <w:tcPr>
            <w:tcW w:w="870" w:type="dxa"/>
          </w:tcPr>
          <w:p w14:paraId="706E7E64" w14:textId="556E8CFC"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59F3B7D1" w14:textId="5A99D5EF"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vAlign w:val="bottom"/>
          </w:tcPr>
          <w:p w14:paraId="75DFAB1C" w14:textId="61AACD2A"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408</w:t>
            </w:r>
          </w:p>
        </w:tc>
        <w:tc>
          <w:tcPr>
            <w:tcW w:w="870" w:type="dxa"/>
            <w:vAlign w:val="bottom"/>
          </w:tcPr>
          <w:p w14:paraId="20B43760" w14:textId="0638BCC3"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408</w:t>
            </w:r>
          </w:p>
        </w:tc>
        <w:tc>
          <w:tcPr>
            <w:tcW w:w="870" w:type="dxa"/>
          </w:tcPr>
          <w:p w14:paraId="3CBD2E6C" w14:textId="206E60B2"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Pr>
          <w:p w14:paraId="40AAC930" w14:textId="0C446445"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w:t>
            </w:r>
          </w:p>
        </w:tc>
      </w:tr>
      <w:tr w:rsidR="000944B1" w:rsidRPr="00262A8B" w14:paraId="4AEABD23" w14:textId="77777777" w:rsidTr="00CE5262">
        <w:trPr>
          <w:trHeight w:val="64"/>
        </w:trPr>
        <w:tc>
          <w:tcPr>
            <w:tcW w:w="3960" w:type="dxa"/>
            <w:gridSpan w:val="2"/>
          </w:tcPr>
          <w:p w14:paraId="40447108" w14:textId="77777777" w:rsidR="000944B1" w:rsidRPr="00262A8B" w:rsidRDefault="000944B1" w:rsidP="00DF1543">
            <w:pPr>
              <w:pStyle w:val="Footer"/>
              <w:spacing w:line="260" w:lineRule="exact"/>
              <w:ind w:left="170" w:hanging="85"/>
              <w:rPr>
                <w:rFonts w:ascii="Arial" w:hAnsi="Arial" w:cs="Arial"/>
                <w:sz w:val="14"/>
                <w:szCs w:val="14"/>
                <w:cs/>
                <w:lang w:val="en-US"/>
              </w:rPr>
            </w:pPr>
            <w:r w:rsidRPr="00262A8B">
              <w:rPr>
                <w:rFonts w:ascii="Arial" w:hAnsi="Arial" w:cs="Arial"/>
                <w:sz w:val="14"/>
                <w:szCs w:val="14"/>
                <w:lang w:val="en-US"/>
              </w:rPr>
              <w:t xml:space="preserve">XSpring AMC Asset Management Co., Ltd. </w:t>
            </w:r>
          </w:p>
        </w:tc>
        <w:tc>
          <w:tcPr>
            <w:tcW w:w="870" w:type="dxa"/>
          </w:tcPr>
          <w:p w14:paraId="1CB11A59" w14:textId="0D238275"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sidRPr="00262A8B">
              <w:rPr>
                <w:rFonts w:ascii="Arial" w:hAnsi="Arial" w:cs="Arial"/>
                <w:sz w:val="14"/>
                <w:szCs w:val="14"/>
                <w:lang w:val="en-GB"/>
              </w:rPr>
              <w:t>100.00</w:t>
            </w:r>
          </w:p>
        </w:tc>
        <w:tc>
          <w:tcPr>
            <w:tcW w:w="870" w:type="dxa"/>
          </w:tcPr>
          <w:p w14:paraId="514C8506" w14:textId="57413199"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sidRPr="00262A8B">
              <w:rPr>
                <w:rFonts w:ascii="Arial" w:hAnsi="Arial" w:cs="Arial"/>
                <w:sz w:val="14"/>
                <w:szCs w:val="14"/>
                <w:lang w:val="en-GB"/>
              </w:rPr>
              <w:t>100.00</w:t>
            </w:r>
          </w:p>
        </w:tc>
        <w:tc>
          <w:tcPr>
            <w:tcW w:w="870" w:type="dxa"/>
            <w:vAlign w:val="bottom"/>
          </w:tcPr>
          <w:p w14:paraId="7F9815F6" w14:textId="49AE479A" w:rsidR="000944B1" w:rsidRPr="000944B1" w:rsidRDefault="000944B1" w:rsidP="00DF1543">
            <w:pPr>
              <w:tabs>
                <w:tab w:val="decimal" w:pos="663"/>
              </w:tabs>
              <w:spacing w:line="260" w:lineRule="exact"/>
              <w:ind w:left="86" w:right="72"/>
              <w:jc w:val="both"/>
              <w:rPr>
                <w:rFonts w:ascii="Arial" w:hAnsi="Arial" w:cs="Arial"/>
                <w:sz w:val="14"/>
                <w:szCs w:val="14"/>
                <w:cs/>
                <w:lang w:val="en-GB"/>
              </w:rPr>
            </w:pPr>
            <w:r w:rsidRPr="000944B1">
              <w:rPr>
                <w:rFonts w:ascii="Arial" w:hAnsi="Arial" w:cs="Arial"/>
                <w:sz w:val="14"/>
                <w:szCs w:val="14"/>
                <w:lang w:val="en-GB"/>
              </w:rPr>
              <w:t>25</w:t>
            </w:r>
          </w:p>
        </w:tc>
        <w:tc>
          <w:tcPr>
            <w:tcW w:w="870" w:type="dxa"/>
            <w:vAlign w:val="bottom"/>
          </w:tcPr>
          <w:p w14:paraId="088F75F5" w14:textId="48BDF32B" w:rsidR="000944B1" w:rsidRPr="000944B1" w:rsidRDefault="000944B1" w:rsidP="00DF1543">
            <w:pPr>
              <w:tabs>
                <w:tab w:val="decimal" w:pos="663"/>
              </w:tabs>
              <w:spacing w:line="260" w:lineRule="exact"/>
              <w:ind w:left="86" w:right="72"/>
              <w:jc w:val="both"/>
              <w:rPr>
                <w:rFonts w:ascii="Arial" w:hAnsi="Arial" w:cs="Arial"/>
                <w:sz w:val="14"/>
                <w:szCs w:val="14"/>
                <w:cs/>
                <w:lang w:val="en-GB"/>
              </w:rPr>
            </w:pPr>
            <w:r w:rsidRPr="000944B1">
              <w:rPr>
                <w:rFonts w:ascii="Arial" w:hAnsi="Arial" w:cs="Arial"/>
                <w:sz w:val="14"/>
                <w:szCs w:val="14"/>
                <w:lang w:val="en-GB"/>
              </w:rPr>
              <w:t>25</w:t>
            </w:r>
          </w:p>
        </w:tc>
        <w:tc>
          <w:tcPr>
            <w:tcW w:w="870" w:type="dxa"/>
          </w:tcPr>
          <w:p w14:paraId="02ACE796" w14:textId="45804635"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w:t>
            </w:r>
          </w:p>
        </w:tc>
        <w:tc>
          <w:tcPr>
            <w:tcW w:w="870" w:type="dxa"/>
          </w:tcPr>
          <w:p w14:paraId="3E3D2615" w14:textId="17D95F50"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w:t>
            </w:r>
          </w:p>
        </w:tc>
      </w:tr>
      <w:tr w:rsidR="000944B1" w:rsidRPr="00262A8B" w14:paraId="647BEC5B" w14:textId="77777777" w:rsidTr="00CE5262">
        <w:trPr>
          <w:trHeight w:val="144"/>
        </w:trPr>
        <w:tc>
          <w:tcPr>
            <w:tcW w:w="3960" w:type="dxa"/>
            <w:gridSpan w:val="2"/>
          </w:tcPr>
          <w:p w14:paraId="2A66B977" w14:textId="77777777" w:rsidR="000944B1" w:rsidRPr="00262A8B" w:rsidRDefault="000944B1" w:rsidP="00DF1543">
            <w:pPr>
              <w:pStyle w:val="Footer"/>
              <w:tabs>
                <w:tab w:val="left" w:pos="707"/>
              </w:tabs>
              <w:spacing w:line="260" w:lineRule="exact"/>
              <w:ind w:left="167" w:hanging="82"/>
              <w:rPr>
                <w:rFonts w:ascii="Arial" w:hAnsi="Arial" w:cs="Arial"/>
                <w:sz w:val="14"/>
                <w:szCs w:val="14"/>
                <w:cs/>
                <w:lang w:val="en-US"/>
              </w:rPr>
            </w:pPr>
            <w:r w:rsidRPr="00262A8B">
              <w:rPr>
                <w:rFonts w:ascii="Arial" w:hAnsi="Arial" w:cs="Arial"/>
                <w:sz w:val="14"/>
                <w:szCs w:val="14"/>
                <w:lang w:val="en-US"/>
              </w:rPr>
              <w:t xml:space="preserve">XSpring Digital Co., Ltd. </w:t>
            </w:r>
          </w:p>
        </w:tc>
        <w:tc>
          <w:tcPr>
            <w:tcW w:w="870" w:type="dxa"/>
          </w:tcPr>
          <w:p w14:paraId="41E5C43A" w14:textId="26506CFD"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26A5AF2D" w14:textId="7B196CD9"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vAlign w:val="bottom"/>
          </w:tcPr>
          <w:p w14:paraId="3D3E1D7A" w14:textId="3A26868C"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875</w:t>
            </w:r>
          </w:p>
        </w:tc>
        <w:tc>
          <w:tcPr>
            <w:tcW w:w="870" w:type="dxa"/>
            <w:vAlign w:val="bottom"/>
          </w:tcPr>
          <w:p w14:paraId="12FD99C7" w14:textId="0E8CE4E9"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875</w:t>
            </w:r>
          </w:p>
        </w:tc>
        <w:tc>
          <w:tcPr>
            <w:tcW w:w="870" w:type="dxa"/>
          </w:tcPr>
          <w:p w14:paraId="26013392" w14:textId="65124C46"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Pr>
          <w:p w14:paraId="17243E6F" w14:textId="32614E4F"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w:t>
            </w:r>
          </w:p>
        </w:tc>
      </w:tr>
      <w:tr w:rsidR="000944B1" w:rsidRPr="00262A8B" w14:paraId="5CFD1120" w14:textId="77777777" w:rsidTr="00CE5262">
        <w:trPr>
          <w:trHeight w:val="144"/>
        </w:trPr>
        <w:tc>
          <w:tcPr>
            <w:tcW w:w="3960" w:type="dxa"/>
            <w:gridSpan w:val="2"/>
          </w:tcPr>
          <w:p w14:paraId="01275C91" w14:textId="77777777"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262A8B">
              <w:rPr>
                <w:rFonts w:ascii="Arial" w:hAnsi="Arial" w:cs="Arial"/>
                <w:sz w:val="14"/>
                <w:szCs w:val="14"/>
                <w:lang w:val="en-US"/>
              </w:rPr>
              <w:t>XSpring Advance Solutions Co., Ltd.</w:t>
            </w:r>
          </w:p>
        </w:tc>
        <w:tc>
          <w:tcPr>
            <w:tcW w:w="870" w:type="dxa"/>
          </w:tcPr>
          <w:p w14:paraId="5E16E3AA" w14:textId="7671FF5F"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2F28EB6B" w14:textId="3C12C780"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vAlign w:val="bottom"/>
          </w:tcPr>
          <w:p w14:paraId="4FDC3413" w14:textId="4E3677D0"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11</w:t>
            </w:r>
          </w:p>
        </w:tc>
        <w:tc>
          <w:tcPr>
            <w:tcW w:w="870" w:type="dxa"/>
            <w:vAlign w:val="bottom"/>
          </w:tcPr>
          <w:p w14:paraId="4DC68C53" w14:textId="6DDD79E7"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11</w:t>
            </w:r>
          </w:p>
        </w:tc>
        <w:tc>
          <w:tcPr>
            <w:tcW w:w="870" w:type="dxa"/>
          </w:tcPr>
          <w:p w14:paraId="55023AAC" w14:textId="0A04FE49"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Pr>
          <w:p w14:paraId="5191AF40" w14:textId="2FB7E189"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cs/>
                <w:lang w:val="en-GB"/>
              </w:rPr>
              <w:t>-</w:t>
            </w:r>
          </w:p>
        </w:tc>
      </w:tr>
      <w:tr w:rsidR="000944B1" w:rsidRPr="00262A8B" w14:paraId="093D521C" w14:textId="77777777" w:rsidTr="00CE5262">
        <w:trPr>
          <w:trHeight w:val="144"/>
        </w:trPr>
        <w:tc>
          <w:tcPr>
            <w:tcW w:w="3960" w:type="dxa"/>
            <w:gridSpan w:val="2"/>
          </w:tcPr>
          <w:p w14:paraId="7C57A4C5" w14:textId="77777777"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262A8B">
              <w:rPr>
                <w:rFonts w:ascii="Arial" w:hAnsi="Arial" w:cs="Arial"/>
                <w:sz w:val="14"/>
                <w:szCs w:val="14"/>
                <w:lang w:val="en-US"/>
              </w:rPr>
              <w:t>PK Land Holding Co., Ltd.</w:t>
            </w:r>
          </w:p>
        </w:tc>
        <w:tc>
          <w:tcPr>
            <w:tcW w:w="870" w:type="dxa"/>
          </w:tcPr>
          <w:p w14:paraId="49591353" w14:textId="0E5EDB12"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7947376F" w14:textId="3617B37B"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sidRPr="00262A8B">
              <w:rPr>
                <w:rFonts w:ascii="Arial" w:hAnsi="Arial" w:cs="Arial"/>
                <w:sz w:val="14"/>
                <w:szCs w:val="14"/>
                <w:lang w:val="en-GB"/>
              </w:rPr>
              <w:t>100.00</w:t>
            </w:r>
          </w:p>
        </w:tc>
        <w:tc>
          <w:tcPr>
            <w:tcW w:w="870" w:type="dxa"/>
            <w:vAlign w:val="bottom"/>
          </w:tcPr>
          <w:p w14:paraId="3C2686D3" w14:textId="649A7D9D" w:rsidR="000944B1" w:rsidRPr="000944B1" w:rsidRDefault="000944B1" w:rsidP="00DF1543">
            <w:pPr>
              <w:tabs>
                <w:tab w:val="decimal" w:pos="663"/>
              </w:tabs>
              <w:spacing w:line="260" w:lineRule="exact"/>
              <w:ind w:left="86" w:right="72"/>
              <w:jc w:val="both"/>
              <w:rPr>
                <w:rFonts w:ascii="Arial" w:hAnsi="Arial" w:cs="Arial"/>
                <w:sz w:val="14"/>
                <w:szCs w:val="14"/>
                <w:cs/>
                <w:lang w:val="en-GB"/>
              </w:rPr>
            </w:pPr>
            <w:r w:rsidRPr="000944B1">
              <w:rPr>
                <w:rFonts w:ascii="Arial" w:hAnsi="Arial" w:cs="Arial"/>
                <w:sz w:val="14"/>
                <w:szCs w:val="14"/>
                <w:lang w:val="en-GB"/>
              </w:rPr>
              <w:t>44</w:t>
            </w:r>
          </w:p>
        </w:tc>
        <w:tc>
          <w:tcPr>
            <w:tcW w:w="870" w:type="dxa"/>
            <w:vAlign w:val="bottom"/>
          </w:tcPr>
          <w:p w14:paraId="2D0F1CE7" w14:textId="30003C98"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44</w:t>
            </w:r>
          </w:p>
        </w:tc>
        <w:tc>
          <w:tcPr>
            <w:tcW w:w="870" w:type="dxa"/>
          </w:tcPr>
          <w:p w14:paraId="37D49200" w14:textId="7C9BFCB9"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w:t>
            </w:r>
          </w:p>
        </w:tc>
        <w:tc>
          <w:tcPr>
            <w:tcW w:w="870" w:type="dxa"/>
          </w:tcPr>
          <w:p w14:paraId="70F1D9CC" w14:textId="01E7DB31"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cs/>
                <w:lang w:val="en-GB"/>
              </w:rPr>
              <w:t>-</w:t>
            </w:r>
          </w:p>
        </w:tc>
      </w:tr>
      <w:tr w:rsidR="000944B1" w:rsidRPr="00262A8B" w14:paraId="38F24BF4" w14:textId="77777777" w:rsidTr="00CE5262">
        <w:trPr>
          <w:trHeight w:val="144"/>
        </w:trPr>
        <w:tc>
          <w:tcPr>
            <w:tcW w:w="3960" w:type="dxa"/>
            <w:gridSpan w:val="2"/>
          </w:tcPr>
          <w:p w14:paraId="1083BE56" w14:textId="77777777"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262A8B">
              <w:rPr>
                <w:rFonts w:ascii="Arial" w:hAnsi="Arial" w:cs="Arial"/>
                <w:sz w:val="14"/>
                <w:szCs w:val="14"/>
                <w:lang w:val="en-US"/>
              </w:rPr>
              <w:t>XSpring Alliance</w:t>
            </w:r>
            <w:r w:rsidRPr="00262A8B">
              <w:rPr>
                <w:rFonts w:ascii="Arial" w:hAnsi="Arial" w:cs="Arial"/>
                <w:sz w:val="14"/>
                <w:szCs w:val="14"/>
                <w:cs/>
                <w:lang w:val="en-US"/>
              </w:rPr>
              <w:t xml:space="preserve"> </w:t>
            </w:r>
            <w:r w:rsidRPr="00262A8B">
              <w:rPr>
                <w:rFonts w:ascii="Arial" w:hAnsi="Arial" w:cs="Arial"/>
                <w:sz w:val="14"/>
                <w:szCs w:val="14"/>
                <w:lang w:val="en-US"/>
              </w:rPr>
              <w:t>1 Co., Ltd.</w:t>
            </w:r>
          </w:p>
        </w:tc>
        <w:tc>
          <w:tcPr>
            <w:tcW w:w="870" w:type="dxa"/>
          </w:tcPr>
          <w:p w14:paraId="2929ABA1" w14:textId="6807093E"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3EAA16C8" w14:textId="1AC62956"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sidRPr="00262A8B">
              <w:rPr>
                <w:rFonts w:ascii="Arial" w:hAnsi="Arial" w:cs="Arial"/>
                <w:sz w:val="14"/>
                <w:szCs w:val="14"/>
                <w:lang w:val="en-GB"/>
              </w:rPr>
              <w:t>100.00</w:t>
            </w:r>
          </w:p>
        </w:tc>
        <w:tc>
          <w:tcPr>
            <w:tcW w:w="870" w:type="dxa"/>
            <w:vAlign w:val="bottom"/>
          </w:tcPr>
          <w:p w14:paraId="1E38C196" w14:textId="14216904" w:rsidR="000944B1" w:rsidRPr="000944B1" w:rsidRDefault="000944B1" w:rsidP="00DF1543">
            <w:pPr>
              <w:tabs>
                <w:tab w:val="decimal" w:pos="663"/>
              </w:tabs>
              <w:spacing w:line="260" w:lineRule="exact"/>
              <w:ind w:left="86" w:right="72"/>
              <w:jc w:val="both"/>
              <w:rPr>
                <w:rFonts w:ascii="Arial" w:hAnsi="Arial" w:cs="Arial"/>
                <w:sz w:val="14"/>
                <w:szCs w:val="14"/>
                <w:cs/>
                <w:lang w:val="en-GB"/>
              </w:rPr>
            </w:pPr>
            <w:r w:rsidRPr="000944B1">
              <w:rPr>
                <w:rFonts w:ascii="Arial" w:hAnsi="Arial" w:cs="Arial"/>
                <w:sz w:val="14"/>
                <w:szCs w:val="14"/>
              </w:rPr>
              <w:t>1</w:t>
            </w:r>
          </w:p>
        </w:tc>
        <w:tc>
          <w:tcPr>
            <w:tcW w:w="870" w:type="dxa"/>
            <w:vAlign w:val="bottom"/>
          </w:tcPr>
          <w:p w14:paraId="0267638C" w14:textId="37EDEA8E"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w:t>
            </w:r>
          </w:p>
        </w:tc>
        <w:tc>
          <w:tcPr>
            <w:tcW w:w="870" w:type="dxa"/>
          </w:tcPr>
          <w:p w14:paraId="5362B359" w14:textId="073B4CFB"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Pr>
          <w:p w14:paraId="0C872DBC" w14:textId="7DC0D02F"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cs/>
                <w:lang w:val="en-GB"/>
              </w:rPr>
              <w:t>-</w:t>
            </w:r>
          </w:p>
        </w:tc>
      </w:tr>
      <w:tr w:rsidR="000944B1" w:rsidRPr="00262A8B" w14:paraId="32035531" w14:textId="77777777" w:rsidTr="00CE5262">
        <w:trPr>
          <w:trHeight w:val="144"/>
        </w:trPr>
        <w:tc>
          <w:tcPr>
            <w:tcW w:w="3960" w:type="dxa"/>
            <w:gridSpan w:val="2"/>
          </w:tcPr>
          <w:p w14:paraId="4258B47F" w14:textId="77777777"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262A8B">
              <w:rPr>
                <w:rFonts w:ascii="Arial" w:hAnsi="Arial" w:cs="Arial"/>
                <w:sz w:val="14"/>
                <w:szCs w:val="14"/>
                <w:lang w:val="en-US"/>
              </w:rPr>
              <w:t>XSpring Alliance 2 Co., Ltd.</w:t>
            </w:r>
          </w:p>
        </w:tc>
        <w:tc>
          <w:tcPr>
            <w:tcW w:w="870" w:type="dxa"/>
          </w:tcPr>
          <w:p w14:paraId="60113258" w14:textId="70FA8934"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0EC53B61" w14:textId="27AA3DFE"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sidRPr="00262A8B">
              <w:rPr>
                <w:rFonts w:ascii="Arial" w:hAnsi="Arial" w:cs="Arial"/>
                <w:sz w:val="14"/>
                <w:szCs w:val="14"/>
                <w:lang w:val="en-GB"/>
              </w:rPr>
              <w:t>100.00</w:t>
            </w:r>
          </w:p>
        </w:tc>
        <w:tc>
          <w:tcPr>
            <w:tcW w:w="870" w:type="dxa"/>
            <w:tcBorders>
              <w:bottom w:val="nil"/>
            </w:tcBorders>
            <w:vAlign w:val="bottom"/>
          </w:tcPr>
          <w:p w14:paraId="3F83B0CF" w14:textId="3D4C29F2"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w:t>
            </w:r>
          </w:p>
        </w:tc>
        <w:tc>
          <w:tcPr>
            <w:tcW w:w="870" w:type="dxa"/>
            <w:tcBorders>
              <w:bottom w:val="nil"/>
            </w:tcBorders>
            <w:vAlign w:val="bottom"/>
          </w:tcPr>
          <w:p w14:paraId="3A22D45C" w14:textId="3604D2F2"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w:t>
            </w:r>
          </w:p>
        </w:tc>
        <w:tc>
          <w:tcPr>
            <w:tcW w:w="870" w:type="dxa"/>
            <w:tcBorders>
              <w:bottom w:val="nil"/>
            </w:tcBorders>
          </w:tcPr>
          <w:p w14:paraId="65399B1F" w14:textId="0904F1C2"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Borders>
              <w:bottom w:val="nil"/>
            </w:tcBorders>
          </w:tcPr>
          <w:p w14:paraId="6E00DBF6" w14:textId="326793C8"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cs/>
                <w:lang w:val="en-GB"/>
              </w:rPr>
              <w:t>-</w:t>
            </w:r>
          </w:p>
        </w:tc>
      </w:tr>
      <w:tr w:rsidR="000944B1" w:rsidRPr="00262A8B" w14:paraId="129A689F" w14:textId="77777777" w:rsidTr="00CE5262">
        <w:trPr>
          <w:trHeight w:val="144"/>
        </w:trPr>
        <w:tc>
          <w:tcPr>
            <w:tcW w:w="3960" w:type="dxa"/>
            <w:gridSpan w:val="2"/>
          </w:tcPr>
          <w:p w14:paraId="1BA82210" w14:textId="537A454C"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262A8B">
              <w:rPr>
                <w:rFonts w:ascii="Arial" w:hAnsi="Arial" w:cs="Arial"/>
                <w:sz w:val="14"/>
                <w:szCs w:val="14"/>
                <w:lang w:val="en-US"/>
              </w:rPr>
              <w:t>XSpring Alliance 3 Co., Ltd.</w:t>
            </w:r>
          </w:p>
        </w:tc>
        <w:tc>
          <w:tcPr>
            <w:tcW w:w="870" w:type="dxa"/>
          </w:tcPr>
          <w:p w14:paraId="1C2F7264" w14:textId="14C1539F"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6344311B" w14:textId="57B1BA86"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Borders>
              <w:bottom w:val="nil"/>
            </w:tcBorders>
            <w:vAlign w:val="bottom"/>
          </w:tcPr>
          <w:p w14:paraId="4A1CBD4A" w14:textId="721D565E"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w:t>
            </w:r>
          </w:p>
        </w:tc>
        <w:tc>
          <w:tcPr>
            <w:tcW w:w="870" w:type="dxa"/>
            <w:tcBorders>
              <w:bottom w:val="nil"/>
            </w:tcBorders>
            <w:vAlign w:val="bottom"/>
          </w:tcPr>
          <w:p w14:paraId="4B96899D" w14:textId="62B389EC"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w:t>
            </w:r>
          </w:p>
        </w:tc>
        <w:tc>
          <w:tcPr>
            <w:tcW w:w="870" w:type="dxa"/>
            <w:tcBorders>
              <w:bottom w:val="nil"/>
            </w:tcBorders>
          </w:tcPr>
          <w:p w14:paraId="692A1BAF" w14:textId="1DBB5846"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Borders>
              <w:bottom w:val="nil"/>
            </w:tcBorders>
          </w:tcPr>
          <w:p w14:paraId="0F74E5A3" w14:textId="339839D7"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cs/>
                <w:lang w:val="en-GB"/>
              </w:rPr>
              <w:t>-</w:t>
            </w:r>
          </w:p>
        </w:tc>
      </w:tr>
      <w:tr w:rsidR="000944B1" w:rsidRPr="00262A8B" w14:paraId="4C66D83F" w14:textId="77777777" w:rsidTr="00CE5262">
        <w:trPr>
          <w:trHeight w:val="144"/>
        </w:trPr>
        <w:tc>
          <w:tcPr>
            <w:tcW w:w="3960" w:type="dxa"/>
            <w:gridSpan w:val="2"/>
          </w:tcPr>
          <w:p w14:paraId="44E81723" w14:textId="4CBD405A" w:rsidR="000944B1" w:rsidRPr="00262A8B" w:rsidRDefault="000944B1" w:rsidP="00DF1543">
            <w:pPr>
              <w:pStyle w:val="Footer"/>
              <w:tabs>
                <w:tab w:val="left" w:pos="707"/>
              </w:tabs>
              <w:spacing w:line="260" w:lineRule="exact"/>
              <w:ind w:left="167" w:hanging="82"/>
              <w:rPr>
                <w:rFonts w:ascii="Arial" w:hAnsi="Arial" w:cs="Arial"/>
                <w:sz w:val="14"/>
                <w:szCs w:val="14"/>
                <w:lang w:val="en-US"/>
              </w:rPr>
            </w:pPr>
            <w:r w:rsidRPr="000944B1">
              <w:rPr>
                <w:rFonts w:ascii="Arial" w:hAnsi="Arial" w:cs="Arial"/>
                <w:sz w:val="14"/>
                <w:szCs w:val="14"/>
                <w:lang w:val="en-US"/>
              </w:rPr>
              <w:t>XSpring Partners Trophy One Limited</w:t>
            </w:r>
          </w:p>
        </w:tc>
        <w:tc>
          <w:tcPr>
            <w:tcW w:w="870" w:type="dxa"/>
          </w:tcPr>
          <w:p w14:paraId="16CC677E" w14:textId="566E8F7E"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100.00</w:t>
            </w:r>
          </w:p>
        </w:tc>
        <w:tc>
          <w:tcPr>
            <w:tcW w:w="870" w:type="dxa"/>
          </w:tcPr>
          <w:p w14:paraId="3AAB1514" w14:textId="14D157D6" w:rsidR="000944B1" w:rsidRPr="00262A8B" w:rsidRDefault="000944B1" w:rsidP="00DF1543">
            <w:pPr>
              <w:tabs>
                <w:tab w:val="decimal" w:pos="442"/>
              </w:tabs>
              <w:spacing w:line="260" w:lineRule="exact"/>
              <w:ind w:left="90" w:right="79" w:hanging="5"/>
              <w:rPr>
                <w:rFonts w:ascii="Arial" w:hAnsi="Arial" w:cs="Arial"/>
                <w:sz w:val="14"/>
                <w:szCs w:val="14"/>
                <w:cs/>
                <w:lang w:val="en-GB"/>
              </w:rPr>
            </w:pPr>
            <w:r>
              <w:rPr>
                <w:rFonts w:ascii="Arial" w:hAnsi="Arial" w:cs="Arial"/>
                <w:sz w:val="14"/>
                <w:szCs w:val="14"/>
                <w:lang w:val="en-GB"/>
              </w:rPr>
              <w:t>-</w:t>
            </w:r>
          </w:p>
        </w:tc>
        <w:tc>
          <w:tcPr>
            <w:tcW w:w="870" w:type="dxa"/>
            <w:tcBorders>
              <w:bottom w:val="nil"/>
            </w:tcBorders>
            <w:vAlign w:val="bottom"/>
          </w:tcPr>
          <w:p w14:paraId="505484F8" w14:textId="71EFAC0B"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bottom w:val="nil"/>
            </w:tcBorders>
            <w:vAlign w:val="bottom"/>
          </w:tcPr>
          <w:p w14:paraId="557DFCBA" w14:textId="54C7EC35"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bottom w:val="nil"/>
            </w:tcBorders>
          </w:tcPr>
          <w:p w14:paraId="5D555538" w14:textId="14BD9568"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Borders>
              <w:bottom w:val="nil"/>
            </w:tcBorders>
          </w:tcPr>
          <w:p w14:paraId="2DB32388" w14:textId="0D742626"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cs/>
                <w:lang w:val="en-GB"/>
              </w:rPr>
              <w:t>-</w:t>
            </w:r>
          </w:p>
        </w:tc>
      </w:tr>
      <w:tr w:rsidR="000944B1" w:rsidRPr="00262A8B" w14:paraId="2A29CA34" w14:textId="77777777" w:rsidTr="00CE5262">
        <w:trPr>
          <w:trHeight w:val="57"/>
        </w:trPr>
        <w:tc>
          <w:tcPr>
            <w:tcW w:w="3960" w:type="dxa"/>
            <w:gridSpan w:val="2"/>
          </w:tcPr>
          <w:p w14:paraId="2082B970" w14:textId="77777777" w:rsidR="000944B1" w:rsidRPr="00262A8B" w:rsidRDefault="000944B1" w:rsidP="00DF1543">
            <w:pPr>
              <w:pStyle w:val="Footer"/>
              <w:tabs>
                <w:tab w:val="left" w:pos="540"/>
              </w:tabs>
              <w:spacing w:line="260" w:lineRule="exact"/>
              <w:ind w:left="558" w:hanging="473"/>
              <w:rPr>
                <w:rFonts w:ascii="Arial" w:hAnsi="Arial" w:cs="Arial"/>
                <w:sz w:val="14"/>
                <w:szCs w:val="14"/>
                <w:lang w:val="en-US"/>
              </w:rPr>
            </w:pPr>
            <w:r w:rsidRPr="00262A8B">
              <w:rPr>
                <w:rFonts w:ascii="Arial" w:hAnsi="Arial" w:cs="Arial"/>
                <w:sz w:val="14"/>
                <w:szCs w:val="14"/>
                <w:lang w:val="en-US"/>
              </w:rPr>
              <w:t>Total investments in subsidiaries</w:t>
            </w:r>
          </w:p>
        </w:tc>
        <w:tc>
          <w:tcPr>
            <w:tcW w:w="870" w:type="dxa"/>
          </w:tcPr>
          <w:p w14:paraId="5210BB47" w14:textId="53D20440"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tcPr>
          <w:p w14:paraId="66ED7878" w14:textId="77777777"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tcBorders>
              <w:top w:val="nil"/>
            </w:tcBorders>
            <w:vAlign w:val="bottom"/>
          </w:tcPr>
          <w:p w14:paraId="3F338017" w14:textId="589FDD50"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1,366</w:t>
            </w:r>
          </w:p>
        </w:tc>
        <w:tc>
          <w:tcPr>
            <w:tcW w:w="870" w:type="dxa"/>
            <w:tcBorders>
              <w:top w:val="nil"/>
            </w:tcBorders>
            <w:vAlign w:val="bottom"/>
          </w:tcPr>
          <w:p w14:paraId="35C5CCCB" w14:textId="270D8BA5"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1,366</w:t>
            </w:r>
          </w:p>
        </w:tc>
        <w:tc>
          <w:tcPr>
            <w:tcW w:w="870" w:type="dxa"/>
            <w:tcBorders>
              <w:top w:val="nil"/>
            </w:tcBorders>
          </w:tcPr>
          <w:p w14:paraId="004E6ACE" w14:textId="37364322" w:rsidR="000944B1" w:rsidRPr="00262A8B" w:rsidRDefault="000944B1" w:rsidP="00DF1543">
            <w:pP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Borders>
              <w:top w:val="nil"/>
            </w:tcBorders>
          </w:tcPr>
          <w:p w14:paraId="5B641941" w14:textId="54D090AA" w:rsidR="000944B1" w:rsidRPr="00262A8B" w:rsidRDefault="000944B1"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w:t>
            </w:r>
          </w:p>
        </w:tc>
      </w:tr>
      <w:tr w:rsidR="000944B1" w:rsidRPr="00262A8B" w14:paraId="2FE8285A" w14:textId="77777777" w:rsidTr="00CE5262">
        <w:trPr>
          <w:trHeight w:val="144"/>
        </w:trPr>
        <w:tc>
          <w:tcPr>
            <w:tcW w:w="3960" w:type="dxa"/>
            <w:gridSpan w:val="2"/>
          </w:tcPr>
          <w:p w14:paraId="203EEADC" w14:textId="0AF1FDB4" w:rsidR="000944B1" w:rsidRPr="00262A8B" w:rsidRDefault="000944B1" w:rsidP="00DF1543">
            <w:pPr>
              <w:pStyle w:val="Footer"/>
              <w:tabs>
                <w:tab w:val="left" w:pos="540"/>
              </w:tabs>
              <w:spacing w:line="260" w:lineRule="exact"/>
              <w:ind w:left="558" w:hanging="473"/>
              <w:rPr>
                <w:rFonts w:ascii="Arial" w:hAnsi="Arial" w:cs="Arial"/>
                <w:sz w:val="14"/>
                <w:szCs w:val="14"/>
                <w:cs/>
                <w:lang w:val="en-US"/>
              </w:rPr>
            </w:pPr>
            <w:r w:rsidRPr="00262A8B">
              <w:rPr>
                <w:rFonts w:ascii="Arial" w:hAnsi="Arial" w:cs="Arial"/>
                <w:sz w:val="14"/>
                <w:szCs w:val="14"/>
                <w:lang w:val="en-US"/>
              </w:rPr>
              <w:t>Less: Allowance for impairment</w:t>
            </w:r>
          </w:p>
        </w:tc>
        <w:tc>
          <w:tcPr>
            <w:tcW w:w="870" w:type="dxa"/>
          </w:tcPr>
          <w:p w14:paraId="28C4B5B7" w14:textId="77777777"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tcPr>
          <w:p w14:paraId="1D7C0560" w14:textId="77777777"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vAlign w:val="bottom"/>
          </w:tcPr>
          <w:p w14:paraId="39E6E9D3" w14:textId="54CD10BE"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(4</w:t>
            </w:r>
            <w:r>
              <w:rPr>
                <w:rFonts w:ascii="Arial" w:hAnsi="Arial" w:cs="Arial"/>
                <w:sz w:val="14"/>
                <w:szCs w:val="14"/>
                <w:lang w:val="en-GB"/>
              </w:rPr>
              <w:t>55</w:t>
            </w:r>
            <w:r w:rsidRPr="00262A8B">
              <w:rPr>
                <w:rFonts w:ascii="Arial" w:hAnsi="Arial" w:cs="Arial"/>
                <w:sz w:val="14"/>
                <w:szCs w:val="14"/>
                <w:lang w:val="en-GB"/>
              </w:rPr>
              <w:t>)</w:t>
            </w:r>
          </w:p>
        </w:tc>
        <w:tc>
          <w:tcPr>
            <w:tcW w:w="870" w:type="dxa"/>
            <w:vAlign w:val="bottom"/>
          </w:tcPr>
          <w:p w14:paraId="6AA51519" w14:textId="664F5D95"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(400)</w:t>
            </w:r>
          </w:p>
        </w:tc>
        <w:tc>
          <w:tcPr>
            <w:tcW w:w="870" w:type="dxa"/>
          </w:tcPr>
          <w:p w14:paraId="5A274AEE" w14:textId="37BA30B1"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w:t>
            </w:r>
          </w:p>
        </w:tc>
        <w:tc>
          <w:tcPr>
            <w:tcW w:w="870" w:type="dxa"/>
          </w:tcPr>
          <w:p w14:paraId="3072670D" w14:textId="2D38F650"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w:t>
            </w:r>
          </w:p>
        </w:tc>
      </w:tr>
      <w:tr w:rsidR="000944B1" w:rsidRPr="00262A8B" w14:paraId="7E2982D6" w14:textId="77777777" w:rsidTr="00CE5262">
        <w:trPr>
          <w:trHeight w:val="144"/>
        </w:trPr>
        <w:tc>
          <w:tcPr>
            <w:tcW w:w="3960" w:type="dxa"/>
            <w:gridSpan w:val="2"/>
            <w:tcBorders>
              <w:bottom w:val="nil"/>
            </w:tcBorders>
          </w:tcPr>
          <w:p w14:paraId="7860DB3C" w14:textId="77777777" w:rsidR="000944B1" w:rsidRPr="00262A8B" w:rsidRDefault="000944B1" w:rsidP="00DF1543">
            <w:pPr>
              <w:pStyle w:val="Footer"/>
              <w:spacing w:line="260" w:lineRule="exact"/>
              <w:ind w:left="360" w:hanging="275"/>
              <w:rPr>
                <w:rFonts w:ascii="Arial" w:hAnsi="Arial" w:cs="Arial"/>
                <w:b/>
                <w:bCs/>
                <w:sz w:val="14"/>
                <w:szCs w:val="14"/>
                <w:cs/>
                <w:lang w:val="en-US"/>
              </w:rPr>
            </w:pPr>
            <w:r w:rsidRPr="00262A8B">
              <w:rPr>
                <w:rFonts w:ascii="Arial" w:hAnsi="Arial" w:cs="Arial"/>
                <w:b/>
                <w:bCs/>
                <w:sz w:val="14"/>
                <w:szCs w:val="14"/>
                <w:lang w:val="en-US"/>
              </w:rPr>
              <w:t>Investments in subsidiaries - net</w:t>
            </w:r>
          </w:p>
        </w:tc>
        <w:tc>
          <w:tcPr>
            <w:tcW w:w="870" w:type="dxa"/>
            <w:tcBorders>
              <w:bottom w:val="nil"/>
            </w:tcBorders>
          </w:tcPr>
          <w:p w14:paraId="36C78522" w14:textId="77777777"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tcBorders>
              <w:bottom w:val="nil"/>
            </w:tcBorders>
          </w:tcPr>
          <w:p w14:paraId="1F4B3867" w14:textId="77777777" w:rsidR="000944B1" w:rsidRPr="00262A8B" w:rsidRDefault="000944B1" w:rsidP="00DF1543">
            <w:pPr>
              <w:tabs>
                <w:tab w:val="decimal" w:pos="442"/>
              </w:tabs>
              <w:spacing w:line="260" w:lineRule="exact"/>
              <w:ind w:left="90" w:right="79" w:hanging="5"/>
              <w:rPr>
                <w:rFonts w:ascii="Arial" w:hAnsi="Arial" w:cs="Arial"/>
                <w:sz w:val="14"/>
                <w:szCs w:val="14"/>
                <w:lang w:val="en-GB"/>
              </w:rPr>
            </w:pPr>
          </w:p>
        </w:tc>
        <w:tc>
          <w:tcPr>
            <w:tcW w:w="870" w:type="dxa"/>
            <w:tcBorders>
              <w:bottom w:val="nil"/>
            </w:tcBorders>
            <w:vAlign w:val="bottom"/>
          </w:tcPr>
          <w:p w14:paraId="23BF9319" w14:textId="00706A31"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9</w:t>
            </w:r>
            <w:r>
              <w:rPr>
                <w:rFonts w:ascii="Arial" w:hAnsi="Arial" w:cs="Arial"/>
                <w:sz w:val="14"/>
                <w:szCs w:val="14"/>
                <w:lang w:val="en-GB"/>
              </w:rPr>
              <w:t>11</w:t>
            </w:r>
          </w:p>
        </w:tc>
        <w:tc>
          <w:tcPr>
            <w:tcW w:w="870" w:type="dxa"/>
            <w:tcBorders>
              <w:bottom w:val="nil"/>
            </w:tcBorders>
            <w:vAlign w:val="bottom"/>
          </w:tcPr>
          <w:p w14:paraId="077AEB18" w14:textId="0018E8D4"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966</w:t>
            </w:r>
          </w:p>
        </w:tc>
        <w:tc>
          <w:tcPr>
            <w:tcW w:w="870" w:type="dxa"/>
            <w:tcBorders>
              <w:bottom w:val="nil"/>
            </w:tcBorders>
          </w:tcPr>
          <w:p w14:paraId="1199B65D" w14:textId="7CEAB8C2"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Pr>
                <w:rFonts w:ascii="Arial" w:hAnsi="Arial" w:cs="Arial"/>
                <w:sz w:val="14"/>
                <w:szCs w:val="14"/>
                <w:lang w:val="en-GB"/>
              </w:rPr>
              <w:t>-</w:t>
            </w:r>
          </w:p>
        </w:tc>
        <w:tc>
          <w:tcPr>
            <w:tcW w:w="870" w:type="dxa"/>
            <w:tcBorders>
              <w:bottom w:val="nil"/>
            </w:tcBorders>
          </w:tcPr>
          <w:p w14:paraId="50F5BB91" w14:textId="392E57AC" w:rsidR="000944B1" w:rsidRPr="00262A8B" w:rsidRDefault="000944B1" w:rsidP="00DF1543">
            <w:pPr>
              <w:pBdr>
                <w:bottom w:val="single" w:sz="4" w:space="1" w:color="auto"/>
              </w:pBd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w:t>
            </w:r>
          </w:p>
        </w:tc>
      </w:tr>
      <w:tr w:rsidR="00807DFB" w:rsidRPr="00262A8B" w14:paraId="21D2866B" w14:textId="77777777" w:rsidTr="00CE5262">
        <w:tblPrEx>
          <w:tblBorders>
            <w:bottom w:val="none" w:sz="0" w:space="0" w:color="auto"/>
          </w:tblBorders>
        </w:tblPrEx>
        <w:trPr>
          <w:trHeight w:val="144"/>
        </w:trPr>
        <w:tc>
          <w:tcPr>
            <w:tcW w:w="3960" w:type="dxa"/>
            <w:gridSpan w:val="2"/>
            <w:tcBorders>
              <w:top w:val="nil"/>
              <w:left w:val="nil"/>
              <w:bottom w:val="nil"/>
              <w:right w:val="nil"/>
            </w:tcBorders>
          </w:tcPr>
          <w:p w14:paraId="198D51CB" w14:textId="65FBEBEA" w:rsidR="00807DFB" w:rsidRPr="00262A8B" w:rsidRDefault="00807DFB" w:rsidP="00DF1543">
            <w:pPr>
              <w:pStyle w:val="Footer"/>
              <w:spacing w:line="260" w:lineRule="exact"/>
              <w:ind w:left="360" w:hanging="275"/>
              <w:rPr>
                <w:rFonts w:ascii="Arial" w:hAnsi="Arial" w:cs="Arial"/>
                <w:b/>
                <w:bCs/>
                <w:sz w:val="14"/>
                <w:szCs w:val="14"/>
                <w:lang w:val="en-US"/>
              </w:rPr>
            </w:pPr>
            <w:r w:rsidRPr="00262A8B">
              <w:rPr>
                <w:rFonts w:ascii="Arial" w:hAnsi="Arial" w:cs="Arial"/>
                <w:b/>
                <w:bCs/>
                <w:sz w:val="14"/>
                <w:szCs w:val="14"/>
                <w:lang w:val="en-US"/>
              </w:rPr>
              <w:t>Associates</w:t>
            </w:r>
          </w:p>
        </w:tc>
        <w:tc>
          <w:tcPr>
            <w:tcW w:w="870" w:type="dxa"/>
            <w:tcBorders>
              <w:top w:val="nil"/>
              <w:left w:val="nil"/>
              <w:bottom w:val="nil"/>
              <w:right w:val="nil"/>
            </w:tcBorders>
          </w:tcPr>
          <w:p w14:paraId="5D878A92" w14:textId="77777777" w:rsidR="00807DFB" w:rsidRPr="00262A8B" w:rsidRDefault="00807DFB" w:rsidP="00DF1543">
            <w:pPr>
              <w:pStyle w:val="Footer"/>
              <w:tabs>
                <w:tab w:val="decimal" w:pos="442"/>
              </w:tabs>
              <w:spacing w:line="260" w:lineRule="exact"/>
              <w:rPr>
                <w:rFonts w:ascii="Arial" w:hAnsi="Arial" w:cs="Arial"/>
                <w:sz w:val="14"/>
                <w:szCs w:val="14"/>
                <w:lang w:val="en-US"/>
              </w:rPr>
            </w:pPr>
          </w:p>
        </w:tc>
        <w:tc>
          <w:tcPr>
            <w:tcW w:w="870" w:type="dxa"/>
            <w:tcBorders>
              <w:top w:val="nil"/>
              <w:left w:val="nil"/>
              <w:bottom w:val="nil"/>
              <w:right w:val="nil"/>
            </w:tcBorders>
          </w:tcPr>
          <w:p w14:paraId="33DBFB3A" w14:textId="77777777" w:rsidR="00807DFB" w:rsidRPr="00262A8B" w:rsidRDefault="00807DFB" w:rsidP="00DF1543">
            <w:pPr>
              <w:pStyle w:val="Footer"/>
              <w:tabs>
                <w:tab w:val="decimal" w:pos="442"/>
              </w:tabs>
              <w:spacing w:line="260" w:lineRule="exact"/>
              <w:rPr>
                <w:rFonts w:ascii="Arial" w:hAnsi="Arial" w:cs="Arial"/>
                <w:sz w:val="14"/>
                <w:szCs w:val="14"/>
                <w:lang w:val="en-US"/>
              </w:rPr>
            </w:pPr>
          </w:p>
        </w:tc>
        <w:tc>
          <w:tcPr>
            <w:tcW w:w="870" w:type="dxa"/>
            <w:tcBorders>
              <w:top w:val="nil"/>
              <w:left w:val="nil"/>
              <w:right w:val="nil"/>
            </w:tcBorders>
          </w:tcPr>
          <w:p w14:paraId="1941A109" w14:textId="77777777" w:rsidR="00807DFB" w:rsidRPr="00262A8B" w:rsidRDefault="00807DFB" w:rsidP="00DF1543">
            <w:pPr>
              <w:tabs>
                <w:tab w:val="decimal" w:pos="663"/>
              </w:tabs>
              <w:spacing w:line="260" w:lineRule="exact"/>
              <w:ind w:left="86" w:right="72"/>
              <w:jc w:val="both"/>
              <w:rPr>
                <w:rFonts w:ascii="Arial" w:hAnsi="Arial" w:cs="Arial"/>
                <w:sz w:val="14"/>
                <w:szCs w:val="14"/>
                <w:lang w:val="en-GB"/>
              </w:rPr>
            </w:pPr>
          </w:p>
        </w:tc>
        <w:tc>
          <w:tcPr>
            <w:tcW w:w="870" w:type="dxa"/>
            <w:tcBorders>
              <w:top w:val="nil"/>
              <w:left w:val="nil"/>
              <w:right w:val="nil"/>
            </w:tcBorders>
          </w:tcPr>
          <w:p w14:paraId="05CB9C42" w14:textId="77777777" w:rsidR="00807DFB" w:rsidRPr="00262A8B" w:rsidRDefault="00807DFB" w:rsidP="00DF1543">
            <w:pPr>
              <w:tabs>
                <w:tab w:val="decimal" w:pos="663"/>
              </w:tabs>
              <w:spacing w:line="260" w:lineRule="exact"/>
              <w:ind w:left="86" w:right="72"/>
              <w:jc w:val="both"/>
              <w:rPr>
                <w:rFonts w:ascii="Arial" w:hAnsi="Arial" w:cs="Arial"/>
                <w:sz w:val="14"/>
                <w:szCs w:val="14"/>
                <w:lang w:val="en-GB"/>
              </w:rPr>
            </w:pPr>
          </w:p>
        </w:tc>
        <w:tc>
          <w:tcPr>
            <w:tcW w:w="870" w:type="dxa"/>
            <w:tcBorders>
              <w:top w:val="nil"/>
              <w:left w:val="nil"/>
              <w:right w:val="nil"/>
            </w:tcBorders>
          </w:tcPr>
          <w:p w14:paraId="6F36361D" w14:textId="77777777" w:rsidR="00807DFB" w:rsidRPr="00262A8B" w:rsidRDefault="00807DFB" w:rsidP="00DF1543">
            <w:pPr>
              <w:tabs>
                <w:tab w:val="decimal" w:pos="663"/>
              </w:tabs>
              <w:spacing w:line="260" w:lineRule="exact"/>
              <w:ind w:left="86" w:right="72"/>
              <w:jc w:val="both"/>
              <w:rPr>
                <w:rFonts w:ascii="Arial" w:hAnsi="Arial" w:cs="Arial"/>
                <w:sz w:val="14"/>
                <w:szCs w:val="14"/>
                <w:lang w:val="en-GB"/>
              </w:rPr>
            </w:pPr>
          </w:p>
        </w:tc>
        <w:tc>
          <w:tcPr>
            <w:tcW w:w="870" w:type="dxa"/>
            <w:tcBorders>
              <w:top w:val="nil"/>
              <w:left w:val="nil"/>
              <w:right w:val="nil"/>
            </w:tcBorders>
          </w:tcPr>
          <w:p w14:paraId="0DC6E1D6" w14:textId="77777777" w:rsidR="00807DFB" w:rsidRPr="00262A8B" w:rsidRDefault="00807DFB" w:rsidP="00DF1543">
            <w:pPr>
              <w:tabs>
                <w:tab w:val="decimal" w:pos="663"/>
              </w:tabs>
              <w:spacing w:line="260" w:lineRule="exact"/>
              <w:ind w:left="86" w:right="72"/>
              <w:jc w:val="both"/>
              <w:rPr>
                <w:rFonts w:ascii="Arial" w:hAnsi="Arial" w:cs="Arial"/>
                <w:sz w:val="14"/>
                <w:szCs w:val="14"/>
                <w:lang w:val="en-GB"/>
              </w:rPr>
            </w:pPr>
          </w:p>
        </w:tc>
      </w:tr>
      <w:tr w:rsidR="000944B1" w:rsidRPr="00262A8B" w14:paraId="33182E53" w14:textId="77777777" w:rsidTr="00CE5262">
        <w:tblPrEx>
          <w:tblBorders>
            <w:bottom w:val="none" w:sz="0" w:space="0" w:color="auto"/>
          </w:tblBorders>
        </w:tblPrEx>
        <w:trPr>
          <w:trHeight w:val="144"/>
        </w:trPr>
        <w:tc>
          <w:tcPr>
            <w:tcW w:w="3960" w:type="dxa"/>
            <w:gridSpan w:val="2"/>
            <w:tcBorders>
              <w:top w:val="nil"/>
              <w:left w:val="nil"/>
              <w:bottom w:val="nil"/>
              <w:right w:val="nil"/>
            </w:tcBorders>
            <w:vAlign w:val="bottom"/>
          </w:tcPr>
          <w:p w14:paraId="247B68C6" w14:textId="77777777" w:rsidR="000944B1" w:rsidRPr="00262A8B" w:rsidRDefault="000944B1" w:rsidP="00DF1543">
            <w:pPr>
              <w:pStyle w:val="Footer"/>
              <w:spacing w:line="260" w:lineRule="exact"/>
              <w:ind w:left="175" w:right="-190" w:hanging="90"/>
              <w:rPr>
                <w:rFonts w:ascii="Arial" w:hAnsi="Arial" w:cs="Arial"/>
                <w:sz w:val="14"/>
                <w:szCs w:val="14"/>
                <w:lang w:val="en-US"/>
              </w:rPr>
            </w:pPr>
            <w:r w:rsidRPr="00262A8B">
              <w:rPr>
                <w:rFonts w:ascii="Arial" w:hAnsi="Arial" w:cs="Arial"/>
                <w:sz w:val="14"/>
                <w:szCs w:val="14"/>
                <w:lang w:val="en-GB"/>
              </w:rPr>
              <w:t xml:space="preserve">Krungthai XSpring Securities Co., Ltd. </w:t>
            </w:r>
          </w:p>
        </w:tc>
        <w:tc>
          <w:tcPr>
            <w:tcW w:w="870" w:type="dxa"/>
            <w:tcBorders>
              <w:top w:val="nil"/>
              <w:left w:val="nil"/>
              <w:bottom w:val="nil"/>
              <w:right w:val="nil"/>
            </w:tcBorders>
            <w:vAlign w:val="bottom"/>
          </w:tcPr>
          <w:p w14:paraId="2D6F4CB9" w14:textId="4131FDB0" w:rsidR="000944B1" w:rsidRPr="00262A8B" w:rsidRDefault="000944B1" w:rsidP="00DF1543">
            <w:pPr>
              <w:tabs>
                <w:tab w:val="decimal" w:pos="442"/>
              </w:tabs>
              <w:spacing w:line="260" w:lineRule="exact"/>
              <w:ind w:left="90" w:right="79" w:hanging="5"/>
              <w:rPr>
                <w:rFonts w:ascii="Arial" w:hAnsi="Arial" w:cs="Arial"/>
                <w:sz w:val="14"/>
                <w:szCs w:val="14"/>
              </w:rPr>
            </w:pPr>
            <w:r w:rsidRPr="00262A8B">
              <w:rPr>
                <w:rFonts w:ascii="Arial" w:hAnsi="Arial" w:cs="Arial"/>
                <w:sz w:val="14"/>
                <w:szCs w:val="14"/>
              </w:rPr>
              <w:t>49.71</w:t>
            </w:r>
          </w:p>
        </w:tc>
        <w:tc>
          <w:tcPr>
            <w:tcW w:w="870" w:type="dxa"/>
            <w:tcBorders>
              <w:top w:val="nil"/>
              <w:left w:val="nil"/>
              <w:bottom w:val="nil"/>
              <w:right w:val="nil"/>
            </w:tcBorders>
            <w:vAlign w:val="bottom"/>
          </w:tcPr>
          <w:p w14:paraId="21DF120D" w14:textId="6B1A72ED"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rPr>
              <w:t>49.71</w:t>
            </w:r>
          </w:p>
        </w:tc>
        <w:tc>
          <w:tcPr>
            <w:tcW w:w="870" w:type="dxa"/>
            <w:tcBorders>
              <w:top w:val="nil"/>
              <w:left w:val="nil"/>
              <w:right w:val="nil"/>
            </w:tcBorders>
            <w:vAlign w:val="bottom"/>
          </w:tcPr>
          <w:p w14:paraId="05C44316" w14:textId="34D6B5EE"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1,244</w:t>
            </w:r>
          </w:p>
        </w:tc>
        <w:tc>
          <w:tcPr>
            <w:tcW w:w="870" w:type="dxa"/>
            <w:tcBorders>
              <w:top w:val="nil"/>
              <w:left w:val="nil"/>
              <w:right w:val="nil"/>
            </w:tcBorders>
            <w:vAlign w:val="bottom"/>
          </w:tcPr>
          <w:p w14:paraId="554E459C" w14:textId="372FB30E"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1,244</w:t>
            </w:r>
          </w:p>
        </w:tc>
        <w:tc>
          <w:tcPr>
            <w:tcW w:w="870" w:type="dxa"/>
            <w:tcBorders>
              <w:top w:val="nil"/>
              <w:left w:val="nil"/>
              <w:right w:val="nil"/>
            </w:tcBorders>
            <w:vAlign w:val="bottom"/>
          </w:tcPr>
          <w:p w14:paraId="36D1485D" w14:textId="3BF4F5CE"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19</w:t>
            </w:r>
          </w:p>
        </w:tc>
        <w:tc>
          <w:tcPr>
            <w:tcW w:w="870" w:type="dxa"/>
            <w:tcBorders>
              <w:top w:val="nil"/>
              <w:left w:val="nil"/>
              <w:right w:val="nil"/>
            </w:tcBorders>
            <w:vAlign w:val="bottom"/>
          </w:tcPr>
          <w:p w14:paraId="15D1F7B2" w14:textId="2D6300F9"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45</w:t>
            </w:r>
          </w:p>
        </w:tc>
      </w:tr>
      <w:tr w:rsidR="000944B1" w:rsidRPr="00262A8B" w14:paraId="113BCE86" w14:textId="77777777" w:rsidTr="00CE5262">
        <w:tblPrEx>
          <w:tblBorders>
            <w:bottom w:val="none" w:sz="0" w:space="0" w:color="auto"/>
          </w:tblBorders>
        </w:tblPrEx>
        <w:trPr>
          <w:trHeight w:val="144"/>
        </w:trPr>
        <w:tc>
          <w:tcPr>
            <w:tcW w:w="3960" w:type="dxa"/>
            <w:gridSpan w:val="2"/>
            <w:tcBorders>
              <w:top w:val="nil"/>
              <w:left w:val="nil"/>
              <w:bottom w:val="nil"/>
              <w:right w:val="nil"/>
            </w:tcBorders>
            <w:vAlign w:val="bottom"/>
          </w:tcPr>
          <w:p w14:paraId="41B5E4A5" w14:textId="77777777" w:rsidR="000944B1" w:rsidRPr="00262A8B" w:rsidRDefault="000944B1" w:rsidP="00DF1543">
            <w:pPr>
              <w:pStyle w:val="Footer"/>
              <w:spacing w:line="260" w:lineRule="exact"/>
              <w:ind w:left="175" w:hanging="90"/>
              <w:rPr>
                <w:rFonts w:ascii="Arial" w:hAnsi="Arial" w:cs="Arial"/>
                <w:sz w:val="14"/>
                <w:szCs w:val="14"/>
                <w:cs/>
                <w:lang w:val="en-US"/>
              </w:rPr>
            </w:pPr>
            <w:r w:rsidRPr="00262A8B">
              <w:rPr>
                <w:rFonts w:ascii="Arial" w:hAnsi="Arial" w:cs="Arial"/>
                <w:sz w:val="14"/>
                <w:szCs w:val="14"/>
                <w:lang w:val="en-US"/>
              </w:rPr>
              <w:t>Scentimental (Thailand) Co., Ltd.</w:t>
            </w:r>
          </w:p>
        </w:tc>
        <w:tc>
          <w:tcPr>
            <w:tcW w:w="870" w:type="dxa"/>
            <w:tcBorders>
              <w:top w:val="nil"/>
              <w:left w:val="nil"/>
              <w:bottom w:val="nil"/>
              <w:right w:val="nil"/>
            </w:tcBorders>
            <w:vAlign w:val="bottom"/>
          </w:tcPr>
          <w:p w14:paraId="7A115425" w14:textId="35DE1909"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26.00</w:t>
            </w:r>
          </w:p>
        </w:tc>
        <w:tc>
          <w:tcPr>
            <w:tcW w:w="870" w:type="dxa"/>
            <w:tcBorders>
              <w:top w:val="nil"/>
              <w:left w:val="nil"/>
              <w:bottom w:val="nil"/>
              <w:right w:val="nil"/>
            </w:tcBorders>
            <w:vAlign w:val="bottom"/>
          </w:tcPr>
          <w:p w14:paraId="05D61737" w14:textId="56CE64BA"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26.00</w:t>
            </w:r>
          </w:p>
        </w:tc>
        <w:tc>
          <w:tcPr>
            <w:tcW w:w="870" w:type="dxa"/>
            <w:tcBorders>
              <w:top w:val="nil"/>
              <w:left w:val="nil"/>
              <w:right w:val="nil"/>
            </w:tcBorders>
            <w:vAlign w:val="bottom"/>
          </w:tcPr>
          <w:p w14:paraId="0145518E" w14:textId="4A290A14"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26</w:t>
            </w:r>
          </w:p>
        </w:tc>
        <w:tc>
          <w:tcPr>
            <w:tcW w:w="870" w:type="dxa"/>
            <w:tcBorders>
              <w:top w:val="nil"/>
              <w:left w:val="nil"/>
              <w:right w:val="nil"/>
            </w:tcBorders>
            <w:vAlign w:val="bottom"/>
          </w:tcPr>
          <w:p w14:paraId="5B566D61" w14:textId="44CF0190"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26</w:t>
            </w:r>
          </w:p>
        </w:tc>
        <w:tc>
          <w:tcPr>
            <w:tcW w:w="870" w:type="dxa"/>
            <w:tcBorders>
              <w:top w:val="nil"/>
              <w:left w:val="nil"/>
              <w:right w:val="nil"/>
            </w:tcBorders>
            <w:vAlign w:val="bottom"/>
          </w:tcPr>
          <w:p w14:paraId="1DAF164E" w14:textId="547BB7E5"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w:t>
            </w:r>
          </w:p>
        </w:tc>
        <w:tc>
          <w:tcPr>
            <w:tcW w:w="870" w:type="dxa"/>
            <w:tcBorders>
              <w:top w:val="nil"/>
              <w:left w:val="nil"/>
              <w:right w:val="nil"/>
            </w:tcBorders>
            <w:vAlign w:val="bottom"/>
          </w:tcPr>
          <w:p w14:paraId="60F77B23" w14:textId="306B8B99"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w:t>
            </w:r>
          </w:p>
        </w:tc>
      </w:tr>
      <w:tr w:rsidR="000944B1" w:rsidRPr="00262A8B" w14:paraId="21209001" w14:textId="77777777" w:rsidTr="00CE5262">
        <w:tblPrEx>
          <w:tblBorders>
            <w:bottom w:val="none" w:sz="0" w:space="0" w:color="auto"/>
          </w:tblBorders>
        </w:tblPrEx>
        <w:trPr>
          <w:trHeight w:val="144"/>
        </w:trPr>
        <w:tc>
          <w:tcPr>
            <w:tcW w:w="3960" w:type="dxa"/>
            <w:gridSpan w:val="2"/>
            <w:tcBorders>
              <w:top w:val="nil"/>
              <w:left w:val="nil"/>
              <w:bottom w:val="nil"/>
              <w:right w:val="nil"/>
            </w:tcBorders>
            <w:vAlign w:val="bottom"/>
          </w:tcPr>
          <w:p w14:paraId="3E6EB83B" w14:textId="77777777" w:rsidR="000944B1" w:rsidRPr="00262A8B" w:rsidRDefault="000944B1" w:rsidP="00DF1543">
            <w:pPr>
              <w:pStyle w:val="Footer"/>
              <w:spacing w:line="260" w:lineRule="exact"/>
              <w:ind w:left="175" w:hanging="90"/>
              <w:rPr>
                <w:rFonts w:ascii="Arial" w:hAnsi="Arial" w:cs="Arial"/>
                <w:sz w:val="14"/>
                <w:szCs w:val="14"/>
                <w:u w:val="single"/>
                <w:cs/>
                <w:lang w:val="en-US"/>
              </w:rPr>
            </w:pPr>
            <w:r w:rsidRPr="00262A8B">
              <w:rPr>
                <w:rFonts w:ascii="Arial" w:hAnsi="Arial" w:cs="Arial"/>
                <w:sz w:val="14"/>
                <w:szCs w:val="14"/>
                <w:lang w:val="en-US"/>
              </w:rPr>
              <w:t>Absolute Yoga Co., Ltd.</w:t>
            </w:r>
          </w:p>
        </w:tc>
        <w:tc>
          <w:tcPr>
            <w:tcW w:w="870" w:type="dxa"/>
            <w:tcBorders>
              <w:top w:val="nil"/>
              <w:left w:val="nil"/>
              <w:bottom w:val="nil"/>
              <w:right w:val="nil"/>
            </w:tcBorders>
            <w:vAlign w:val="bottom"/>
          </w:tcPr>
          <w:p w14:paraId="389E8933" w14:textId="6C2C5D61" w:rsidR="000944B1" w:rsidRPr="00262A8B" w:rsidRDefault="000944B1" w:rsidP="00DF1543">
            <w:pPr>
              <w:tabs>
                <w:tab w:val="decimal" w:pos="442"/>
              </w:tabs>
              <w:spacing w:line="260" w:lineRule="exact"/>
              <w:ind w:left="90" w:right="79" w:hanging="5"/>
              <w:rPr>
                <w:rFonts w:ascii="Arial" w:hAnsi="Arial" w:cs="Arial"/>
                <w:sz w:val="14"/>
                <w:szCs w:val="14"/>
                <w:lang w:val="en-GB"/>
              </w:rPr>
            </w:pPr>
            <w:r>
              <w:rPr>
                <w:rFonts w:ascii="Arial" w:hAnsi="Arial" w:cs="Arial"/>
                <w:sz w:val="14"/>
                <w:szCs w:val="14"/>
                <w:lang w:val="en-GB"/>
              </w:rPr>
              <w:t>-</w:t>
            </w:r>
          </w:p>
        </w:tc>
        <w:tc>
          <w:tcPr>
            <w:tcW w:w="870" w:type="dxa"/>
            <w:tcBorders>
              <w:top w:val="nil"/>
              <w:left w:val="nil"/>
              <w:bottom w:val="nil"/>
              <w:right w:val="nil"/>
            </w:tcBorders>
            <w:vAlign w:val="bottom"/>
          </w:tcPr>
          <w:p w14:paraId="3502343B" w14:textId="2AAB2AE2"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30.00</w:t>
            </w:r>
          </w:p>
        </w:tc>
        <w:tc>
          <w:tcPr>
            <w:tcW w:w="870" w:type="dxa"/>
            <w:tcBorders>
              <w:top w:val="nil"/>
              <w:left w:val="nil"/>
              <w:right w:val="nil"/>
            </w:tcBorders>
            <w:vAlign w:val="bottom"/>
          </w:tcPr>
          <w:p w14:paraId="309A98F2" w14:textId="28D72741"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top w:val="nil"/>
              <w:left w:val="nil"/>
              <w:right w:val="nil"/>
            </w:tcBorders>
            <w:vAlign w:val="bottom"/>
          </w:tcPr>
          <w:p w14:paraId="35EA49C4" w14:textId="4A008128"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218</w:t>
            </w:r>
          </w:p>
        </w:tc>
        <w:tc>
          <w:tcPr>
            <w:tcW w:w="870" w:type="dxa"/>
            <w:tcBorders>
              <w:top w:val="nil"/>
              <w:left w:val="nil"/>
              <w:right w:val="nil"/>
            </w:tcBorders>
            <w:vAlign w:val="bottom"/>
          </w:tcPr>
          <w:p w14:paraId="781CB379" w14:textId="1067A75D"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top w:val="nil"/>
              <w:left w:val="nil"/>
              <w:right w:val="nil"/>
            </w:tcBorders>
            <w:vAlign w:val="bottom"/>
          </w:tcPr>
          <w:p w14:paraId="001E2FE8" w14:textId="679ABDE8"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r>
      <w:tr w:rsidR="000944B1" w:rsidRPr="00262A8B" w14:paraId="3564EED8" w14:textId="77777777" w:rsidTr="00CE5262">
        <w:tblPrEx>
          <w:tblBorders>
            <w:bottom w:val="none" w:sz="0" w:space="0" w:color="auto"/>
          </w:tblBorders>
        </w:tblPrEx>
        <w:trPr>
          <w:trHeight w:val="144"/>
        </w:trPr>
        <w:tc>
          <w:tcPr>
            <w:tcW w:w="3960" w:type="dxa"/>
            <w:gridSpan w:val="2"/>
            <w:tcBorders>
              <w:top w:val="nil"/>
              <w:left w:val="nil"/>
              <w:bottom w:val="nil"/>
              <w:right w:val="nil"/>
            </w:tcBorders>
            <w:vAlign w:val="bottom"/>
          </w:tcPr>
          <w:p w14:paraId="79413D18" w14:textId="77777777" w:rsidR="000944B1" w:rsidRPr="00262A8B" w:rsidRDefault="000944B1" w:rsidP="00DF1543">
            <w:pPr>
              <w:pStyle w:val="Footer"/>
              <w:spacing w:line="260" w:lineRule="exact"/>
              <w:ind w:left="175" w:hanging="90"/>
              <w:rPr>
                <w:rFonts w:ascii="Arial" w:hAnsi="Arial" w:cs="Arial"/>
                <w:sz w:val="14"/>
                <w:szCs w:val="14"/>
                <w:lang w:val="en-US"/>
              </w:rPr>
            </w:pPr>
            <w:r w:rsidRPr="00262A8B">
              <w:rPr>
                <w:rFonts w:ascii="Arial" w:hAnsi="Arial" w:cs="Arial"/>
                <w:sz w:val="14"/>
                <w:szCs w:val="14"/>
                <w:cs/>
              </w:rPr>
              <w:t>XE Technology Co., Ltd.</w:t>
            </w:r>
          </w:p>
        </w:tc>
        <w:tc>
          <w:tcPr>
            <w:tcW w:w="870" w:type="dxa"/>
            <w:tcBorders>
              <w:top w:val="nil"/>
              <w:left w:val="nil"/>
              <w:bottom w:val="nil"/>
              <w:right w:val="nil"/>
            </w:tcBorders>
            <w:vAlign w:val="center"/>
          </w:tcPr>
          <w:p w14:paraId="56D1BBED" w14:textId="76A20055"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36.13*</w:t>
            </w:r>
          </w:p>
        </w:tc>
        <w:tc>
          <w:tcPr>
            <w:tcW w:w="870" w:type="dxa"/>
            <w:tcBorders>
              <w:top w:val="nil"/>
              <w:left w:val="nil"/>
              <w:bottom w:val="nil"/>
              <w:right w:val="nil"/>
            </w:tcBorders>
            <w:vAlign w:val="center"/>
          </w:tcPr>
          <w:p w14:paraId="472356D4" w14:textId="1D7D3273" w:rsidR="000944B1" w:rsidRPr="00262A8B" w:rsidRDefault="000944B1" w:rsidP="00DF1543">
            <w:pPr>
              <w:tabs>
                <w:tab w:val="decimal" w:pos="442"/>
              </w:tabs>
              <w:spacing w:line="260" w:lineRule="exact"/>
              <w:ind w:left="90" w:right="79" w:hanging="5"/>
              <w:rPr>
                <w:rFonts w:ascii="Arial" w:hAnsi="Arial" w:cs="Arial"/>
                <w:sz w:val="14"/>
                <w:szCs w:val="14"/>
                <w:lang w:val="en-GB"/>
              </w:rPr>
            </w:pPr>
            <w:r w:rsidRPr="00262A8B">
              <w:rPr>
                <w:rFonts w:ascii="Arial" w:hAnsi="Arial" w:cs="Arial"/>
                <w:sz w:val="14"/>
                <w:szCs w:val="14"/>
                <w:lang w:val="en-GB"/>
              </w:rPr>
              <w:t>36.13*</w:t>
            </w:r>
          </w:p>
        </w:tc>
        <w:tc>
          <w:tcPr>
            <w:tcW w:w="870" w:type="dxa"/>
            <w:tcBorders>
              <w:top w:val="nil"/>
              <w:left w:val="nil"/>
              <w:bottom w:val="nil"/>
              <w:right w:val="nil"/>
            </w:tcBorders>
            <w:vAlign w:val="bottom"/>
          </w:tcPr>
          <w:p w14:paraId="31C6D3CA" w14:textId="367468B0"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1</w:t>
            </w:r>
          </w:p>
        </w:tc>
        <w:tc>
          <w:tcPr>
            <w:tcW w:w="870" w:type="dxa"/>
            <w:tcBorders>
              <w:top w:val="nil"/>
              <w:left w:val="nil"/>
              <w:bottom w:val="nil"/>
              <w:right w:val="nil"/>
            </w:tcBorders>
            <w:vAlign w:val="bottom"/>
          </w:tcPr>
          <w:p w14:paraId="33B7BEE1" w14:textId="15FC963C"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1</w:t>
            </w:r>
          </w:p>
        </w:tc>
        <w:tc>
          <w:tcPr>
            <w:tcW w:w="870" w:type="dxa"/>
            <w:tcBorders>
              <w:top w:val="nil"/>
              <w:left w:val="nil"/>
              <w:bottom w:val="nil"/>
              <w:right w:val="nil"/>
            </w:tcBorders>
            <w:vAlign w:val="bottom"/>
          </w:tcPr>
          <w:p w14:paraId="2B22970E" w14:textId="161C320C"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top w:val="nil"/>
              <w:left w:val="nil"/>
              <w:bottom w:val="nil"/>
              <w:right w:val="nil"/>
            </w:tcBorders>
            <w:vAlign w:val="bottom"/>
          </w:tcPr>
          <w:p w14:paraId="6909BB57" w14:textId="1443A6CB" w:rsidR="000944B1" w:rsidRPr="000944B1" w:rsidRDefault="000944B1" w:rsidP="00DF1543">
            <w:pP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r>
      <w:tr w:rsidR="000944B1" w:rsidRPr="00262A8B" w14:paraId="7BD2009C" w14:textId="77777777" w:rsidTr="00CE5262">
        <w:tblPrEx>
          <w:tblBorders>
            <w:bottom w:val="none" w:sz="0" w:space="0" w:color="auto"/>
          </w:tblBorders>
        </w:tblPrEx>
        <w:trPr>
          <w:trHeight w:val="144"/>
        </w:trPr>
        <w:tc>
          <w:tcPr>
            <w:tcW w:w="3960" w:type="dxa"/>
            <w:gridSpan w:val="2"/>
            <w:tcBorders>
              <w:top w:val="nil"/>
              <w:left w:val="nil"/>
              <w:bottom w:val="nil"/>
              <w:right w:val="nil"/>
            </w:tcBorders>
            <w:vAlign w:val="bottom"/>
          </w:tcPr>
          <w:p w14:paraId="56E5F92D" w14:textId="72AE6690" w:rsidR="000944B1" w:rsidRPr="00262A8B" w:rsidRDefault="000944B1" w:rsidP="00DF1543">
            <w:pPr>
              <w:pStyle w:val="Footer"/>
              <w:spacing w:line="260" w:lineRule="exact"/>
              <w:ind w:left="175" w:hanging="90"/>
              <w:rPr>
                <w:rFonts w:ascii="Arial" w:hAnsi="Arial" w:cs="Arial"/>
                <w:sz w:val="14"/>
                <w:szCs w:val="14"/>
                <w:cs/>
              </w:rPr>
            </w:pPr>
            <w:r w:rsidRPr="000944B1">
              <w:rPr>
                <w:rFonts w:ascii="Arial" w:hAnsi="Arial" w:cs="Arial"/>
                <w:sz w:val="14"/>
                <w:szCs w:val="14"/>
              </w:rPr>
              <w:t>Sansiri Capital Partners Limited</w:t>
            </w:r>
          </w:p>
        </w:tc>
        <w:tc>
          <w:tcPr>
            <w:tcW w:w="870" w:type="dxa"/>
            <w:tcBorders>
              <w:top w:val="nil"/>
              <w:left w:val="nil"/>
              <w:bottom w:val="nil"/>
              <w:right w:val="nil"/>
            </w:tcBorders>
            <w:vAlign w:val="center"/>
          </w:tcPr>
          <w:p w14:paraId="4F950F82" w14:textId="32DD6AC7" w:rsidR="000944B1" w:rsidRPr="00262A8B" w:rsidRDefault="000944B1" w:rsidP="00DF1543">
            <w:pPr>
              <w:tabs>
                <w:tab w:val="decimal" w:pos="442"/>
              </w:tabs>
              <w:spacing w:line="260" w:lineRule="exact"/>
              <w:ind w:left="90" w:right="79" w:hanging="5"/>
              <w:rPr>
                <w:rFonts w:ascii="Arial" w:hAnsi="Arial" w:cs="Arial"/>
                <w:sz w:val="14"/>
                <w:szCs w:val="14"/>
                <w:lang w:val="en-GB"/>
              </w:rPr>
            </w:pPr>
            <w:r>
              <w:rPr>
                <w:rFonts w:ascii="Arial" w:hAnsi="Arial" w:cs="Arial"/>
                <w:sz w:val="14"/>
                <w:szCs w:val="14"/>
                <w:lang w:val="en-GB"/>
              </w:rPr>
              <w:t>50.00</w:t>
            </w:r>
          </w:p>
        </w:tc>
        <w:tc>
          <w:tcPr>
            <w:tcW w:w="870" w:type="dxa"/>
            <w:tcBorders>
              <w:top w:val="nil"/>
              <w:left w:val="nil"/>
              <w:bottom w:val="nil"/>
              <w:right w:val="nil"/>
            </w:tcBorders>
            <w:vAlign w:val="center"/>
          </w:tcPr>
          <w:p w14:paraId="2480D81A" w14:textId="426E533D" w:rsidR="000944B1" w:rsidRPr="00262A8B" w:rsidRDefault="000944B1" w:rsidP="00DF1543">
            <w:pPr>
              <w:tabs>
                <w:tab w:val="decimal" w:pos="442"/>
              </w:tabs>
              <w:spacing w:line="260" w:lineRule="exact"/>
              <w:ind w:left="90" w:right="79" w:hanging="5"/>
              <w:rPr>
                <w:rFonts w:ascii="Arial" w:hAnsi="Arial" w:cs="Arial"/>
                <w:sz w:val="14"/>
                <w:szCs w:val="14"/>
                <w:lang w:val="en-GB"/>
              </w:rPr>
            </w:pPr>
            <w:r>
              <w:rPr>
                <w:rFonts w:ascii="Arial" w:hAnsi="Arial" w:cs="Arial"/>
                <w:sz w:val="14"/>
                <w:szCs w:val="14"/>
                <w:lang w:val="en-GB"/>
              </w:rPr>
              <w:t>-</w:t>
            </w:r>
          </w:p>
        </w:tc>
        <w:tc>
          <w:tcPr>
            <w:tcW w:w="870" w:type="dxa"/>
            <w:tcBorders>
              <w:top w:val="nil"/>
              <w:left w:val="nil"/>
              <w:bottom w:val="nil"/>
              <w:right w:val="nil"/>
            </w:tcBorders>
            <w:vAlign w:val="bottom"/>
          </w:tcPr>
          <w:p w14:paraId="7DEF2A2B" w14:textId="02626F79"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top w:val="nil"/>
              <w:left w:val="nil"/>
              <w:bottom w:val="nil"/>
              <w:right w:val="nil"/>
            </w:tcBorders>
            <w:vAlign w:val="bottom"/>
          </w:tcPr>
          <w:p w14:paraId="5B31B3D2" w14:textId="155B3181"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w:t>
            </w:r>
          </w:p>
        </w:tc>
        <w:tc>
          <w:tcPr>
            <w:tcW w:w="870" w:type="dxa"/>
            <w:tcBorders>
              <w:top w:val="nil"/>
              <w:left w:val="nil"/>
              <w:bottom w:val="nil"/>
              <w:right w:val="nil"/>
            </w:tcBorders>
            <w:vAlign w:val="bottom"/>
          </w:tcPr>
          <w:p w14:paraId="1CCC7767" w14:textId="6686CC59"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w:t>
            </w:r>
          </w:p>
        </w:tc>
        <w:tc>
          <w:tcPr>
            <w:tcW w:w="870" w:type="dxa"/>
            <w:tcBorders>
              <w:top w:val="nil"/>
              <w:left w:val="nil"/>
              <w:bottom w:val="nil"/>
              <w:right w:val="nil"/>
            </w:tcBorders>
            <w:vAlign w:val="bottom"/>
          </w:tcPr>
          <w:p w14:paraId="6B0D6469" w14:textId="5C5A62CC" w:rsidR="000944B1" w:rsidRPr="000944B1" w:rsidRDefault="000944B1" w:rsidP="00DF1543">
            <w:pPr>
              <w:pBdr>
                <w:bottom w:val="sing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rPr>
              <w:t>-</w:t>
            </w:r>
          </w:p>
        </w:tc>
      </w:tr>
      <w:tr w:rsidR="00807DFB" w:rsidRPr="00262A8B" w14:paraId="1D2D8F00" w14:textId="77777777" w:rsidTr="00CE5262">
        <w:tblPrEx>
          <w:tblBorders>
            <w:bottom w:val="none" w:sz="0" w:space="0" w:color="auto"/>
          </w:tblBorders>
        </w:tblPrEx>
        <w:trPr>
          <w:trHeight w:val="51"/>
        </w:trPr>
        <w:tc>
          <w:tcPr>
            <w:tcW w:w="3960" w:type="dxa"/>
            <w:gridSpan w:val="2"/>
            <w:tcBorders>
              <w:top w:val="nil"/>
              <w:left w:val="nil"/>
              <w:bottom w:val="nil"/>
              <w:right w:val="nil"/>
            </w:tcBorders>
            <w:vAlign w:val="bottom"/>
          </w:tcPr>
          <w:p w14:paraId="7C2BA011" w14:textId="77777777" w:rsidR="00807DFB" w:rsidRPr="00262A8B" w:rsidRDefault="00807DFB" w:rsidP="00DF1543">
            <w:pPr>
              <w:pStyle w:val="Footer"/>
              <w:spacing w:line="260" w:lineRule="exact"/>
              <w:ind w:left="175" w:hanging="90"/>
              <w:rPr>
                <w:rFonts w:ascii="Arial" w:hAnsi="Arial" w:cs="Arial"/>
                <w:sz w:val="14"/>
                <w:szCs w:val="14"/>
                <w:lang w:val="en-US"/>
              </w:rPr>
            </w:pPr>
            <w:r w:rsidRPr="00262A8B">
              <w:rPr>
                <w:rFonts w:ascii="Arial" w:hAnsi="Arial" w:cs="Arial"/>
                <w:sz w:val="14"/>
                <w:szCs w:val="14"/>
                <w:lang w:val="en-US"/>
              </w:rPr>
              <w:t>Total investments in associates</w:t>
            </w:r>
          </w:p>
        </w:tc>
        <w:tc>
          <w:tcPr>
            <w:tcW w:w="870" w:type="dxa"/>
            <w:tcBorders>
              <w:top w:val="nil"/>
              <w:left w:val="nil"/>
              <w:bottom w:val="nil"/>
              <w:right w:val="nil"/>
            </w:tcBorders>
            <w:vAlign w:val="bottom"/>
          </w:tcPr>
          <w:p w14:paraId="30A8B6F2"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37F24AD"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4FAED49E" w14:textId="679E69AE" w:rsidR="00807DFB" w:rsidRPr="00262A8B" w:rsidRDefault="000944B1" w:rsidP="00DF1543">
            <w:pP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1,271</w:t>
            </w:r>
          </w:p>
        </w:tc>
        <w:tc>
          <w:tcPr>
            <w:tcW w:w="870" w:type="dxa"/>
            <w:tcBorders>
              <w:top w:val="nil"/>
              <w:left w:val="nil"/>
              <w:bottom w:val="nil"/>
              <w:right w:val="nil"/>
            </w:tcBorders>
            <w:vAlign w:val="bottom"/>
          </w:tcPr>
          <w:p w14:paraId="011F8E17" w14:textId="39F2B9C3" w:rsidR="00807DFB" w:rsidRPr="00262A8B" w:rsidRDefault="00807DFB"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1,489</w:t>
            </w:r>
          </w:p>
        </w:tc>
        <w:tc>
          <w:tcPr>
            <w:tcW w:w="870" w:type="dxa"/>
            <w:tcBorders>
              <w:top w:val="nil"/>
              <w:left w:val="nil"/>
              <w:bottom w:val="nil"/>
              <w:right w:val="nil"/>
            </w:tcBorders>
            <w:vAlign w:val="bottom"/>
          </w:tcPr>
          <w:p w14:paraId="329AAFEB" w14:textId="4ADBC267" w:rsidR="00807DFB" w:rsidRPr="00262A8B" w:rsidRDefault="000944B1" w:rsidP="00DF1543">
            <w:pP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19</w:t>
            </w:r>
          </w:p>
        </w:tc>
        <w:tc>
          <w:tcPr>
            <w:tcW w:w="870" w:type="dxa"/>
            <w:tcBorders>
              <w:top w:val="nil"/>
              <w:left w:val="nil"/>
              <w:bottom w:val="nil"/>
              <w:right w:val="nil"/>
            </w:tcBorders>
            <w:vAlign w:val="bottom"/>
          </w:tcPr>
          <w:p w14:paraId="735BA09D" w14:textId="47679AB2" w:rsidR="00807DFB" w:rsidRPr="00262A8B" w:rsidRDefault="00807DFB" w:rsidP="00DF1543">
            <w:pP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45</w:t>
            </w:r>
          </w:p>
        </w:tc>
      </w:tr>
      <w:tr w:rsidR="00807DFB" w:rsidRPr="00262A8B" w14:paraId="4E725605" w14:textId="77777777" w:rsidTr="00CE5262">
        <w:trPr>
          <w:trHeight w:val="144"/>
        </w:trPr>
        <w:tc>
          <w:tcPr>
            <w:tcW w:w="3960" w:type="dxa"/>
            <w:gridSpan w:val="2"/>
          </w:tcPr>
          <w:p w14:paraId="02B2D0F1" w14:textId="162298A2" w:rsidR="00807DFB" w:rsidRPr="00262A8B" w:rsidRDefault="00807DFB" w:rsidP="00DF1543">
            <w:pPr>
              <w:pStyle w:val="Footer"/>
              <w:tabs>
                <w:tab w:val="left" w:pos="540"/>
              </w:tabs>
              <w:spacing w:line="260" w:lineRule="exact"/>
              <w:ind w:left="558" w:hanging="473"/>
              <w:rPr>
                <w:rFonts w:ascii="Arial" w:hAnsi="Arial" w:cs="Arial"/>
                <w:sz w:val="14"/>
                <w:szCs w:val="14"/>
                <w:cs/>
                <w:lang w:val="en-US"/>
              </w:rPr>
            </w:pPr>
            <w:r w:rsidRPr="00262A8B">
              <w:rPr>
                <w:rFonts w:ascii="Arial" w:hAnsi="Arial" w:cs="Arial"/>
                <w:sz w:val="14"/>
                <w:szCs w:val="14"/>
                <w:lang w:val="en-US"/>
              </w:rPr>
              <w:t>Less:</w:t>
            </w:r>
            <w:r w:rsidR="007A548A">
              <w:rPr>
                <w:rFonts w:ascii="Arial" w:hAnsi="Arial" w:cs="Arial"/>
                <w:sz w:val="14"/>
                <w:szCs w:val="14"/>
                <w:lang w:val="en-US"/>
              </w:rPr>
              <w:t xml:space="preserve"> </w:t>
            </w:r>
            <w:r w:rsidRPr="00262A8B">
              <w:rPr>
                <w:rFonts w:ascii="Arial" w:hAnsi="Arial" w:cs="Arial"/>
                <w:sz w:val="14"/>
                <w:szCs w:val="14"/>
                <w:lang w:val="en-US"/>
              </w:rPr>
              <w:t>Allowance for impairment</w:t>
            </w:r>
          </w:p>
        </w:tc>
        <w:tc>
          <w:tcPr>
            <w:tcW w:w="870" w:type="dxa"/>
          </w:tcPr>
          <w:p w14:paraId="21066F7D"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Pr>
          <w:p w14:paraId="0EEFE243"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vAlign w:val="bottom"/>
          </w:tcPr>
          <w:p w14:paraId="23C7D246" w14:textId="6E7A87AD" w:rsidR="00807DFB" w:rsidRPr="00262A8B" w:rsidRDefault="000944B1"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(24)</w:t>
            </w:r>
          </w:p>
        </w:tc>
        <w:tc>
          <w:tcPr>
            <w:tcW w:w="870" w:type="dxa"/>
            <w:vAlign w:val="bottom"/>
          </w:tcPr>
          <w:p w14:paraId="43DA882B" w14:textId="70C81571" w:rsidR="00807DFB" w:rsidRPr="00262A8B" w:rsidRDefault="00807DFB"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(17)</w:t>
            </w:r>
          </w:p>
        </w:tc>
        <w:tc>
          <w:tcPr>
            <w:tcW w:w="870" w:type="dxa"/>
          </w:tcPr>
          <w:p w14:paraId="31A6B110" w14:textId="23BE5AA9" w:rsidR="00807DFB" w:rsidRPr="00262A8B" w:rsidRDefault="000944B1"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w:t>
            </w:r>
          </w:p>
        </w:tc>
        <w:tc>
          <w:tcPr>
            <w:tcW w:w="870" w:type="dxa"/>
          </w:tcPr>
          <w:p w14:paraId="62E38BAD" w14:textId="48DA0500" w:rsidR="00807DFB" w:rsidRPr="00262A8B" w:rsidRDefault="00807DFB" w:rsidP="001423E4">
            <w:pPr>
              <w:pBdr>
                <w:bottom w:val="single" w:sz="4" w:space="1" w:color="auto"/>
              </w:pBdr>
              <w:tabs>
                <w:tab w:val="decimal" w:pos="663"/>
              </w:tabs>
              <w:spacing w:line="260" w:lineRule="exact"/>
              <w:ind w:left="86" w:right="72"/>
              <w:jc w:val="both"/>
              <w:rPr>
                <w:rFonts w:ascii="Arial" w:hAnsi="Arial" w:cs="Arial"/>
                <w:sz w:val="14"/>
                <w:szCs w:val="14"/>
                <w:cs/>
                <w:lang w:val="en-GB"/>
              </w:rPr>
            </w:pPr>
            <w:r w:rsidRPr="00262A8B">
              <w:rPr>
                <w:rFonts w:ascii="Arial" w:hAnsi="Arial" w:cs="Arial"/>
                <w:sz w:val="14"/>
                <w:szCs w:val="14"/>
                <w:lang w:val="en-GB"/>
              </w:rPr>
              <w:t>-</w:t>
            </w:r>
          </w:p>
        </w:tc>
      </w:tr>
      <w:tr w:rsidR="00807DFB" w:rsidRPr="00262A8B" w14:paraId="5E7B468A" w14:textId="77777777" w:rsidTr="00CE5262">
        <w:tblPrEx>
          <w:tblBorders>
            <w:bottom w:val="none" w:sz="0" w:space="0" w:color="auto"/>
          </w:tblBorders>
        </w:tblPrEx>
        <w:trPr>
          <w:trHeight w:val="144"/>
        </w:trPr>
        <w:tc>
          <w:tcPr>
            <w:tcW w:w="3960" w:type="dxa"/>
            <w:gridSpan w:val="2"/>
            <w:tcBorders>
              <w:top w:val="nil"/>
              <w:left w:val="nil"/>
              <w:bottom w:val="nil"/>
              <w:right w:val="nil"/>
            </w:tcBorders>
          </w:tcPr>
          <w:p w14:paraId="77D3BAB4" w14:textId="54D0CA6C" w:rsidR="00807DFB" w:rsidRPr="00262A8B" w:rsidRDefault="00807DFB" w:rsidP="00DF1543">
            <w:pPr>
              <w:pStyle w:val="Footer"/>
              <w:spacing w:line="260" w:lineRule="exact"/>
              <w:ind w:left="175" w:hanging="90"/>
              <w:rPr>
                <w:rFonts w:ascii="Arial" w:hAnsi="Arial" w:cs="Arial"/>
                <w:sz w:val="14"/>
                <w:szCs w:val="14"/>
                <w:lang w:val="en-US"/>
              </w:rPr>
            </w:pPr>
            <w:r w:rsidRPr="00262A8B">
              <w:rPr>
                <w:rFonts w:ascii="Arial" w:hAnsi="Arial" w:cs="Arial"/>
                <w:b/>
                <w:bCs/>
                <w:sz w:val="14"/>
                <w:szCs w:val="14"/>
                <w:lang w:val="en-US"/>
              </w:rPr>
              <w:t>Investments in associates - net</w:t>
            </w:r>
          </w:p>
        </w:tc>
        <w:tc>
          <w:tcPr>
            <w:tcW w:w="870" w:type="dxa"/>
            <w:tcBorders>
              <w:top w:val="nil"/>
              <w:left w:val="nil"/>
              <w:bottom w:val="nil"/>
              <w:right w:val="nil"/>
            </w:tcBorders>
          </w:tcPr>
          <w:p w14:paraId="10AE8514"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2340325"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tcPr>
          <w:p w14:paraId="706962BA" w14:textId="5D5FC955" w:rsidR="00807DFB" w:rsidRPr="00262A8B" w:rsidRDefault="000944B1"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1,247</w:t>
            </w:r>
          </w:p>
        </w:tc>
        <w:tc>
          <w:tcPr>
            <w:tcW w:w="870" w:type="dxa"/>
            <w:tcBorders>
              <w:top w:val="nil"/>
              <w:left w:val="nil"/>
              <w:bottom w:val="nil"/>
              <w:right w:val="nil"/>
            </w:tcBorders>
          </w:tcPr>
          <w:p w14:paraId="15FD73EE" w14:textId="53C8196E" w:rsidR="00807DFB" w:rsidRPr="00262A8B" w:rsidRDefault="00807DFB"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1,472</w:t>
            </w:r>
          </w:p>
        </w:tc>
        <w:tc>
          <w:tcPr>
            <w:tcW w:w="870" w:type="dxa"/>
            <w:tcBorders>
              <w:top w:val="nil"/>
              <w:left w:val="nil"/>
              <w:bottom w:val="nil"/>
              <w:right w:val="nil"/>
            </w:tcBorders>
          </w:tcPr>
          <w:p w14:paraId="37553CC4" w14:textId="6AC2D9C7" w:rsidR="00807DFB" w:rsidRPr="00262A8B" w:rsidRDefault="000944B1"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19</w:t>
            </w:r>
          </w:p>
        </w:tc>
        <w:tc>
          <w:tcPr>
            <w:tcW w:w="870" w:type="dxa"/>
            <w:tcBorders>
              <w:top w:val="nil"/>
              <w:left w:val="nil"/>
              <w:bottom w:val="nil"/>
              <w:right w:val="nil"/>
            </w:tcBorders>
          </w:tcPr>
          <w:p w14:paraId="5C08F3BB" w14:textId="3CFDB3FB" w:rsidR="00807DFB" w:rsidRPr="00262A8B" w:rsidRDefault="00807DFB" w:rsidP="001423E4">
            <w:pPr>
              <w:pBdr>
                <w:bottom w:val="sing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45</w:t>
            </w:r>
          </w:p>
        </w:tc>
      </w:tr>
      <w:tr w:rsidR="00807DFB" w:rsidRPr="00262A8B" w14:paraId="5B0D532E" w14:textId="77777777" w:rsidTr="000944B1">
        <w:tblPrEx>
          <w:tblBorders>
            <w:bottom w:val="none" w:sz="0" w:space="0" w:color="auto"/>
          </w:tblBorders>
        </w:tblPrEx>
        <w:trPr>
          <w:trHeight w:val="60"/>
        </w:trPr>
        <w:tc>
          <w:tcPr>
            <w:tcW w:w="3960" w:type="dxa"/>
            <w:gridSpan w:val="2"/>
            <w:tcBorders>
              <w:top w:val="nil"/>
              <w:left w:val="nil"/>
              <w:bottom w:val="nil"/>
              <w:right w:val="nil"/>
            </w:tcBorders>
          </w:tcPr>
          <w:p w14:paraId="1E26D309" w14:textId="77777777" w:rsidR="00807DFB" w:rsidRPr="00262A8B" w:rsidRDefault="00807DFB" w:rsidP="00DF1543">
            <w:pPr>
              <w:pStyle w:val="Footer"/>
              <w:spacing w:line="260" w:lineRule="exact"/>
              <w:ind w:left="175" w:hanging="90"/>
              <w:rPr>
                <w:rFonts w:ascii="Arial" w:hAnsi="Arial" w:cs="Arial"/>
                <w:sz w:val="14"/>
                <w:szCs w:val="14"/>
                <w:lang w:val="en-US"/>
              </w:rPr>
            </w:pPr>
            <w:r w:rsidRPr="00262A8B">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527ABA30"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945ACF0" w14:textId="77777777" w:rsidR="00807DFB" w:rsidRPr="00262A8B" w:rsidRDefault="00807DFB" w:rsidP="00DF1543">
            <w:pPr>
              <w:tabs>
                <w:tab w:val="decimal" w:pos="533"/>
              </w:tabs>
              <w:spacing w:line="26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1084370" w14:textId="5B353851" w:rsidR="00807DFB" w:rsidRPr="00262A8B" w:rsidRDefault="000944B1" w:rsidP="00DF1543">
            <w:pPr>
              <w:pBdr>
                <w:bottom w:val="double" w:sz="4" w:space="1" w:color="auto"/>
              </w:pBdr>
              <w:tabs>
                <w:tab w:val="decimal" w:pos="663"/>
              </w:tabs>
              <w:spacing w:line="260" w:lineRule="exact"/>
              <w:ind w:left="86" w:right="72"/>
              <w:jc w:val="both"/>
              <w:rPr>
                <w:rFonts w:ascii="Arial" w:hAnsi="Arial" w:cs="Arial"/>
                <w:sz w:val="14"/>
                <w:szCs w:val="14"/>
                <w:lang w:val="en-GB"/>
              </w:rPr>
            </w:pPr>
            <w:r w:rsidRPr="000944B1">
              <w:rPr>
                <w:rFonts w:ascii="Arial" w:hAnsi="Arial" w:cs="Arial"/>
                <w:sz w:val="14"/>
                <w:szCs w:val="14"/>
                <w:lang w:val="en-GB"/>
              </w:rPr>
              <w:t>2,158</w:t>
            </w:r>
          </w:p>
        </w:tc>
        <w:tc>
          <w:tcPr>
            <w:tcW w:w="870" w:type="dxa"/>
            <w:tcBorders>
              <w:top w:val="nil"/>
              <w:left w:val="nil"/>
              <w:bottom w:val="nil"/>
              <w:right w:val="nil"/>
            </w:tcBorders>
          </w:tcPr>
          <w:p w14:paraId="050FE7C6" w14:textId="78AEAFE4" w:rsidR="00807DFB" w:rsidRPr="00262A8B" w:rsidRDefault="00807DFB" w:rsidP="00DF1543">
            <w:pPr>
              <w:pBdr>
                <w:bottom w:val="doub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2,438</w:t>
            </w:r>
          </w:p>
        </w:tc>
        <w:tc>
          <w:tcPr>
            <w:tcW w:w="870" w:type="dxa"/>
            <w:tcBorders>
              <w:top w:val="nil"/>
              <w:left w:val="nil"/>
              <w:bottom w:val="nil"/>
              <w:right w:val="nil"/>
            </w:tcBorders>
          </w:tcPr>
          <w:p w14:paraId="4E3B405D" w14:textId="68DAA701" w:rsidR="00807DFB" w:rsidRPr="00262A8B" w:rsidRDefault="000944B1" w:rsidP="00DF1543">
            <w:pPr>
              <w:pBdr>
                <w:bottom w:val="double" w:sz="4" w:space="1" w:color="auto"/>
              </w:pBdr>
              <w:tabs>
                <w:tab w:val="decimal" w:pos="663"/>
              </w:tabs>
              <w:spacing w:line="260" w:lineRule="exact"/>
              <w:ind w:left="86" w:right="72"/>
              <w:jc w:val="both"/>
              <w:rPr>
                <w:rFonts w:ascii="Arial" w:hAnsi="Arial" w:cs="Arial"/>
                <w:sz w:val="14"/>
                <w:szCs w:val="14"/>
                <w:lang w:val="en-GB"/>
              </w:rPr>
            </w:pPr>
            <w:r>
              <w:rPr>
                <w:rFonts w:ascii="Arial" w:hAnsi="Arial" w:cs="Arial"/>
                <w:sz w:val="14"/>
                <w:szCs w:val="14"/>
                <w:lang w:val="en-GB"/>
              </w:rPr>
              <w:t>19</w:t>
            </w:r>
          </w:p>
        </w:tc>
        <w:tc>
          <w:tcPr>
            <w:tcW w:w="870" w:type="dxa"/>
            <w:tcBorders>
              <w:top w:val="nil"/>
              <w:left w:val="nil"/>
              <w:bottom w:val="nil"/>
              <w:right w:val="nil"/>
            </w:tcBorders>
          </w:tcPr>
          <w:p w14:paraId="52211AC8" w14:textId="38B2EEDA" w:rsidR="00807DFB" w:rsidRPr="00262A8B" w:rsidRDefault="00807DFB" w:rsidP="00DF1543">
            <w:pPr>
              <w:pBdr>
                <w:bottom w:val="double" w:sz="4" w:space="1" w:color="auto"/>
              </w:pBdr>
              <w:tabs>
                <w:tab w:val="decimal" w:pos="663"/>
              </w:tabs>
              <w:spacing w:line="260" w:lineRule="exact"/>
              <w:ind w:left="86" w:right="72"/>
              <w:jc w:val="both"/>
              <w:rPr>
                <w:rFonts w:ascii="Arial" w:hAnsi="Arial" w:cs="Arial"/>
                <w:sz w:val="14"/>
                <w:szCs w:val="14"/>
                <w:lang w:val="en-GB"/>
              </w:rPr>
            </w:pPr>
            <w:r w:rsidRPr="00262A8B">
              <w:rPr>
                <w:rFonts w:ascii="Arial" w:hAnsi="Arial" w:cs="Arial"/>
                <w:sz w:val="14"/>
                <w:szCs w:val="14"/>
                <w:lang w:val="en-GB"/>
              </w:rPr>
              <w:t>45</w:t>
            </w:r>
          </w:p>
        </w:tc>
      </w:tr>
    </w:tbl>
    <w:p w14:paraId="3A4E14C5" w14:textId="77777777" w:rsidR="00FF4DF2" w:rsidRPr="00262A8B" w:rsidRDefault="00FF4DF2" w:rsidP="00CE5262">
      <w:pPr>
        <w:spacing w:before="60" w:line="260" w:lineRule="exact"/>
        <w:ind w:left="734" w:hanging="187"/>
        <w:jc w:val="thaiDistribute"/>
        <w:rPr>
          <w:rFonts w:ascii="Arial" w:hAnsi="Arial" w:cs="Arial"/>
          <w:sz w:val="14"/>
          <w:szCs w:val="14"/>
        </w:rPr>
      </w:pPr>
      <w:r w:rsidRPr="00262A8B">
        <w:rPr>
          <w:rFonts w:ascii="Arial" w:hAnsi="Arial" w:cs="Arial"/>
          <w:sz w:val="14"/>
          <w:szCs w:val="14"/>
        </w:rPr>
        <w:t xml:space="preserve">* </w:t>
      </w:r>
      <w:r w:rsidRPr="00262A8B">
        <w:rPr>
          <w:rFonts w:ascii="Arial" w:hAnsi="Arial" w:cs="Arial"/>
          <w:sz w:val="14"/>
          <w:szCs w:val="14"/>
        </w:rPr>
        <w:tab/>
      </w:r>
      <w:r w:rsidRPr="00262A8B">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262A8B">
        <w:rPr>
          <w:rFonts w:ascii="Arial" w:hAnsi="Arial" w:cs="Arial"/>
          <w:sz w:val="14"/>
          <w:szCs w:val="14"/>
          <w:lang w:eastAsia="x-none"/>
        </w:rPr>
        <w:t>.</w:t>
      </w:r>
    </w:p>
    <w:p w14:paraId="0A57E141" w14:textId="77777777" w:rsidR="001423E4" w:rsidRPr="003A7880" w:rsidRDefault="001423E4" w:rsidP="00A76DA4">
      <w:pPr>
        <w:spacing w:before="80" w:after="80" w:line="360" w:lineRule="exact"/>
        <w:ind w:left="547"/>
        <w:jc w:val="thaiDistribute"/>
        <w:rPr>
          <w:rFonts w:ascii="Arial" w:hAnsi="Arial" w:cs="Arial"/>
          <w:sz w:val="22"/>
          <w:szCs w:val="22"/>
          <w:lang w:eastAsia="x-none"/>
        </w:rPr>
      </w:pPr>
      <w:r w:rsidRPr="00C93715">
        <w:rPr>
          <w:rFonts w:ascii="Arial" w:hAnsi="Arial" w:cs="Arial"/>
          <w:sz w:val="22"/>
          <w:szCs w:val="22"/>
          <w:lang w:eastAsia="x-none"/>
        </w:rPr>
        <w:lastRenderedPageBreak/>
        <w:t>In March 2025, the Company disposed of its entire investment in Absolute Yoga Co., Ltd. to an existing shareholder of Absolute Yoga Co., Ltd., who is an unrelated party, for a total of Baht 218 million. The disposal of the investment resulted in a gain of Baht 4 million in the consolidated financial statements.</w:t>
      </w:r>
      <w:r w:rsidRPr="001423E4">
        <w:rPr>
          <w:rFonts w:ascii="Arial" w:hAnsi="Arial" w:cs="Arial" w:hint="cs"/>
          <w:sz w:val="22"/>
          <w:szCs w:val="22"/>
          <w:cs/>
          <w:lang w:eastAsia="x-none"/>
        </w:rPr>
        <w:t xml:space="preserve"> </w:t>
      </w:r>
    </w:p>
    <w:p w14:paraId="553EE122" w14:textId="72942C9C" w:rsidR="007806D8" w:rsidRPr="00262A8B" w:rsidRDefault="007806D8" w:rsidP="00A76DA4">
      <w:pPr>
        <w:spacing w:before="80" w:after="80" w:line="360" w:lineRule="exact"/>
        <w:ind w:left="547"/>
        <w:jc w:val="thaiDistribute"/>
        <w:rPr>
          <w:rFonts w:ascii="Arial" w:hAnsi="Arial" w:cs="Arial"/>
          <w:sz w:val="22"/>
          <w:szCs w:val="22"/>
          <w:lang w:eastAsia="x-none"/>
        </w:rPr>
      </w:pPr>
      <w:r w:rsidRPr="007806D8">
        <w:rPr>
          <w:rFonts w:ascii="Arial" w:hAnsi="Arial" w:cs="Arial"/>
          <w:sz w:val="22"/>
          <w:szCs w:val="22"/>
          <w:lang w:eastAsia="x-none"/>
        </w:rPr>
        <w:t xml:space="preserve">On </w:t>
      </w:r>
      <w:r>
        <w:rPr>
          <w:rFonts w:ascii="Arial" w:hAnsi="Arial"/>
          <w:sz w:val="22"/>
          <w:szCs w:val="22"/>
          <w:lang w:eastAsia="x-none"/>
        </w:rPr>
        <w:t>15</w:t>
      </w:r>
      <w:r w:rsidRPr="007806D8">
        <w:rPr>
          <w:rFonts w:ascii="Arial" w:hAnsi="Arial"/>
          <w:sz w:val="22"/>
          <w:szCs w:val="22"/>
          <w:cs/>
          <w:lang w:eastAsia="x-none"/>
        </w:rPr>
        <w:t xml:space="preserve"> </w:t>
      </w:r>
      <w:r w:rsidRPr="007806D8">
        <w:rPr>
          <w:rFonts w:ascii="Arial" w:hAnsi="Arial" w:cs="Arial"/>
          <w:sz w:val="22"/>
          <w:szCs w:val="22"/>
          <w:lang w:eastAsia="x-none"/>
        </w:rPr>
        <w:t xml:space="preserve">October </w:t>
      </w:r>
      <w:r>
        <w:rPr>
          <w:rFonts w:ascii="Arial" w:hAnsi="Arial"/>
          <w:sz w:val="22"/>
          <w:szCs w:val="22"/>
          <w:lang w:eastAsia="x-none"/>
        </w:rPr>
        <w:t>2025</w:t>
      </w:r>
      <w:r w:rsidRPr="007806D8">
        <w:rPr>
          <w:rFonts w:ascii="Arial" w:hAnsi="Arial" w:cs="Arial"/>
          <w:sz w:val="22"/>
          <w:szCs w:val="22"/>
          <w:lang w:eastAsia="x-none"/>
        </w:rPr>
        <w:t xml:space="preserve">, </w:t>
      </w:r>
      <w:r w:rsidRPr="007806D8">
        <w:rPr>
          <w:rFonts w:ascii="Arial" w:hAnsi="Arial"/>
          <w:sz w:val="22"/>
          <w:szCs w:val="22"/>
          <w:lang w:eastAsia="x-none"/>
        </w:rPr>
        <w:t>XSpring Advance Solutions Co., Ltd.</w:t>
      </w:r>
      <w:r w:rsidRPr="007806D8">
        <w:rPr>
          <w:rFonts w:ascii="Arial" w:hAnsi="Arial" w:cs="Arial"/>
          <w:sz w:val="22"/>
          <w:szCs w:val="22"/>
          <w:lang w:eastAsia="x-none"/>
        </w:rPr>
        <w:t xml:space="preserve">, a subsidiary, incorporated a new subsidiary and a new associate, </w:t>
      </w:r>
      <w:r w:rsidR="00541E35">
        <w:rPr>
          <w:rFonts w:ascii="Arial" w:hAnsi="Arial" w:cstheme="minorBidi"/>
          <w:sz w:val="22"/>
          <w:szCs w:val="22"/>
          <w:lang w:eastAsia="x-none"/>
        </w:rPr>
        <w:t xml:space="preserve">in which it holds </w:t>
      </w:r>
      <w:r>
        <w:rPr>
          <w:rFonts w:ascii="Arial" w:hAnsi="Arial"/>
          <w:sz w:val="22"/>
          <w:szCs w:val="22"/>
          <w:lang w:eastAsia="x-none"/>
        </w:rPr>
        <w:t>100%</w:t>
      </w:r>
      <w:r w:rsidRPr="007806D8">
        <w:rPr>
          <w:rFonts w:ascii="Arial" w:hAnsi="Arial"/>
          <w:sz w:val="22"/>
          <w:szCs w:val="22"/>
          <w:cs/>
          <w:lang w:eastAsia="x-none"/>
        </w:rPr>
        <w:t xml:space="preserve"> </w:t>
      </w:r>
      <w:r w:rsidRPr="007806D8">
        <w:rPr>
          <w:rFonts w:ascii="Arial" w:hAnsi="Arial" w:cs="Arial"/>
          <w:sz w:val="22"/>
          <w:szCs w:val="22"/>
          <w:lang w:eastAsia="x-none"/>
        </w:rPr>
        <w:t xml:space="preserve">and </w:t>
      </w:r>
      <w:r>
        <w:rPr>
          <w:rFonts w:ascii="Arial" w:hAnsi="Arial"/>
          <w:sz w:val="22"/>
          <w:szCs w:val="22"/>
          <w:lang w:eastAsia="x-none"/>
        </w:rPr>
        <w:t>50%</w:t>
      </w:r>
      <w:r w:rsidRPr="007806D8">
        <w:rPr>
          <w:rFonts w:ascii="Arial" w:hAnsi="Arial"/>
          <w:sz w:val="22"/>
          <w:szCs w:val="22"/>
          <w:cs/>
          <w:lang w:eastAsia="x-none"/>
        </w:rPr>
        <w:t xml:space="preserve"> </w:t>
      </w:r>
      <w:r w:rsidRPr="007806D8">
        <w:rPr>
          <w:rFonts w:ascii="Arial" w:hAnsi="Arial" w:cs="Arial"/>
          <w:sz w:val="22"/>
          <w:szCs w:val="22"/>
          <w:lang w:eastAsia="x-none"/>
        </w:rPr>
        <w:t>of the registered share capital, respectively.</w:t>
      </w:r>
    </w:p>
    <w:p w14:paraId="607F8DF9" w14:textId="14F6D1F3" w:rsidR="00004E8B" w:rsidRPr="00262A8B" w:rsidRDefault="00004E8B" w:rsidP="00A76DA4">
      <w:pPr>
        <w:pStyle w:val="ListParagraph"/>
        <w:spacing w:before="80" w:after="80" w:line="360" w:lineRule="exact"/>
        <w:ind w:left="533" w:hanging="533"/>
        <w:jc w:val="thaiDistribute"/>
        <w:rPr>
          <w:rFonts w:ascii="Arial" w:hAnsi="Arial" w:cs="Arial"/>
          <w:b/>
          <w:bCs/>
          <w:sz w:val="22"/>
          <w:szCs w:val="22"/>
        </w:rPr>
      </w:pPr>
      <w:r w:rsidRPr="00262A8B">
        <w:rPr>
          <w:rFonts w:ascii="Arial" w:hAnsi="Arial" w:cs="Arial"/>
          <w:b/>
          <w:bCs/>
          <w:sz w:val="22"/>
          <w:szCs w:val="22"/>
        </w:rPr>
        <w:t>12.2</w:t>
      </w:r>
      <w:r w:rsidRPr="00262A8B">
        <w:rPr>
          <w:rFonts w:ascii="Arial" w:hAnsi="Arial" w:cs="Arial"/>
          <w:b/>
          <w:bCs/>
          <w:sz w:val="22"/>
          <w:szCs w:val="22"/>
        </w:rPr>
        <w:tab/>
        <w:t>Share of comprehensive income and dividend received</w:t>
      </w:r>
    </w:p>
    <w:p w14:paraId="18768371" w14:textId="77777777" w:rsidR="00004E8B" w:rsidRPr="00262A8B" w:rsidRDefault="00004E8B" w:rsidP="00A76DA4">
      <w:pPr>
        <w:pStyle w:val="ListParagraph"/>
        <w:spacing w:before="80" w:line="360" w:lineRule="exact"/>
        <w:ind w:left="533"/>
        <w:jc w:val="thaiDistribute"/>
        <w:rPr>
          <w:rFonts w:ascii="Arial" w:hAnsi="Arial" w:cs="Arial"/>
          <w:sz w:val="22"/>
          <w:szCs w:val="22"/>
        </w:rPr>
      </w:pPr>
      <w:r w:rsidRPr="00262A8B">
        <w:rPr>
          <w:rFonts w:ascii="Arial" w:hAnsi="Arial" w:cs="Arial"/>
          <w:sz w:val="22"/>
          <w:szCs w:val="22"/>
        </w:rPr>
        <w:t>During the year</w:t>
      </w:r>
      <w:r w:rsidR="00357CD8" w:rsidRPr="00262A8B">
        <w:rPr>
          <w:rFonts w:ascii="Arial" w:hAnsi="Arial" w:cs="Arial"/>
          <w:sz w:val="22"/>
          <w:szCs w:val="22"/>
        </w:rPr>
        <w:t>s</w:t>
      </w:r>
      <w:r w:rsidRPr="00262A8B">
        <w:rPr>
          <w:rFonts w:ascii="Arial" w:hAnsi="Arial" w:cs="Arial"/>
          <w:sz w:val="22"/>
          <w:szCs w:val="22"/>
        </w:rPr>
        <w:t>, the Company recorded share of profit (loss) of the associate</w:t>
      </w:r>
      <w:r w:rsidR="00CB3F67" w:rsidRPr="00262A8B">
        <w:rPr>
          <w:rFonts w:ascii="Arial" w:hAnsi="Arial" w:cs="Arial"/>
          <w:sz w:val="22"/>
          <w:szCs w:val="22"/>
        </w:rPr>
        <w:t>s</w:t>
      </w:r>
      <w:r w:rsidRPr="00262A8B">
        <w:rPr>
          <w:rFonts w:ascii="Arial" w:hAnsi="Arial" w:cs="Arial"/>
          <w:sz w:val="22"/>
          <w:szCs w:val="22"/>
        </w:rPr>
        <w:t xml:space="preserve"> in the consolidated financial statements and dividend received from the associate</w:t>
      </w:r>
      <w:r w:rsidR="00CB3F67" w:rsidRPr="00262A8B">
        <w:rPr>
          <w:rFonts w:ascii="Arial" w:hAnsi="Arial" w:cs="Arial"/>
          <w:sz w:val="22"/>
          <w:szCs w:val="22"/>
        </w:rPr>
        <w:t>s</w:t>
      </w:r>
      <w:r w:rsidRPr="00262A8B">
        <w:rPr>
          <w:rFonts w:ascii="Arial" w:hAnsi="Arial" w:cs="Arial"/>
          <w:sz w:val="22"/>
          <w:szCs w:val="22"/>
        </w:rPr>
        <w:t xml:space="preserve"> 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6D5EBA" w:rsidRPr="00262A8B" w14:paraId="3C96F312" w14:textId="77777777" w:rsidTr="00153EF2">
        <w:tc>
          <w:tcPr>
            <w:tcW w:w="2880" w:type="dxa"/>
            <w:vAlign w:val="bottom"/>
          </w:tcPr>
          <w:p w14:paraId="159D54CE" w14:textId="77777777" w:rsidR="00004E8B" w:rsidRPr="00262A8B" w:rsidRDefault="00004E8B" w:rsidP="00A76DA4">
            <w:pPr>
              <w:spacing w:line="260" w:lineRule="exact"/>
              <w:jc w:val="center"/>
              <w:rPr>
                <w:rFonts w:ascii="Arial" w:hAnsi="Arial" w:cs="Arial"/>
                <w:sz w:val="16"/>
                <w:szCs w:val="16"/>
              </w:rPr>
            </w:pPr>
          </w:p>
        </w:tc>
        <w:tc>
          <w:tcPr>
            <w:tcW w:w="6390" w:type="dxa"/>
            <w:gridSpan w:val="6"/>
            <w:vAlign w:val="bottom"/>
            <w:hideMark/>
          </w:tcPr>
          <w:p w14:paraId="4FCB12A4" w14:textId="77777777" w:rsidR="00004E8B" w:rsidRPr="0055597C" w:rsidRDefault="00004E8B" w:rsidP="00A76DA4">
            <w:pPr>
              <w:spacing w:line="260" w:lineRule="exact"/>
              <w:jc w:val="right"/>
              <w:rPr>
                <w:rFonts w:ascii="Arial" w:hAnsi="Arial" w:cs="Arial"/>
                <w:sz w:val="14"/>
                <w:szCs w:val="14"/>
                <w:cs/>
              </w:rPr>
            </w:pPr>
            <w:r w:rsidRPr="0055597C">
              <w:rPr>
                <w:rFonts w:ascii="Arial" w:hAnsi="Arial" w:cs="Arial"/>
                <w:sz w:val="14"/>
                <w:szCs w:val="14"/>
                <w:cs/>
              </w:rPr>
              <w:t>(</w:t>
            </w:r>
            <w:r w:rsidRPr="0055597C">
              <w:rPr>
                <w:rFonts w:ascii="Arial" w:hAnsi="Arial" w:cs="Arial"/>
                <w:sz w:val="14"/>
                <w:szCs w:val="14"/>
              </w:rPr>
              <w:t>Unit: Million Baht)</w:t>
            </w:r>
          </w:p>
        </w:tc>
      </w:tr>
      <w:tr w:rsidR="006D5EBA" w:rsidRPr="00262A8B" w14:paraId="7F8F8EA6" w14:textId="77777777" w:rsidTr="00153EF2">
        <w:tc>
          <w:tcPr>
            <w:tcW w:w="2880" w:type="dxa"/>
            <w:vAlign w:val="bottom"/>
          </w:tcPr>
          <w:p w14:paraId="05F7DD0C" w14:textId="77777777" w:rsidR="00004E8B" w:rsidRPr="0055597C" w:rsidRDefault="00004E8B" w:rsidP="00A76DA4">
            <w:pPr>
              <w:spacing w:line="260" w:lineRule="exact"/>
              <w:jc w:val="center"/>
              <w:rPr>
                <w:rFonts w:ascii="Arial" w:hAnsi="Arial" w:cs="Arial"/>
                <w:sz w:val="14"/>
                <w:szCs w:val="14"/>
                <w:cs/>
              </w:rPr>
            </w:pPr>
          </w:p>
        </w:tc>
        <w:tc>
          <w:tcPr>
            <w:tcW w:w="4260" w:type="dxa"/>
            <w:gridSpan w:val="4"/>
            <w:vAlign w:val="bottom"/>
            <w:hideMark/>
          </w:tcPr>
          <w:p w14:paraId="10E7D13B" w14:textId="77777777" w:rsidR="00004E8B" w:rsidRPr="0055597C" w:rsidRDefault="00004E8B" w:rsidP="00A76DA4">
            <w:pPr>
              <w:pBdr>
                <w:bottom w:val="single" w:sz="4" w:space="1" w:color="auto"/>
              </w:pBdr>
              <w:spacing w:line="260" w:lineRule="exact"/>
              <w:jc w:val="center"/>
              <w:rPr>
                <w:rFonts w:ascii="Arial" w:hAnsi="Arial" w:cs="Arial"/>
                <w:sz w:val="14"/>
                <w:szCs w:val="14"/>
                <w:cs/>
              </w:rPr>
            </w:pPr>
            <w:r w:rsidRPr="0055597C">
              <w:rPr>
                <w:rFonts w:ascii="Arial" w:hAnsi="Arial" w:cs="Arial"/>
                <w:sz w:val="14"/>
                <w:szCs w:val="14"/>
              </w:rPr>
              <w:t>Consolidated financial statements</w:t>
            </w:r>
          </w:p>
        </w:tc>
        <w:tc>
          <w:tcPr>
            <w:tcW w:w="2130" w:type="dxa"/>
            <w:gridSpan w:val="2"/>
            <w:vAlign w:val="bottom"/>
            <w:hideMark/>
          </w:tcPr>
          <w:p w14:paraId="28527CEE" w14:textId="77777777" w:rsidR="00004E8B" w:rsidRPr="0055597C" w:rsidRDefault="00004E8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Separate                            financial statements</w:t>
            </w:r>
          </w:p>
        </w:tc>
      </w:tr>
      <w:tr w:rsidR="006D5EBA" w:rsidRPr="00262A8B" w14:paraId="4BC95859" w14:textId="77777777" w:rsidTr="00153EF2">
        <w:tc>
          <w:tcPr>
            <w:tcW w:w="2880" w:type="dxa"/>
            <w:vAlign w:val="bottom"/>
          </w:tcPr>
          <w:p w14:paraId="41606E7D" w14:textId="77777777" w:rsidR="00A20F43" w:rsidRPr="0055597C" w:rsidRDefault="00A20F43" w:rsidP="00A76DA4">
            <w:pPr>
              <w:spacing w:line="260" w:lineRule="exact"/>
              <w:jc w:val="center"/>
              <w:rPr>
                <w:rFonts w:ascii="Arial" w:hAnsi="Arial" w:cs="Arial"/>
                <w:sz w:val="14"/>
                <w:szCs w:val="14"/>
                <w:cs/>
              </w:rPr>
            </w:pPr>
          </w:p>
        </w:tc>
        <w:tc>
          <w:tcPr>
            <w:tcW w:w="2130" w:type="dxa"/>
            <w:gridSpan w:val="2"/>
            <w:vAlign w:val="bottom"/>
          </w:tcPr>
          <w:p w14:paraId="2B7B98BD" w14:textId="77777777" w:rsidR="00A20F43" w:rsidRPr="0055597C" w:rsidRDefault="00A20F43" w:rsidP="00A76DA4">
            <w:pPr>
              <w:pBdr>
                <w:bottom w:val="single" w:sz="4" w:space="1" w:color="auto"/>
              </w:pBdr>
              <w:spacing w:line="260" w:lineRule="exact"/>
              <w:jc w:val="center"/>
              <w:rPr>
                <w:rFonts w:ascii="Arial" w:hAnsi="Arial" w:cs="Arial"/>
                <w:sz w:val="14"/>
                <w:szCs w:val="14"/>
              </w:rPr>
            </w:pPr>
            <w:r w:rsidRPr="0055597C">
              <w:rPr>
                <w:rFonts w:ascii="Arial" w:hAnsi="Arial" w:cs="Arial"/>
                <w:sz w:val="14"/>
                <w:szCs w:val="14"/>
              </w:rPr>
              <w:t xml:space="preserve">Share of profit (loss) </w:t>
            </w:r>
          </w:p>
        </w:tc>
        <w:tc>
          <w:tcPr>
            <w:tcW w:w="2130" w:type="dxa"/>
            <w:gridSpan w:val="2"/>
            <w:vAlign w:val="bottom"/>
          </w:tcPr>
          <w:p w14:paraId="3F9F50A5" w14:textId="77777777" w:rsidR="00A20F43" w:rsidRPr="0055597C" w:rsidRDefault="00A20F43" w:rsidP="00A76DA4">
            <w:pPr>
              <w:pBdr>
                <w:bottom w:val="single" w:sz="4" w:space="1" w:color="auto"/>
              </w:pBdr>
              <w:spacing w:line="260" w:lineRule="exact"/>
              <w:jc w:val="center"/>
              <w:rPr>
                <w:rFonts w:ascii="Arial" w:hAnsi="Arial" w:cs="Arial"/>
                <w:sz w:val="14"/>
                <w:szCs w:val="14"/>
              </w:rPr>
            </w:pPr>
            <w:r w:rsidRPr="0055597C">
              <w:rPr>
                <w:rFonts w:ascii="Arial" w:hAnsi="Arial" w:cs="Arial"/>
                <w:sz w:val="14"/>
                <w:szCs w:val="14"/>
              </w:rPr>
              <w:t xml:space="preserve">Share of other                        comprehensive </w:t>
            </w:r>
            <w:r w:rsidR="00617579" w:rsidRPr="0055597C">
              <w:rPr>
                <w:rFonts w:ascii="Arial" w:hAnsi="Arial" w:cs="Arial"/>
                <w:sz w:val="14"/>
                <w:szCs w:val="14"/>
              </w:rPr>
              <w:t>loss</w:t>
            </w:r>
            <w:r w:rsidRPr="0055597C">
              <w:rPr>
                <w:rFonts w:ascii="Arial" w:hAnsi="Arial" w:cs="Arial"/>
                <w:sz w:val="14"/>
                <w:szCs w:val="14"/>
              </w:rPr>
              <w:t xml:space="preserve"> </w:t>
            </w:r>
          </w:p>
        </w:tc>
        <w:tc>
          <w:tcPr>
            <w:tcW w:w="2130" w:type="dxa"/>
            <w:gridSpan w:val="2"/>
            <w:vAlign w:val="bottom"/>
          </w:tcPr>
          <w:p w14:paraId="5DE59671" w14:textId="77777777" w:rsidR="00A20F43" w:rsidRPr="0055597C" w:rsidRDefault="00A20F43" w:rsidP="00A76DA4">
            <w:pPr>
              <w:pBdr>
                <w:bottom w:val="single" w:sz="4" w:space="1" w:color="auto"/>
              </w:pBdr>
              <w:tabs>
                <w:tab w:val="right" w:pos="7200"/>
                <w:tab w:val="right" w:pos="8540"/>
              </w:tabs>
              <w:spacing w:line="260" w:lineRule="exact"/>
              <w:jc w:val="center"/>
              <w:rPr>
                <w:rFonts w:ascii="Arial" w:hAnsi="Arial" w:cs="Arial"/>
                <w:sz w:val="14"/>
                <w:szCs w:val="14"/>
              </w:rPr>
            </w:pPr>
            <w:r w:rsidRPr="0055597C">
              <w:rPr>
                <w:rFonts w:ascii="Arial" w:hAnsi="Arial" w:cs="Arial"/>
                <w:sz w:val="14"/>
                <w:szCs w:val="14"/>
              </w:rPr>
              <w:t>Dividend received</w:t>
            </w:r>
            <w:r w:rsidRPr="0055597C">
              <w:rPr>
                <w:rFonts w:ascii="Arial" w:hAnsi="Arial" w:cs="Arial"/>
                <w:sz w:val="14"/>
                <w:szCs w:val="14"/>
                <w:cs/>
              </w:rPr>
              <w:t xml:space="preserve">                                    </w:t>
            </w:r>
            <w:r w:rsidRPr="0055597C">
              <w:rPr>
                <w:rFonts w:ascii="Arial" w:hAnsi="Arial" w:cs="Arial"/>
                <w:sz w:val="14"/>
                <w:szCs w:val="14"/>
              </w:rPr>
              <w:t xml:space="preserve">for the </w:t>
            </w:r>
            <w:r w:rsidR="00820EDB" w:rsidRPr="0055597C">
              <w:rPr>
                <w:rFonts w:ascii="Arial" w:hAnsi="Arial" w:cs="Arial"/>
                <w:sz w:val="14"/>
                <w:szCs w:val="14"/>
              </w:rPr>
              <w:t>year</w:t>
            </w:r>
            <w:r w:rsidR="00CB134B" w:rsidRPr="0055597C">
              <w:rPr>
                <w:rFonts w:ascii="Arial" w:hAnsi="Arial" w:cs="Arial"/>
                <w:sz w:val="14"/>
                <w:szCs w:val="14"/>
              </w:rPr>
              <w:t>s</w:t>
            </w:r>
            <w:r w:rsidRPr="0055597C">
              <w:rPr>
                <w:rFonts w:ascii="Arial" w:hAnsi="Arial" w:cs="Arial"/>
                <w:sz w:val="14"/>
                <w:szCs w:val="14"/>
              </w:rPr>
              <w:t xml:space="preserve">                </w:t>
            </w:r>
          </w:p>
        </w:tc>
      </w:tr>
      <w:tr w:rsidR="00807DFB" w:rsidRPr="00262A8B" w14:paraId="5941E0B5" w14:textId="77777777" w:rsidTr="00153EF2">
        <w:tc>
          <w:tcPr>
            <w:tcW w:w="2880" w:type="dxa"/>
          </w:tcPr>
          <w:p w14:paraId="064F2C5F" w14:textId="77777777" w:rsidR="00807DFB" w:rsidRPr="0055597C" w:rsidRDefault="00807DFB" w:rsidP="00A76DA4">
            <w:pPr>
              <w:pBdr>
                <w:bottom w:val="single" w:sz="4" w:space="1" w:color="auto"/>
              </w:pBdr>
              <w:spacing w:line="260" w:lineRule="exact"/>
              <w:jc w:val="center"/>
              <w:rPr>
                <w:rFonts w:ascii="Arial" w:hAnsi="Arial" w:cs="Arial"/>
                <w:sz w:val="14"/>
                <w:szCs w:val="14"/>
              </w:rPr>
            </w:pPr>
            <w:r w:rsidRPr="0055597C">
              <w:rPr>
                <w:rFonts w:ascii="Arial" w:hAnsi="Arial" w:cs="Arial"/>
                <w:sz w:val="14"/>
                <w:szCs w:val="14"/>
              </w:rPr>
              <w:t>Associates</w:t>
            </w:r>
          </w:p>
        </w:tc>
        <w:tc>
          <w:tcPr>
            <w:tcW w:w="1065" w:type="dxa"/>
            <w:vAlign w:val="bottom"/>
          </w:tcPr>
          <w:p w14:paraId="2665EA6A" w14:textId="26896BEB"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2025</w:t>
            </w:r>
          </w:p>
        </w:tc>
        <w:tc>
          <w:tcPr>
            <w:tcW w:w="1065" w:type="dxa"/>
            <w:vAlign w:val="bottom"/>
            <w:hideMark/>
          </w:tcPr>
          <w:p w14:paraId="2EDEBD4D" w14:textId="5514B0FB"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rPr>
            </w:pPr>
            <w:r w:rsidRPr="0055597C">
              <w:rPr>
                <w:rFonts w:ascii="Arial" w:hAnsi="Arial" w:cs="Arial"/>
                <w:sz w:val="14"/>
                <w:szCs w:val="14"/>
              </w:rPr>
              <w:t>2024</w:t>
            </w:r>
          </w:p>
        </w:tc>
        <w:tc>
          <w:tcPr>
            <w:tcW w:w="1065" w:type="dxa"/>
            <w:vAlign w:val="bottom"/>
          </w:tcPr>
          <w:p w14:paraId="3210EFD1" w14:textId="463FFD3F"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2025</w:t>
            </w:r>
          </w:p>
        </w:tc>
        <w:tc>
          <w:tcPr>
            <w:tcW w:w="1065" w:type="dxa"/>
            <w:vAlign w:val="bottom"/>
            <w:hideMark/>
          </w:tcPr>
          <w:p w14:paraId="4ECCEB48" w14:textId="2BEDF67F"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2024</w:t>
            </w:r>
          </w:p>
        </w:tc>
        <w:tc>
          <w:tcPr>
            <w:tcW w:w="1065" w:type="dxa"/>
            <w:vAlign w:val="bottom"/>
          </w:tcPr>
          <w:p w14:paraId="266B1880" w14:textId="45A42D21"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2025</w:t>
            </w:r>
          </w:p>
        </w:tc>
        <w:tc>
          <w:tcPr>
            <w:tcW w:w="1065" w:type="dxa"/>
            <w:vAlign w:val="bottom"/>
            <w:hideMark/>
          </w:tcPr>
          <w:p w14:paraId="7597BD30" w14:textId="3E37BDC1" w:rsidR="00807DFB" w:rsidRPr="0055597C" w:rsidRDefault="00807DFB" w:rsidP="00A76DA4">
            <w:pPr>
              <w:pBdr>
                <w:bottom w:val="single" w:sz="4" w:space="1" w:color="auto"/>
              </w:pBdr>
              <w:tabs>
                <w:tab w:val="right" w:pos="7200"/>
                <w:tab w:val="right" w:pos="8540"/>
              </w:tabs>
              <w:spacing w:line="260" w:lineRule="exact"/>
              <w:jc w:val="center"/>
              <w:rPr>
                <w:rFonts w:ascii="Arial" w:hAnsi="Arial" w:cs="Arial"/>
                <w:sz w:val="14"/>
                <w:szCs w:val="14"/>
                <w:cs/>
              </w:rPr>
            </w:pPr>
            <w:r w:rsidRPr="0055597C">
              <w:rPr>
                <w:rFonts w:ascii="Arial" w:hAnsi="Arial" w:cs="Arial"/>
                <w:sz w:val="14"/>
                <w:szCs w:val="14"/>
              </w:rPr>
              <w:t>2024</w:t>
            </w:r>
          </w:p>
        </w:tc>
      </w:tr>
      <w:tr w:rsidR="000944B1" w:rsidRPr="00262A8B" w14:paraId="35585B31" w14:textId="77777777" w:rsidTr="00153EF2">
        <w:tc>
          <w:tcPr>
            <w:tcW w:w="2880" w:type="dxa"/>
            <w:hideMark/>
          </w:tcPr>
          <w:p w14:paraId="4F566CC6" w14:textId="77777777" w:rsidR="000944B1" w:rsidRPr="0055597C" w:rsidRDefault="000944B1" w:rsidP="00A76DA4">
            <w:pPr>
              <w:spacing w:line="260" w:lineRule="exact"/>
              <w:ind w:left="156" w:right="-200" w:hanging="156"/>
              <w:rPr>
                <w:rFonts w:ascii="Arial" w:hAnsi="Arial" w:cs="Arial"/>
                <w:sz w:val="14"/>
                <w:szCs w:val="14"/>
                <w:cs/>
              </w:rPr>
            </w:pPr>
            <w:r w:rsidRPr="0055597C">
              <w:rPr>
                <w:rFonts w:ascii="Arial" w:hAnsi="Arial" w:cs="Arial"/>
                <w:sz w:val="14"/>
                <w:szCs w:val="14"/>
              </w:rPr>
              <w:t xml:space="preserve">Krungthai XSpring Securities Co., Ltd. </w:t>
            </w:r>
          </w:p>
        </w:tc>
        <w:tc>
          <w:tcPr>
            <w:tcW w:w="1065" w:type="dxa"/>
            <w:vAlign w:val="bottom"/>
          </w:tcPr>
          <w:p w14:paraId="4197CCC9" w14:textId="05FC648F" w:rsidR="000944B1" w:rsidRPr="0055597C" w:rsidRDefault="000944B1" w:rsidP="00A76DA4">
            <w:pPr>
              <w:tabs>
                <w:tab w:val="decimal" w:pos="608"/>
              </w:tabs>
              <w:spacing w:line="260" w:lineRule="exact"/>
              <w:rPr>
                <w:rFonts w:ascii="Arial" w:hAnsi="Arial" w:cs="Arial"/>
                <w:sz w:val="14"/>
                <w:szCs w:val="14"/>
                <w:cs/>
              </w:rPr>
            </w:pPr>
            <w:r w:rsidRPr="000944B1">
              <w:rPr>
                <w:rFonts w:ascii="Arial" w:hAnsi="Arial" w:cs="Arial"/>
                <w:sz w:val="14"/>
                <w:szCs w:val="14"/>
              </w:rPr>
              <w:t>14</w:t>
            </w:r>
          </w:p>
        </w:tc>
        <w:tc>
          <w:tcPr>
            <w:tcW w:w="1065" w:type="dxa"/>
            <w:vAlign w:val="bottom"/>
          </w:tcPr>
          <w:p w14:paraId="77980139" w14:textId="5BD6BE5A"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20</w:t>
            </w:r>
          </w:p>
        </w:tc>
        <w:tc>
          <w:tcPr>
            <w:tcW w:w="1065" w:type="dxa"/>
            <w:vAlign w:val="bottom"/>
          </w:tcPr>
          <w:p w14:paraId="1D73EF7B" w14:textId="76DE0562" w:rsidR="000944B1" w:rsidRPr="0055597C" w:rsidRDefault="000944B1" w:rsidP="00A76DA4">
            <w:pPr>
              <w:tabs>
                <w:tab w:val="decimal" w:pos="608"/>
              </w:tabs>
              <w:spacing w:line="260" w:lineRule="exact"/>
              <w:rPr>
                <w:rFonts w:ascii="Arial" w:hAnsi="Arial" w:cs="Arial"/>
                <w:sz w:val="14"/>
                <w:szCs w:val="14"/>
              </w:rPr>
            </w:pPr>
            <w:r>
              <w:rPr>
                <w:rFonts w:ascii="Arial" w:hAnsi="Arial" w:cs="Arial"/>
                <w:sz w:val="14"/>
                <w:szCs w:val="14"/>
              </w:rPr>
              <w:t>(7)</w:t>
            </w:r>
          </w:p>
        </w:tc>
        <w:tc>
          <w:tcPr>
            <w:tcW w:w="1065" w:type="dxa"/>
            <w:vAlign w:val="bottom"/>
          </w:tcPr>
          <w:p w14:paraId="03B6FA42" w14:textId="650369A0"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(5)</w:t>
            </w:r>
          </w:p>
        </w:tc>
        <w:tc>
          <w:tcPr>
            <w:tcW w:w="1065" w:type="dxa"/>
            <w:vAlign w:val="bottom"/>
          </w:tcPr>
          <w:p w14:paraId="1DAB6EC6" w14:textId="2C1DBBCA" w:rsidR="000944B1" w:rsidRPr="0055597C" w:rsidRDefault="000944B1" w:rsidP="00A76DA4">
            <w:pPr>
              <w:tabs>
                <w:tab w:val="decimal" w:pos="727"/>
              </w:tabs>
              <w:spacing w:line="260" w:lineRule="exact"/>
              <w:rPr>
                <w:rFonts w:ascii="Arial" w:hAnsi="Arial" w:cs="Arial"/>
                <w:sz w:val="14"/>
                <w:szCs w:val="14"/>
              </w:rPr>
            </w:pPr>
            <w:r>
              <w:rPr>
                <w:rFonts w:ascii="Arial" w:hAnsi="Arial" w:cs="Arial"/>
                <w:sz w:val="14"/>
                <w:szCs w:val="14"/>
              </w:rPr>
              <w:t>19</w:t>
            </w:r>
          </w:p>
        </w:tc>
        <w:tc>
          <w:tcPr>
            <w:tcW w:w="1065" w:type="dxa"/>
            <w:vAlign w:val="bottom"/>
          </w:tcPr>
          <w:p w14:paraId="54C56FA1" w14:textId="2EF6E32D" w:rsidR="000944B1" w:rsidRPr="0055597C" w:rsidRDefault="000944B1" w:rsidP="00A76DA4">
            <w:pPr>
              <w:tabs>
                <w:tab w:val="decimal" w:pos="727"/>
              </w:tabs>
              <w:spacing w:line="260" w:lineRule="exact"/>
              <w:rPr>
                <w:rFonts w:ascii="Arial" w:hAnsi="Arial" w:cs="Arial"/>
                <w:sz w:val="14"/>
                <w:szCs w:val="14"/>
              </w:rPr>
            </w:pPr>
            <w:r w:rsidRPr="0055597C">
              <w:rPr>
                <w:rFonts w:ascii="Arial" w:hAnsi="Arial" w:cs="Arial"/>
                <w:sz w:val="14"/>
                <w:szCs w:val="14"/>
              </w:rPr>
              <w:t>45</w:t>
            </w:r>
          </w:p>
        </w:tc>
      </w:tr>
      <w:tr w:rsidR="000944B1" w:rsidRPr="00262A8B" w14:paraId="2F157E6D" w14:textId="77777777" w:rsidTr="00A97277">
        <w:tc>
          <w:tcPr>
            <w:tcW w:w="2880" w:type="dxa"/>
            <w:hideMark/>
          </w:tcPr>
          <w:p w14:paraId="19AF2944" w14:textId="77777777" w:rsidR="000944B1" w:rsidRPr="0055597C" w:rsidRDefault="000944B1" w:rsidP="00A76DA4">
            <w:pPr>
              <w:spacing w:line="260" w:lineRule="exact"/>
              <w:ind w:left="156" w:hanging="156"/>
              <w:rPr>
                <w:rFonts w:ascii="Arial" w:hAnsi="Arial" w:cs="Arial"/>
                <w:sz w:val="14"/>
                <w:szCs w:val="14"/>
              </w:rPr>
            </w:pPr>
            <w:r w:rsidRPr="0055597C">
              <w:rPr>
                <w:rFonts w:ascii="Arial" w:hAnsi="Arial" w:cs="Arial"/>
                <w:sz w:val="14"/>
                <w:szCs w:val="14"/>
              </w:rPr>
              <w:t>Scentimental (Thailand) Co., Ltd.</w:t>
            </w:r>
          </w:p>
        </w:tc>
        <w:tc>
          <w:tcPr>
            <w:tcW w:w="1065" w:type="dxa"/>
            <w:vAlign w:val="bottom"/>
          </w:tcPr>
          <w:p w14:paraId="6FCECD99" w14:textId="3EAA7FEA" w:rsidR="000944B1" w:rsidRPr="0055597C" w:rsidRDefault="000944B1" w:rsidP="00A76DA4">
            <w:pPr>
              <w:tabs>
                <w:tab w:val="decimal" w:pos="608"/>
              </w:tabs>
              <w:spacing w:line="260" w:lineRule="exact"/>
              <w:rPr>
                <w:rFonts w:ascii="Arial" w:hAnsi="Arial" w:cs="Arial"/>
                <w:sz w:val="14"/>
                <w:szCs w:val="14"/>
                <w:cs/>
              </w:rPr>
            </w:pPr>
            <w:r w:rsidRPr="000944B1">
              <w:rPr>
                <w:rFonts w:ascii="Arial" w:hAnsi="Arial" w:cs="Arial"/>
                <w:sz w:val="14"/>
                <w:szCs w:val="14"/>
              </w:rPr>
              <w:t>(7)</w:t>
            </w:r>
          </w:p>
        </w:tc>
        <w:tc>
          <w:tcPr>
            <w:tcW w:w="1065" w:type="dxa"/>
          </w:tcPr>
          <w:p w14:paraId="6BB253C0" w14:textId="44EA5ED9"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(1)</w:t>
            </w:r>
          </w:p>
        </w:tc>
        <w:tc>
          <w:tcPr>
            <w:tcW w:w="1065" w:type="dxa"/>
          </w:tcPr>
          <w:p w14:paraId="3343DF9E" w14:textId="3E816D79" w:rsidR="000944B1" w:rsidRPr="0055597C" w:rsidRDefault="000944B1" w:rsidP="00A76DA4">
            <w:pPr>
              <w:tabs>
                <w:tab w:val="decimal" w:pos="608"/>
              </w:tabs>
              <w:spacing w:line="260" w:lineRule="exact"/>
              <w:rPr>
                <w:rFonts w:ascii="Arial" w:hAnsi="Arial" w:cs="Arial"/>
                <w:sz w:val="14"/>
                <w:szCs w:val="14"/>
              </w:rPr>
            </w:pPr>
            <w:r>
              <w:rPr>
                <w:rFonts w:ascii="Arial" w:hAnsi="Arial" w:cs="Arial"/>
                <w:sz w:val="14"/>
                <w:szCs w:val="14"/>
              </w:rPr>
              <w:t>-</w:t>
            </w:r>
          </w:p>
        </w:tc>
        <w:tc>
          <w:tcPr>
            <w:tcW w:w="1065" w:type="dxa"/>
          </w:tcPr>
          <w:p w14:paraId="4DE67568" w14:textId="1A30CC3E"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w:t>
            </w:r>
          </w:p>
        </w:tc>
        <w:tc>
          <w:tcPr>
            <w:tcW w:w="1065" w:type="dxa"/>
          </w:tcPr>
          <w:p w14:paraId="1D32FBC9" w14:textId="0BB9FF2A" w:rsidR="000944B1" w:rsidRPr="0055597C" w:rsidRDefault="000944B1" w:rsidP="00A76DA4">
            <w:pPr>
              <w:tabs>
                <w:tab w:val="decimal" w:pos="727"/>
              </w:tabs>
              <w:spacing w:line="260" w:lineRule="exact"/>
              <w:rPr>
                <w:rFonts w:ascii="Arial" w:hAnsi="Arial" w:cs="Arial"/>
                <w:sz w:val="14"/>
                <w:szCs w:val="14"/>
              </w:rPr>
            </w:pPr>
            <w:r>
              <w:rPr>
                <w:rFonts w:ascii="Arial" w:hAnsi="Arial" w:cs="Arial"/>
                <w:sz w:val="14"/>
                <w:szCs w:val="14"/>
              </w:rPr>
              <w:t>-</w:t>
            </w:r>
          </w:p>
        </w:tc>
        <w:tc>
          <w:tcPr>
            <w:tcW w:w="1065" w:type="dxa"/>
          </w:tcPr>
          <w:p w14:paraId="47F2222A" w14:textId="5C487513" w:rsidR="000944B1" w:rsidRPr="0055597C" w:rsidRDefault="000944B1" w:rsidP="00A76DA4">
            <w:pPr>
              <w:tabs>
                <w:tab w:val="decimal" w:pos="727"/>
              </w:tabs>
              <w:spacing w:line="260" w:lineRule="exact"/>
              <w:rPr>
                <w:rFonts w:ascii="Arial" w:hAnsi="Arial" w:cs="Arial"/>
                <w:sz w:val="14"/>
                <w:szCs w:val="14"/>
              </w:rPr>
            </w:pPr>
            <w:r w:rsidRPr="0055597C">
              <w:rPr>
                <w:rFonts w:ascii="Arial" w:hAnsi="Arial" w:cs="Arial"/>
                <w:sz w:val="14"/>
                <w:szCs w:val="14"/>
              </w:rPr>
              <w:t>-</w:t>
            </w:r>
          </w:p>
        </w:tc>
      </w:tr>
      <w:tr w:rsidR="000944B1" w:rsidRPr="00262A8B" w14:paraId="0939B6F8" w14:textId="77777777" w:rsidTr="00A97277">
        <w:tc>
          <w:tcPr>
            <w:tcW w:w="2880" w:type="dxa"/>
            <w:hideMark/>
          </w:tcPr>
          <w:p w14:paraId="669FD4EA" w14:textId="77777777" w:rsidR="000944B1" w:rsidRPr="0055597C" w:rsidRDefault="000944B1" w:rsidP="00A76DA4">
            <w:pPr>
              <w:spacing w:line="260" w:lineRule="exact"/>
              <w:ind w:right="-104"/>
              <w:rPr>
                <w:rFonts w:ascii="Arial" w:hAnsi="Arial" w:cs="Arial"/>
                <w:sz w:val="14"/>
                <w:szCs w:val="14"/>
              </w:rPr>
            </w:pPr>
            <w:r w:rsidRPr="0055597C">
              <w:rPr>
                <w:rFonts w:ascii="Arial" w:hAnsi="Arial" w:cs="Arial"/>
                <w:sz w:val="14"/>
                <w:szCs w:val="14"/>
              </w:rPr>
              <w:t>Absolute Yoga Co., Ltd.</w:t>
            </w:r>
          </w:p>
        </w:tc>
        <w:tc>
          <w:tcPr>
            <w:tcW w:w="1065" w:type="dxa"/>
            <w:vAlign w:val="bottom"/>
          </w:tcPr>
          <w:p w14:paraId="1CB8137D" w14:textId="2DFA162A" w:rsidR="000944B1" w:rsidRPr="0055597C" w:rsidRDefault="000944B1" w:rsidP="00A76DA4">
            <w:pPr>
              <w:tabs>
                <w:tab w:val="decimal" w:pos="608"/>
              </w:tabs>
              <w:spacing w:line="260" w:lineRule="exact"/>
              <w:rPr>
                <w:rFonts w:ascii="Arial" w:hAnsi="Arial" w:cs="Arial"/>
                <w:sz w:val="14"/>
                <w:szCs w:val="14"/>
                <w:cs/>
              </w:rPr>
            </w:pPr>
            <w:r w:rsidRPr="000944B1">
              <w:rPr>
                <w:rFonts w:ascii="Arial" w:hAnsi="Arial" w:cs="Arial"/>
                <w:sz w:val="14"/>
                <w:szCs w:val="14"/>
              </w:rPr>
              <w:t>-</w:t>
            </w:r>
          </w:p>
        </w:tc>
        <w:tc>
          <w:tcPr>
            <w:tcW w:w="1065" w:type="dxa"/>
          </w:tcPr>
          <w:p w14:paraId="5CD06D43" w14:textId="792E0C9D"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10</w:t>
            </w:r>
          </w:p>
        </w:tc>
        <w:tc>
          <w:tcPr>
            <w:tcW w:w="1065" w:type="dxa"/>
          </w:tcPr>
          <w:p w14:paraId="42FC8ECA" w14:textId="065191F4" w:rsidR="000944B1" w:rsidRPr="0055597C" w:rsidRDefault="000944B1" w:rsidP="00A76DA4">
            <w:pPr>
              <w:tabs>
                <w:tab w:val="decimal" w:pos="608"/>
              </w:tabs>
              <w:spacing w:line="260" w:lineRule="exact"/>
              <w:rPr>
                <w:rFonts w:ascii="Arial" w:hAnsi="Arial" w:cs="Arial"/>
                <w:sz w:val="14"/>
                <w:szCs w:val="14"/>
              </w:rPr>
            </w:pPr>
            <w:r>
              <w:rPr>
                <w:rFonts w:ascii="Arial" w:hAnsi="Arial" w:cs="Arial"/>
                <w:sz w:val="14"/>
                <w:szCs w:val="14"/>
              </w:rPr>
              <w:t>-</w:t>
            </w:r>
          </w:p>
        </w:tc>
        <w:tc>
          <w:tcPr>
            <w:tcW w:w="1065" w:type="dxa"/>
          </w:tcPr>
          <w:p w14:paraId="6DFEA0FD" w14:textId="00C9E241" w:rsidR="000944B1" w:rsidRPr="0055597C" w:rsidRDefault="000944B1" w:rsidP="00A76DA4">
            <w:pPr>
              <w:tabs>
                <w:tab w:val="decimal" w:pos="608"/>
              </w:tabs>
              <w:spacing w:line="260" w:lineRule="exact"/>
              <w:rPr>
                <w:rFonts w:ascii="Arial" w:hAnsi="Arial" w:cs="Arial"/>
                <w:sz w:val="14"/>
                <w:szCs w:val="14"/>
              </w:rPr>
            </w:pPr>
            <w:r w:rsidRPr="0055597C">
              <w:rPr>
                <w:rFonts w:ascii="Arial" w:hAnsi="Arial" w:cs="Arial"/>
                <w:sz w:val="14"/>
                <w:szCs w:val="14"/>
              </w:rPr>
              <w:t>-</w:t>
            </w:r>
          </w:p>
        </w:tc>
        <w:tc>
          <w:tcPr>
            <w:tcW w:w="1065" w:type="dxa"/>
          </w:tcPr>
          <w:p w14:paraId="5C73004C" w14:textId="797EAC5F" w:rsidR="000944B1" w:rsidRPr="0055597C" w:rsidRDefault="000944B1" w:rsidP="00A76DA4">
            <w:pPr>
              <w:tabs>
                <w:tab w:val="decimal" w:pos="727"/>
              </w:tabs>
              <w:spacing w:line="260" w:lineRule="exact"/>
              <w:rPr>
                <w:rFonts w:ascii="Arial" w:hAnsi="Arial" w:cs="Arial"/>
                <w:sz w:val="14"/>
                <w:szCs w:val="14"/>
              </w:rPr>
            </w:pPr>
            <w:r>
              <w:rPr>
                <w:rFonts w:ascii="Arial" w:hAnsi="Arial" w:cs="Arial"/>
                <w:sz w:val="14"/>
                <w:szCs w:val="14"/>
              </w:rPr>
              <w:t>-</w:t>
            </w:r>
          </w:p>
        </w:tc>
        <w:tc>
          <w:tcPr>
            <w:tcW w:w="1065" w:type="dxa"/>
          </w:tcPr>
          <w:p w14:paraId="42DF3D26" w14:textId="034B892A" w:rsidR="000944B1" w:rsidRPr="0055597C" w:rsidRDefault="000944B1" w:rsidP="00A76DA4">
            <w:pPr>
              <w:tabs>
                <w:tab w:val="decimal" w:pos="727"/>
              </w:tabs>
              <w:spacing w:line="260" w:lineRule="exact"/>
              <w:rPr>
                <w:rFonts w:ascii="Arial" w:hAnsi="Arial" w:cs="Arial"/>
                <w:sz w:val="14"/>
                <w:szCs w:val="14"/>
              </w:rPr>
            </w:pPr>
            <w:r w:rsidRPr="0055597C">
              <w:rPr>
                <w:rFonts w:ascii="Arial" w:hAnsi="Arial" w:cs="Arial"/>
                <w:sz w:val="14"/>
                <w:szCs w:val="14"/>
              </w:rPr>
              <w:t>-</w:t>
            </w:r>
          </w:p>
        </w:tc>
      </w:tr>
      <w:tr w:rsidR="000944B1" w:rsidRPr="00262A8B" w14:paraId="40AEBBDE" w14:textId="77777777" w:rsidTr="00A97277">
        <w:tc>
          <w:tcPr>
            <w:tcW w:w="2880" w:type="dxa"/>
            <w:hideMark/>
          </w:tcPr>
          <w:p w14:paraId="460243FB" w14:textId="77777777" w:rsidR="000944B1" w:rsidRPr="0055597C" w:rsidRDefault="000944B1" w:rsidP="00A76DA4">
            <w:pPr>
              <w:spacing w:line="260" w:lineRule="exact"/>
              <w:rPr>
                <w:rFonts w:ascii="Arial" w:hAnsi="Arial" w:cs="Arial"/>
                <w:sz w:val="14"/>
                <w:szCs w:val="14"/>
              </w:rPr>
            </w:pPr>
            <w:r w:rsidRPr="0055597C">
              <w:rPr>
                <w:rFonts w:ascii="Arial" w:hAnsi="Arial" w:cs="Arial"/>
                <w:sz w:val="14"/>
                <w:szCs w:val="14"/>
              </w:rPr>
              <w:t>XE Technology Co., Ltd.</w:t>
            </w:r>
          </w:p>
        </w:tc>
        <w:tc>
          <w:tcPr>
            <w:tcW w:w="1065" w:type="dxa"/>
            <w:vAlign w:val="bottom"/>
          </w:tcPr>
          <w:p w14:paraId="5FF6C8B3" w14:textId="6E312125" w:rsidR="000944B1" w:rsidRPr="0055597C" w:rsidRDefault="000944B1" w:rsidP="00A76DA4">
            <w:pPr>
              <w:pBdr>
                <w:bottom w:val="single" w:sz="4" w:space="1" w:color="auto"/>
              </w:pBdr>
              <w:tabs>
                <w:tab w:val="decimal" w:pos="608"/>
              </w:tabs>
              <w:spacing w:line="260" w:lineRule="exact"/>
              <w:rPr>
                <w:rFonts w:ascii="Arial" w:hAnsi="Arial" w:cs="Arial"/>
                <w:sz w:val="14"/>
                <w:szCs w:val="14"/>
              </w:rPr>
            </w:pPr>
            <w:r w:rsidRPr="000944B1">
              <w:rPr>
                <w:rFonts w:ascii="Arial" w:hAnsi="Arial" w:cs="Arial"/>
                <w:sz w:val="14"/>
                <w:szCs w:val="14"/>
              </w:rPr>
              <w:t>-</w:t>
            </w:r>
          </w:p>
        </w:tc>
        <w:tc>
          <w:tcPr>
            <w:tcW w:w="1065" w:type="dxa"/>
          </w:tcPr>
          <w:p w14:paraId="197E7709" w14:textId="7B237002" w:rsidR="000944B1" w:rsidRPr="0055597C" w:rsidRDefault="000944B1" w:rsidP="00A76DA4">
            <w:pPr>
              <w:pBdr>
                <w:bottom w:val="single" w:sz="4" w:space="1" w:color="auto"/>
              </w:pBdr>
              <w:tabs>
                <w:tab w:val="decimal" w:pos="608"/>
              </w:tabs>
              <w:spacing w:line="260" w:lineRule="exact"/>
              <w:rPr>
                <w:rFonts w:ascii="Arial" w:hAnsi="Arial" w:cs="Arial"/>
                <w:sz w:val="14"/>
                <w:szCs w:val="14"/>
              </w:rPr>
            </w:pPr>
            <w:r w:rsidRPr="0055597C">
              <w:rPr>
                <w:rFonts w:ascii="Arial" w:hAnsi="Arial" w:cs="Arial"/>
                <w:sz w:val="14"/>
                <w:szCs w:val="14"/>
              </w:rPr>
              <w:t>-</w:t>
            </w:r>
          </w:p>
        </w:tc>
        <w:tc>
          <w:tcPr>
            <w:tcW w:w="1065" w:type="dxa"/>
          </w:tcPr>
          <w:p w14:paraId="23A95F5A" w14:textId="0258ECB3" w:rsidR="000944B1" w:rsidRPr="0055597C" w:rsidRDefault="000944B1" w:rsidP="00A76DA4">
            <w:pPr>
              <w:pBdr>
                <w:bottom w:val="single" w:sz="4" w:space="1" w:color="auto"/>
              </w:pBdr>
              <w:tabs>
                <w:tab w:val="decimal" w:pos="608"/>
              </w:tabs>
              <w:spacing w:line="260" w:lineRule="exact"/>
              <w:rPr>
                <w:rFonts w:ascii="Arial" w:hAnsi="Arial" w:cs="Arial"/>
                <w:sz w:val="14"/>
                <w:szCs w:val="14"/>
              </w:rPr>
            </w:pPr>
            <w:r>
              <w:rPr>
                <w:rFonts w:ascii="Arial" w:hAnsi="Arial" w:cs="Arial"/>
                <w:sz w:val="14"/>
                <w:szCs w:val="14"/>
              </w:rPr>
              <w:t>-</w:t>
            </w:r>
          </w:p>
        </w:tc>
        <w:tc>
          <w:tcPr>
            <w:tcW w:w="1065" w:type="dxa"/>
          </w:tcPr>
          <w:p w14:paraId="33BBB352" w14:textId="0E3D2FD6" w:rsidR="000944B1" w:rsidRPr="0055597C" w:rsidRDefault="000944B1" w:rsidP="00A76DA4">
            <w:pPr>
              <w:pBdr>
                <w:bottom w:val="single" w:sz="4" w:space="1" w:color="auto"/>
              </w:pBdr>
              <w:tabs>
                <w:tab w:val="decimal" w:pos="608"/>
              </w:tabs>
              <w:spacing w:line="260" w:lineRule="exact"/>
              <w:rPr>
                <w:rFonts w:ascii="Arial" w:hAnsi="Arial" w:cs="Arial"/>
                <w:sz w:val="14"/>
                <w:szCs w:val="14"/>
              </w:rPr>
            </w:pPr>
            <w:r w:rsidRPr="0055597C">
              <w:rPr>
                <w:rFonts w:ascii="Arial" w:hAnsi="Arial" w:cs="Arial"/>
                <w:sz w:val="14"/>
                <w:szCs w:val="14"/>
              </w:rPr>
              <w:t>-</w:t>
            </w:r>
          </w:p>
        </w:tc>
        <w:tc>
          <w:tcPr>
            <w:tcW w:w="1065" w:type="dxa"/>
          </w:tcPr>
          <w:p w14:paraId="42DB3066" w14:textId="0BA7A89C" w:rsidR="000944B1" w:rsidRPr="0055597C" w:rsidRDefault="000944B1" w:rsidP="00A76DA4">
            <w:pPr>
              <w:pBdr>
                <w:bottom w:val="single" w:sz="4" w:space="1" w:color="auto"/>
              </w:pBdr>
              <w:tabs>
                <w:tab w:val="decimal" w:pos="727"/>
              </w:tabs>
              <w:spacing w:line="260" w:lineRule="exact"/>
              <w:rPr>
                <w:rFonts w:ascii="Arial" w:hAnsi="Arial" w:cs="Arial"/>
                <w:sz w:val="14"/>
                <w:szCs w:val="14"/>
              </w:rPr>
            </w:pPr>
            <w:r>
              <w:rPr>
                <w:rFonts w:ascii="Arial" w:hAnsi="Arial" w:cs="Arial"/>
                <w:sz w:val="14"/>
                <w:szCs w:val="14"/>
              </w:rPr>
              <w:t>-</w:t>
            </w:r>
          </w:p>
        </w:tc>
        <w:tc>
          <w:tcPr>
            <w:tcW w:w="1065" w:type="dxa"/>
          </w:tcPr>
          <w:p w14:paraId="6DDC8A33" w14:textId="53A15BB2" w:rsidR="000944B1" w:rsidRPr="0055597C" w:rsidRDefault="000944B1" w:rsidP="00A76DA4">
            <w:pPr>
              <w:pBdr>
                <w:bottom w:val="single" w:sz="4" w:space="1" w:color="auto"/>
              </w:pBdr>
              <w:tabs>
                <w:tab w:val="decimal" w:pos="727"/>
              </w:tabs>
              <w:spacing w:line="260" w:lineRule="exact"/>
              <w:rPr>
                <w:rFonts w:ascii="Arial" w:hAnsi="Arial" w:cs="Arial"/>
                <w:sz w:val="14"/>
                <w:szCs w:val="14"/>
              </w:rPr>
            </w:pPr>
            <w:r w:rsidRPr="0055597C">
              <w:rPr>
                <w:rFonts w:ascii="Arial" w:hAnsi="Arial" w:cs="Arial"/>
                <w:sz w:val="14"/>
                <w:szCs w:val="14"/>
              </w:rPr>
              <w:t>-</w:t>
            </w:r>
          </w:p>
        </w:tc>
      </w:tr>
      <w:tr w:rsidR="000944B1" w:rsidRPr="00262A8B" w14:paraId="1927B932" w14:textId="77777777" w:rsidTr="00153EF2">
        <w:tc>
          <w:tcPr>
            <w:tcW w:w="2880" w:type="dxa"/>
          </w:tcPr>
          <w:p w14:paraId="0A69F883" w14:textId="77777777" w:rsidR="000944B1" w:rsidRPr="0055597C" w:rsidRDefault="000944B1" w:rsidP="00A76DA4">
            <w:pPr>
              <w:spacing w:line="260" w:lineRule="exact"/>
              <w:rPr>
                <w:rFonts w:ascii="Arial" w:hAnsi="Arial" w:cs="Arial"/>
                <w:sz w:val="14"/>
                <w:szCs w:val="14"/>
              </w:rPr>
            </w:pPr>
            <w:r w:rsidRPr="0055597C">
              <w:rPr>
                <w:rFonts w:ascii="Arial" w:hAnsi="Arial" w:cs="Arial"/>
                <w:sz w:val="14"/>
                <w:szCs w:val="14"/>
              </w:rPr>
              <w:t>Total</w:t>
            </w:r>
          </w:p>
        </w:tc>
        <w:tc>
          <w:tcPr>
            <w:tcW w:w="1065" w:type="dxa"/>
            <w:vAlign w:val="bottom"/>
          </w:tcPr>
          <w:p w14:paraId="1E6F6A4C" w14:textId="6DD18B1D" w:rsidR="000944B1" w:rsidRPr="0055597C" w:rsidRDefault="000944B1" w:rsidP="00A76DA4">
            <w:pPr>
              <w:pBdr>
                <w:bottom w:val="double" w:sz="4" w:space="1" w:color="auto"/>
              </w:pBdr>
              <w:tabs>
                <w:tab w:val="decimal" w:pos="608"/>
              </w:tabs>
              <w:spacing w:line="260" w:lineRule="exact"/>
              <w:rPr>
                <w:rFonts w:ascii="Arial" w:hAnsi="Arial" w:cs="Arial"/>
                <w:sz w:val="14"/>
                <w:szCs w:val="14"/>
              </w:rPr>
            </w:pPr>
            <w:r w:rsidRPr="000944B1">
              <w:rPr>
                <w:rFonts w:ascii="Arial" w:hAnsi="Arial" w:cs="Arial"/>
                <w:sz w:val="14"/>
                <w:szCs w:val="14"/>
              </w:rPr>
              <w:t>7</w:t>
            </w:r>
          </w:p>
        </w:tc>
        <w:tc>
          <w:tcPr>
            <w:tcW w:w="1065" w:type="dxa"/>
            <w:vAlign w:val="bottom"/>
          </w:tcPr>
          <w:p w14:paraId="334D9BA2" w14:textId="4F6018C3" w:rsidR="000944B1" w:rsidRPr="0055597C" w:rsidRDefault="000944B1" w:rsidP="00A76DA4">
            <w:pPr>
              <w:pBdr>
                <w:bottom w:val="double" w:sz="4" w:space="1" w:color="auto"/>
              </w:pBdr>
              <w:tabs>
                <w:tab w:val="decimal" w:pos="608"/>
              </w:tabs>
              <w:spacing w:line="260" w:lineRule="exact"/>
              <w:rPr>
                <w:rFonts w:ascii="Arial" w:hAnsi="Arial" w:cs="Arial"/>
                <w:sz w:val="14"/>
                <w:szCs w:val="14"/>
              </w:rPr>
            </w:pPr>
            <w:r w:rsidRPr="0055597C">
              <w:rPr>
                <w:rFonts w:ascii="Arial" w:hAnsi="Arial" w:cs="Arial"/>
                <w:sz w:val="14"/>
                <w:szCs w:val="14"/>
              </w:rPr>
              <w:t>29</w:t>
            </w:r>
          </w:p>
        </w:tc>
        <w:tc>
          <w:tcPr>
            <w:tcW w:w="1065" w:type="dxa"/>
            <w:vAlign w:val="bottom"/>
          </w:tcPr>
          <w:p w14:paraId="43586E44" w14:textId="3F6CFC3A" w:rsidR="000944B1" w:rsidRPr="0055597C" w:rsidRDefault="000944B1" w:rsidP="00A76DA4">
            <w:pPr>
              <w:pBdr>
                <w:bottom w:val="double" w:sz="4" w:space="1" w:color="auto"/>
              </w:pBdr>
              <w:tabs>
                <w:tab w:val="decimal" w:pos="608"/>
              </w:tabs>
              <w:spacing w:line="260" w:lineRule="exact"/>
              <w:rPr>
                <w:rFonts w:ascii="Arial" w:hAnsi="Arial" w:cs="Arial"/>
                <w:sz w:val="14"/>
                <w:szCs w:val="14"/>
              </w:rPr>
            </w:pPr>
            <w:r>
              <w:rPr>
                <w:rFonts w:ascii="Arial" w:hAnsi="Arial" w:cs="Arial"/>
                <w:sz w:val="14"/>
                <w:szCs w:val="14"/>
              </w:rPr>
              <w:t>(7)</w:t>
            </w:r>
          </w:p>
        </w:tc>
        <w:tc>
          <w:tcPr>
            <w:tcW w:w="1065" w:type="dxa"/>
            <w:vAlign w:val="bottom"/>
          </w:tcPr>
          <w:p w14:paraId="328B0D6E" w14:textId="09E0B331" w:rsidR="000944B1" w:rsidRPr="0055597C" w:rsidRDefault="000944B1" w:rsidP="00A76DA4">
            <w:pPr>
              <w:pBdr>
                <w:bottom w:val="double" w:sz="4" w:space="1" w:color="auto"/>
              </w:pBdr>
              <w:tabs>
                <w:tab w:val="decimal" w:pos="608"/>
              </w:tabs>
              <w:spacing w:line="260" w:lineRule="exact"/>
              <w:rPr>
                <w:rFonts w:ascii="Arial" w:hAnsi="Arial" w:cs="Arial"/>
                <w:sz w:val="14"/>
                <w:szCs w:val="14"/>
              </w:rPr>
            </w:pPr>
            <w:r w:rsidRPr="0055597C">
              <w:rPr>
                <w:rFonts w:ascii="Arial" w:hAnsi="Arial" w:cs="Arial"/>
                <w:sz w:val="14"/>
                <w:szCs w:val="14"/>
              </w:rPr>
              <w:t>(5)</w:t>
            </w:r>
          </w:p>
        </w:tc>
        <w:tc>
          <w:tcPr>
            <w:tcW w:w="1065" w:type="dxa"/>
            <w:vAlign w:val="bottom"/>
          </w:tcPr>
          <w:p w14:paraId="1B8F0FED" w14:textId="28DEDCC5" w:rsidR="000944B1" w:rsidRPr="0055597C" w:rsidRDefault="000944B1" w:rsidP="00A76DA4">
            <w:pPr>
              <w:pBdr>
                <w:bottom w:val="double" w:sz="4" w:space="1" w:color="auto"/>
              </w:pBdr>
              <w:tabs>
                <w:tab w:val="decimal" w:pos="727"/>
              </w:tabs>
              <w:spacing w:line="260" w:lineRule="exact"/>
              <w:rPr>
                <w:rFonts w:ascii="Arial" w:hAnsi="Arial" w:cs="Arial"/>
                <w:sz w:val="14"/>
                <w:szCs w:val="14"/>
              </w:rPr>
            </w:pPr>
            <w:r>
              <w:rPr>
                <w:rFonts w:ascii="Arial" w:hAnsi="Arial" w:cs="Arial"/>
                <w:sz w:val="14"/>
                <w:szCs w:val="14"/>
              </w:rPr>
              <w:t>19</w:t>
            </w:r>
          </w:p>
        </w:tc>
        <w:tc>
          <w:tcPr>
            <w:tcW w:w="1065" w:type="dxa"/>
            <w:vAlign w:val="bottom"/>
          </w:tcPr>
          <w:p w14:paraId="5A62BE34" w14:textId="063EC004" w:rsidR="000944B1" w:rsidRPr="0055597C" w:rsidRDefault="000944B1" w:rsidP="00A76DA4">
            <w:pPr>
              <w:pBdr>
                <w:bottom w:val="double" w:sz="4" w:space="1" w:color="auto"/>
              </w:pBdr>
              <w:tabs>
                <w:tab w:val="decimal" w:pos="727"/>
              </w:tabs>
              <w:spacing w:line="260" w:lineRule="exact"/>
              <w:rPr>
                <w:rFonts w:ascii="Arial" w:hAnsi="Arial" w:cs="Arial"/>
                <w:sz w:val="14"/>
                <w:szCs w:val="14"/>
              </w:rPr>
            </w:pPr>
            <w:r w:rsidRPr="0055597C">
              <w:rPr>
                <w:rFonts w:ascii="Arial" w:hAnsi="Arial" w:cs="Arial"/>
                <w:sz w:val="14"/>
                <w:szCs w:val="14"/>
              </w:rPr>
              <w:t>45</w:t>
            </w:r>
          </w:p>
        </w:tc>
      </w:tr>
    </w:tbl>
    <w:p w14:paraId="23F860A6" w14:textId="77777777" w:rsidR="003B087C" w:rsidRPr="00262A8B" w:rsidRDefault="00D4105B" w:rsidP="00A76DA4">
      <w:pPr>
        <w:pStyle w:val="ListParagraph"/>
        <w:spacing w:before="160" w:after="80" w:line="360" w:lineRule="exact"/>
        <w:ind w:left="533"/>
        <w:jc w:val="thaiDistribute"/>
        <w:rPr>
          <w:rFonts w:ascii="Arial" w:hAnsi="Arial" w:cs="Arial"/>
          <w:sz w:val="22"/>
          <w:szCs w:val="22"/>
        </w:rPr>
      </w:pPr>
      <w:r w:rsidRPr="00262A8B">
        <w:rPr>
          <w:rFonts w:ascii="Arial" w:hAnsi="Arial" w:cs="Arial"/>
          <w:sz w:val="22"/>
          <w:szCs w:val="22"/>
        </w:rPr>
        <w:t>Share of profit (loss) from the associates are calculated based on the financial statements prepared by the managements of associates which the Group’s management believes that those financial statements have no significant differences from the financial statements which were reviewed or audited by auditors.</w:t>
      </w:r>
    </w:p>
    <w:p w14:paraId="0AA07D9A" w14:textId="5B7C93BF" w:rsidR="00500D51" w:rsidRPr="00262A8B" w:rsidRDefault="00500D51" w:rsidP="00A76DA4">
      <w:pPr>
        <w:tabs>
          <w:tab w:val="left" w:pos="540"/>
        </w:tabs>
        <w:spacing w:before="80" w:after="80" w:line="360" w:lineRule="exact"/>
        <w:jc w:val="thaiDistribute"/>
        <w:rPr>
          <w:rFonts w:ascii="Arial" w:eastAsia="Calibri" w:hAnsi="Arial" w:cs="Arial"/>
          <w:b/>
          <w:bCs/>
          <w:sz w:val="22"/>
          <w:szCs w:val="22"/>
        </w:rPr>
      </w:pPr>
      <w:r w:rsidRPr="00262A8B">
        <w:rPr>
          <w:rFonts w:ascii="Arial" w:eastAsia="Calibri" w:hAnsi="Arial" w:cs="Arial"/>
          <w:b/>
          <w:bCs/>
          <w:sz w:val="22"/>
          <w:szCs w:val="22"/>
        </w:rPr>
        <w:t xml:space="preserve">12.3 </w:t>
      </w:r>
      <w:r w:rsidRPr="00262A8B">
        <w:rPr>
          <w:rFonts w:ascii="Arial" w:eastAsia="Calibri" w:hAnsi="Arial" w:cs="Arial"/>
          <w:b/>
          <w:bCs/>
          <w:sz w:val="22"/>
          <w:szCs w:val="22"/>
        </w:rPr>
        <w:tab/>
        <w:t>Significant financial information of associate</w:t>
      </w:r>
      <w:r w:rsidR="004B26A7" w:rsidRPr="00262A8B">
        <w:rPr>
          <w:rFonts w:ascii="Arial" w:eastAsia="Calibri" w:hAnsi="Arial" w:cs="Arial"/>
          <w:b/>
          <w:bCs/>
          <w:sz w:val="22"/>
          <w:szCs w:val="22"/>
        </w:rPr>
        <w:t>s</w:t>
      </w:r>
    </w:p>
    <w:p w14:paraId="49FF2063" w14:textId="55B03A5A" w:rsidR="00500D51" w:rsidRPr="00405BE5" w:rsidRDefault="00500D51" w:rsidP="00A76DA4">
      <w:pPr>
        <w:pStyle w:val="ListParagraph"/>
        <w:spacing w:before="80" w:after="80" w:line="360" w:lineRule="exact"/>
        <w:ind w:left="533"/>
        <w:jc w:val="thaiDistribute"/>
        <w:rPr>
          <w:rFonts w:ascii="Arial" w:hAnsi="Arial" w:cstheme="minorBidi"/>
          <w:sz w:val="22"/>
          <w:szCs w:val="22"/>
        </w:rPr>
      </w:pPr>
      <w:r w:rsidRPr="00262A8B">
        <w:rPr>
          <w:rFonts w:ascii="Arial" w:hAnsi="Arial" w:cs="Arial"/>
          <w:sz w:val="22"/>
          <w:szCs w:val="22"/>
        </w:rPr>
        <w:t>Summarised financial information in respect of the associate</w:t>
      </w:r>
      <w:r w:rsidR="004B26A7" w:rsidRPr="00262A8B">
        <w:rPr>
          <w:rFonts w:ascii="Arial" w:hAnsi="Arial" w:cs="Arial"/>
          <w:sz w:val="22"/>
          <w:szCs w:val="22"/>
        </w:rPr>
        <w:t xml:space="preserve">s </w:t>
      </w:r>
      <w:r w:rsidRPr="00262A8B">
        <w:rPr>
          <w:rFonts w:ascii="Arial" w:hAnsi="Arial" w:cs="Arial"/>
          <w:sz w:val="22"/>
          <w:szCs w:val="22"/>
        </w:rPr>
        <w:t xml:space="preserve">in the financial statement </w:t>
      </w:r>
      <w:r w:rsidR="008F2FAC">
        <w:rPr>
          <w:rFonts w:ascii="Arial" w:hAnsi="Arial" w:cs="Arial"/>
          <w:sz w:val="22"/>
          <w:szCs w:val="22"/>
        </w:rPr>
        <w:t>is</w:t>
      </w:r>
      <w:r w:rsidRPr="00262A8B">
        <w:rPr>
          <w:rFonts w:ascii="Arial" w:hAnsi="Arial" w:cs="Arial"/>
          <w:sz w:val="22"/>
          <w:szCs w:val="22"/>
        </w:rPr>
        <w:t xml:space="preserve"> as follows:</w:t>
      </w:r>
    </w:p>
    <w:p w14:paraId="5B8A4C95" w14:textId="77777777" w:rsidR="004040FF" w:rsidRPr="00262A8B" w:rsidRDefault="004040FF" w:rsidP="00A76DA4">
      <w:pPr>
        <w:tabs>
          <w:tab w:val="right" w:pos="7280"/>
          <w:tab w:val="right" w:pos="8760"/>
        </w:tabs>
        <w:spacing w:before="80" w:line="360" w:lineRule="exact"/>
        <w:ind w:left="547" w:right="-360"/>
        <w:rPr>
          <w:rFonts w:ascii="Arial" w:hAnsi="Arial" w:cs="Arial"/>
          <w:sz w:val="22"/>
          <w:szCs w:val="22"/>
        </w:rPr>
      </w:pPr>
      <w:r w:rsidRPr="00262A8B">
        <w:rPr>
          <w:rFonts w:ascii="Arial" w:hAnsi="Arial" w:cs="Arial"/>
          <w:sz w:val="22"/>
          <w:szCs w:val="22"/>
        </w:rPr>
        <w:t xml:space="preserve">Summarised information about financial position </w:t>
      </w:r>
      <w:r w:rsidRPr="00262A8B">
        <w:rPr>
          <w:rFonts w:ascii="Arial" w:hAnsi="Arial" w:cs="Arial"/>
          <w:sz w:val="22"/>
          <w:szCs w:val="22"/>
          <w:cs/>
        </w:rPr>
        <w:t xml:space="preserve"> </w:t>
      </w:r>
    </w:p>
    <w:tbl>
      <w:tblPr>
        <w:tblW w:w="9450" w:type="dxa"/>
        <w:tblInd w:w="450" w:type="dxa"/>
        <w:tblLayout w:type="fixed"/>
        <w:tblLook w:val="04A0" w:firstRow="1" w:lastRow="0" w:firstColumn="1" w:lastColumn="0" w:noHBand="0" w:noVBand="1"/>
      </w:tblPr>
      <w:tblGrid>
        <w:gridCol w:w="1073"/>
        <w:gridCol w:w="733"/>
        <w:gridCol w:w="845"/>
        <w:gridCol w:w="110"/>
        <w:gridCol w:w="956"/>
        <w:gridCol w:w="955"/>
        <w:gridCol w:w="956"/>
        <w:gridCol w:w="955"/>
        <w:gridCol w:w="956"/>
        <w:gridCol w:w="955"/>
        <w:gridCol w:w="956"/>
      </w:tblGrid>
      <w:tr w:rsidR="0012565A" w:rsidRPr="00262A8B" w14:paraId="16172B03" w14:textId="77777777" w:rsidTr="0012565A">
        <w:trPr>
          <w:tblHeader/>
        </w:trPr>
        <w:tc>
          <w:tcPr>
            <w:tcW w:w="1073" w:type="dxa"/>
          </w:tcPr>
          <w:p w14:paraId="63A8C911" w14:textId="77777777" w:rsidR="0012565A" w:rsidRPr="00D6332B" w:rsidRDefault="0012565A" w:rsidP="00926A8D">
            <w:pPr>
              <w:tabs>
                <w:tab w:val="left" w:pos="900"/>
                <w:tab w:val="left" w:pos="1440"/>
                <w:tab w:val="left" w:pos="1980"/>
                <w:tab w:val="left" w:pos="2880"/>
                <w:tab w:val="left" w:pos="5040"/>
                <w:tab w:val="right" w:pos="7200"/>
              </w:tabs>
              <w:spacing w:line="250" w:lineRule="exact"/>
              <w:ind w:left="360" w:right="83" w:hanging="360"/>
              <w:jc w:val="right"/>
              <w:rPr>
                <w:rFonts w:ascii="Arial" w:hAnsi="Arial" w:cs="Arial"/>
                <w:sz w:val="14"/>
                <w:szCs w:val="14"/>
              </w:rPr>
            </w:pPr>
          </w:p>
        </w:tc>
        <w:tc>
          <w:tcPr>
            <w:tcW w:w="1578" w:type="dxa"/>
            <w:gridSpan w:val="2"/>
          </w:tcPr>
          <w:p w14:paraId="5D368251" w14:textId="77777777" w:rsidR="0012565A" w:rsidRPr="00D6332B" w:rsidRDefault="0012565A" w:rsidP="00926A8D">
            <w:pPr>
              <w:tabs>
                <w:tab w:val="left" w:pos="900"/>
                <w:tab w:val="left" w:pos="1440"/>
                <w:tab w:val="left" w:pos="1980"/>
                <w:tab w:val="left" w:pos="2880"/>
                <w:tab w:val="left" w:pos="5040"/>
                <w:tab w:val="right" w:pos="7200"/>
              </w:tabs>
              <w:spacing w:line="250" w:lineRule="exact"/>
              <w:ind w:left="360" w:right="83" w:hanging="360"/>
              <w:jc w:val="right"/>
              <w:rPr>
                <w:rFonts w:ascii="Arial" w:hAnsi="Arial" w:cs="Arial"/>
                <w:sz w:val="14"/>
                <w:szCs w:val="14"/>
              </w:rPr>
            </w:pPr>
          </w:p>
        </w:tc>
        <w:tc>
          <w:tcPr>
            <w:tcW w:w="6799" w:type="dxa"/>
            <w:gridSpan w:val="8"/>
            <w:vAlign w:val="bottom"/>
          </w:tcPr>
          <w:p w14:paraId="0F3241E8" w14:textId="77777777" w:rsidR="0012565A" w:rsidRPr="00D6332B" w:rsidRDefault="0012565A" w:rsidP="00926A8D">
            <w:pPr>
              <w:tabs>
                <w:tab w:val="left" w:pos="900"/>
                <w:tab w:val="left" w:pos="1440"/>
                <w:tab w:val="left" w:pos="1980"/>
                <w:tab w:val="left" w:pos="2880"/>
                <w:tab w:val="left" w:pos="5040"/>
                <w:tab w:val="right" w:pos="7200"/>
              </w:tabs>
              <w:spacing w:line="250" w:lineRule="exact"/>
              <w:ind w:left="360" w:right="83" w:hanging="360"/>
              <w:jc w:val="right"/>
              <w:rPr>
                <w:rFonts w:ascii="Arial" w:hAnsi="Arial" w:cs="Arial"/>
                <w:sz w:val="14"/>
                <w:szCs w:val="14"/>
              </w:rPr>
            </w:pPr>
            <w:r w:rsidRPr="00D6332B">
              <w:rPr>
                <w:rFonts w:ascii="Arial" w:hAnsi="Arial" w:cs="Arial"/>
                <w:sz w:val="14"/>
                <w:szCs w:val="14"/>
              </w:rPr>
              <w:t>(Unit: Million Baht)</w:t>
            </w:r>
          </w:p>
        </w:tc>
      </w:tr>
      <w:tr w:rsidR="0012565A" w:rsidRPr="00262A8B" w14:paraId="4BEBF3C1" w14:textId="77777777" w:rsidTr="004B26A7">
        <w:trPr>
          <w:tblHeader/>
        </w:trPr>
        <w:tc>
          <w:tcPr>
            <w:tcW w:w="1806" w:type="dxa"/>
            <w:gridSpan w:val="2"/>
          </w:tcPr>
          <w:p w14:paraId="11D9E1BE" w14:textId="77777777" w:rsidR="0012565A" w:rsidRPr="000944B1" w:rsidRDefault="0012565A" w:rsidP="00926A8D">
            <w:pPr>
              <w:autoSpaceDE w:val="0"/>
              <w:autoSpaceDN w:val="0"/>
              <w:spacing w:line="250" w:lineRule="exact"/>
              <w:rPr>
                <w:rFonts w:ascii="Arial" w:hAnsi="Arial" w:cs="Arial"/>
                <w:sz w:val="14"/>
                <w:szCs w:val="14"/>
                <w:cs/>
              </w:rPr>
            </w:pPr>
          </w:p>
        </w:tc>
        <w:tc>
          <w:tcPr>
            <w:tcW w:w="1911" w:type="dxa"/>
            <w:gridSpan w:val="3"/>
            <w:vAlign w:val="bottom"/>
          </w:tcPr>
          <w:p w14:paraId="6EB5ECB8"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 xml:space="preserve">Krungthai XSpring Securities Co., Ltd. </w:t>
            </w:r>
          </w:p>
        </w:tc>
        <w:tc>
          <w:tcPr>
            <w:tcW w:w="1911" w:type="dxa"/>
            <w:gridSpan w:val="2"/>
            <w:vAlign w:val="bottom"/>
          </w:tcPr>
          <w:p w14:paraId="54473F9C"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Scentimental (Thailand) Co., Ltd.</w:t>
            </w:r>
          </w:p>
        </w:tc>
        <w:tc>
          <w:tcPr>
            <w:tcW w:w="1911" w:type="dxa"/>
            <w:gridSpan w:val="2"/>
            <w:vAlign w:val="bottom"/>
          </w:tcPr>
          <w:p w14:paraId="4C602BBF"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 xml:space="preserve">Absolute Yoga </w:t>
            </w:r>
          </w:p>
          <w:p w14:paraId="207B23B1"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Co., Ltd.</w:t>
            </w:r>
          </w:p>
        </w:tc>
        <w:tc>
          <w:tcPr>
            <w:tcW w:w="1911" w:type="dxa"/>
            <w:gridSpan w:val="2"/>
            <w:vAlign w:val="bottom"/>
          </w:tcPr>
          <w:p w14:paraId="2F1506F5"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 xml:space="preserve">XE Technology </w:t>
            </w:r>
          </w:p>
          <w:p w14:paraId="54B8ADAF" w14:textId="77777777" w:rsidR="0012565A" w:rsidRPr="000944B1" w:rsidRDefault="0012565A"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Co., Ltd.</w:t>
            </w:r>
          </w:p>
        </w:tc>
      </w:tr>
      <w:tr w:rsidR="00807DFB" w:rsidRPr="00262A8B" w14:paraId="1867F2EB" w14:textId="77777777" w:rsidTr="004B26A7">
        <w:trPr>
          <w:tblHeader/>
        </w:trPr>
        <w:tc>
          <w:tcPr>
            <w:tcW w:w="1806" w:type="dxa"/>
            <w:gridSpan w:val="2"/>
          </w:tcPr>
          <w:p w14:paraId="35F32382" w14:textId="77777777" w:rsidR="00807DFB" w:rsidRPr="000944B1" w:rsidRDefault="00807DFB" w:rsidP="00926A8D">
            <w:pPr>
              <w:autoSpaceDE w:val="0"/>
              <w:autoSpaceDN w:val="0"/>
              <w:spacing w:line="250" w:lineRule="exact"/>
              <w:rPr>
                <w:rFonts w:ascii="Arial" w:hAnsi="Arial" w:cs="Arial"/>
                <w:sz w:val="14"/>
                <w:szCs w:val="14"/>
                <w:cs/>
              </w:rPr>
            </w:pPr>
          </w:p>
        </w:tc>
        <w:tc>
          <w:tcPr>
            <w:tcW w:w="955" w:type="dxa"/>
            <w:gridSpan w:val="2"/>
            <w:vAlign w:val="bottom"/>
          </w:tcPr>
          <w:p w14:paraId="4BA5F763" w14:textId="3C0AB657"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2025</w:t>
            </w:r>
          </w:p>
        </w:tc>
        <w:tc>
          <w:tcPr>
            <w:tcW w:w="956" w:type="dxa"/>
            <w:vAlign w:val="bottom"/>
          </w:tcPr>
          <w:p w14:paraId="39105D8B" w14:textId="47635529"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2024</w:t>
            </w:r>
          </w:p>
        </w:tc>
        <w:tc>
          <w:tcPr>
            <w:tcW w:w="955" w:type="dxa"/>
            <w:vAlign w:val="bottom"/>
          </w:tcPr>
          <w:p w14:paraId="43E16966" w14:textId="5E367925"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2025</w:t>
            </w:r>
          </w:p>
        </w:tc>
        <w:tc>
          <w:tcPr>
            <w:tcW w:w="956" w:type="dxa"/>
            <w:vAlign w:val="bottom"/>
          </w:tcPr>
          <w:p w14:paraId="399547F8" w14:textId="503D66BB"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2024</w:t>
            </w:r>
          </w:p>
        </w:tc>
        <w:tc>
          <w:tcPr>
            <w:tcW w:w="955" w:type="dxa"/>
          </w:tcPr>
          <w:p w14:paraId="2EF6CDBC" w14:textId="07EC0550"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rPr>
            </w:pPr>
            <w:r w:rsidRPr="000944B1">
              <w:rPr>
                <w:rFonts w:ascii="Arial" w:hAnsi="Arial" w:cs="Arial"/>
                <w:sz w:val="14"/>
                <w:szCs w:val="14"/>
              </w:rPr>
              <w:t>2025</w:t>
            </w:r>
          </w:p>
        </w:tc>
        <w:tc>
          <w:tcPr>
            <w:tcW w:w="956" w:type="dxa"/>
          </w:tcPr>
          <w:p w14:paraId="4D3F7A91" w14:textId="2280A822"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2024</w:t>
            </w:r>
          </w:p>
        </w:tc>
        <w:tc>
          <w:tcPr>
            <w:tcW w:w="955" w:type="dxa"/>
            <w:vAlign w:val="bottom"/>
          </w:tcPr>
          <w:p w14:paraId="174DDB47" w14:textId="4D29645D"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2025</w:t>
            </w:r>
          </w:p>
        </w:tc>
        <w:tc>
          <w:tcPr>
            <w:tcW w:w="956" w:type="dxa"/>
            <w:vAlign w:val="bottom"/>
          </w:tcPr>
          <w:p w14:paraId="20E1FB07" w14:textId="0673BB18" w:rsidR="00807DFB" w:rsidRPr="000944B1" w:rsidRDefault="00807DFB" w:rsidP="00926A8D">
            <w:pPr>
              <w:pBdr>
                <w:bottom w:val="single" w:sz="4" w:space="1" w:color="auto"/>
              </w:pBdr>
              <w:tabs>
                <w:tab w:val="right" w:pos="7200"/>
                <w:tab w:val="right" w:pos="8540"/>
              </w:tabs>
              <w:autoSpaceDE w:val="0"/>
              <w:autoSpaceDN w:val="0"/>
              <w:spacing w:line="250" w:lineRule="exact"/>
              <w:jc w:val="center"/>
              <w:rPr>
                <w:rFonts w:ascii="Arial" w:hAnsi="Arial" w:cs="Arial"/>
                <w:sz w:val="14"/>
                <w:szCs w:val="14"/>
                <w:cs/>
              </w:rPr>
            </w:pPr>
            <w:r w:rsidRPr="000944B1">
              <w:rPr>
                <w:rFonts w:ascii="Arial" w:hAnsi="Arial" w:cs="Arial"/>
                <w:sz w:val="14"/>
                <w:szCs w:val="14"/>
              </w:rPr>
              <w:t>2024</w:t>
            </w:r>
          </w:p>
        </w:tc>
      </w:tr>
      <w:tr w:rsidR="000944B1" w:rsidRPr="00262A8B" w14:paraId="43F26A1D" w14:textId="77777777" w:rsidTr="004B26A7">
        <w:tc>
          <w:tcPr>
            <w:tcW w:w="1806" w:type="dxa"/>
            <w:gridSpan w:val="2"/>
            <w:vAlign w:val="bottom"/>
          </w:tcPr>
          <w:p w14:paraId="66DEDDC3" w14:textId="77777777" w:rsidR="000944B1" w:rsidRPr="000944B1" w:rsidRDefault="000944B1" w:rsidP="00926A8D">
            <w:pPr>
              <w:autoSpaceDE w:val="0"/>
              <w:autoSpaceDN w:val="0"/>
              <w:spacing w:line="250" w:lineRule="exact"/>
              <w:rPr>
                <w:rFonts w:ascii="Arial" w:hAnsi="Arial" w:cs="Arial"/>
                <w:sz w:val="14"/>
                <w:szCs w:val="14"/>
                <w:cs/>
              </w:rPr>
            </w:pPr>
            <w:r w:rsidRPr="000944B1">
              <w:rPr>
                <w:rFonts w:ascii="Arial" w:hAnsi="Arial" w:cs="Arial"/>
                <w:sz w:val="14"/>
                <w:szCs w:val="14"/>
              </w:rPr>
              <w:t>Total assets</w:t>
            </w:r>
          </w:p>
        </w:tc>
        <w:tc>
          <w:tcPr>
            <w:tcW w:w="955" w:type="dxa"/>
            <w:gridSpan w:val="2"/>
            <w:vAlign w:val="bottom"/>
          </w:tcPr>
          <w:p w14:paraId="0EEE6B1E" w14:textId="698D59E6"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5,462</w:t>
            </w:r>
          </w:p>
        </w:tc>
        <w:tc>
          <w:tcPr>
            <w:tcW w:w="956" w:type="dxa"/>
            <w:vAlign w:val="bottom"/>
          </w:tcPr>
          <w:p w14:paraId="6B90193D" w14:textId="0DEFBE96"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5,748</w:t>
            </w:r>
          </w:p>
        </w:tc>
        <w:tc>
          <w:tcPr>
            <w:tcW w:w="955" w:type="dxa"/>
            <w:vAlign w:val="bottom"/>
          </w:tcPr>
          <w:p w14:paraId="122533F9" w14:textId="11FB55CC"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47</w:t>
            </w:r>
          </w:p>
        </w:tc>
        <w:tc>
          <w:tcPr>
            <w:tcW w:w="956" w:type="dxa"/>
            <w:vAlign w:val="bottom"/>
          </w:tcPr>
          <w:p w14:paraId="38477FD8" w14:textId="7C4F6C2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78</w:t>
            </w:r>
          </w:p>
        </w:tc>
        <w:tc>
          <w:tcPr>
            <w:tcW w:w="955" w:type="dxa"/>
            <w:vAlign w:val="bottom"/>
          </w:tcPr>
          <w:p w14:paraId="2A0057A3" w14:textId="75ED6CCA"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6A2EDDB5" w14:textId="7FBFFE76"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825</w:t>
            </w:r>
          </w:p>
        </w:tc>
        <w:tc>
          <w:tcPr>
            <w:tcW w:w="955" w:type="dxa"/>
            <w:vAlign w:val="bottom"/>
          </w:tcPr>
          <w:p w14:paraId="22FC4C43" w14:textId="63A2E6CA"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40</w:t>
            </w:r>
          </w:p>
        </w:tc>
        <w:tc>
          <w:tcPr>
            <w:tcW w:w="956" w:type="dxa"/>
            <w:vAlign w:val="bottom"/>
          </w:tcPr>
          <w:p w14:paraId="44066235" w14:textId="640669E2"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60</w:t>
            </w:r>
          </w:p>
        </w:tc>
      </w:tr>
      <w:tr w:rsidR="000944B1" w:rsidRPr="00262A8B" w14:paraId="41B4D518" w14:textId="77777777" w:rsidTr="004B26A7">
        <w:tc>
          <w:tcPr>
            <w:tcW w:w="1806" w:type="dxa"/>
            <w:gridSpan w:val="2"/>
            <w:vAlign w:val="bottom"/>
          </w:tcPr>
          <w:p w14:paraId="45DDB2BA" w14:textId="77777777" w:rsidR="000944B1" w:rsidRPr="000944B1" w:rsidRDefault="000944B1" w:rsidP="00926A8D">
            <w:pPr>
              <w:autoSpaceDE w:val="0"/>
              <w:autoSpaceDN w:val="0"/>
              <w:spacing w:line="250" w:lineRule="exact"/>
              <w:rPr>
                <w:rFonts w:ascii="Arial" w:hAnsi="Arial" w:cs="Arial"/>
                <w:sz w:val="14"/>
                <w:szCs w:val="14"/>
              </w:rPr>
            </w:pPr>
            <w:r w:rsidRPr="000944B1">
              <w:rPr>
                <w:rFonts w:ascii="Arial" w:hAnsi="Arial" w:cs="Arial"/>
                <w:sz w:val="14"/>
                <w:szCs w:val="14"/>
              </w:rPr>
              <w:t>Total liabilities</w:t>
            </w:r>
          </w:p>
        </w:tc>
        <w:tc>
          <w:tcPr>
            <w:tcW w:w="955" w:type="dxa"/>
            <w:gridSpan w:val="2"/>
            <w:vAlign w:val="bottom"/>
          </w:tcPr>
          <w:p w14:paraId="651E5B64" w14:textId="6EBEB467"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3,043</w:t>
            </w:r>
          </w:p>
        </w:tc>
        <w:tc>
          <w:tcPr>
            <w:tcW w:w="956" w:type="dxa"/>
            <w:vAlign w:val="bottom"/>
          </w:tcPr>
          <w:p w14:paraId="58A4F2A7" w14:textId="658ABBD6"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3,304</w:t>
            </w:r>
          </w:p>
        </w:tc>
        <w:tc>
          <w:tcPr>
            <w:tcW w:w="955" w:type="dxa"/>
            <w:vAlign w:val="bottom"/>
          </w:tcPr>
          <w:p w14:paraId="4AFDDD04" w14:textId="72173F3C"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32</w:t>
            </w:r>
          </w:p>
        </w:tc>
        <w:tc>
          <w:tcPr>
            <w:tcW w:w="956" w:type="dxa"/>
            <w:vAlign w:val="bottom"/>
          </w:tcPr>
          <w:p w14:paraId="0814AEF5" w14:textId="34EF530D"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36</w:t>
            </w:r>
          </w:p>
        </w:tc>
        <w:tc>
          <w:tcPr>
            <w:tcW w:w="955" w:type="dxa"/>
            <w:vAlign w:val="bottom"/>
          </w:tcPr>
          <w:p w14:paraId="1C88B1F1" w14:textId="307365CA"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431F2239" w14:textId="0F571D9A"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621</w:t>
            </w:r>
          </w:p>
        </w:tc>
        <w:tc>
          <w:tcPr>
            <w:tcW w:w="955" w:type="dxa"/>
            <w:vAlign w:val="bottom"/>
          </w:tcPr>
          <w:p w14:paraId="1C70BCFA" w14:textId="7B7CC68B"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39</w:t>
            </w:r>
          </w:p>
        </w:tc>
        <w:tc>
          <w:tcPr>
            <w:tcW w:w="956" w:type="dxa"/>
            <w:vAlign w:val="bottom"/>
          </w:tcPr>
          <w:p w14:paraId="2C0E7540" w14:textId="093F346E"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59</w:t>
            </w:r>
          </w:p>
        </w:tc>
      </w:tr>
      <w:tr w:rsidR="000944B1" w:rsidRPr="00262A8B" w14:paraId="7DAEDDE4" w14:textId="77777777" w:rsidTr="004B26A7">
        <w:tc>
          <w:tcPr>
            <w:tcW w:w="1806" w:type="dxa"/>
            <w:gridSpan w:val="2"/>
            <w:vAlign w:val="bottom"/>
          </w:tcPr>
          <w:p w14:paraId="515FC013" w14:textId="77777777" w:rsidR="000944B1" w:rsidRPr="000944B1" w:rsidRDefault="000944B1" w:rsidP="00926A8D">
            <w:pPr>
              <w:autoSpaceDE w:val="0"/>
              <w:autoSpaceDN w:val="0"/>
              <w:spacing w:line="250" w:lineRule="exact"/>
              <w:rPr>
                <w:rFonts w:ascii="Arial" w:hAnsi="Arial" w:cs="Arial"/>
                <w:b/>
                <w:bCs/>
                <w:sz w:val="14"/>
                <w:szCs w:val="14"/>
                <w:cs/>
              </w:rPr>
            </w:pPr>
            <w:r w:rsidRPr="000944B1">
              <w:rPr>
                <w:rFonts w:ascii="Arial" w:hAnsi="Arial" w:cs="Arial"/>
                <w:b/>
                <w:bCs/>
                <w:sz w:val="14"/>
                <w:szCs w:val="14"/>
              </w:rPr>
              <w:t>Net asset</w:t>
            </w:r>
          </w:p>
        </w:tc>
        <w:tc>
          <w:tcPr>
            <w:tcW w:w="955" w:type="dxa"/>
            <w:gridSpan w:val="2"/>
            <w:vAlign w:val="bottom"/>
          </w:tcPr>
          <w:p w14:paraId="6158883E" w14:textId="251BCA2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2,419</w:t>
            </w:r>
          </w:p>
        </w:tc>
        <w:tc>
          <w:tcPr>
            <w:tcW w:w="956" w:type="dxa"/>
            <w:vAlign w:val="bottom"/>
          </w:tcPr>
          <w:p w14:paraId="1C6FAF95" w14:textId="54154C7A"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2,444</w:t>
            </w:r>
          </w:p>
        </w:tc>
        <w:tc>
          <w:tcPr>
            <w:tcW w:w="955" w:type="dxa"/>
            <w:vAlign w:val="bottom"/>
          </w:tcPr>
          <w:p w14:paraId="03AFA0AE" w14:textId="00E1CF9F"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15</w:t>
            </w:r>
          </w:p>
        </w:tc>
        <w:tc>
          <w:tcPr>
            <w:tcW w:w="956" w:type="dxa"/>
            <w:vAlign w:val="bottom"/>
          </w:tcPr>
          <w:p w14:paraId="03B3D382" w14:textId="4D47A083"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42</w:t>
            </w:r>
          </w:p>
        </w:tc>
        <w:tc>
          <w:tcPr>
            <w:tcW w:w="955" w:type="dxa"/>
            <w:vAlign w:val="bottom"/>
          </w:tcPr>
          <w:p w14:paraId="24C5E0B8" w14:textId="5614B925"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564AB90D" w14:textId="478E98B9"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204</w:t>
            </w:r>
          </w:p>
        </w:tc>
        <w:tc>
          <w:tcPr>
            <w:tcW w:w="955" w:type="dxa"/>
            <w:vAlign w:val="bottom"/>
          </w:tcPr>
          <w:p w14:paraId="0BAA0922" w14:textId="7CD9C9AA"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w:t>
            </w:r>
          </w:p>
        </w:tc>
        <w:tc>
          <w:tcPr>
            <w:tcW w:w="956" w:type="dxa"/>
            <w:vAlign w:val="bottom"/>
          </w:tcPr>
          <w:p w14:paraId="152D15ED" w14:textId="0056D124" w:rsidR="000944B1" w:rsidRPr="000944B1" w:rsidRDefault="000944B1" w:rsidP="00926A8D">
            <w:pPr>
              <w:tabs>
                <w:tab w:val="decimal" w:pos="618"/>
              </w:tabs>
              <w:autoSpaceDE w:val="0"/>
              <w:autoSpaceDN w:val="0"/>
              <w:spacing w:line="250" w:lineRule="exact"/>
              <w:rPr>
                <w:rFonts w:ascii="Arial" w:hAnsi="Arial" w:cs="Arial"/>
                <w:sz w:val="14"/>
                <w:szCs w:val="14"/>
                <w:cs/>
              </w:rPr>
            </w:pPr>
            <w:r w:rsidRPr="000944B1">
              <w:rPr>
                <w:rFonts w:ascii="Arial" w:hAnsi="Arial" w:cs="Arial"/>
                <w:sz w:val="14"/>
                <w:szCs w:val="14"/>
              </w:rPr>
              <w:t>1</w:t>
            </w:r>
          </w:p>
        </w:tc>
      </w:tr>
      <w:tr w:rsidR="000944B1" w:rsidRPr="00262A8B" w14:paraId="549B7969" w14:textId="77777777" w:rsidTr="004B26A7">
        <w:tc>
          <w:tcPr>
            <w:tcW w:w="1806" w:type="dxa"/>
            <w:gridSpan w:val="2"/>
            <w:vAlign w:val="bottom"/>
          </w:tcPr>
          <w:p w14:paraId="388367E5" w14:textId="77777777" w:rsidR="000944B1" w:rsidRPr="000944B1" w:rsidRDefault="000944B1" w:rsidP="00926A8D">
            <w:pPr>
              <w:autoSpaceDE w:val="0"/>
              <w:autoSpaceDN w:val="0"/>
              <w:spacing w:line="250" w:lineRule="exact"/>
              <w:ind w:right="-203"/>
              <w:rPr>
                <w:rFonts w:ascii="Arial" w:hAnsi="Arial" w:cs="Arial"/>
                <w:sz w:val="14"/>
                <w:szCs w:val="14"/>
              </w:rPr>
            </w:pPr>
            <w:r w:rsidRPr="000944B1">
              <w:rPr>
                <w:rFonts w:ascii="Arial" w:hAnsi="Arial" w:cs="Arial"/>
                <w:sz w:val="14"/>
                <w:szCs w:val="14"/>
              </w:rPr>
              <w:t xml:space="preserve">Shareholding </w:t>
            </w:r>
          </w:p>
          <w:p w14:paraId="24357D9B" w14:textId="77777777" w:rsidR="000944B1" w:rsidRPr="000944B1" w:rsidRDefault="000944B1" w:rsidP="00926A8D">
            <w:pPr>
              <w:autoSpaceDE w:val="0"/>
              <w:autoSpaceDN w:val="0"/>
              <w:spacing w:line="250" w:lineRule="exact"/>
              <w:ind w:left="168" w:right="-203" w:hanging="90"/>
              <w:rPr>
                <w:rFonts w:ascii="Arial" w:hAnsi="Arial" w:cs="Arial"/>
                <w:sz w:val="14"/>
                <w:szCs w:val="14"/>
                <w:cs/>
              </w:rPr>
            </w:pPr>
            <w:r w:rsidRPr="000944B1">
              <w:rPr>
                <w:rFonts w:ascii="Arial" w:hAnsi="Arial" w:cs="Arial"/>
                <w:sz w:val="14"/>
                <w:szCs w:val="14"/>
              </w:rPr>
              <w:t>percentage (%)</w:t>
            </w:r>
          </w:p>
        </w:tc>
        <w:tc>
          <w:tcPr>
            <w:tcW w:w="955" w:type="dxa"/>
            <w:gridSpan w:val="2"/>
            <w:vAlign w:val="bottom"/>
          </w:tcPr>
          <w:p w14:paraId="33206CBD" w14:textId="37B78791" w:rsidR="000944B1" w:rsidRPr="000944B1" w:rsidRDefault="000944B1" w:rsidP="00926A8D">
            <w:pPr>
              <w:pBdr>
                <w:bottom w:val="single" w:sz="4" w:space="1" w:color="auto"/>
              </w:pBdr>
              <w:tabs>
                <w:tab w:val="decimal" w:pos="426"/>
              </w:tabs>
              <w:autoSpaceDE w:val="0"/>
              <w:autoSpaceDN w:val="0"/>
              <w:spacing w:line="250" w:lineRule="exact"/>
              <w:rPr>
                <w:rFonts w:ascii="Arial" w:hAnsi="Arial" w:cs="Arial"/>
                <w:sz w:val="14"/>
                <w:szCs w:val="14"/>
              </w:rPr>
            </w:pPr>
            <w:r w:rsidRPr="000944B1">
              <w:rPr>
                <w:rFonts w:ascii="Arial" w:hAnsi="Arial" w:cs="Arial"/>
                <w:sz w:val="14"/>
                <w:szCs w:val="14"/>
              </w:rPr>
              <w:t>49.71</w:t>
            </w:r>
          </w:p>
        </w:tc>
        <w:tc>
          <w:tcPr>
            <w:tcW w:w="956" w:type="dxa"/>
            <w:vAlign w:val="bottom"/>
          </w:tcPr>
          <w:p w14:paraId="7DF868CC" w14:textId="0645DC71" w:rsidR="000944B1" w:rsidRPr="000944B1" w:rsidRDefault="000944B1" w:rsidP="00926A8D">
            <w:pPr>
              <w:pBdr>
                <w:bottom w:val="single" w:sz="4" w:space="1" w:color="auto"/>
              </w:pBdr>
              <w:tabs>
                <w:tab w:val="decimal" w:pos="426"/>
              </w:tabs>
              <w:autoSpaceDE w:val="0"/>
              <w:autoSpaceDN w:val="0"/>
              <w:spacing w:line="250" w:lineRule="exact"/>
              <w:rPr>
                <w:rFonts w:ascii="Arial" w:hAnsi="Arial" w:cs="Arial"/>
                <w:sz w:val="14"/>
                <w:szCs w:val="14"/>
              </w:rPr>
            </w:pPr>
            <w:r w:rsidRPr="000944B1">
              <w:rPr>
                <w:rFonts w:ascii="Arial" w:hAnsi="Arial" w:cs="Arial"/>
                <w:sz w:val="14"/>
                <w:szCs w:val="14"/>
              </w:rPr>
              <w:t>49.71</w:t>
            </w:r>
          </w:p>
        </w:tc>
        <w:tc>
          <w:tcPr>
            <w:tcW w:w="955" w:type="dxa"/>
            <w:vAlign w:val="bottom"/>
          </w:tcPr>
          <w:p w14:paraId="3DD947A8" w14:textId="71E6ACBF" w:rsidR="000944B1" w:rsidRPr="000944B1" w:rsidRDefault="000944B1" w:rsidP="00926A8D">
            <w:pPr>
              <w:pBdr>
                <w:bottom w:val="single" w:sz="4" w:space="1" w:color="auto"/>
              </w:pBdr>
              <w:tabs>
                <w:tab w:val="decimal" w:pos="402"/>
              </w:tabs>
              <w:autoSpaceDE w:val="0"/>
              <w:autoSpaceDN w:val="0"/>
              <w:spacing w:line="250" w:lineRule="exact"/>
              <w:rPr>
                <w:rFonts w:ascii="Arial" w:hAnsi="Arial" w:cs="Arial"/>
                <w:sz w:val="14"/>
                <w:szCs w:val="14"/>
              </w:rPr>
            </w:pPr>
            <w:r w:rsidRPr="000944B1">
              <w:rPr>
                <w:rFonts w:ascii="Arial" w:hAnsi="Arial" w:cs="Arial"/>
                <w:sz w:val="14"/>
                <w:szCs w:val="14"/>
              </w:rPr>
              <w:t>26.00</w:t>
            </w:r>
          </w:p>
        </w:tc>
        <w:tc>
          <w:tcPr>
            <w:tcW w:w="956" w:type="dxa"/>
            <w:vAlign w:val="bottom"/>
          </w:tcPr>
          <w:p w14:paraId="539EC116" w14:textId="37BC2ECC" w:rsidR="000944B1" w:rsidRPr="000944B1" w:rsidRDefault="000944B1" w:rsidP="00926A8D">
            <w:pPr>
              <w:pBdr>
                <w:bottom w:val="single" w:sz="4" w:space="1" w:color="auto"/>
              </w:pBdr>
              <w:tabs>
                <w:tab w:val="decimal" w:pos="402"/>
              </w:tabs>
              <w:autoSpaceDE w:val="0"/>
              <w:autoSpaceDN w:val="0"/>
              <w:spacing w:line="250" w:lineRule="exact"/>
              <w:rPr>
                <w:rFonts w:ascii="Arial" w:hAnsi="Arial" w:cs="Arial"/>
                <w:sz w:val="14"/>
                <w:szCs w:val="14"/>
              </w:rPr>
            </w:pPr>
            <w:r w:rsidRPr="000944B1">
              <w:rPr>
                <w:rFonts w:ascii="Arial" w:hAnsi="Arial" w:cs="Arial"/>
                <w:sz w:val="14"/>
                <w:szCs w:val="14"/>
              </w:rPr>
              <w:t>26.00</w:t>
            </w:r>
          </w:p>
        </w:tc>
        <w:tc>
          <w:tcPr>
            <w:tcW w:w="955" w:type="dxa"/>
            <w:vAlign w:val="bottom"/>
          </w:tcPr>
          <w:p w14:paraId="0C6246A8" w14:textId="740F9435"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313D5075" w14:textId="5B38C3A0" w:rsidR="000944B1" w:rsidRPr="000944B1" w:rsidRDefault="000944B1" w:rsidP="00926A8D">
            <w:pPr>
              <w:pBdr>
                <w:bottom w:val="single" w:sz="4" w:space="1" w:color="auto"/>
              </w:pBdr>
              <w:tabs>
                <w:tab w:val="decimal" w:pos="402"/>
              </w:tabs>
              <w:autoSpaceDE w:val="0"/>
              <w:autoSpaceDN w:val="0"/>
              <w:spacing w:line="250" w:lineRule="exact"/>
              <w:rPr>
                <w:rFonts w:ascii="Arial" w:hAnsi="Arial" w:cs="Arial"/>
                <w:sz w:val="14"/>
                <w:szCs w:val="14"/>
              </w:rPr>
            </w:pPr>
            <w:r w:rsidRPr="000944B1">
              <w:rPr>
                <w:rFonts w:ascii="Arial" w:hAnsi="Arial" w:cs="Arial"/>
                <w:sz w:val="14"/>
                <w:szCs w:val="14"/>
              </w:rPr>
              <w:t>30.00</w:t>
            </w:r>
          </w:p>
        </w:tc>
        <w:tc>
          <w:tcPr>
            <w:tcW w:w="955" w:type="dxa"/>
            <w:vAlign w:val="bottom"/>
          </w:tcPr>
          <w:p w14:paraId="18445F8A" w14:textId="4A1A72AC" w:rsidR="000944B1" w:rsidRPr="000944B1" w:rsidRDefault="000944B1" w:rsidP="00926A8D">
            <w:pPr>
              <w:pBdr>
                <w:bottom w:val="single" w:sz="4" w:space="1" w:color="auto"/>
              </w:pBdr>
              <w:tabs>
                <w:tab w:val="decimal" w:pos="402"/>
              </w:tabs>
              <w:autoSpaceDE w:val="0"/>
              <w:autoSpaceDN w:val="0"/>
              <w:spacing w:line="250" w:lineRule="exact"/>
              <w:rPr>
                <w:rFonts w:ascii="Arial" w:hAnsi="Arial" w:cs="Arial"/>
                <w:sz w:val="14"/>
                <w:szCs w:val="14"/>
              </w:rPr>
            </w:pPr>
            <w:r w:rsidRPr="000944B1">
              <w:rPr>
                <w:rFonts w:ascii="Arial" w:hAnsi="Arial" w:cs="Arial"/>
                <w:sz w:val="14"/>
                <w:szCs w:val="14"/>
              </w:rPr>
              <w:t>36.13</w:t>
            </w:r>
          </w:p>
        </w:tc>
        <w:tc>
          <w:tcPr>
            <w:tcW w:w="956" w:type="dxa"/>
            <w:vAlign w:val="bottom"/>
          </w:tcPr>
          <w:p w14:paraId="1211EC1B" w14:textId="6C45E40D" w:rsidR="000944B1" w:rsidRPr="000944B1" w:rsidRDefault="000944B1" w:rsidP="00926A8D">
            <w:pPr>
              <w:pBdr>
                <w:bottom w:val="single" w:sz="4" w:space="1" w:color="auto"/>
              </w:pBdr>
              <w:tabs>
                <w:tab w:val="decimal" w:pos="402"/>
              </w:tabs>
              <w:autoSpaceDE w:val="0"/>
              <w:autoSpaceDN w:val="0"/>
              <w:spacing w:line="250" w:lineRule="exact"/>
              <w:rPr>
                <w:rFonts w:ascii="Arial" w:hAnsi="Arial" w:cs="Arial"/>
                <w:sz w:val="14"/>
                <w:szCs w:val="14"/>
              </w:rPr>
            </w:pPr>
            <w:r w:rsidRPr="000944B1">
              <w:rPr>
                <w:rFonts w:ascii="Arial" w:hAnsi="Arial" w:cs="Arial"/>
                <w:sz w:val="14"/>
                <w:szCs w:val="14"/>
              </w:rPr>
              <w:t>36.13</w:t>
            </w:r>
          </w:p>
        </w:tc>
      </w:tr>
      <w:tr w:rsidR="000944B1" w:rsidRPr="00262A8B" w14:paraId="05D477A9" w14:textId="77777777" w:rsidTr="004B26A7">
        <w:tc>
          <w:tcPr>
            <w:tcW w:w="1806" w:type="dxa"/>
            <w:gridSpan w:val="2"/>
            <w:vAlign w:val="bottom"/>
          </w:tcPr>
          <w:p w14:paraId="6B8D946C" w14:textId="77777777" w:rsidR="000944B1" w:rsidRPr="000944B1" w:rsidRDefault="000944B1" w:rsidP="00926A8D">
            <w:pPr>
              <w:autoSpaceDE w:val="0"/>
              <w:autoSpaceDN w:val="0"/>
              <w:spacing w:line="250" w:lineRule="exact"/>
              <w:ind w:left="162" w:hanging="162"/>
              <w:rPr>
                <w:rFonts w:ascii="Arial" w:hAnsi="Arial" w:cs="Arial"/>
                <w:b/>
                <w:bCs/>
                <w:sz w:val="14"/>
                <w:szCs w:val="14"/>
                <w:cs/>
              </w:rPr>
            </w:pPr>
            <w:r w:rsidRPr="000944B1">
              <w:rPr>
                <w:rFonts w:ascii="Arial" w:hAnsi="Arial" w:cs="Arial"/>
                <w:b/>
                <w:bCs/>
                <w:sz w:val="14"/>
                <w:szCs w:val="14"/>
              </w:rPr>
              <w:t>Share of net assets</w:t>
            </w:r>
          </w:p>
        </w:tc>
        <w:tc>
          <w:tcPr>
            <w:tcW w:w="955" w:type="dxa"/>
            <w:gridSpan w:val="2"/>
            <w:vAlign w:val="bottom"/>
          </w:tcPr>
          <w:p w14:paraId="3183E6ED" w14:textId="5ADA62E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1,203</w:t>
            </w:r>
          </w:p>
        </w:tc>
        <w:tc>
          <w:tcPr>
            <w:tcW w:w="956" w:type="dxa"/>
            <w:vAlign w:val="bottom"/>
          </w:tcPr>
          <w:p w14:paraId="2C3ED6F5" w14:textId="7E874A9A"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1,215</w:t>
            </w:r>
          </w:p>
        </w:tc>
        <w:tc>
          <w:tcPr>
            <w:tcW w:w="955" w:type="dxa"/>
            <w:vAlign w:val="bottom"/>
          </w:tcPr>
          <w:p w14:paraId="01C94C13" w14:textId="397E1F1D"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4</w:t>
            </w:r>
          </w:p>
        </w:tc>
        <w:tc>
          <w:tcPr>
            <w:tcW w:w="956" w:type="dxa"/>
            <w:vAlign w:val="bottom"/>
          </w:tcPr>
          <w:p w14:paraId="22782AEE" w14:textId="6BA6BA71"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11</w:t>
            </w:r>
          </w:p>
        </w:tc>
        <w:tc>
          <w:tcPr>
            <w:tcW w:w="955" w:type="dxa"/>
            <w:vAlign w:val="bottom"/>
          </w:tcPr>
          <w:p w14:paraId="77139E83" w14:textId="14B5B84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46B50552" w14:textId="761B987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61</w:t>
            </w:r>
          </w:p>
        </w:tc>
        <w:tc>
          <w:tcPr>
            <w:tcW w:w="955" w:type="dxa"/>
            <w:vAlign w:val="bottom"/>
          </w:tcPr>
          <w:p w14:paraId="2999ECD6" w14:textId="73AE0A52"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w:t>
            </w:r>
          </w:p>
        </w:tc>
        <w:tc>
          <w:tcPr>
            <w:tcW w:w="956" w:type="dxa"/>
            <w:vAlign w:val="bottom"/>
          </w:tcPr>
          <w:p w14:paraId="111FA39D" w14:textId="5B2F3859"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w:t>
            </w:r>
          </w:p>
        </w:tc>
      </w:tr>
      <w:tr w:rsidR="000944B1" w:rsidRPr="00262A8B" w14:paraId="01BFB513" w14:textId="77777777" w:rsidTr="004B26A7">
        <w:tc>
          <w:tcPr>
            <w:tcW w:w="1806" w:type="dxa"/>
            <w:gridSpan w:val="2"/>
            <w:vAlign w:val="bottom"/>
          </w:tcPr>
          <w:p w14:paraId="42FF35A8" w14:textId="77777777" w:rsidR="000944B1" w:rsidRPr="000944B1" w:rsidRDefault="000944B1" w:rsidP="00926A8D">
            <w:pPr>
              <w:autoSpaceDE w:val="0"/>
              <w:autoSpaceDN w:val="0"/>
              <w:spacing w:line="250" w:lineRule="exact"/>
              <w:ind w:left="162" w:right="-160" w:hanging="162"/>
              <w:rPr>
                <w:rFonts w:ascii="Arial" w:hAnsi="Arial" w:cs="Arial"/>
                <w:sz w:val="14"/>
                <w:szCs w:val="14"/>
                <w:cs/>
              </w:rPr>
            </w:pPr>
            <w:r w:rsidRPr="000944B1">
              <w:rPr>
                <w:rFonts w:ascii="Arial" w:hAnsi="Arial" w:cs="Arial"/>
                <w:sz w:val="14"/>
                <w:szCs w:val="14"/>
              </w:rPr>
              <w:t>Elimination entries</w:t>
            </w:r>
          </w:p>
        </w:tc>
        <w:tc>
          <w:tcPr>
            <w:tcW w:w="955" w:type="dxa"/>
            <w:gridSpan w:val="2"/>
            <w:vAlign w:val="bottom"/>
          </w:tcPr>
          <w:p w14:paraId="53BA4EC3" w14:textId="5CF343B6"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22</w:t>
            </w:r>
          </w:p>
        </w:tc>
        <w:tc>
          <w:tcPr>
            <w:tcW w:w="956" w:type="dxa"/>
            <w:vAlign w:val="bottom"/>
          </w:tcPr>
          <w:p w14:paraId="2D6C7BC9" w14:textId="3F5D5FDE"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22</w:t>
            </w:r>
          </w:p>
        </w:tc>
        <w:tc>
          <w:tcPr>
            <w:tcW w:w="955" w:type="dxa"/>
            <w:vAlign w:val="bottom"/>
          </w:tcPr>
          <w:p w14:paraId="35D5ABE8" w14:textId="367C66FD"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w:t>
            </w:r>
          </w:p>
        </w:tc>
        <w:tc>
          <w:tcPr>
            <w:tcW w:w="956" w:type="dxa"/>
            <w:vAlign w:val="bottom"/>
          </w:tcPr>
          <w:p w14:paraId="6130AD9C" w14:textId="489398FB" w:rsidR="000944B1" w:rsidRPr="000944B1" w:rsidRDefault="000944B1" w:rsidP="00926A8D">
            <w:pPr>
              <w:tabs>
                <w:tab w:val="decimal" w:pos="618"/>
              </w:tabs>
              <w:autoSpaceDE w:val="0"/>
              <w:autoSpaceDN w:val="0"/>
              <w:spacing w:line="250" w:lineRule="exact"/>
              <w:rPr>
                <w:rFonts w:ascii="Arial" w:hAnsi="Arial" w:cs="Arial"/>
                <w:sz w:val="14"/>
                <w:szCs w:val="14"/>
                <w:cs/>
              </w:rPr>
            </w:pPr>
            <w:r w:rsidRPr="000944B1">
              <w:rPr>
                <w:rFonts w:ascii="Arial" w:hAnsi="Arial" w:cs="Arial"/>
                <w:sz w:val="14"/>
                <w:szCs w:val="14"/>
              </w:rPr>
              <w:t>(2)</w:t>
            </w:r>
          </w:p>
        </w:tc>
        <w:tc>
          <w:tcPr>
            <w:tcW w:w="955" w:type="dxa"/>
            <w:vAlign w:val="bottom"/>
          </w:tcPr>
          <w:p w14:paraId="23811AB5" w14:textId="1A6C5657" w:rsidR="000944B1" w:rsidRPr="000944B1" w:rsidRDefault="000944B1" w:rsidP="00926A8D">
            <w:pPr>
              <w:tabs>
                <w:tab w:val="decimal" w:pos="618"/>
              </w:tabs>
              <w:autoSpaceDE w:val="0"/>
              <w:autoSpaceDN w:val="0"/>
              <w:spacing w:line="250" w:lineRule="exact"/>
              <w:rPr>
                <w:rFonts w:ascii="Arial" w:hAnsi="Arial" w:cs="Arial"/>
                <w:sz w:val="14"/>
                <w:szCs w:val="14"/>
                <w:cs/>
              </w:rPr>
            </w:pPr>
            <w:r w:rsidRPr="000944B1">
              <w:rPr>
                <w:rFonts w:ascii="Arial" w:hAnsi="Arial" w:cs="Arial"/>
                <w:sz w:val="14"/>
                <w:szCs w:val="14"/>
              </w:rPr>
              <w:t>-</w:t>
            </w:r>
          </w:p>
        </w:tc>
        <w:tc>
          <w:tcPr>
            <w:tcW w:w="956" w:type="dxa"/>
            <w:vAlign w:val="bottom"/>
          </w:tcPr>
          <w:p w14:paraId="2AEA4DD9" w14:textId="301E6AE3"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w:t>
            </w:r>
          </w:p>
        </w:tc>
        <w:tc>
          <w:tcPr>
            <w:tcW w:w="955" w:type="dxa"/>
            <w:vAlign w:val="bottom"/>
          </w:tcPr>
          <w:p w14:paraId="79B94B3B" w14:textId="76CEE3D2"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548808A0" w14:textId="17A27DCD" w:rsidR="000944B1" w:rsidRPr="000944B1" w:rsidRDefault="000944B1" w:rsidP="00926A8D">
            <w:pP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r>
      <w:tr w:rsidR="000944B1" w:rsidRPr="00262A8B" w14:paraId="476CE85B" w14:textId="77777777" w:rsidTr="004B26A7">
        <w:tc>
          <w:tcPr>
            <w:tcW w:w="1806" w:type="dxa"/>
            <w:gridSpan w:val="2"/>
            <w:vAlign w:val="bottom"/>
          </w:tcPr>
          <w:p w14:paraId="3292504D" w14:textId="77777777" w:rsidR="000944B1" w:rsidRPr="000944B1" w:rsidRDefault="000944B1" w:rsidP="00926A8D">
            <w:pPr>
              <w:autoSpaceDE w:val="0"/>
              <w:autoSpaceDN w:val="0"/>
              <w:spacing w:line="250" w:lineRule="exact"/>
              <w:ind w:left="162" w:hanging="162"/>
              <w:rPr>
                <w:rFonts w:ascii="Arial" w:hAnsi="Arial" w:cs="Arial"/>
                <w:sz w:val="14"/>
                <w:szCs w:val="14"/>
                <w:cs/>
              </w:rPr>
            </w:pPr>
            <w:r w:rsidRPr="000944B1">
              <w:rPr>
                <w:rFonts w:ascii="Arial" w:hAnsi="Arial" w:cs="Arial"/>
                <w:sz w:val="14"/>
                <w:szCs w:val="14"/>
              </w:rPr>
              <w:t>Goodwill</w:t>
            </w:r>
          </w:p>
        </w:tc>
        <w:tc>
          <w:tcPr>
            <w:tcW w:w="955" w:type="dxa"/>
            <w:gridSpan w:val="2"/>
            <w:vAlign w:val="bottom"/>
          </w:tcPr>
          <w:p w14:paraId="321F6EDF" w14:textId="7B799214"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181</w:t>
            </w:r>
          </w:p>
        </w:tc>
        <w:tc>
          <w:tcPr>
            <w:tcW w:w="956" w:type="dxa"/>
            <w:vAlign w:val="bottom"/>
          </w:tcPr>
          <w:p w14:paraId="7AED23C5" w14:textId="651D1AB1"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181</w:t>
            </w:r>
          </w:p>
        </w:tc>
        <w:tc>
          <w:tcPr>
            <w:tcW w:w="955" w:type="dxa"/>
            <w:vAlign w:val="bottom"/>
          </w:tcPr>
          <w:p w14:paraId="768236B2" w14:textId="5D87CE60"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7C794DDC" w14:textId="53D9D9DA"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cs/>
              </w:rPr>
            </w:pPr>
            <w:r w:rsidRPr="000944B1">
              <w:rPr>
                <w:rFonts w:ascii="Arial" w:hAnsi="Arial" w:cs="Arial"/>
                <w:sz w:val="14"/>
                <w:szCs w:val="14"/>
              </w:rPr>
              <w:t>-</w:t>
            </w:r>
          </w:p>
        </w:tc>
        <w:tc>
          <w:tcPr>
            <w:tcW w:w="955" w:type="dxa"/>
            <w:vAlign w:val="bottom"/>
          </w:tcPr>
          <w:p w14:paraId="54ACF339" w14:textId="4938FE74"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09FBA6C1" w14:textId="40731650"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155</w:t>
            </w:r>
          </w:p>
        </w:tc>
        <w:tc>
          <w:tcPr>
            <w:tcW w:w="955" w:type="dxa"/>
            <w:vAlign w:val="bottom"/>
          </w:tcPr>
          <w:p w14:paraId="1638F3D0" w14:textId="7A06EF30"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21EE20CC" w14:textId="3334E5C5" w:rsidR="000944B1" w:rsidRPr="000944B1" w:rsidRDefault="000944B1" w:rsidP="00926A8D">
            <w:pPr>
              <w:pBdr>
                <w:bottom w:val="sing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r>
      <w:tr w:rsidR="000944B1" w:rsidRPr="00262A8B" w14:paraId="36CE549D" w14:textId="77777777" w:rsidTr="004B26A7">
        <w:tc>
          <w:tcPr>
            <w:tcW w:w="1806" w:type="dxa"/>
            <w:gridSpan w:val="2"/>
            <w:vAlign w:val="bottom"/>
          </w:tcPr>
          <w:p w14:paraId="381AD861" w14:textId="77777777" w:rsidR="000944B1" w:rsidRPr="000944B1" w:rsidRDefault="000944B1" w:rsidP="00926A8D">
            <w:pPr>
              <w:autoSpaceDE w:val="0"/>
              <w:autoSpaceDN w:val="0"/>
              <w:spacing w:line="250" w:lineRule="exact"/>
              <w:ind w:left="162" w:hanging="162"/>
              <w:rPr>
                <w:rFonts w:ascii="Arial" w:hAnsi="Arial" w:cs="Arial"/>
                <w:b/>
                <w:bCs/>
                <w:sz w:val="14"/>
                <w:szCs w:val="14"/>
                <w:cs/>
              </w:rPr>
            </w:pPr>
            <w:r w:rsidRPr="000944B1">
              <w:rPr>
                <w:rFonts w:ascii="Arial" w:hAnsi="Arial" w:cs="Arial"/>
                <w:b/>
                <w:bCs/>
                <w:sz w:val="14"/>
                <w:szCs w:val="14"/>
              </w:rPr>
              <w:t>Carrying amounts of associates based on equity method</w:t>
            </w:r>
          </w:p>
        </w:tc>
        <w:tc>
          <w:tcPr>
            <w:tcW w:w="955" w:type="dxa"/>
            <w:gridSpan w:val="2"/>
            <w:vAlign w:val="bottom"/>
          </w:tcPr>
          <w:p w14:paraId="78EBDB99" w14:textId="01E5F7DD"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1,406</w:t>
            </w:r>
          </w:p>
        </w:tc>
        <w:tc>
          <w:tcPr>
            <w:tcW w:w="956" w:type="dxa"/>
            <w:vAlign w:val="bottom"/>
          </w:tcPr>
          <w:p w14:paraId="0B547F09" w14:textId="17DC330B"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1,418</w:t>
            </w:r>
          </w:p>
        </w:tc>
        <w:tc>
          <w:tcPr>
            <w:tcW w:w="955" w:type="dxa"/>
            <w:vAlign w:val="bottom"/>
          </w:tcPr>
          <w:p w14:paraId="439A38E3" w14:textId="3E052A3E"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w:t>
            </w:r>
          </w:p>
        </w:tc>
        <w:tc>
          <w:tcPr>
            <w:tcW w:w="956" w:type="dxa"/>
            <w:vAlign w:val="bottom"/>
          </w:tcPr>
          <w:p w14:paraId="0E853449" w14:textId="512AFF32"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9</w:t>
            </w:r>
          </w:p>
        </w:tc>
        <w:tc>
          <w:tcPr>
            <w:tcW w:w="955" w:type="dxa"/>
            <w:vAlign w:val="bottom"/>
          </w:tcPr>
          <w:p w14:paraId="27338380" w14:textId="2A86807C"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w:t>
            </w:r>
          </w:p>
        </w:tc>
        <w:tc>
          <w:tcPr>
            <w:tcW w:w="956" w:type="dxa"/>
            <w:vAlign w:val="bottom"/>
          </w:tcPr>
          <w:p w14:paraId="7E489B11" w14:textId="1DBBDD4B"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214</w:t>
            </w:r>
          </w:p>
        </w:tc>
        <w:tc>
          <w:tcPr>
            <w:tcW w:w="955" w:type="dxa"/>
            <w:vAlign w:val="bottom"/>
          </w:tcPr>
          <w:p w14:paraId="4271C5A6" w14:textId="77130709"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w:t>
            </w:r>
          </w:p>
        </w:tc>
        <w:tc>
          <w:tcPr>
            <w:tcW w:w="956" w:type="dxa"/>
            <w:vAlign w:val="bottom"/>
          </w:tcPr>
          <w:p w14:paraId="21B84F7E" w14:textId="5F2E2338" w:rsidR="000944B1" w:rsidRPr="000944B1" w:rsidRDefault="000944B1" w:rsidP="00926A8D">
            <w:pPr>
              <w:pBdr>
                <w:bottom w:val="double" w:sz="4" w:space="1" w:color="auto"/>
              </w:pBdr>
              <w:tabs>
                <w:tab w:val="decimal" w:pos="618"/>
              </w:tabs>
              <w:autoSpaceDE w:val="0"/>
              <w:autoSpaceDN w:val="0"/>
              <w:spacing w:line="250" w:lineRule="exact"/>
              <w:rPr>
                <w:rFonts w:ascii="Arial" w:hAnsi="Arial" w:cs="Arial"/>
                <w:sz w:val="14"/>
                <w:szCs w:val="14"/>
              </w:rPr>
            </w:pPr>
            <w:r w:rsidRPr="000944B1">
              <w:rPr>
                <w:rFonts w:ascii="Arial" w:hAnsi="Arial" w:cs="Arial"/>
                <w:sz w:val="14"/>
                <w:szCs w:val="14"/>
              </w:rPr>
              <w:t>1</w:t>
            </w:r>
          </w:p>
        </w:tc>
      </w:tr>
    </w:tbl>
    <w:p w14:paraId="2490DB96" w14:textId="1B3D3874" w:rsidR="00DF73AA" w:rsidRPr="00262A8B" w:rsidRDefault="00DF73AA" w:rsidP="001A24E3">
      <w:pPr>
        <w:tabs>
          <w:tab w:val="right" w:pos="7280"/>
          <w:tab w:val="right" w:pos="8760"/>
        </w:tabs>
        <w:spacing w:before="240" w:after="120" w:line="380" w:lineRule="exact"/>
        <w:ind w:left="547" w:right="-360"/>
        <w:rPr>
          <w:rFonts w:ascii="Arial" w:hAnsi="Arial" w:cs="Arial"/>
          <w:sz w:val="22"/>
          <w:szCs w:val="22"/>
        </w:rPr>
      </w:pPr>
      <w:r w:rsidRPr="00262A8B">
        <w:rPr>
          <w:rFonts w:ascii="Arial" w:hAnsi="Arial" w:cs="Arial"/>
          <w:sz w:val="22"/>
          <w:szCs w:val="22"/>
        </w:rPr>
        <w:lastRenderedPageBreak/>
        <w:t>Summarised information about comprehensive income</w:t>
      </w:r>
    </w:p>
    <w:tbl>
      <w:tblPr>
        <w:tblW w:w="9540" w:type="dxa"/>
        <w:tblInd w:w="450" w:type="dxa"/>
        <w:tblLayout w:type="fixed"/>
        <w:tblLook w:val="04A0" w:firstRow="1" w:lastRow="0" w:firstColumn="1" w:lastColumn="0" w:noHBand="0" w:noVBand="1"/>
      </w:tblPr>
      <w:tblGrid>
        <w:gridCol w:w="1890"/>
        <w:gridCol w:w="956"/>
        <w:gridCol w:w="956"/>
        <w:gridCol w:w="956"/>
        <w:gridCol w:w="957"/>
        <w:gridCol w:w="956"/>
        <w:gridCol w:w="956"/>
        <w:gridCol w:w="956"/>
        <w:gridCol w:w="957"/>
      </w:tblGrid>
      <w:tr w:rsidR="0012565A" w:rsidRPr="00262A8B" w14:paraId="1CCCF7D2" w14:textId="77777777" w:rsidTr="00F8429A">
        <w:trPr>
          <w:tblHeader/>
        </w:trPr>
        <w:tc>
          <w:tcPr>
            <w:tcW w:w="1890" w:type="dxa"/>
          </w:tcPr>
          <w:p w14:paraId="6444C715" w14:textId="77777777" w:rsidR="0012565A" w:rsidRPr="00262A8B"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3825" w:type="dxa"/>
            <w:gridSpan w:val="4"/>
          </w:tcPr>
          <w:p w14:paraId="3D96564F" w14:textId="77777777" w:rsidR="0012565A" w:rsidRPr="00262A8B"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3825" w:type="dxa"/>
            <w:gridSpan w:val="4"/>
            <w:vAlign w:val="bottom"/>
          </w:tcPr>
          <w:p w14:paraId="4B79DAD5" w14:textId="77777777" w:rsidR="0012565A" w:rsidRPr="00262A8B"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r w:rsidRPr="00262A8B">
              <w:rPr>
                <w:rFonts w:ascii="Arial" w:hAnsi="Arial" w:cs="Arial"/>
                <w:sz w:val="17"/>
                <w:szCs w:val="17"/>
              </w:rPr>
              <w:t>(Unit: Million Baht)</w:t>
            </w:r>
          </w:p>
        </w:tc>
      </w:tr>
      <w:tr w:rsidR="0012565A" w:rsidRPr="00262A8B" w14:paraId="4154AFC0" w14:textId="77777777" w:rsidTr="00F8429A">
        <w:trPr>
          <w:tblHeader/>
        </w:trPr>
        <w:tc>
          <w:tcPr>
            <w:tcW w:w="1890" w:type="dxa"/>
          </w:tcPr>
          <w:p w14:paraId="7E4BEFFA" w14:textId="77777777" w:rsidR="0012565A" w:rsidRPr="00262A8B" w:rsidRDefault="0012565A" w:rsidP="00CE1F18">
            <w:pPr>
              <w:autoSpaceDE w:val="0"/>
              <w:autoSpaceDN w:val="0"/>
              <w:spacing w:line="340" w:lineRule="exact"/>
              <w:rPr>
                <w:rFonts w:ascii="Arial" w:hAnsi="Arial" w:cs="Arial"/>
                <w:sz w:val="17"/>
                <w:szCs w:val="17"/>
                <w:cs/>
              </w:rPr>
            </w:pPr>
          </w:p>
        </w:tc>
        <w:tc>
          <w:tcPr>
            <w:tcW w:w="1912" w:type="dxa"/>
            <w:gridSpan w:val="2"/>
            <w:vAlign w:val="bottom"/>
          </w:tcPr>
          <w:p w14:paraId="42424EF8"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 xml:space="preserve">Krungthai XSpring Securities Co., Ltd. </w:t>
            </w:r>
          </w:p>
        </w:tc>
        <w:tc>
          <w:tcPr>
            <w:tcW w:w="1913" w:type="dxa"/>
            <w:gridSpan w:val="2"/>
            <w:vAlign w:val="bottom"/>
          </w:tcPr>
          <w:p w14:paraId="04DC5165"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 xml:space="preserve">Scentimental       </w:t>
            </w:r>
            <w:r w:rsidR="007B5171" w:rsidRPr="00262A8B">
              <w:rPr>
                <w:rFonts w:ascii="Arial" w:hAnsi="Arial" w:cs="Arial"/>
                <w:sz w:val="17"/>
                <w:szCs w:val="17"/>
              </w:rPr>
              <w:t>(</w:t>
            </w:r>
            <w:r w:rsidRPr="00262A8B">
              <w:rPr>
                <w:rFonts w:ascii="Arial" w:hAnsi="Arial" w:cs="Arial"/>
                <w:sz w:val="17"/>
                <w:szCs w:val="17"/>
              </w:rPr>
              <w:t>Thailand) Co., Ltd.</w:t>
            </w:r>
          </w:p>
        </w:tc>
        <w:tc>
          <w:tcPr>
            <w:tcW w:w="1912" w:type="dxa"/>
            <w:gridSpan w:val="2"/>
            <w:vAlign w:val="bottom"/>
          </w:tcPr>
          <w:p w14:paraId="132B463E"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 xml:space="preserve">Absolute Yoga </w:t>
            </w:r>
          </w:p>
          <w:p w14:paraId="7E3274FD"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Co., Ltd.</w:t>
            </w:r>
          </w:p>
        </w:tc>
        <w:tc>
          <w:tcPr>
            <w:tcW w:w="1913" w:type="dxa"/>
            <w:gridSpan w:val="2"/>
            <w:vAlign w:val="bottom"/>
          </w:tcPr>
          <w:p w14:paraId="70BEFE26"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 xml:space="preserve">XE Technology </w:t>
            </w:r>
          </w:p>
          <w:p w14:paraId="6A28FBE7" w14:textId="77777777" w:rsidR="0012565A" w:rsidRPr="00262A8B"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Co., Ltd.</w:t>
            </w:r>
          </w:p>
        </w:tc>
      </w:tr>
      <w:tr w:rsidR="00807DFB" w:rsidRPr="00262A8B" w14:paraId="13EA6F04" w14:textId="77777777" w:rsidTr="00F8429A">
        <w:trPr>
          <w:tblHeader/>
        </w:trPr>
        <w:tc>
          <w:tcPr>
            <w:tcW w:w="1890" w:type="dxa"/>
          </w:tcPr>
          <w:p w14:paraId="68E722A1" w14:textId="77777777" w:rsidR="00807DFB" w:rsidRPr="00262A8B" w:rsidRDefault="00807DFB" w:rsidP="00807DFB">
            <w:pPr>
              <w:autoSpaceDE w:val="0"/>
              <w:autoSpaceDN w:val="0"/>
              <w:spacing w:line="340" w:lineRule="exact"/>
              <w:rPr>
                <w:rFonts w:ascii="Arial" w:hAnsi="Arial" w:cs="Arial"/>
                <w:sz w:val="17"/>
                <w:szCs w:val="17"/>
                <w:cs/>
              </w:rPr>
            </w:pPr>
          </w:p>
        </w:tc>
        <w:tc>
          <w:tcPr>
            <w:tcW w:w="956" w:type="dxa"/>
            <w:vAlign w:val="bottom"/>
          </w:tcPr>
          <w:p w14:paraId="06285814" w14:textId="34E219D8"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2025</w:t>
            </w:r>
          </w:p>
        </w:tc>
        <w:tc>
          <w:tcPr>
            <w:tcW w:w="956" w:type="dxa"/>
            <w:vAlign w:val="bottom"/>
          </w:tcPr>
          <w:p w14:paraId="54C7A5B8" w14:textId="368E3EA5"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2024</w:t>
            </w:r>
          </w:p>
        </w:tc>
        <w:tc>
          <w:tcPr>
            <w:tcW w:w="956" w:type="dxa"/>
          </w:tcPr>
          <w:p w14:paraId="0A2D755D" w14:textId="5AA8EB8B"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2025</w:t>
            </w:r>
          </w:p>
        </w:tc>
        <w:tc>
          <w:tcPr>
            <w:tcW w:w="957" w:type="dxa"/>
          </w:tcPr>
          <w:p w14:paraId="0CFC2B62" w14:textId="142E0522"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2024</w:t>
            </w:r>
          </w:p>
        </w:tc>
        <w:tc>
          <w:tcPr>
            <w:tcW w:w="956" w:type="dxa"/>
            <w:vAlign w:val="bottom"/>
          </w:tcPr>
          <w:p w14:paraId="411903BA" w14:textId="531DAF1C"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262A8B">
              <w:rPr>
                <w:rFonts w:ascii="Arial" w:hAnsi="Arial" w:cs="Arial"/>
                <w:sz w:val="17"/>
                <w:szCs w:val="17"/>
              </w:rPr>
              <w:t>2025</w:t>
            </w:r>
          </w:p>
        </w:tc>
        <w:tc>
          <w:tcPr>
            <w:tcW w:w="956" w:type="dxa"/>
            <w:vAlign w:val="bottom"/>
          </w:tcPr>
          <w:p w14:paraId="77B0C817" w14:textId="04A68E60"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2024</w:t>
            </w:r>
          </w:p>
        </w:tc>
        <w:tc>
          <w:tcPr>
            <w:tcW w:w="956" w:type="dxa"/>
            <w:vAlign w:val="bottom"/>
          </w:tcPr>
          <w:p w14:paraId="53F90C2C" w14:textId="00653049"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2025</w:t>
            </w:r>
          </w:p>
        </w:tc>
        <w:tc>
          <w:tcPr>
            <w:tcW w:w="957" w:type="dxa"/>
            <w:vAlign w:val="bottom"/>
          </w:tcPr>
          <w:p w14:paraId="1454CA88" w14:textId="5E171E2F" w:rsidR="00807DFB" w:rsidRPr="00262A8B" w:rsidRDefault="00807DFB" w:rsidP="00807DFB">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262A8B">
              <w:rPr>
                <w:rFonts w:ascii="Arial" w:hAnsi="Arial" w:cs="Arial"/>
                <w:sz w:val="17"/>
                <w:szCs w:val="17"/>
              </w:rPr>
              <w:t>2024</w:t>
            </w:r>
          </w:p>
        </w:tc>
      </w:tr>
      <w:tr w:rsidR="000944B1" w:rsidRPr="00262A8B" w14:paraId="20B03AE0" w14:textId="77777777" w:rsidTr="00F8429A">
        <w:tc>
          <w:tcPr>
            <w:tcW w:w="1890" w:type="dxa"/>
            <w:vAlign w:val="bottom"/>
          </w:tcPr>
          <w:p w14:paraId="23B1BB5B" w14:textId="77777777" w:rsidR="000944B1" w:rsidRPr="00262A8B" w:rsidRDefault="000944B1" w:rsidP="000944B1">
            <w:pPr>
              <w:autoSpaceDE w:val="0"/>
              <w:autoSpaceDN w:val="0"/>
              <w:spacing w:line="340" w:lineRule="exact"/>
              <w:rPr>
                <w:rFonts w:ascii="Arial" w:hAnsi="Arial" w:cs="Arial"/>
                <w:sz w:val="17"/>
                <w:szCs w:val="17"/>
                <w:cs/>
              </w:rPr>
            </w:pPr>
            <w:r w:rsidRPr="00262A8B">
              <w:rPr>
                <w:rFonts w:ascii="Arial" w:hAnsi="Arial" w:cs="Arial"/>
                <w:sz w:val="17"/>
                <w:szCs w:val="17"/>
              </w:rPr>
              <w:t>Revenue</w:t>
            </w:r>
          </w:p>
        </w:tc>
        <w:tc>
          <w:tcPr>
            <w:tcW w:w="956" w:type="dxa"/>
            <w:vAlign w:val="bottom"/>
          </w:tcPr>
          <w:p w14:paraId="746D4FCC" w14:textId="34F12826"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1,014</w:t>
            </w:r>
          </w:p>
        </w:tc>
        <w:tc>
          <w:tcPr>
            <w:tcW w:w="956" w:type="dxa"/>
            <w:vAlign w:val="bottom"/>
          </w:tcPr>
          <w:p w14:paraId="209B38BA" w14:textId="25321530"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1,058</w:t>
            </w:r>
          </w:p>
        </w:tc>
        <w:tc>
          <w:tcPr>
            <w:tcW w:w="956" w:type="dxa"/>
            <w:vAlign w:val="bottom"/>
          </w:tcPr>
          <w:p w14:paraId="7DDBF588" w14:textId="142D15EF"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30</w:t>
            </w:r>
          </w:p>
        </w:tc>
        <w:tc>
          <w:tcPr>
            <w:tcW w:w="957" w:type="dxa"/>
            <w:vAlign w:val="bottom"/>
          </w:tcPr>
          <w:p w14:paraId="7A676AEC" w14:textId="246F81F8"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39</w:t>
            </w:r>
          </w:p>
        </w:tc>
        <w:tc>
          <w:tcPr>
            <w:tcW w:w="956" w:type="dxa"/>
          </w:tcPr>
          <w:p w14:paraId="6C7DDE23" w14:textId="1B0C3436"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tcPr>
          <w:p w14:paraId="33BFCF0A" w14:textId="0B51CD88"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737</w:t>
            </w:r>
          </w:p>
        </w:tc>
        <w:tc>
          <w:tcPr>
            <w:tcW w:w="956" w:type="dxa"/>
            <w:vAlign w:val="bottom"/>
          </w:tcPr>
          <w:p w14:paraId="607682E1" w14:textId="2438539A"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8</w:t>
            </w:r>
          </w:p>
        </w:tc>
        <w:tc>
          <w:tcPr>
            <w:tcW w:w="957" w:type="dxa"/>
            <w:vAlign w:val="bottom"/>
          </w:tcPr>
          <w:p w14:paraId="3D87E02F" w14:textId="38ED206A"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9</w:t>
            </w:r>
          </w:p>
        </w:tc>
      </w:tr>
      <w:tr w:rsidR="000944B1" w:rsidRPr="00262A8B" w14:paraId="33FBD016" w14:textId="77777777" w:rsidTr="00F8429A">
        <w:tc>
          <w:tcPr>
            <w:tcW w:w="1890" w:type="dxa"/>
            <w:vAlign w:val="bottom"/>
          </w:tcPr>
          <w:p w14:paraId="23CF6803" w14:textId="60529842" w:rsidR="000944B1" w:rsidRPr="00262A8B" w:rsidRDefault="000944B1" w:rsidP="000944B1">
            <w:pPr>
              <w:autoSpaceDE w:val="0"/>
              <w:autoSpaceDN w:val="0"/>
              <w:spacing w:line="340" w:lineRule="exact"/>
              <w:rPr>
                <w:rFonts w:ascii="Arial" w:hAnsi="Arial" w:cs="Arial"/>
                <w:sz w:val="17"/>
                <w:szCs w:val="17"/>
              </w:rPr>
            </w:pPr>
            <w:r w:rsidRPr="00262A8B">
              <w:rPr>
                <w:rFonts w:ascii="Arial" w:hAnsi="Arial" w:cs="Arial"/>
                <w:sz w:val="17"/>
                <w:szCs w:val="17"/>
              </w:rPr>
              <w:t>Net profit</w:t>
            </w:r>
            <w:r w:rsidRPr="00262A8B">
              <w:rPr>
                <w:rFonts w:ascii="Arial" w:hAnsi="Arial" w:cs="Arial"/>
                <w:sz w:val="17"/>
                <w:szCs w:val="17"/>
                <w:cs/>
              </w:rPr>
              <w:t xml:space="preserve"> </w:t>
            </w:r>
            <w:r w:rsidRPr="00262A8B">
              <w:rPr>
                <w:rFonts w:ascii="Arial" w:hAnsi="Arial" w:cs="Arial"/>
                <w:sz w:val="17"/>
                <w:szCs w:val="17"/>
              </w:rPr>
              <w:t>(loss)</w:t>
            </w:r>
          </w:p>
        </w:tc>
        <w:tc>
          <w:tcPr>
            <w:tcW w:w="956" w:type="dxa"/>
            <w:vAlign w:val="bottom"/>
          </w:tcPr>
          <w:p w14:paraId="66D5FD40" w14:textId="229DFE5E"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27</w:t>
            </w:r>
          </w:p>
        </w:tc>
        <w:tc>
          <w:tcPr>
            <w:tcW w:w="956" w:type="dxa"/>
            <w:vAlign w:val="bottom"/>
          </w:tcPr>
          <w:p w14:paraId="3A616900" w14:textId="3EE70A3D"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42</w:t>
            </w:r>
          </w:p>
        </w:tc>
        <w:tc>
          <w:tcPr>
            <w:tcW w:w="956" w:type="dxa"/>
            <w:vAlign w:val="bottom"/>
          </w:tcPr>
          <w:p w14:paraId="4605FC4B" w14:textId="20AF3F27"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(27)</w:t>
            </w:r>
          </w:p>
        </w:tc>
        <w:tc>
          <w:tcPr>
            <w:tcW w:w="957" w:type="dxa"/>
            <w:vAlign w:val="bottom"/>
          </w:tcPr>
          <w:p w14:paraId="6EAC942C" w14:textId="14802F0B"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(2)</w:t>
            </w:r>
          </w:p>
        </w:tc>
        <w:tc>
          <w:tcPr>
            <w:tcW w:w="956" w:type="dxa"/>
          </w:tcPr>
          <w:p w14:paraId="6DBD4E66" w14:textId="3E3BBB9B"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tcPr>
          <w:p w14:paraId="127586FC" w14:textId="19EEC694"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40</w:t>
            </w:r>
          </w:p>
        </w:tc>
        <w:tc>
          <w:tcPr>
            <w:tcW w:w="956" w:type="dxa"/>
            <w:vAlign w:val="bottom"/>
          </w:tcPr>
          <w:p w14:paraId="41C822A0" w14:textId="1FEBFB76"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7" w:type="dxa"/>
            <w:vAlign w:val="bottom"/>
          </w:tcPr>
          <w:p w14:paraId="35E52CFE" w14:textId="580D58DC"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r>
      <w:tr w:rsidR="000944B1" w:rsidRPr="00262A8B" w14:paraId="21A1FBED" w14:textId="77777777" w:rsidTr="00F8429A">
        <w:tc>
          <w:tcPr>
            <w:tcW w:w="1890" w:type="dxa"/>
          </w:tcPr>
          <w:p w14:paraId="5E6A9E3A" w14:textId="77777777" w:rsidR="000944B1" w:rsidRPr="00262A8B" w:rsidRDefault="000944B1" w:rsidP="000944B1">
            <w:pPr>
              <w:autoSpaceDE w:val="0"/>
              <w:autoSpaceDN w:val="0"/>
              <w:spacing w:line="340" w:lineRule="exact"/>
              <w:ind w:left="156" w:right="-113" w:hanging="156"/>
              <w:rPr>
                <w:rFonts w:ascii="Arial" w:hAnsi="Arial" w:cs="Arial"/>
                <w:b/>
                <w:bCs/>
                <w:sz w:val="17"/>
                <w:szCs w:val="17"/>
                <w:cs/>
              </w:rPr>
            </w:pPr>
            <w:r w:rsidRPr="00262A8B">
              <w:rPr>
                <w:rFonts w:ascii="Arial" w:hAnsi="Arial" w:cs="Arial"/>
                <w:sz w:val="17"/>
                <w:szCs w:val="17"/>
              </w:rPr>
              <w:t>Other comprehensive loss</w:t>
            </w:r>
          </w:p>
        </w:tc>
        <w:tc>
          <w:tcPr>
            <w:tcW w:w="956" w:type="dxa"/>
            <w:vAlign w:val="bottom"/>
          </w:tcPr>
          <w:p w14:paraId="3B4506CA" w14:textId="22341758"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(12)</w:t>
            </w:r>
          </w:p>
        </w:tc>
        <w:tc>
          <w:tcPr>
            <w:tcW w:w="956" w:type="dxa"/>
            <w:vAlign w:val="bottom"/>
          </w:tcPr>
          <w:p w14:paraId="6222468D" w14:textId="225E87F9"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(12)</w:t>
            </w:r>
          </w:p>
        </w:tc>
        <w:tc>
          <w:tcPr>
            <w:tcW w:w="956" w:type="dxa"/>
            <w:vAlign w:val="bottom"/>
          </w:tcPr>
          <w:p w14:paraId="57F980E3" w14:textId="7E168006"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7" w:type="dxa"/>
            <w:vAlign w:val="bottom"/>
          </w:tcPr>
          <w:p w14:paraId="19D2735D" w14:textId="5F3BF499"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vAlign w:val="bottom"/>
          </w:tcPr>
          <w:p w14:paraId="39A063AB" w14:textId="149907CC"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vAlign w:val="bottom"/>
          </w:tcPr>
          <w:p w14:paraId="591C6964" w14:textId="03BDE477"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vAlign w:val="bottom"/>
          </w:tcPr>
          <w:p w14:paraId="32040C1A" w14:textId="3B1AA067"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7" w:type="dxa"/>
            <w:vAlign w:val="bottom"/>
          </w:tcPr>
          <w:p w14:paraId="60511510" w14:textId="6FC2276B" w:rsidR="000944B1" w:rsidRPr="000944B1" w:rsidRDefault="000944B1" w:rsidP="000944B1">
            <w:pPr>
              <w:tabs>
                <w:tab w:val="decimal" w:pos="612"/>
              </w:tabs>
              <w:autoSpaceDE w:val="0"/>
              <w:autoSpaceDN w:val="0"/>
              <w:spacing w:line="340" w:lineRule="exact"/>
              <w:rPr>
                <w:rFonts w:ascii="Arial" w:hAnsi="Arial" w:cs="Arial"/>
                <w:sz w:val="17"/>
                <w:szCs w:val="17"/>
                <w:cs/>
              </w:rPr>
            </w:pPr>
            <w:r w:rsidRPr="000944B1">
              <w:rPr>
                <w:rFonts w:ascii="Arial" w:hAnsi="Arial" w:cs="Arial"/>
                <w:sz w:val="17"/>
                <w:szCs w:val="17"/>
              </w:rPr>
              <w:t>-</w:t>
            </w:r>
          </w:p>
        </w:tc>
      </w:tr>
      <w:tr w:rsidR="000944B1" w:rsidRPr="00262A8B" w14:paraId="114BB77F" w14:textId="77777777" w:rsidTr="00F8429A">
        <w:tc>
          <w:tcPr>
            <w:tcW w:w="1890" w:type="dxa"/>
          </w:tcPr>
          <w:p w14:paraId="5E4A8943" w14:textId="59807DCC" w:rsidR="000944B1" w:rsidRPr="00262A8B" w:rsidRDefault="000944B1" w:rsidP="000944B1">
            <w:pPr>
              <w:autoSpaceDE w:val="0"/>
              <w:autoSpaceDN w:val="0"/>
              <w:spacing w:line="340" w:lineRule="exact"/>
              <w:ind w:left="156" w:right="-113" w:hanging="156"/>
              <w:rPr>
                <w:rFonts w:ascii="Arial" w:hAnsi="Arial" w:cs="Arial"/>
                <w:sz w:val="17"/>
                <w:szCs w:val="17"/>
                <w:cs/>
              </w:rPr>
            </w:pPr>
            <w:r w:rsidRPr="00262A8B">
              <w:rPr>
                <w:rFonts w:ascii="Arial" w:hAnsi="Arial" w:cs="Arial"/>
                <w:sz w:val="17"/>
                <w:szCs w:val="17"/>
              </w:rPr>
              <w:t>Total comprehensive income (loss)</w:t>
            </w:r>
          </w:p>
        </w:tc>
        <w:tc>
          <w:tcPr>
            <w:tcW w:w="956" w:type="dxa"/>
            <w:vAlign w:val="bottom"/>
          </w:tcPr>
          <w:p w14:paraId="6C80CB32" w14:textId="4370517A"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15</w:t>
            </w:r>
          </w:p>
        </w:tc>
        <w:tc>
          <w:tcPr>
            <w:tcW w:w="956" w:type="dxa"/>
            <w:vAlign w:val="bottom"/>
          </w:tcPr>
          <w:p w14:paraId="240020AC" w14:textId="6D0BDACE"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30</w:t>
            </w:r>
          </w:p>
        </w:tc>
        <w:tc>
          <w:tcPr>
            <w:tcW w:w="956" w:type="dxa"/>
            <w:vAlign w:val="bottom"/>
          </w:tcPr>
          <w:p w14:paraId="33F2225A" w14:textId="403A639C"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(27)</w:t>
            </w:r>
          </w:p>
        </w:tc>
        <w:tc>
          <w:tcPr>
            <w:tcW w:w="957" w:type="dxa"/>
            <w:vAlign w:val="bottom"/>
          </w:tcPr>
          <w:p w14:paraId="6B1CB58D" w14:textId="5EF35C57"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(2)</w:t>
            </w:r>
          </w:p>
        </w:tc>
        <w:tc>
          <w:tcPr>
            <w:tcW w:w="956" w:type="dxa"/>
            <w:vAlign w:val="bottom"/>
          </w:tcPr>
          <w:p w14:paraId="476DE0C7" w14:textId="4DCCD275"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6" w:type="dxa"/>
            <w:vAlign w:val="bottom"/>
          </w:tcPr>
          <w:p w14:paraId="218E93BC" w14:textId="3B489883"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40</w:t>
            </w:r>
          </w:p>
        </w:tc>
        <w:tc>
          <w:tcPr>
            <w:tcW w:w="956" w:type="dxa"/>
            <w:vAlign w:val="bottom"/>
          </w:tcPr>
          <w:p w14:paraId="75C65528" w14:textId="078874A6"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c>
          <w:tcPr>
            <w:tcW w:w="957" w:type="dxa"/>
            <w:vAlign w:val="bottom"/>
          </w:tcPr>
          <w:p w14:paraId="54BDD2C5" w14:textId="7161A357" w:rsidR="000944B1" w:rsidRPr="000944B1" w:rsidRDefault="000944B1" w:rsidP="000944B1">
            <w:pPr>
              <w:tabs>
                <w:tab w:val="decimal" w:pos="612"/>
              </w:tabs>
              <w:autoSpaceDE w:val="0"/>
              <w:autoSpaceDN w:val="0"/>
              <w:spacing w:line="340" w:lineRule="exact"/>
              <w:rPr>
                <w:rFonts w:ascii="Arial" w:hAnsi="Arial" w:cs="Arial"/>
                <w:sz w:val="17"/>
                <w:szCs w:val="17"/>
              </w:rPr>
            </w:pPr>
            <w:r w:rsidRPr="000944B1">
              <w:rPr>
                <w:rFonts w:ascii="Arial" w:hAnsi="Arial" w:cs="Arial"/>
                <w:sz w:val="17"/>
                <w:szCs w:val="17"/>
              </w:rPr>
              <w:t>-</w:t>
            </w:r>
          </w:p>
        </w:tc>
      </w:tr>
    </w:tbl>
    <w:p w14:paraId="2E9C1AFA" w14:textId="239CEA35" w:rsidR="00AE2647" w:rsidRPr="00262A8B" w:rsidRDefault="00DA4BE1" w:rsidP="00A820DC">
      <w:pPr>
        <w:tabs>
          <w:tab w:val="left" w:pos="2160"/>
        </w:tabs>
        <w:spacing w:before="240" w:after="120" w:line="380" w:lineRule="exact"/>
        <w:ind w:left="547" w:hanging="547"/>
        <w:jc w:val="both"/>
        <w:outlineLvl w:val="0"/>
        <w:rPr>
          <w:rFonts w:ascii="Arial" w:hAnsi="Arial" w:cs="Arial"/>
          <w:b/>
          <w:bCs/>
          <w:sz w:val="22"/>
          <w:szCs w:val="22"/>
        </w:rPr>
      </w:pPr>
      <w:bookmarkStart w:id="32" w:name="_Toc218585909"/>
      <w:bookmarkStart w:id="33" w:name="_Toc222341081"/>
      <w:r w:rsidRPr="00262A8B">
        <w:rPr>
          <w:rFonts w:ascii="Arial" w:hAnsi="Arial" w:cs="Arial"/>
          <w:b/>
          <w:bCs/>
          <w:sz w:val="22"/>
          <w:szCs w:val="22"/>
        </w:rPr>
        <w:t>13</w:t>
      </w:r>
      <w:r w:rsidR="00BA3BD0" w:rsidRPr="00262A8B">
        <w:rPr>
          <w:rFonts w:ascii="Arial" w:hAnsi="Arial" w:cs="Arial"/>
          <w:b/>
          <w:bCs/>
          <w:sz w:val="22"/>
          <w:szCs w:val="22"/>
        </w:rPr>
        <w:t>.</w:t>
      </w:r>
      <w:r w:rsidR="00BA3BD0" w:rsidRPr="00262A8B">
        <w:rPr>
          <w:rFonts w:ascii="Arial" w:hAnsi="Arial" w:cs="Arial"/>
          <w:b/>
          <w:bCs/>
          <w:sz w:val="22"/>
          <w:szCs w:val="22"/>
        </w:rPr>
        <w:tab/>
      </w:r>
      <w:r w:rsidR="00C05D52" w:rsidRPr="00262A8B">
        <w:rPr>
          <w:rFonts w:ascii="Arial" w:hAnsi="Arial" w:cs="Arial"/>
          <w:b/>
          <w:bCs/>
          <w:sz w:val="22"/>
          <w:szCs w:val="22"/>
        </w:rPr>
        <w:t>Leasehold</w:t>
      </w:r>
      <w:r w:rsidR="00463D65" w:rsidRPr="00262A8B">
        <w:rPr>
          <w:rFonts w:ascii="Arial" w:hAnsi="Arial" w:cs="Arial"/>
          <w:b/>
          <w:bCs/>
          <w:sz w:val="22"/>
          <w:szCs w:val="22"/>
        </w:rPr>
        <w:t xml:space="preserve"> improvements and equipment</w:t>
      </w:r>
      <w:bookmarkEnd w:id="32"/>
      <w:bookmarkEnd w:id="33"/>
      <w:r w:rsidR="00463D65" w:rsidRPr="00262A8B">
        <w:rPr>
          <w:rFonts w:ascii="Arial" w:hAnsi="Arial" w:cs="Arial"/>
          <w:b/>
          <w:bCs/>
          <w:sz w:val="22"/>
          <w:szCs w:val="22"/>
        </w:rPr>
        <w:t xml:space="preserve"> </w:t>
      </w:r>
    </w:p>
    <w:tbl>
      <w:tblPr>
        <w:tblW w:w="9270" w:type="dxa"/>
        <w:tblInd w:w="450" w:type="dxa"/>
        <w:tblLayout w:type="fixed"/>
        <w:tblLook w:val="0000" w:firstRow="0" w:lastRow="0" w:firstColumn="0" w:lastColumn="0" w:noHBand="0" w:noVBand="0"/>
      </w:tblPr>
      <w:tblGrid>
        <w:gridCol w:w="2430"/>
        <w:gridCol w:w="1140"/>
        <w:gridCol w:w="1200"/>
        <w:gridCol w:w="1080"/>
        <w:gridCol w:w="1140"/>
        <w:gridCol w:w="1140"/>
        <w:gridCol w:w="1140"/>
      </w:tblGrid>
      <w:tr w:rsidR="007B5171" w:rsidRPr="00262A8B" w14:paraId="2F609DFA" w14:textId="77777777" w:rsidTr="002A35DF">
        <w:trPr>
          <w:tblHeader/>
        </w:trPr>
        <w:tc>
          <w:tcPr>
            <w:tcW w:w="9270" w:type="dxa"/>
            <w:gridSpan w:val="7"/>
          </w:tcPr>
          <w:p w14:paraId="35C3B0C1" w14:textId="77777777" w:rsidR="007B5171" w:rsidRPr="00262A8B" w:rsidRDefault="007B5171" w:rsidP="00CB3F67">
            <w:pPr>
              <w:tabs>
                <w:tab w:val="center" w:pos="8010"/>
              </w:tabs>
              <w:spacing w:line="320" w:lineRule="exact"/>
              <w:ind w:right="-50"/>
              <w:jc w:val="right"/>
              <w:rPr>
                <w:rFonts w:ascii="Arial" w:hAnsi="Arial" w:cs="Arial"/>
                <w:sz w:val="15"/>
                <w:szCs w:val="15"/>
              </w:rPr>
            </w:pPr>
            <w:r w:rsidRPr="00262A8B">
              <w:rPr>
                <w:rFonts w:ascii="Arial" w:hAnsi="Arial" w:cs="Arial"/>
                <w:sz w:val="15"/>
                <w:szCs w:val="15"/>
              </w:rPr>
              <w:t>(Unit: Baht)</w:t>
            </w:r>
          </w:p>
        </w:tc>
      </w:tr>
      <w:tr w:rsidR="007B5171" w:rsidRPr="00262A8B" w14:paraId="19EF287C" w14:textId="77777777" w:rsidTr="002A35DF">
        <w:trPr>
          <w:trHeight w:val="74"/>
          <w:tblHeader/>
        </w:trPr>
        <w:tc>
          <w:tcPr>
            <w:tcW w:w="2430" w:type="dxa"/>
            <w:vAlign w:val="bottom"/>
          </w:tcPr>
          <w:p w14:paraId="28994CB3" w14:textId="77777777" w:rsidR="007B5171" w:rsidRPr="00262A8B" w:rsidRDefault="007B5171" w:rsidP="00CB3F67">
            <w:pPr>
              <w:tabs>
                <w:tab w:val="center" w:pos="8010"/>
              </w:tabs>
              <w:spacing w:line="320" w:lineRule="exact"/>
              <w:ind w:right="-50"/>
              <w:jc w:val="center"/>
              <w:rPr>
                <w:rFonts w:ascii="Arial" w:hAnsi="Arial" w:cs="Arial"/>
                <w:sz w:val="15"/>
                <w:szCs w:val="15"/>
              </w:rPr>
            </w:pPr>
          </w:p>
        </w:tc>
        <w:tc>
          <w:tcPr>
            <w:tcW w:w="6840" w:type="dxa"/>
            <w:gridSpan w:val="6"/>
          </w:tcPr>
          <w:p w14:paraId="1C203071" w14:textId="77777777" w:rsidR="007B5171" w:rsidRPr="00262A8B" w:rsidRDefault="007B5171"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Consolidated financial statements</w:t>
            </w:r>
          </w:p>
        </w:tc>
      </w:tr>
      <w:tr w:rsidR="00955D3A" w:rsidRPr="00262A8B" w14:paraId="21495618" w14:textId="77777777" w:rsidTr="00723F75">
        <w:trPr>
          <w:trHeight w:val="74"/>
          <w:tblHeader/>
        </w:trPr>
        <w:tc>
          <w:tcPr>
            <w:tcW w:w="2430" w:type="dxa"/>
            <w:vAlign w:val="bottom"/>
          </w:tcPr>
          <w:p w14:paraId="06F0D0D3" w14:textId="77777777" w:rsidR="00955D3A" w:rsidRPr="00262A8B" w:rsidRDefault="00955D3A" w:rsidP="00CB3F67">
            <w:pPr>
              <w:tabs>
                <w:tab w:val="center" w:pos="8010"/>
              </w:tabs>
              <w:spacing w:line="320" w:lineRule="exact"/>
              <w:ind w:right="-50"/>
              <w:jc w:val="center"/>
              <w:rPr>
                <w:rFonts w:ascii="Arial" w:hAnsi="Arial" w:cs="Arial"/>
                <w:sz w:val="15"/>
                <w:szCs w:val="15"/>
              </w:rPr>
            </w:pPr>
          </w:p>
        </w:tc>
        <w:tc>
          <w:tcPr>
            <w:tcW w:w="1140" w:type="dxa"/>
            <w:vAlign w:val="bottom"/>
          </w:tcPr>
          <w:p w14:paraId="5F87F5D5" w14:textId="77777777" w:rsidR="00955D3A" w:rsidRPr="00262A8B"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Leasehold improvements</w:t>
            </w:r>
          </w:p>
        </w:tc>
        <w:tc>
          <w:tcPr>
            <w:tcW w:w="1200" w:type="dxa"/>
            <w:vAlign w:val="bottom"/>
          </w:tcPr>
          <w:p w14:paraId="7DEEDBA5" w14:textId="77777777" w:rsidR="00955D3A" w:rsidRPr="00262A8B"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Office equipment</w:t>
            </w:r>
          </w:p>
        </w:tc>
        <w:tc>
          <w:tcPr>
            <w:tcW w:w="1080" w:type="dxa"/>
            <w:vAlign w:val="bottom"/>
          </w:tcPr>
          <w:p w14:paraId="4F6D3F07" w14:textId="77777777" w:rsidR="00955D3A" w:rsidRPr="00262A8B"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Vehicles</w:t>
            </w:r>
          </w:p>
        </w:tc>
        <w:tc>
          <w:tcPr>
            <w:tcW w:w="1140" w:type="dxa"/>
            <w:vAlign w:val="bottom"/>
          </w:tcPr>
          <w:p w14:paraId="2D17D393" w14:textId="77777777" w:rsidR="00955D3A" w:rsidRPr="00262A8B"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Right-of-use assets</w:t>
            </w:r>
          </w:p>
        </w:tc>
        <w:tc>
          <w:tcPr>
            <w:tcW w:w="1140" w:type="dxa"/>
          </w:tcPr>
          <w:p w14:paraId="061C74B0" w14:textId="77777777" w:rsidR="00955D3A" w:rsidRPr="00262A8B" w:rsidRDefault="00E3766E"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Assets under installation</w:t>
            </w:r>
          </w:p>
        </w:tc>
        <w:tc>
          <w:tcPr>
            <w:tcW w:w="1140" w:type="dxa"/>
            <w:vAlign w:val="bottom"/>
          </w:tcPr>
          <w:p w14:paraId="0CB545F4" w14:textId="77777777" w:rsidR="00955D3A" w:rsidRPr="00262A8B"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262A8B">
              <w:rPr>
                <w:rFonts w:ascii="Arial" w:hAnsi="Arial" w:cs="Arial"/>
                <w:sz w:val="15"/>
                <w:szCs w:val="15"/>
              </w:rPr>
              <w:t>Total</w:t>
            </w:r>
          </w:p>
        </w:tc>
      </w:tr>
      <w:tr w:rsidR="00955D3A" w:rsidRPr="00262A8B" w14:paraId="71914418" w14:textId="77777777" w:rsidTr="00723F75">
        <w:tc>
          <w:tcPr>
            <w:tcW w:w="2430" w:type="dxa"/>
          </w:tcPr>
          <w:p w14:paraId="15788FE4" w14:textId="77777777" w:rsidR="00955D3A" w:rsidRPr="00262A8B" w:rsidRDefault="00955D3A" w:rsidP="00CB3F67">
            <w:pPr>
              <w:spacing w:line="320" w:lineRule="exact"/>
              <w:ind w:right="-50"/>
              <w:jc w:val="both"/>
              <w:rPr>
                <w:rFonts w:ascii="Arial" w:hAnsi="Arial" w:cs="Arial"/>
                <w:b/>
                <w:bCs/>
                <w:sz w:val="15"/>
                <w:szCs w:val="15"/>
              </w:rPr>
            </w:pPr>
            <w:r w:rsidRPr="00262A8B">
              <w:rPr>
                <w:rFonts w:ascii="Arial" w:hAnsi="Arial" w:cs="Arial"/>
                <w:b/>
                <w:bCs/>
                <w:sz w:val="15"/>
                <w:szCs w:val="15"/>
              </w:rPr>
              <w:t xml:space="preserve">Cost </w:t>
            </w:r>
          </w:p>
        </w:tc>
        <w:tc>
          <w:tcPr>
            <w:tcW w:w="1140" w:type="dxa"/>
          </w:tcPr>
          <w:p w14:paraId="4D34E802" w14:textId="77777777" w:rsidR="00955D3A" w:rsidRPr="00262A8B" w:rsidRDefault="00955D3A" w:rsidP="00CB3F67">
            <w:pPr>
              <w:tabs>
                <w:tab w:val="decimal" w:pos="682"/>
              </w:tabs>
              <w:spacing w:line="320" w:lineRule="exact"/>
              <w:ind w:left="-29" w:right="-29"/>
              <w:rPr>
                <w:rFonts w:ascii="Arial" w:hAnsi="Arial" w:cs="Arial"/>
                <w:sz w:val="15"/>
                <w:szCs w:val="15"/>
              </w:rPr>
            </w:pPr>
          </w:p>
        </w:tc>
        <w:tc>
          <w:tcPr>
            <w:tcW w:w="1200" w:type="dxa"/>
          </w:tcPr>
          <w:p w14:paraId="01B567D3" w14:textId="77777777" w:rsidR="00955D3A" w:rsidRPr="00262A8B" w:rsidRDefault="00955D3A" w:rsidP="00CB3F67">
            <w:pPr>
              <w:tabs>
                <w:tab w:val="decimal" w:pos="682"/>
              </w:tabs>
              <w:spacing w:line="320" w:lineRule="exact"/>
              <w:ind w:left="-29" w:right="-29"/>
              <w:rPr>
                <w:rFonts w:ascii="Arial" w:hAnsi="Arial" w:cs="Arial"/>
                <w:sz w:val="15"/>
                <w:szCs w:val="15"/>
              </w:rPr>
            </w:pPr>
          </w:p>
        </w:tc>
        <w:tc>
          <w:tcPr>
            <w:tcW w:w="1080" w:type="dxa"/>
          </w:tcPr>
          <w:p w14:paraId="275CCDFD" w14:textId="77777777" w:rsidR="00955D3A" w:rsidRPr="00262A8B" w:rsidRDefault="00955D3A" w:rsidP="00CB3F67">
            <w:pPr>
              <w:tabs>
                <w:tab w:val="decimal" w:pos="682"/>
              </w:tabs>
              <w:spacing w:line="320" w:lineRule="exact"/>
              <w:ind w:left="-29" w:right="-29"/>
              <w:rPr>
                <w:rFonts w:ascii="Arial" w:hAnsi="Arial" w:cs="Arial"/>
                <w:sz w:val="15"/>
                <w:szCs w:val="15"/>
              </w:rPr>
            </w:pPr>
          </w:p>
        </w:tc>
        <w:tc>
          <w:tcPr>
            <w:tcW w:w="1140" w:type="dxa"/>
          </w:tcPr>
          <w:p w14:paraId="2E572F91" w14:textId="77777777" w:rsidR="00955D3A" w:rsidRPr="00262A8B" w:rsidRDefault="00955D3A" w:rsidP="00CB3F67">
            <w:pPr>
              <w:tabs>
                <w:tab w:val="decimal" w:pos="682"/>
              </w:tabs>
              <w:spacing w:line="320" w:lineRule="exact"/>
              <w:ind w:left="-29" w:right="-29"/>
              <w:rPr>
                <w:rFonts w:ascii="Arial" w:hAnsi="Arial" w:cs="Arial"/>
                <w:sz w:val="15"/>
                <w:szCs w:val="15"/>
              </w:rPr>
            </w:pPr>
          </w:p>
        </w:tc>
        <w:tc>
          <w:tcPr>
            <w:tcW w:w="1140" w:type="dxa"/>
          </w:tcPr>
          <w:p w14:paraId="61C8912F" w14:textId="77777777" w:rsidR="00955D3A" w:rsidRPr="00262A8B" w:rsidRDefault="00955D3A" w:rsidP="00CB3F67">
            <w:pPr>
              <w:tabs>
                <w:tab w:val="decimal" w:pos="682"/>
              </w:tabs>
              <w:spacing w:line="320" w:lineRule="exact"/>
              <w:ind w:left="-29" w:right="-29"/>
              <w:rPr>
                <w:rFonts w:ascii="Arial" w:hAnsi="Arial" w:cs="Arial"/>
                <w:sz w:val="15"/>
                <w:szCs w:val="15"/>
              </w:rPr>
            </w:pPr>
          </w:p>
        </w:tc>
        <w:tc>
          <w:tcPr>
            <w:tcW w:w="1140" w:type="dxa"/>
          </w:tcPr>
          <w:p w14:paraId="6676AB29" w14:textId="77777777" w:rsidR="00955D3A" w:rsidRPr="00262A8B" w:rsidRDefault="00955D3A" w:rsidP="00CB3F67">
            <w:pPr>
              <w:tabs>
                <w:tab w:val="decimal" w:pos="682"/>
              </w:tabs>
              <w:spacing w:line="320" w:lineRule="exact"/>
              <w:ind w:left="-29" w:right="-29"/>
              <w:rPr>
                <w:rFonts w:ascii="Arial" w:hAnsi="Arial" w:cs="Arial"/>
                <w:sz w:val="15"/>
                <w:szCs w:val="15"/>
              </w:rPr>
            </w:pPr>
          </w:p>
        </w:tc>
      </w:tr>
      <w:tr w:rsidR="00807DFB" w:rsidRPr="00262A8B" w14:paraId="5E1C735C" w14:textId="77777777" w:rsidTr="00723F75">
        <w:tc>
          <w:tcPr>
            <w:tcW w:w="2430" w:type="dxa"/>
          </w:tcPr>
          <w:p w14:paraId="6CEE44C0" w14:textId="72EAAD7D"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1 January 2024</w:t>
            </w:r>
          </w:p>
        </w:tc>
        <w:tc>
          <w:tcPr>
            <w:tcW w:w="1140" w:type="dxa"/>
          </w:tcPr>
          <w:p w14:paraId="0BD079A8" w14:textId="7DE229D7"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 xml:space="preserve"> 17,100,559 </w:t>
            </w:r>
          </w:p>
        </w:tc>
        <w:tc>
          <w:tcPr>
            <w:tcW w:w="1200" w:type="dxa"/>
          </w:tcPr>
          <w:p w14:paraId="57D7D7E7" w14:textId="686C0EB2"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 xml:space="preserve"> 18,576,949</w:t>
            </w:r>
          </w:p>
        </w:tc>
        <w:tc>
          <w:tcPr>
            <w:tcW w:w="1080" w:type="dxa"/>
          </w:tcPr>
          <w:p w14:paraId="0E82A9C3" w14:textId="147CAA98"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 xml:space="preserve"> 1,888,000 </w:t>
            </w:r>
          </w:p>
        </w:tc>
        <w:tc>
          <w:tcPr>
            <w:tcW w:w="1140" w:type="dxa"/>
          </w:tcPr>
          <w:p w14:paraId="45B76672" w14:textId="0DA93A3A"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84,231,794</w:t>
            </w:r>
          </w:p>
        </w:tc>
        <w:tc>
          <w:tcPr>
            <w:tcW w:w="1140" w:type="dxa"/>
          </w:tcPr>
          <w:p w14:paraId="27E1FDA1" w14:textId="302B6E9B"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159,000</w:t>
            </w:r>
          </w:p>
        </w:tc>
        <w:tc>
          <w:tcPr>
            <w:tcW w:w="1140" w:type="dxa"/>
          </w:tcPr>
          <w:p w14:paraId="23CBD7A4" w14:textId="0D3EF83E"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121,956,302</w:t>
            </w:r>
          </w:p>
        </w:tc>
      </w:tr>
      <w:tr w:rsidR="00807DFB" w:rsidRPr="00262A8B" w14:paraId="33C446FE" w14:textId="77777777" w:rsidTr="00723F75">
        <w:tc>
          <w:tcPr>
            <w:tcW w:w="2430" w:type="dxa"/>
          </w:tcPr>
          <w:p w14:paraId="1D92705E" w14:textId="64C97AB7"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Additions/transfer in</w:t>
            </w:r>
          </w:p>
        </w:tc>
        <w:tc>
          <w:tcPr>
            <w:tcW w:w="1140" w:type="dxa"/>
          </w:tcPr>
          <w:p w14:paraId="15ED883D" w14:textId="43C62463"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5,432,571</w:t>
            </w:r>
          </w:p>
        </w:tc>
        <w:tc>
          <w:tcPr>
            <w:tcW w:w="1200" w:type="dxa"/>
          </w:tcPr>
          <w:p w14:paraId="54904794" w14:textId="236EB6D8"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2,217,786</w:t>
            </w:r>
          </w:p>
        </w:tc>
        <w:tc>
          <w:tcPr>
            <w:tcW w:w="1080" w:type="dxa"/>
          </w:tcPr>
          <w:p w14:paraId="3E16D42E" w14:textId="69693DE1"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0CD6B345" w14:textId="0577D08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23A80747" w14:textId="6087CB8B"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002C04E4" w14:textId="5498810A"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7,650,357</w:t>
            </w:r>
          </w:p>
        </w:tc>
      </w:tr>
      <w:tr w:rsidR="00807DFB" w:rsidRPr="00262A8B" w14:paraId="61EBE27D" w14:textId="77777777" w:rsidTr="00723F75">
        <w:tc>
          <w:tcPr>
            <w:tcW w:w="2430" w:type="dxa"/>
          </w:tcPr>
          <w:p w14:paraId="39EE5789" w14:textId="5F40F256"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Disposals/write-off/transfer out</w:t>
            </w:r>
          </w:p>
        </w:tc>
        <w:tc>
          <w:tcPr>
            <w:tcW w:w="1140" w:type="dxa"/>
            <w:vAlign w:val="bottom"/>
          </w:tcPr>
          <w:p w14:paraId="07A0F45F" w14:textId="799B4BE6"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200" w:type="dxa"/>
            <w:vAlign w:val="bottom"/>
          </w:tcPr>
          <w:p w14:paraId="44CB8C92" w14:textId="55BBACA4"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(782,167)</w:t>
            </w:r>
          </w:p>
        </w:tc>
        <w:tc>
          <w:tcPr>
            <w:tcW w:w="1080" w:type="dxa"/>
            <w:vAlign w:val="bottom"/>
          </w:tcPr>
          <w:p w14:paraId="4FDC8F62" w14:textId="1BDAF39C"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vAlign w:val="bottom"/>
          </w:tcPr>
          <w:p w14:paraId="5B759457" w14:textId="39C06DF5"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(1,951,366)</w:t>
            </w:r>
          </w:p>
        </w:tc>
        <w:tc>
          <w:tcPr>
            <w:tcW w:w="1140" w:type="dxa"/>
          </w:tcPr>
          <w:p w14:paraId="48C8C378" w14:textId="26471205"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(159,000)</w:t>
            </w:r>
          </w:p>
        </w:tc>
        <w:tc>
          <w:tcPr>
            <w:tcW w:w="1140" w:type="dxa"/>
            <w:vAlign w:val="bottom"/>
          </w:tcPr>
          <w:p w14:paraId="58FFA1B8" w14:textId="0F8AFE45"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(2,892,533)</w:t>
            </w:r>
          </w:p>
        </w:tc>
      </w:tr>
      <w:tr w:rsidR="00807DFB" w:rsidRPr="00262A8B" w14:paraId="39220AAC" w14:textId="77777777" w:rsidTr="00723F75">
        <w:tc>
          <w:tcPr>
            <w:tcW w:w="2430" w:type="dxa"/>
          </w:tcPr>
          <w:p w14:paraId="315CBCAA" w14:textId="006FB225"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31 December 2024</w:t>
            </w:r>
          </w:p>
        </w:tc>
        <w:tc>
          <w:tcPr>
            <w:tcW w:w="1140" w:type="dxa"/>
          </w:tcPr>
          <w:p w14:paraId="4DBE84C6" w14:textId="6249563C"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22,533,130</w:t>
            </w:r>
          </w:p>
        </w:tc>
        <w:tc>
          <w:tcPr>
            <w:tcW w:w="1200" w:type="dxa"/>
          </w:tcPr>
          <w:p w14:paraId="20F8708E" w14:textId="327E2C57"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20,012,568</w:t>
            </w:r>
          </w:p>
        </w:tc>
        <w:tc>
          <w:tcPr>
            <w:tcW w:w="1080" w:type="dxa"/>
          </w:tcPr>
          <w:p w14:paraId="7602BC24" w14:textId="2D77D8B4"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1,888,000</w:t>
            </w:r>
          </w:p>
        </w:tc>
        <w:tc>
          <w:tcPr>
            <w:tcW w:w="1140" w:type="dxa"/>
          </w:tcPr>
          <w:p w14:paraId="61F8B8FF" w14:textId="69C135B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82,280,428</w:t>
            </w:r>
          </w:p>
        </w:tc>
        <w:tc>
          <w:tcPr>
            <w:tcW w:w="1140" w:type="dxa"/>
          </w:tcPr>
          <w:p w14:paraId="1DDDFBA9" w14:textId="3436ED3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680C40E2" w14:textId="3A377694"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126,714,126</w:t>
            </w:r>
          </w:p>
        </w:tc>
      </w:tr>
      <w:tr w:rsidR="003A2538" w:rsidRPr="00262A8B" w14:paraId="210C74EC" w14:textId="77777777" w:rsidTr="00723F75">
        <w:tc>
          <w:tcPr>
            <w:tcW w:w="2430" w:type="dxa"/>
          </w:tcPr>
          <w:p w14:paraId="6E3AEEEA" w14:textId="30FAF746" w:rsidR="003A2538" w:rsidRPr="00262A8B" w:rsidRDefault="003A2538" w:rsidP="003A2538">
            <w:pPr>
              <w:spacing w:line="320" w:lineRule="exact"/>
              <w:ind w:right="-50"/>
              <w:jc w:val="both"/>
              <w:rPr>
                <w:rFonts w:ascii="Arial" w:hAnsi="Arial" w:cs="Arial"/>
                <w:sz w:val="15"/>
                <w:szCs w:val="15"/>
              </w:rPr>
            </w:pPr>
            <w:r w:rsidRPr="00262A8B">
              <w:rPr>
                <w:rFonts w:ascii="Arial" w:hAnsi="Arial" w:cs="Arial"/>
                <w:sz w:val="15"/>
                <w:szCs w:val="15"/>
              </w:rPr>
              <w:t>Additions/transfer in</w:t>
            </w:r>
          </w:p>
        </w:tc>
        <w:tc>
          <w:tcPr>
            <w:tcW w:w="1140" w:type="dxa"/>
            <w:vAlign w:val="bottom"/>
          </w:tcPr>
          <w:p w14:paraId="65EC72AE" w14:textId="3CA5F974"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534,321</w:t>
            </w:r>
          </w:p>
        </w:tc>
        <w:tc>
          <w:tcPr>
            <w:tcW w:w="1200" w:type="dxa"/>
            <w:vAlign w:val="bottom"/>
          </w:tcPr>
          <w:p w14:paraId="3AF857CD" w14:textId="465FA943"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1,249,023</w:t>
            </w:r>
          </w:p>
        </w:tc>
        <w:tc>
          <w:tcPr>
            <w:tcW w:w="1080" w:type="dxa"/>
            <w:vAlign w:val="bottom"/>
          </w:tcPr>
          <w:p w14:paraId="644D1E19" w14:textId="5EED4C2D"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vAlign w:val="bottom"/>
          </w:tcPr>
          <w:p w14:paraId="7D88A1FC" w14:textId="50903636"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2,956,588</w:t>
            </w:r>
          </w:p>
        </w:tc>
        <w:tc>
          <w:tcPr>
            <w:tcW w:w="1140" w:type="dxa"/>
          </w:tcPr>
          <w:p w14:paraId="7DBB38E1" w14:textId="477C839E"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47,816</w:t>
            </w:r>
          </w:p>
        </w:tc>
        <w:tc>
          <w:tcPr>
            <w:tcW w:w="1140" w:type="dxa"/>
            <w:vAlign w:val="bottom"/>
          </w:tcPr>
          <w:p w14:paraId="12820527" w14:textId="0ED2219D" w:rsidR="003A2538" w:rsidRPr="00262A8B"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4,787,748</w:t>
            </w:r>
          </w:p>
        </w:tc>
      </w:tr>
      <w:tr w:rsidR="003A2538" w:rsidRPr="00262A8B" w14:paraId="321C7473" w14:textId="77777777" w:rsidTr="00723F75">
        <w:tc>
          <w:tcPr>
            <w:tcW w:w="2430" w:type="dxa"/>
          </w:tcPr>
          <w:p w14:paraId="6A0049E4" w14:textId="6DF1691C" w:rsidR="003A2538" w:rsidRPr="00262A8B" w:rsidRDefault="003A2538" w:rsidP="003A2538">
            <w:pPr>
              <w:spacing w:line="320" w:lineRule="exact"/>
              <w:ind w:right="-108"/>
              <w:jc w:val="both"/>
              <w:rPr>
                <w:rFonts w:ascii="Arial" w:hAnsi="Arial" w:cs="Arial"/>
                <w:sz w:val="15"/>
                <w:szCs w:val="15"/>
                <w:cs/>
              </w:rPr>
            </w:pPr>
            <w:r w:rsidRPr="00262A8B">
              <w:rPr>
                <w:rFonts w:ascii="Arial" w:hAnsi="Arial" w:cs="Arial"/>
                <w:sz w:val="15"/>
                <w:szCs w:val="15"/>
              </w:rPr>
              <w:t>Disposals/write-off/transfer out</w:t>
            </w:r>
          </w:p>
        </w:tc>
        <w:tc>
          <w:tcPr>
            <w:tcW w:w="1140" w:type="dxa"/>
            <w:vAlign w:val="bottom"/>
          </w:tcPr>
          <w:p w14:paraId="281F8EC4" w14:textId="2E603604"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200" w:type="dxa"/>
            <w:vAlign w:val="bottom"/>
          </w:tcPr>
          <w:p w14:paraId="5DB4ADFF" w14:textId="3C04F0D9"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cs/>
              </w:rPr>
              <w:t>(777</w:t>
            </w:r>
            <w:r w:rsidRPr="003A2538">
              <w:rPr>
                <w:rFonts w:ascii="Arial" w:hAnsi="Arial" w:cs="Arial"/>
                <w:sz w:val="15"/>
                <w:szCs w:val="15"/>
              </w:rPr>
              <w:t>,</w:t>
            </w:r>
            <w:r w:rsidRPr="003A2538">
              <w:rPr>
                <w:rFonts w:ascii="Arial" w:hAnsi="Arial" w:cs="Arial"/>
                <w:sz w:val="15"/>
                <w:szCs w:val="15"/>
                <w:cs/>
              </w:rPr>
              <w:t>245)</w:t>
            </w:r>
          </w:p>
        </w:tc>
        <w:tc>
          <w:tcPr>
            <w:tcW w:w="1080" w:type="dxa"/>
            <w:vAlign w:val="bottom"/>
          </w:tcPr>
          <w:p w14:paraId="778403B3" w14:textId="249893EB"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vAlign w:val="bottom"/>
          </w:tcPr>
          <w:p w14:paraId="1E8ED1BB" w14:textId="0C6F651B"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cs/>
              </w:rPr>
              <w:t>(2</w:t>
            </w:r>
            <w:r w:rsidRPr="003A2538">
              <w:rPr>
                <w:rFonts w:ascii="Arial" w:hAnsi="Arial" w:cs="Arial"/>
                <w:sz w:val="15"/>
                <w:szCs w:val="15"/>
              </w:rPr>
              <w:t>,</w:t>
            </w:r>
            <w:r w:rsidRPr="003A2538">
              <w:rPr>
                <w:rFonts w:ascii="Arial" w:hAnsi="Arial" w:cs="Arial"/>
                <w:sz w:val="15"/>
                <w:szCs w:val="15"/>
                <w:cs/>
              </w:rPr>
              <w:t>774</w:t>
            </w:r>
            <w:r w:rsidRPr="003A2538">
              <w:rPr>
                <w:rFonts w:ascii="Arial" w:hAnsi="Arial" w:cs="Arial"/>
                <w:sz w:val="15"/>
                <w:szCs w:val="15"/>
              </w:rPr>
              <w:t>,</w:t>
            </w:r>
            <w:r w:rsidRPr="003A2538">
              <w:rPr>
                <w:rFonts w:ascii="Arial" w:hAnsi="Arial" w:cs="Arial"/>
                <w:sz w:val="15"/>
                <w:szCs w:val="15"/>
                <w:cs/>
              </w:rPr>
              <w:t>67</w:t>
            </w:r>
            <w:r w:rsidRPr="003A2538">
              <w:rPr>
                <w:rFonts w:ascii="Arial" w:hAnsi="Arial" w:cs="Arial"/>
                <w:sz w:val="15"/>
                <w:szCs w:val="15"/>
              </w:rPr>
              <w:t>2</w:t>
            </w:r>
            <w:r w:rsidRPr="003A2538">
              <w:rPr>
                <w:rFonts w:ascii="Arial" w:hAnsi="Arial" w:cs="Arial"/>
                <w:sz w:val="15"/>
                <w:szCs w:val="15"/>
                <w:cs/>
              </w:rPr>
              <w:t>)</w:t>
            </w:r>
          </w:p>
        </w:tc>
        <w:tc>
          <w:tcPr>
            <w:tcW w:w="1140" w:type="dxa"/>
          </w:tcPr>
          <w:p w14:paraId="6810B565" w14:textId="28868245"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vAlign w:val="bottom"/>
          </w:tcPr>
          <w:p w14:paraId="640BC1F3" w14:textId="4B405327"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(3,551,917)</w:t>
            </w:r>
          </w:p>
        </w:tc>
      </w:tr>
      <w:tr w:rsidR="003A2538" w:rsidRPr="00262A8B" w14:paraId="56E2C021" w14:textId="77777777" w:rsidTr="00723F75">
        <w:tc>
          <w:tcPr>
            <w:tcW w:w="2430" w:type="dxa"/>
          </w:tcPr>
          <w:p w14:paraId="08AC2C35" w14:textId="4E214542" w:rsidR="003A2538" w:rsidRPr="00262A8B" w:rsidRDefault="003A2538" w:rsidP="003A2538">
            <w:pPr>
              <w:spacing w:line="320" w:lineRule="exact"/>
              <w:ind w:right="-50"/>
              <w:jc w:val="both"/>
              <w:rPr>
                <w:rFonts w:ascii="Arial" w:hAnsi="Arial" w:cs="Arial"/>
                <w:sz w:val="15"/>
                <w:szCs w:val="15"/>
              </w:rPr>
            </w:pPr>
            <w:r w:rsidRPr="00262A8B">
              <w:rPr>
                <w:rFonts w:ascii="Arial" w:hAnsi="Arial" w:cs="Arial"/>
                <w:sz w:val="15"/>
                <w:szCs w:val="15"/>
              </w:rPr>
              <w:t>31 December 2025</w:t>
            </w:r>
          </w:p>
        </w:tc>
        <w:tc>
          <w:tcPr>
            <w:tcW w:w="1140" w:type="dxa"/>
          </w:tcPr>
          <w:p w14:paraId="5028AB38" w14:textId="7DC2E0F2"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23,067,451</w:t>
            </w:r>
          </w:p>
        </w:tc>
        <w:tc>
          <w:tcPr>
            <w:tcW w:w="1200" w:type="dxa"/>
          </w:tcPr>
          <w:p w14:paraId="433D6580" w14:textId="383CA5B1"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20,484,346</w:t>
            </w:r>
          </w:p>
        </w:tc>
        <w:tc>
          <w:tcPr>
            <w:tcW w:w="1080" w:type="dxa"/>
          </w:tcPr>
          <w:p w14:paraId="256BB765" w14:textId="09AD41DC"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1,888,000</w:t>
            </w:r>
          </w:p>
        </w:tc>
        <w:tc>
          <w:tcPr>
            <w:tcW w:w="1140" w:type="dxa"/>
          </w:tcPr>
          <w:p w14:paraId="306753A4" w14:textId="56C43E22"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82,462,344</w:t>
            </w:r>
          </w:p>
        </w:tc>
        <w:tc>
          <w:tcPr>
            <w:tcW w:w="1140" w:type="dxa"/>
          </w:tcPr>
          <w:p w14:paraId="07008C07" w14:textId="41907472"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47,816</w:t>
            </w:r>
          </w:p>
        </w:tc>
        <w:tc>
          <w:tcPr>
            <w:tcW w:w="1140" w:type="dxa"/>
          </w:tcPr>
          <w:p w14:paraId="3B08AD07" w14:textId="5DD007F0" w:rsidR="003A2538" w:rsidRPr="00262A8B"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127,949,957</w:t>
            </w:r>
          </w:p>
        </w:tc>
      </w:tr>
      <w:tr w:rsidR="00807DFB" w:rsidRPr="00262A8B" w14:paraId="4C1479C6" w14:textId="77777777" w:rsidTr="00723F75">
        <w:tc>
          <w:tcPr>
            <w:tcW w:w="2430" w:type="dxa"/>
          </w:tcPr>
          <w:p w14:paraId="53F1A2FB" w14:textId="77777777" w:rsidR="00807DFB" w:rsidRPr="00262A8B" w:rsidRDefault="00807DFB" w:rsidP="00807DFB">
            <w:pPr>
              <w:spacing w:line="320" w:lineRule="exact"/>
              <w:ind w:right="-50"/>
              <w:jc w:val="both"/>
              <w:rPr>
                <w:rFonts w:ascii="Arial" w:hAnsi="Arial" w:cs="Arial"/>
                <w:b/>
                <w:bCs/>
                <w:sz w:val="15"/>
                <w:szCs w:val="15"/>
                <w:cs/>
              </w:rPr>
            </w:pPr>
            <w:r w:rsidRPr="00262A8B">
              <w:rPr>
                <w:rFonts w:ascii="Arial" w:hAnsi="Arial" w:cs="Arial"/>
                <w:b/>
                <w:bCs/>
                <w:sz w:val="15"/>
                <w:szCs w:val="15"/>
              </w:rPr>
              <w:t>Accumulated depreciation</w:t>
            </w:r>
          </w:p>
        </w:tc>
        <w:tc>
          <w:tcPr>
            <w:tcW w:w="1140" w:type="dxa"/>
          </w:tcPr>
          <w:p w14:paraId="78064DB9"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200" w:type="dxa"/>
          </w:tcPr>
          <w:p w14:paraId="24E0AA8B"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080" w:type="dxa"/>
          </w:tcPr>
          <w:p w14:paraId="59FB658B"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1C73778A"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14BDAE25"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4BCE8015"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r>
      <w:tr w:rsidR="00807DFB" w:rsidRPr="00262A8B" w14:paraId="0C2FA9EA" w14:textId="77777777" w:rsidTr="00723F75">
        <w:tc>
          <w:tcPr>
            <w:tcW w:w="2430" w:type="dxa"/>
          </w:tcPr>
          <w:p w14:paraId="48907A18" w14:textId="069D67D6"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1 January 2024</w:t>
            </w:r>
          </w:p>
        </w:tc>
        <w:tc>
          <w:tcPr>
            <w:tcW w:w="1140" w:type="dxa"/>
          </w:tcPr>
          <w:p w14:paraId="69A8CA66" w14:textId="6792FD3C"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7,650,614</w:t>
            </w:r>
          </w:p>
        </w:tc>
        <w:tc>
          <w:tcPr>
            <w:tcW w:w="1200" w:type="dxa"/>
          </w:tcPr>
          <w:p w14:paraId="0B69A98A" w14:textId="0D09C523"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11,871,827</w:t>
            </w:r>
          </w:p>
        </w:tc>
        <w:tc>
          <w:tcPr>
            <w:tcW w:w="1080" w:type="dxa"/>
          </w:tcPr>
          <w:p w14:paraId="6F99B79F" w14:textId="4ADC7720"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 xml:space="preserve"> 1,887,999</w:t>
            </w:r>
          </w:p>
        </w:tc>
        <w:tc>
          <w:tcPr>
            <w:tcW w:w="1140" w:type="dxa"/>
          </w:tcPr>
          <w:p w14:paraId="77263A35" w14:textId="06D2F54C"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26,641,473</w:t>
            </w:r>
          </w:p>
        </w:tc>
        <w:tc>
          <w:tcPr>
            <w:tcW w:w="1140" w:type="dxa"/>
          </w:tcPr>
          <w:p w14:paraId="1093EF61" w14:textId="661922F3"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165313EA" w14:textId="6D5EA2E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48,051,913</w:t>
            </w:r>
          </w:p>
        </w:tc>
      </w:tr>
      <w:tr w:rsidR="00807DFB" w:rsidRPr="00262A8B" w14:paraId="662C04D2" w14:textId="77777777" w:rsidTr="00723F75">
        <w:tc>
          <w:tcPr>
            <w:tcW w:w="2430" w:type="dxa"/>
          </w:tcPr>
          <w:p w14:paraId="68CB9DE6" w14:textId="38418B43"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Depreciation for the year</w:t>
            </w:r>
          </w:p>
        </w:tc>
        <w:tc>
          <w:tcPr>
            <w:tcW w:w="1140" w:type="dxa"/>
          </w:tcPr>
          <w:p w14:paraId="66756661" w14:textId="629CAE4B"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3,541,402</w:t>
            </w:r>
          </w:p>
        </w:tc>
        <w:tc>
          <w:tcPr>
            <w:tcW w:w="1200" w:type="dxa"/>
          </w:tcPr>
          <w:p w14:paraId="40E591AC" w14:textId="2FD75195"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2,009,586</w:t>
            </w:r>
          </w:p>
        </w:tc>
        <w:tc>
          <w:tcPr>
            <w:tcW w:w="1080" w:type="dxa"/>
          </w:tcPr>
          <w:p w14:paraId="421245AE" w14:textId="72618EE7"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52080804" w14:textId="23B42297"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15,369,320</w:t>
            </w:r>
          </w:p>
        </w:tc>
        <w:tc>
          <w:tcPr>
            <w:tcW w:w="1140" w:type="dxa"/>
          </w:tcPr>
          <w:p w14:paraId="19285932" w14:textId="509FB945"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3BF2A18A" w14:textId="1A9371AC"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20,920,308</w:t>
            </w:r>
          </w:p>
        </w:tc>
      </w:tr>
      <w:tr w:rsidR="00807DFB" w:rsidRPr="00262A8B" w14:paraId="640C2FC9" w14:textId="77777777" w:rsidTr="00723F75">
        <w:tc>
          <w:tcPr>
            <w:tcW w:w="2430" w:type="dxa"/>
          </w:tcPr>
          <w:p w14:paraId="1582EA3E" w14:textId="191E723E" w:rsidR="00807DFB" w:rsidRPr="00262A8B" w:rsidRDefault="00807DFB" w:rsidP="00807DFB">
            <w:pPr>
              <w:spacing w:line="320" w:lineRule="exact"/>
              <w:ind w:right="-203"/>
              <w:jc w:val="both"/>
              <w:rPr>
                <w:rFonts w:ascii="Arial" w:hAnsi="Arial" w:cs="Arial"/>
                <w:sz w:val="15"/>
                <w:szCs w:val="15"/>
              </w:rPr>
            </w:pPr>
            <w:r w:rsidRPr="00262A8B">
              <w:rPr>
                <w:rFonts w:ascii="Arial" w:hAnsi="Arial" w:cs="Arial"/>
                <w:sz w:val="15"/>
                <w:szCs w:val="15"/>
              </w:rPr>
              <w:t>Depreciation on disposals/write-off</w:t>
            </w:r>
          </w:p>
        </w:tc>
        <w:tc>
          <w:tcPr>
            <w:tcW w:w="1140" w:type="dxa"/>
          </w:tcPr>
          <w:p w14:paraId="5A61132E" w14:textId="257C92A7"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200" w:type="dxa"/>
          </w:tcPr>
          <w:p w14:paraId="5929B090" w14:textId="3712C8DD"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(154,091)</w:t>
            </w:r>
          </w:p>
        </w:tc>
        <w:tc>
          <w:tcPr>
            <w:tcW w:w="1080" w:type="dxa"/>
          </w:tcPr>
          <w:p w14:paraId="2F6770E3" w14:textId="66B0A8F7"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2E626F82" w14:textId="224EEE0A"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(1,951,366)</w:t>
            </w:r>
          </w:p>
        </w:tc>
        <w:tc>
          <w:tcPr>
            <w:tcW w:w="1140" w:type="dxa"/>
          </w:tcPr>
          <w:p w14:paraId="115CAD2A" w14:textId="490EB519"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2B6BDD0E" w14:textId="54465427" w:rsidR="00807DFB" w:rsidRPr="00262A8B" w:rsidRDefault="00807DFB" w:rsidP="00807DFB">
            <w:pPr>
              <w:pBdr>
                <w:bottom w:val="single" w:sz="4" w:space="1" w:color="auto"/>
              </w:pBd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(2,105,457)</w:t>
            </w:r>
          </w:p>
        </w:tc>
      </w:tr>
      <w:tr w:rsidR="00807DFB" w:rsidRPr="00262A8B" w14:paraId="5729AFF7" w14:textId="77777777" w:rsidTr="00723F75">
        <w:tc>
          <w:tcPr>
            <w:tcW w:w="2430" w:type="dxa"/>
          </w:tcPr>
          <w:p w14:paraId="429219B8" w14:textId="41919783"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31 December 2024</w:t>
            </w:r>
          </w:p>
        </w:tc>
        <w:tc>
          <w:tcPr>
            <w:tcW w:w="1140" w:type="dxa"/>
          </w:tcPr>
          <w:p w14:paraId="79F190AA" w14:textId="29172E5E"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11,192,016</w:t>
            </w:r>
          </w:p>
        </w:tc>
        <w:tc>
          <w:tcPr>
            <w:tcW w:w="1200" w:type="dxa"/>
          </w:tcPr>
          <w:p w14:paraId="4347CE62" w14:textId="795A8996"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13,727,322</w:t>
            </w:r>
          </w:p>
        </w:tc>
        <w:tc>
          <w:tcPr>
            <w:tcW w:w="1080" w:type="dxa"/>
          </w:tcPr>
          <w:p w14:paraId="34C54C8F" w14:textId="215D3D9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1,887,999</w:t>
            </w:r>
          </w:p>
        </w:tc>
        <w:tc>
          <w:tcPr>
            <w:tcW w:w="1140" w:type="dxa"/>
          </w:tcPr>
          <w:p w14:paraId="1016E451" w14:textId="1110E50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40,059,427</w:t>
            </w:r>
          </w:p>
        </w:tc>
        <w:tc>
          <w:tcPr>
            <w:tcW w:w="1140" w:type="dxa"/>
          </w:tcPr>
          <w:p w14:paraId="5941AD26" w14:textId="502F4490"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tcPr>
          <w:p w14:paraId="479C6DB6" w14:textId="40662E4A"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66,866,764</w:t>
            </w:r>
          </w:p>
        </w:tc>
      </w:tr>
      <w:tr w:rsidR="003A2538" w:rsidRPr="00262A8B" w14:paraId="157EEEBC" w14:textId="77777777" w:rsidTr="00723F75">
        <w:tc>
          <w:tcPr>
            <w:tcW w:w="2430" w:type="dxa"/>
          </w:tcPr>
          <w:p w14:paraId="330E66C5" w14:textId="0DBF40BA" w:rsidR="003A2538" w:rsidRPr="00262A8B" w:rsidRDefault="003A2538" w:rsidP="003A2538">
            <w:pPr>
              <w:spacing w:line="320" w:lineRule="exact"/>
              <w:ind w:right="-50"/>
              <w:jc w:val="both"/>
              <w:rPr>
                <w:rFonts w:ascii="Arial" w:hAnsi="Arial" w:cs="Arial"/>
                <w:sz w:val="15"/>
                <w:szCs w:val="15"/>
              </w:rPr>
            </w:pPr>
            <w:r w:rsidRPr="00262A8B">
              <w:rPr>
                <w:rFonts w:ascii="Arial" w:hAnsi="Arial" w:cs="Arial"/>
                <w:sz w:val="15"/>
                <w:szCs w:val="15"/>
              </w:rPr>
              <w:t>Depreciation for the year</w:t>
            </w:r>
          </w:p>
        </w:tc>
        <w:tc>
          <w:tcPr>
            <w:tcW w:w="1140" w:type="dxa"/>
          </w:tcPr>
          <w:p w14:paraId="4A8973ED" w14:textId="3971A9A2"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2,699,058</w:t>
            </w:r>
          </w:p>
        </w:tc>
        <w:tc>
          <w:tcPr>
            <w:tcW w:w="1200" w:type="dxa"/>
          </w:tcPr>
          <w:p w14:paraId="16311534" w14:textId="16ED9763"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3,283,084</w:t>
            </w:r>
          </w:p>
        </w:tc>
        <w:tc>
          <w:tcPr>
            <w:tcW w:w="1080" w:type="dxa"/>
          </w:tcPr>
          <w:p w14:paraId="74073804" w14:textId="1EA8BBA3"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tcPr>
          <w:p w14:paraId="53FCE045" w14:textId="24C84125"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14,723,084</w:t>
            </w:r>
          </w:p>
        </w:tc>
        <w:tc>
          <w:tcPr>
            <w:tcW w:w="1140" w:type="dxa"/>
          </w:tcPr>
          <w:p w14:paraId="2734A9C9" w14:textId="62F9A177"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tcPr>
          <w:p w14:paraId="2A623B05" w14:textId="27D154C2" w:rsidR="003A2538" w:rsidRPr="003A2538" w:rsidRDefault="003A2538" w:rsidP="003A2538">
            <w:pP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20,705,226</w:t>
            </w:r>
          </w:p>
        </w:tc>
      </w:tr>
      <w:tr w:rsidR="003A2538" w:rsidRPr="00262A8B" w14:paraId="485E59AC" w14:textId="77777777" w:rsidTr="00723F75">
        <w:tc>
          <w:tcPr>
            <w:tcW w:w="2430" w:type="dxa"/>
          </w:tcPr>
          <w:p w14:paraId="75507031" w14:textId="65F93F39" w:rsidR="003A2538" w:rsidRPr="00262A8B" w:rsidRDefault="003A2538" w:rsidP="003A2538">
            <w:pPr>
              <w:spacing w:line="320" w:lineRule="exact"/>
              <w:ind w:right="-288"/>
              <w:jc w:val="both"/>
              <w:rPr>
                <w:rFonts w:ascii="Arial" w:hAnsi="Arial" w:cs="Arial"/>
                <w:sz w:val="15"/>
                <w:szCs w:val="15"/>
                <w:cs/>
              </w:rPr>
            </w:pPr>
            <w:r w:rsidRPr="00262A8B">
              <w:rPr>
                <w:rFonts w:ascii="Arial" w:hAnsi="Arial" w:cs="Arial"/>
                <w:sz w:val="15"/>
                <w:szCs w:val="15"/>
              </w:rPr>
              <w:t>Depreciation on disposals/write-off</w:t>
            </w:r>
          </w:p>
        </w:tc>
        <w:tc>
          <w:tcPr>
            <w:tcW w:w="1140" w:type="dxa"/>
            <w:vAlign w:val="bottom"/>
          </w:tcPr>
          <w:p w14:paraId="29ED035C" w14:textId="2C1F6C15"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200" w:type="dxa"/>
            <w:vAlign w:val="bottom"/>
          </w:tcPr>
          <w:p w14:paraId="04A6A822" w14:textId="39F9CA3C"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(727,073)</w:t>
            </w:r>
          </w:p>
        </w:tc>
        <w:tc>
          <w:tcPr>
            <w:tcW w:w="1080" w:type="dxa"/>
            <w:vAlign w:val="bottom"/>
          </w:tcPr>
          <w:p w14:paraId="088CCD50" w14:textId="52E44F0B"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vAlign w:val="bottom"/>
          </w:tcPr>
          <w:p w14:paraId="1CAD28F1" w14:textId="2E04E934"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(2,774,672)</w:t>
            </w:r>
          </w:p>
        </w:tc>
        <w:tc>
          <w:tcPr>
            <w:tcW w:w="1140" w:type="dxa"/>
            <w:vAlign w:val="bottom"/>
          </w:tcPr>
          <w:p w14:paraId="3A0865D7" w14:textId="1A5C228F"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vAlign w:val="bottom"/>
          </w:tcPr>
          <w:p w14:paraId="6F37BD19" w14:textId="1C725AED"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(3,501,745)</w:t>
            </w:r>
          </w:p>
        </w:tc>
      </w:tr>
      <w:tr w:rsidR="003A2538" w:rsidRPr="00262A8B" w14:paraId="230BA780" w14:textId="77777777" w:rsidTr="00723F75">
        <w:tc>
          <w:tcPr>
            <w:tcW w:w="2430" w:type="dxa"/>
          </w:tcPr>
          <w:p w14:paraId="66A30368" w14:textId="344B0815" w:rsidR="003A2538" w:rsidRPr="00262A8B" w:rsidRDefault="003A2538" w:rsidP="003A2538">
            <w:pPr>
              <w:spacing w:line="320" w:lineRule="exact"/>
              <w:ind w:right="-50"/>
              <w:jc w:val="both"/>
              <w:rPr>
                <w:rFonts w:ascii="Arial" w:hAnsi="Arial" w:cs="Arial"/>
                <w:sz w:val="15"/>
                <w:szCs w:val="15"/>
              </w:rPr>
            </w:pPr>
            <w:r w:rsidRPr="00262A8B">
              <w:rPr>
                <w:rFonts w:ascii="Arial" w:hAnsi="Arial" w:cs="Arial"/>
                <w:sz w:val="15"/>
                <w:szCs w:val="15"/>
              </w:rPr>
              <w:t>31 December 2025</w:t>
            </w:r>
          </w:p>
        </w:tc>
        <w:tc>
          <w:tcPr>
            <w:tcW w:w="1140" w:type="dxa"/>
          </w:tcPr>
          <w:p w14:paraId="16C6AA84" w14:textId="10F6856F"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cs/>
              </w:rPr>
              <w:t>13</w:t>
            </w:r>
            <w:r w:rsidRPr="003A2538">
              <w:rPr>
                <w:rFonts w:ascii="Arial" w:hAnsi="Arial" w:cs="Arial"/>
                <w:sz w:val="15"/>
                <w:szCs w:val="15"/>
              </w:rPr>
              <w:t>,</w:t>
            </w:r>
            <w:r w:rsidRPr="003A2538">
              <w:rPr>
                <w:rFonts w:ascii="Arial" w:hAnsi="Arial" w:cs="Arial"/>
                <w:sz w:val="15"/>
                <w:szCs w:val="15"/>
                <w:cs/>
              </w:rPr>
              <w:t>891</w:t>
            </w:r>
            <w:r w:rsidRPr="003A2538">
              <w:rPr>
                <w:rFonts w:ascii="Arial" w:hAnsi="Arial" w:cs="Arial"/>
                <w:sz w:val="15"/>
                <w:szCs w:val="15"/>
              </w:rPr>
              <w:t>,</w:t>
            </w:r>
            <w:r w:rsidRPr="003A2538">
              <w:rPr>
                <w:rFonts w:ascii="Arial" w:hAnsi="Arial" w:cs="Arial"/>
                <w:sz w:val="15"/>
                <w:szCs w:val="15"/>
                <w:cs/>
              </w:rPr>
              <w:t>07</w:t>
            </w:r>
            <w:r w:rsidRPr="003A2538">
              <w:rPr>
                <w:rFonts w:ascii="Arial" w:hAnsi="Arial" w:cs="Arial"/>
                <w:sz w:val="15"/>
                <w:szCs w:val="15"/>
              </w:rPr>
              <w:t>4</w:t>
            </w:r>
          </w:p>
        </w:tc>
        <w:tc>
          <w:tcPr>
            <w:tcW w:w="1200" w:type="dxa"/>
          </w:tcPr>
          <w:p w14:paraId="5E88357C" w14:textId="5BD4DC48"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16,283,333</w:t>
            </w:r>
          </w:p>
        </w:tc>
        <w:tc>
          <w:tcPr>
            <w:tcW w:w="1080" w:type="dxa"/>
          </w:tcPr>
          <w:p w14:paraId="2A78C458" w14:textId="5BFA9F1D"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1,887,999</w:t>
            </w:r>
          </w:p>
        </w:tc>
        <w:tc>
          <w:tcPr>
            <w:tcW w:w="1140" w:type="dxa"/>
          </w:tcPr>
          <w:p w14:paraId="761125D4" w14:textId="61378FC8"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52,007,839</w:t>
            </w:r>
          </w:p>
        </w:tc>
        <w:tc>
          <w:tcPr>
            <w:tcW w:w="1140" w:type="dxa"/>
          </w:tcPr>
          <w:p w14:paraId="0AE52942" w14:textId="629E81AE"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w:t>
            </w:r>
          </w:p>
        </w:tc>
        <w:tc>
          <w:tcPr>
            <w:tcW w:w="1140" w:type="dxa"/>
          </w:tcPr>
          <w:p w14:paraId="146C8A8B" w14:textId="76D3EF8F" w:rsidR="003A2538" w:rsidRPr="003A2538" w:rsidRDefault="003A2538" w:rsidP="003A2538">
            <w:pPr>
              <w:pBdr>
                <w:bottom w:val="sing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84,070,245</w:t>
            </w:r>
          </w:p>
        </w:tc>
      </w:tr>
      <w:tr w:rsidR="00807DFB" w:rsidRPr="00262A8B" w14:paraId="340EADAD" w14:textId="77777777" w:rsidTr="00723F75">
        <w:tc>
          <w:tcPr>
            <w:tcW w:w="2430" w:type="dxa"/>
          </w:tcPr>
          <w:p w14:paraId="7C7A3239" w14:textId="77777777" w:rsidR="00807DFB" w:rsidRPr="00262A8B" w:rsidRDefault="00807DFB" w:rsidP="00807DFB">
            <w:pPr>
              <w:spacing w:line="320" w:lineRule="exact"/>
              <w:ind w:right="-50"/>
              <w:jc w:val="both"/>
              <w:rPr>
                <w:rFonts w:ascii="Arial" w:hAnsi="Arial" w:cs="Arial"/>
                <w:b/>
                <w:bCs/>
                <w:sz w:val="15"/>
                <w:szCs w:val="15"/>
                <w:cs/>
              </w:rPr>
            </w:pPr>
            <w:r w:rsidRPr="00262A8B">
              <w:rPr>
                <w:rFonts w:ascii="Arial" w:hAnsi="Arial" w:cs="Arial"/>
                <w:b/>
                <w:bCs/>
                <w:sz w:val="15"/>
                <w:szCs w:val="15"/>
              </w:rPr>
              <w:t>Net book value</w:t>
            </w:r>
          </w:p>
        </w:tc>
        <w:tc>
          <w:tcPr>
            <w:tcW w:w="1140" w:type="dxa"/>
          </w:tcPr>
          <w:p w14:paraId="76E5BE46"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200" w:type="dxa"/>
          </w:tcPr>
          <w:p w14:paraId="66C17026"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080" w:type="dxa"/>
          </w:tcPr>
          <w:p w14:paraId="25F8513A"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4250D55E"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321652F0"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1D788839"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r>
      <w:tr w:rsidR="00807DFB" w:rsidRPr="00262A8B" w14:paraId="7BBB6287" w14:textId="77777777" w:rsidTr="00723F75">
        <w:tc>
          <w:tcPr>
            <w:tcW w:w="2430" w:type="dxa"/>
          </w:tcPr>
          <w:p w14:paraId="32299DD1" w14:textId="66FF8243"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sz w:val="15"/>
                <w:szCs w:val="15"/>
              </w:rPr>
              <w:t>31 December 2024</w:t>
            </w:r>
          </w:p>
        </w:tc>
        <w:tc>
          <w:tcPr>
            <w:tcW w:w="1140" w:type="dxa"/>
          </w:tcPr>
          <w:p w14:paraId="019817D9" w14:textId="77E45838"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11,341,114</w:t>
            </w:r>
          </w:p>
        </w:tc>
        <w:tc>
          <w:tcPr>
            <w:tcW w:w="1200" w:type="dxa"/>
          </w:tcPr>
          <w:p w14:paraId="42D786CB" w14:textId="7E00389A"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6,285,246</w:t>
            </w:r>
          </w:p>
        </w:tc>
        <w:tc>
          <w:tcPr>
            <w:tcW w:w="1080" w:type="dxa"/>
          </w:tcPr>
          <w:p w14:paraId="615B04F8" w14:textId="32A3D460"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1</w:t>
            </w:r>
          </w:p>
        </w:tc>
        <w:tc>
          <w:tcPr>
            <w:tcW w:w="1140" w:type="dxa"/>
          </w:tcPr>
          <w:p w14:paraId="7BDA809F" w14:textId="61231DC3"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42,221,001</w:t>
            </w:r>
          </w:p>
        </w:tc>
        <w:tc>
          <w:tcPr>
            <w:tcW w:w="1140" w:type="dxa"/>
          </w:tcPr>
          <w:p w14:paraId="08854E7F" w14:textId="0FEA67C9"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w:t>
            </w:r>
          </w:p>
        </w:tc>
        <w:tc>
          <w:tcPr>
            <w:tcW w:w="1140" w:type="dxa"/>
            <w:vAlign w:val="bottom"/>
          </w:tcPr>
          <w:p w14:paraId="7D2125FD" w14:textId="3CFE0B24"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59,847,362</w:t>
            </w:r>
          </w:p>
        </w:tc>
      </w:tr>
      <w:tr w:rsidR="003A2538" w:rsidRPr="00262A8B" w14:paraId="0E373064" w14:textId="77777777" w:rsidTr="00723F75">
        <w:tc>
          <w:tcPr>
            <w:tcW w:w="2430" w:type="dxa"/>
          </w:tcPr>
          <w:p w14:paraId="5EBFCC8D" w14:textId="3BBC36B7" w:rsidR="003A2538" w:rsidRPr="00262A8B" w:rsidRDefault="003A2538" w:rsidP="003A2538">
            <w:pPr>
              <w:spacing w:line="320" w:lineRule="exact"/>
              <w:ind w:right="-50"/>
              <w:jc w:val="both"/>
              <w:rPr>
                <w:rFonts w:ascii="Arial" w:hAnsi="Arial" w:cs="Arial"/>
                <w:sz w:val="15"/>
                <w:szCs w:val="15"/>
              </w:rPr>
            </w:pPr>
            <w:r w:rsidRPr="00262A8B">
              <w:rPr>
                <w:rFonts w:ascii="Arial" w:hAnsi="Arial" w:cs="Arial"/>
                <w:sz w:val="15"/>
                <w:szCs w:val="15"/>
              </w:rPr>
              <w:t>31 December 2025</w:t>
            </w:r>
          </w:p>
        </w:tc>
        <w:tc>
          <w:tcPr>
            <w:tcW w:w="1140" w:type="dxa"/>
          </w:tcPr>
          <w:p w14:paraId="7F1732A2" w14:textId="69A205DF"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9,176,377</w:t>
            </w:r>
          </w:p>
        </w:tc>
        <w:tc>
          <w:tcPr>
            <w:tcW w:w="1200" w:type="dxa"/>
          </w:tcPr>
          <w:p w14:paraId="37FE62E5" w14:textId="07C82DD5"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4,201,013</w:t>
            </w:r>
          </w:p>
        </w:tc>
        <w:tc>
          <w:tcPr>
            <w:tcW w:w="1080" w:type="dxa"/>
          </w:tcPr>
          <w:p w14:paraId="3524B05A" w14:textId="2592F47C"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1</w:t>
            </w:r>
          </w:p>
        </w:tc>
        <w:tc>
          <w:tcPr>
            <w:tcW w:w="1140" w:type="dxa"/>
          </w:tcPr>
          <w:p w14:paraId="5B8E3945" w14:textId="11BA040E"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30,454,505</w:t>
            </w:r>
          </w:p>
        </w:tc>
        <w:tc>
          <w:tcPr>
            <w:tcW w:w="1140" w:type="dxa"/>
          </w:tcPr>
          <w:p w14:paraId="7A37FE54" w14:textId="283A39BF"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47,816</w:t>
            </w:r>
          </w:p>
        </w:tc>
        <w:tc>
          <w:tcPr>
            <w:tcW w:w="1140" w:type="dxa"/>
          </w:tcPr>
          <w:p w14:paraId="5124DCCB" w14:textId="5CC611C0" w:rsidR="003A2538" w:rsidRPr="003A2538" w:rsidRDefault="003A2538" w:rsidP="003A253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43,879,712</w:t>
            </w:r>
          </w:p>
        </w:tc>
      </w:tr>
      <w:tr w:rsidR="00807DFB" w:rsidRPr="00262A8B" w14:paraId="1A5569E7" w14:textId="77777777" w:rsidTr="00723F75">
        <w:trPr>
          <w:trHeight w:val="74"/>
        </w:trPr>
        <w:tc>
          <w:tcPr>
            <w:tcW w:w="2430" w:type="dxa"/>
          </w:tcPr>
          <w:p w14:paraId="76481B3B" w14:textId="77777777" w:rsidR="00807DFB" w:rsidRPr="00262A8B" w:rsidRDefault="00807DFB" w:rsidP="00807DFB">
            <w:pPr>
              <w:spacing w:line="320" w:lineRule="exact"/>
              <w:ind w:right="-50"/>
              <w:jc w:val="both"/>
              <w:rPr>
                <w:rFonts w:ascii="Arial" w:hAnsi="Arial" w:cs="Arial"/>
                <w:sz w:val="15"/>
                <w:szCs w:val="15"/>
              </w:rPr>
            </w:pPr>
            <w:r w:rsidRPr="00262A8B">
              <w:rPr>
                <w:rFonts w:ascii="Arial" w:hAnsi="Arial" w:cs="Arial"/>
                <w:b/>
                <w:bCs/>
                <w:sz w:val="15"/>
                <w:szCs w:val="15"/>
              </w:rPr>
              <w:t>Depreciation for the years</w:t>
            </w:r>
          </w:p>
        </w:tc>
        <w:tc>
          <w:tcPr>
            <w:tcW w:w="1140" w:type="dxa"/>
          </w:tcPr>
          <w:p w14:paraId="47499B66"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200" w:type="dxa"/>
          </w:tcPr>
          <w:p w14:paraId="6DDB605C"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080" w:type="dxa"/>
          </w:tcPr>
          <w:p w14:paraId="140C8E21"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40B54042"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046F0DA1"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336A9150"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r>
      <w:tr w:rsidR="00807DFB" w:rsidRPr="00262A8B" w14:paraId="738124ED" w14:textId="77777777" w:rsidTr="00723F75">
        <w:trPr>
          <w:trHeight w:val="74"/>
        </w:trPr>
        <w:tc>
          <w:tcPr>
            <w:tcW w:w="2430" w:type="dxa"/>
          </w:tcPr>
          <w:p w14:paraId="59CC9377" w14:textId="4AD34F53" w:rsidR="00807DFB" w:rsidRPr="00262A8B" w:rsidRDefault="00807DFB" w:rsidP="00807DFB">
            <w:pPr>
              <w:spacing w:line="320" w:lineRule="exact"/>
              <w:ind w:right="-50"/>
              <w:jc w:val="both"/>
              <w:rPr>
                <w:rFonts w:ascii="Arial" w:hAnsi="Arial" w:cs="Arial"/>
                <w:b/>
                <w:bCs/>
                <w:sz w:val="15"/>
                <w:szCs w:val="15"/>
              </w:rPr>
            </w:pPr>
            <w:r w:rsidRPr="00262A8B">
              <w:rPr>
                <w:rFonts w:ascii="Arial" w:hAnsi="Arial" w:cs="Arial"/>
                <w:sz w:val="15"/>
                <w:szCs w:val="15"/>
              </w:rPr>
              <w:t>2024</w:t>
            </w:r>
          </w:p>
        </w:tc>
        <w:tc>
          <w:tcPr>
            <w:tcW w:w="1140" w:type="dxa"/>
          </w:tcPr>
          <w:p w14:paraId="18422030"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200" w:type="dxa"/>
          </w:tcPr>
          <w:p w14:paraId="3BD990C1"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080" w:type="dxa"/>
          </w:tcPr>
          <w:p w14:paraId="24930240"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36CA0553"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7F3B2434"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1AE8E40A" w14:textId="152F5F58" w:rsidR="00807DFB" w:rsidRPr="00262A8B" w:rsidRDefault="00807DFB" w:rsidP="00807DFB">
            <w:pPr>
              <w:tabs>
                <w:tab w:val="decimal" w:pos="885"/>
              </w:tabs>
              <w:spacing w:line="320" w:lineRule="exact"/>
              <w:ind w:left="-29" w:right="-29"/>
              <w:jc w:val="both"/>
              <w:rPr>
                <w:rFonts w:ascii="Arial" w:hAnsi="Arial" w:cs="Arial"/>
                <w:sz w:val="15"/>
                <w:szCs w:val="15"/>
              </w:rPr>
            </w:pPr>
            <w:r w:rsidRPr="00262A8B">
              <w:rPr>
                <w:rFonts w:ascii="Arial" w:hAnsi="Arial" w:cs="Arial"/>
                <w:sz w:val="15"/>
                <w:szCs w:val="15"/>
              </w:rPr>
              <w:t>20,920,308</w:t>
            </w:r>
          </w:p>
        </w:tc>
      </w:tr>
      <w:tr w:rsidR="00807DFB" w:rsidRPr="00262A8B" w14:paraId="2D592092" w14:textId="77777777" w:rsidTr="00723F75">
        <w:trPr>
          <w:trHeight w:val="74"/>
        </w:trPr>
        <w:tc>
          <w:tcPr>
            <w:tcW w:w="2430" w:type="dxa"/>
          </w:tcPr>
          <w:p w14:paraId="3C729B5F" w14:textId="6446C708" w:rsidR="00807DFB" w:rsidRPr="00262A8B" w:rsidRDefault="00807DFB" w:rsidP="00807DFB">
            <w:pPr>
              <w:spacing w:line="320" w:lineRule="exact"/>
              <w:ind w:right="-50"/>
              <w:jc w:val="both"/>
              <w:rPr>
                <w:rFonts w:ascii="Arial" w:hAnsi="Arial" w:cs="Arial"/>
                <w:b/>
                <w:bCs/>
                <w:sz w:val="15"/>
                <w:szCs w:val="15"/>
              </w:rPr>
            </w:pPr>
            <w:r w:rsidRPr="00262A8B">
              <w:rPr>
                <w:rFonts w:ascii="Arial" w:hAnsi="Arial" w:cs="Arial"/>
                <w:sz w:val="15"/>
                <w:szCs w:val="15"/>
              </w:rPr>
              <w:t>2025</w:t>
            </w:r>
          </w:p>
        </w:tc>
        <w:tc>
          <w:tcPr>
            <w:tcW w:w="1140" w:type="dxa"/>
          </w:tcPr>
          <w:p w14:paraId="13BF6E58"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200" w:type="dxa"/>
          </w:tcPr>
          <w:p w14:paraId="31F8EFD9"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080" w:type="dxa"/>
          </w:tcPr>
          <w:p w14:paraId="3616356B"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0D0C1EB1"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25023775" w14:textId="77777777" w:rsidR="00807DFB" w:rsidRPr="00262A8B" w:rsidRDefault="00807DFB" w:rsidP="00807DFB">
            <w:pPr>
              <w:tabs>
                <w:tab w:val="decimal" w:pos="885"/>
              </w:tabs>
              <w:spacing w:line="320" w:lineRule="exact"/>
              <w:ind w:left="-29" w:right="-29"/>
              <w:jc w:val="both"/>
              <w:rPr>
                <w:rFonts w:ascii="Arial" w:hAnsi="Arial" w:cs="Arial"/>
                <w:sz w:val="15"/>
                <w:szCs w:val="15"/>
              </w:rPr>
            </w:pPr>
          </w:p>
        </w:tc>
        <w:tc>
          <w:tcPr>
            <w:tcW w:w="1140" w:type="dxa"/>
          </w:tcPr>
          <w:p w14:paraId="61163E19" w14:textId="400E8712" w:rsidR="00807DFB" w:rsidRPr="00262A8B" w:rsidRDefault="003A2538" w:rsidP="00807DFB">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3A2538">
              <w:rPr>
                <w:rFonts w:ascii="Arial" w:hAnsi="Arial" w:cs="Arial"/>
                <w:sz w:val="15"/>
                <w:szCs w:val="15"/>
              </w:rPr>
              <w:t>20,705,226</w:t>
            </w:r>
          </w:p>
        </w:tc>
      </w:tr>
    </w:tbl>
    <w:p w14:paraId="4F43528F" w14:textId="77777777" w:rsidR="00444898" w:rsidRPr="00262A8B" w:rsidRDefault="00444898">
      <w:pPr>
        <w:rPr>
          <w:rFonts w:ascii="Arial" w:hAnsi="Arial" w:cs="Arial"/>
          <w:sz w:val="20"/>
          <w:szCs w:val="20"/>
          <w:cs/>
        </w:rPr>
      </w:pPr>
    </w:p>
    <w:p w14:paraId="64C329C3" w14:textId="77777777" w:rsidR="00D4105B" w:rsidRPr="00262A8B" w:rsidRDefault="00D4105B">
      <w:pPr>
        <w:rPr>
          <w:rFonts w:ascii="Arial" w:hAnsi="Arial" w:cs="Arial"/>
        </w:rPr>
      </w:pPr>
      <w:r w:rsidRPr="00262A8B">
        <w:rPr>
          <w:rFonts w:ascii="Arial" w:hAnsi="Arial" w:cs="Arial"/>
        </w:rPr>
        <w:br w:type="page"/>
      </w:r>
    </w:p>
    <w:tbl>
      <w:tblPr>
        <w:tblW w:w="9214" w:type="dxa"/>
        <w:tblInd w:w="450" w:type="dxa"/>
        <w:tblLayout w:type="fixed"/>
        <w:tblLook w:val="0000" w:firstRow="0" w:lastRow="0" w:firstColumn="0" w:lastColumn="0" w:noHBand="0" w:noVBand="0"/>
      </w:tblPr>
      <w:tblGrid>
        <w:gridCol w:w="1155"/>
        <w:gridCol w:w="1365"/>
        <w:gridCol w:w="1115"/>
        <w:gridCol w:w="1116"/>
        <w:gridCol w:w="1116"/>
        <w:gridCol w:w="1115"/>
        <w:gridCol w:w="1116"/>
        <w:gridCol w:w="1116"/>
      </w:tblGrid>
      <w:tr w:rsidR="00723F75" w:rsidRPr="00262A8B" w14:paraId="06DA037E" w14:textId="77777777" w:rsidTr="00DF1543">
        <w:trPr>
          <w:trHeight w:val="300"/>
          <w:tblHeader/>
        </w:trPr>
        <w:tc>
          <w:tcPr>
            <w:tcW w:w="1155" w:type="dxa"/>
            <w:vAlign w:val="bottom"/>
          </w:tcPr>
          <w:p w14:paraId="283E80E5" w14:textId="77777777" w:rsidR="00723F75" w:rsidRPr="00262A8B" w:rsidRDefault="00723F75" w:rsidP="00A820DC">
            <w:pPr>
              <w:tabs>
                <w:tab w:val="center" w:pos="8010"/>
              </w:tabs>
              <w:spacing w:line="300" w:lineRule="exact"/>
              <w:ind w:right="-50"/>
              <w:jc w:val="right"/>
              <w:rPr>
                <w:rFonts w:ascii="Arial" w:hAnsi="Arial" w:cs="Arial"/>
                <w:sz w:val="15"/>
                <w:szCs w:val="15"/>
              </w:rPr>
            </w:pPr>
          </w:p>
        </w:tc>
        <w:tc>
          <w:tcPr>
            <w:tcW w:w="8059" w:type="dxa"/>
            <w:gridSpan w:val="7"/>
            <w:vAlign w:val="bottom"/>
          </w:tcPr>
          <w:p w14:paraId="2E261AAC" w14:textId="48DED92D" w:rsidR="00723F75" w:rsidRPr="00262A8B" w:rsidRDefault="00723F75" w:rsidP="00A820DC">
            <w:pPr>
              <w:tabs>
                <w:tab w:val="center" w:pos="8010"/>
              </w:tabs>
              <w:spacing w:line="300" w:lineRule="exact"/>
              <w:ind w:right="-50"/>
              <w:jc w:val="right"/>
              <w:rPr>
                <w:rFonts w:ascii="Arial" w:hAnsi="Arial" w:cs="Arial"/>
                <w:sz w:val="15"/>
                <w:szCs w:val="15"/>
              </w:rPr>
            </w:pPr>
            <w:r w:rsidRPr="00262A8B">
              <w:rPr>
                <w:rFonts w:ascii="Arial" w:hAnsi="Arial" w:cs="Arial"/>
                <w:sz w:val="15"/>
                <w:szCs w:val="15"/>
              </w:rPr>
              <w:t>(Unit: Baht)</w:t>
            </w:r>
          </w:p>
        </w:tc>
      </w:tr>
      <w:tr w:rsidR="00DF1543" w:rsidRPr="00262A8B" w14:paraId="48236726" w14:textId="77777777" w:rsidTr="00453B5F">
        <w:trPr>
          <w:trHeight w:val="330"/>
          <w:tblHeader/>
        </w:trPr>
        <w:tc>
          <w:tcPr>
            <w:tcW w:w="2520" w:type="dxa"/>
            <w:gridSpan w:val="2"/>
            <w:vAlign w:val="bottom"/>
          </w:tcPr>
          <w:p w14:paraId="74C4A56E" w14:textId="77777777" w:rsidR="00DF1543" w:rsidRPr="00262A8B" w:rsidRDefault="00DF1543" w:rsidP="00A820DC">
            <w:pPr>
              <w:tabs>
                <w:tab w:val="center" w:pos="8010"/>
              </w:tabs>
              <w:spacing w:line="300" w:lineRule="exact"/>
              <w:ind w:right="-50"/>
              <w:jc w:val="right"/>
              <w:rPr>
                <w:rFonts w:ascii="Arial" w:hAnsi="Arial" w:cs="Arial"/>
                <w:sz w:val="15"/>
                <w:szCs w:val="15"/>
                <w:cs/>
              </w:rPr>
            </w:pPr>
          </w:p>
        </w:tc>
        <w:tc>
          <w:tcPr>
            <w:tcW w:w="6694" w:type="dxa"/>
            <w:gridSpan w:val="6"/>
            <w:vAlign w:val="bottom"/>
          </w:tcPr>
          <w:p w14:paraId="370B50B1" w14:textId="00E39A1A" w:rsidR="00DF1543" w:rsidRPr="00262A8B" w:rsidRDefault="00DF1543" w:rsidP="00A820DC">
            <w:pPr>
              <w:pBdr>
                <w:bottom w:val="single" w:sz="4" w:space="1" w:color="auto"/>
              </w:pBdr>
              <w:tabs>
                <w:tab w:val="center" w:pos="8010"/>
              </w:tabs>
              <w:spacing w:line="300" w:lineRule="exact"/>
              <w:ind w:left="-29" w:right="-29"/>
              <w:jc w:val="center"/>
              <w:rPr>
                <w:rFonts w:ascii="Arial" w:hAnsi="Arial" w:cs="Arial"/>
                <w:sz w:val="15"/>
                <w:szCs w:val="15"/>
                <w:cs/>
              </w:rPr>
            </w:pPr>
            <w:r w:rsidRPr="00262A8B">
              <w:rPr>
                <w:rFonts w:ascii="Arial" w:hAnsi="Arial" w:cs="Arial"/>
                <w:sz w:val="15"/>
                <w:szCs w:val="15"/>
              </w:rPr>
              <w:t>Separate financial statements</w:t>
            </w:r>
          </w:p>
        </w:tc>
      </w:tr>
      <w:tr w:rsidR="00723F75" w:rsidRPr="00262A8B" w14:paraId="5D4254C1" w14:textId="77777777" w:rsidTr="00DF1543">
        <w:trPr>
          <w:trHeight w:val="74"/>
          <w:tblHeader/>
        </w:trPr>
        <w:tc>
          <w:tcPr>
            <w:tcW w:w="2520" w:type="dxa"/>
            <w:gridSpan w:val="2"/>
            <w:vAlign w:val="bottom"/>
          </w:tcPr>
          <w:p w14:paraId="1138F646" w14:textId="77777777" w:rsidR="00723F75" w:rsidRPr="00262A8B" w:rsidRDefault="00723F75" w:rsidP="00A820DC">
            <w:pPr>
              <w:tabs>
                <w:tab w:val="center" w:pos="8010"/>
              </w:tabs>
              <w:spacing w:line="300" w:lineRule="exact"/>
              <w:ind w:right="-50"/>
              <w:jc w:val="center"/>
              <w:rPr>
                <w:rFonts w:ascii="Arial" w:hAnsi="Arial" w:cs="Arial"/>
                <w:sz w:val="15"/>
                <w:szCs w:val="15"/>
              </w:rPr>
            </w:pPr>
          </w:p>
        </w:tc>
        <w:tc>
          <w:tcPr>
            <w:tcW w:w="1115" w:type="dxa"/>
            <w:vAlign w:val="bottom"/>
          </w:tcPr>
          <w:p w14:paraId="514C8A42" w14:textId="77777777"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Leasehold improvements</w:t>
            </w:r>
          </w:p>
        </w:tc>
        <w:tc>
          <w:tcPr>
            <w:tcW w:w="1116" w:type="dxa"/>
            <w:vAlign w:val="bottom"/>
          </w:tcPr>
          <w:p w14:paraId="0060F3FA" w14:textId="77777777"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Office equipment</w:t>
            </w:r>
          </w:p>
        </w:tc>
        <w:tc>
          <w:tcPr>
            <w:tcW w:w="1116" w:type="dxa"/>
            <w:vAlign w:val="bottom"/>
          </w:tcPr>
          <w:p w14:paraId="227C63D0" w14:textId="77777777"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Vehicles</w:t>
            </w:r>
          </w:p>
        </w:tc>
        <w:tc>
          <w:tcPr>
            <w:tcW w:w="1115" w:type="dxa"/>
            <w:vAlign w:val="bottom"/>
          </w:tcPr>
          <w:p w14:paraId="190DD990" w14:textId="77777777"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Right-of-use assets</w:t>
            </w:r>
          </w:p>
        </w:tc>
        <w:tc>
          <w:tcPr>
            <w:tcW w:w="1116" w:type="dxa"/>
            <w:vAlign w:val="bottom"/>
          </w:tcPr>
          <w:p w14:paraId="26771066" w14:textId="16C92C64"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Assets under installation</w:t>
            </w:r>
          </w:p>
        </w:tc>
        <w:tc>
          <w:tcPr>
            <w:tcW w:w="1116" w:type="dxa"/>
            <w:vAlign w:val="bottom"/>
          </w:tcPr>
          <w:p w14:paraId="4360379D" w14:textId="06A942DF" w:rsidR="00723F75" w:rsidRPr="00262A8B" w:rsidRDefault="00723F75" w:rsidP="00A820DC">
            <w:pPr>
              <w:pBdr>
                <w:bottom w:val="single" w:sz="4" w:space="1" w:color="auto"/>
              </w:pBdr>
              <w:tabs>
                <w:tab w:val="center" w:pos="8010"/>
              </w:tabs>
              <w:spacing w:line="300" w:lineRule="exact"/>
              <w:ind w:left="-29" w:right="-29"/>
              <w:jc w:val="center"/>
              <w:rPr>
                <w:rFonts w:ascii="Arial" w:hAnsi="Arial" w:cs="Arial"/>
                <w:sz w:val="15"/>
                <w:szCs w:val="15"/>
              </w:rPr>
            </w:pPr>
            <w:r w:rsidRPr="00262A8B">
              <w:rPr>
                <w:rFonts w:ascii="Arial" w:hAnsi="Arial" w:cs="Arial"/>
                <w:sz w:val="15"/>
                <w:szCs w:val="15"/>
              </w:rPr>
              <w:t>Total</w:t>
            </w:r>
          </w:p>
        </w:tc>
      </w:tr>
      <w:tr w:rsidR="00723F75" w:rsidRPr="00262A8B" w14:paraId="71A8370A" w14:textId="77777777" w:rsidTr="00DF1543">
        <w:trPr>
          <w:trHeight w:val="300"/>
        </w:trPr>
        <w:tc>
          <w:tcPr>
            <w:tcW w:w="2520" w:type="dxa"/>
            <w:gridSpan w:val="2"/>
            <w:vAlign w:val="bottom"/>
          </w:tcPr>
          <w:p w14:paraId="54BA5E55" w14:textId="77777777" w:rsidR="00723F75" w:rsidRPr="00262A8B" w:rsidRDefault="00723F75" w:rsidP="00A820DC">
            <w:pPr>
              <w:spacing w:line="300" w:lineRule="exact"/>
              <w:ind w:right="-50"/>
              <w:jc w:val="both"/>
              <w:rPr>
                <w:rFonts w:ascii="Arial" w:hAnsi="Arial" w:cs="Arial"/>
                <w:b/>
                <w:bCs/>
                <w:sz w:val="15"/>
                <w:szCs w:val="15"/>
              </w:rPr>
            </w:pPr>
            <w:r w:rsidRPr="00262A8B">
              <w:rPr>
                <w:rFonts w:ascii="Arial" w:hAnsi="Arial" w:cs="Arial"/>
                <w:b/>
                <w:bCs/>
                <w:sz w:val="15"/>
                <w:szCs w:val="15"/>
              </w:rPr>
              <w:t xml:space="preserve">Cost </w:t>
            </w:r>
          </w:p>
        </w:tc>
        <w:tc>
          <w:tcPr>
            <w:tcW w:w="1115" w:type="dxa"/>
            <w:vAlign w:val="bottom"/>
          </w:tcPr>
          <w:p w14:paraId="0CC1C424" w14:textId="77777777" w:rsidR="00723F75" w:rsidRPr="00262A8B" w:rsidRDefault="00723F75" w:rsidP="00A820DC">
            <w:pPr>
              <w:tabs>
                <w:tab w:val="decimal" w:pos="682"/>
              </w:tabs>
              <w:spacing w:line="300" w:lineRule="exact"/>
              <w:ind w:left="-29" w:right="-29"/>
              <w:rPr>
                <w:rFonts w:ascii="Arial" w:hAnsi="Arial" w:cs="Arial"/>
                <w:sz w:val="15"/>
                <w:szCs w:val="15"/>
              </w:rPr>
            </w:pPr>
          </w:p>
        </w:tc>
        <w:tc>
          <w:tcPr>
            <w:tcW w:w="1116" w:type="dxa"/>
            <w:vAlign w:val="bottom"/>
          </w:tcPr>
          <w:p w14:paraId="008E43B7" w14:textId="77777777" w:rsidR="00723F75" w:rsidRPr="00262A8B" w:rsidRDefault="00723F75" w:rsidP="00A820DC">
            <w:pPr>
              <w:tabs>
                <w:tab w:val="decimal" w:pos="682"/>
              </w:tabs>
              <w:spacing w:line="300" w:lineRule="exact"/>
              <w:ind w:left="-29" w:right="-29"/>
              <w:rPr>
                <w:rFonts w:ascii="Arial" w:hAnsi="Arial" w:cs="Arial"/>
                <w:sz w:val="15"/>
                <w:szCs w:val="15"/>
              </w:rPr>
            </w:pPr>
          </w:p>
        </w:tc>
        <w:tc>
          <w:tcPr>
            <w:tcW w:w="1116" w:type="dxa"/>
            <w:vAlign w:val="bottom"/>
          </w:tcPr>
          <w:p w14:paraId="6CC88484" w14:textId="77777777" w:rsidR="00723F75" w:rsidRPr="00262A8B" w:rsidRDefault="00723F75" w:rsidP="00A820DC">
            <w:pPr>
              <w:tabs>
                <w:tab w:val="decimal" w:pos="682"/>
              </w:tabs>
              <w:spacing w:line="300" w:lineRule="exact"/>
              <w:ind w:left="-29" w:right="-29"/>
              <w:rPr>
                <w:rFonts w:ascii="Arial" w:hAnsi="Arial" w:cs="Arial"/>
                <w:sz w:val="15"/>
                <w:szCs w:val="15"/>
              </w:rPr>
            </w:pPr>
          </w:p>
        </w:tc>
        <w:tc>
          <w:tcPr>
            <w:tcW w:w="1115" w:type="dxa"/>
            <w:vAlign w:val="bottom"/>
          </w:tcPr>
          <w:p w14:paraId="6390AF44" w14:textId="77777777" w:rsidR="00723F75" w:rsidRPr="00262A8B" w:rsidRDefault="00723F75" w:rsidP="00A820DC">
            <w:pPr>
              <w:tabs>
                <w:tab w:val="decimal" w:pos="682"/>
              </w:tabs>
              <w:spacing w:line="300" w:lineRule="exact"/>
              <w:ind w:left="-29" w:right="-29"/>
              <w:rPr>
                <w:rFonts w:ascii="Arial" w:hAnsi="Arial" w:cs="Arial"/>
                <w:sz w:val="15"/>
                <w:szCs w:val="15"/>
              </w:rPr>
            </w:pPr>
          </w:p>
        </w:tc>
        <w:tc>
          <w:tcPr>
            <w:tcW w:w="1116" w:type="dxa"/>
            <w:vAlign w:val="bottom"/>
          </w:tcPr>
          <w:p w14:paraId="26F963D4" w14:textId="77777777" w:rsidR="00723F75" w:rsidRPr="00262A8B" w:rsidRDefault="00723F75" w:rsidP="00A820DC">
            <w:pPr>
              <w:tabs>
                <w:tab w:val="decimal" w:pos="682"/>
              </w:tabs>
              <w:spacing w:line="300" w:lineRule="exact"/>
              <w:ind w:left="-29" w:right="-29"/>
              <w:rPr>
                <w:rFonts w:ascii="Arial" w:hAnsi="Arial" w:cs="Arial"/>
                <w:sz w:val="15"/>
                <w:szCs w:val="15"/>
              </w:rPr>
            </w:pPr>
          </w:p>
        </w:tc>
        <w:tc>
          <w:tcPr>
            <w:tcW w:w="1116" w:type="dxa"/>
            <w:vAlign w:val="bottom"/>
          </w:tcPr>
          <w:p w14:paraId="40A0BE10" w14:textId="40BCD30D" w:rsidR="00723F75" w:rsidRPr="00262A8B" w:rsidRDefault="00723F75" w:rsidP="00A820DC">
            <w:pPr>
              <w:tabs>
                <w:tab w:val="decimal" w:pos="682"/>
              </w:tabs>
              <w:spacing w:line="300" w:lineRule="exact"/>
              <w:ind w:left="-29" w:right="-29"/>
              <w:rPr>
                <w:rFonts w:ascii="Arial" w:hAnsi="Arial" w:cs="Arial"/>
                <w:sz w:val="15"/>
                <w:szCs w:val="15"/>
              </w:rPr>
            </w:pPr>
          </w:p>
        </w:tc>
      </w:tr>
      <w:tr w:rsidR="00723F75" w:rsidRPr="00262A8B" w14:paraId="4831F802" w14:textId="77777777" w:rsidTr="00DF1543">
        <w:trPr>
          <w:trHeight w:val="300"/>
        </w:trPr>
        <w:tc>
          <w:tcPr>
            <w:tcW w:w="2520" w:type="dxa"/>
            <w:gridSpan w:val="2"/>
            <w:vAlign w:val="bottom"/>
          </w:tcPr>
          <w:p w14:paraId="5D54628F" w14:textId="17CEC860"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1 January 2024</w:t>
            </w:r>
          </w:p>
        </w:tc>
        <w:tc>
          <w:tcPr>
            <w:tcW w:w="1115" w:type="dxa"/>
            <w:vAlign w:val="bottom"/>
          </w:tcPr>
          <w:p w14:paraId="0955DF65" w14:textId="04BF1730"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8,462,931 </w:t>
            </w:r>
          </w:p>
        </w:tc>
        <w:tc>
          <w:tcPr>
            <w:tcW w:w="1116" w:type="dxa"/>
            <w:vAlign w:val="bottom"/>
          </w:tcPr>
          <w:p w14:paraId="3E67D832" w14:textId="31E93B58"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5,366,436 </w:t>
            </w:r>
          </w:p>
        </w:tc>
        <w:tc>
          <w:tcPr>
            <w:tcW w:w="1116" w:type="dxa"/>
            <w:vAlign w:val="bottom"/>
          </w:tcPr>
          <w:p w14:paraId="30DDB9FA" w14:textId="5B966D91"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1,888,000 </w:t>
            </w:r>
          </w:p>
        </w:tc>
        <w:tc>
          <w:tcPr>
            <w:tcW w:w="1115" w:type="dxa"/>
            <w:vAlign w:val="bottom"/>
          </w:tcPr>
          <w:p w14:paraId="45346E0F" w14:textId="34F64245"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43,020,155 </w:t>
            </w:r>
          </w:p>
        </w:tc>
        <w:tc>
          <w:tcPr>
            <w:tcW w:w="1116" w:type="dxa"/>
            <w:vAlign w:val="bottom"/>
          </w:tcPr>
          <w:p w14:paraId="2CAEBBE6" w14:textId="3EB8B6E5"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076EFECF" w14:textId="48778825"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 xml:space="preserve"> 58,737,522 </w:t>
            </w:r>
          </w:p>
        </w:tc>
      </w:tr>
      <w:tr w:rsidR="00723F75" w:rsidRPr="00262A8B" w14:paraId="2AF289CC" w14:textId="77777777" w:rsidTr="00DF1543">
        <w:trPr>
          <w:trHeight w:val="300"/>
        </w:trPr>
        <w:tc>
          <w:tcPr>
            <w:tcW w:w="2520" w:type="dxa"/>
            <w:gridSpan w:val="2"/>
            <w:vAlign w:val="bottom"/>
          </w:tcPr>
          <w:p w14:paraId="2A798E87" w14:textId="52CD9357"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Additions</w:t>
            </w:r>
          </w:p>
        </w:tc>
        <w:tc>
          <w:tcPr>
            <w:tcW w:w="1115" w:type="dxa"/>
            <w:vAlign w:val="bottom"/>
          </w:tcPr>
          <w:p w14:paraId="145D9335" w14:textId="0665513B"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5,432,571</w:t>
            </w:r>
          </w:p>
        </w:tc>
        <w:tc>
          <w:tcPr>
            <w:tcW w:w="1116" w:type="dxa"/>
            <w:vAlign w:val="bottom"/>
          </w:tcPr>
          <w:p w14:paraId="64E51AA3" w14:textId="77EA0757"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172,954</w:t>
            </w:r>
          </w:p>
        </w:tc>
        <w:tc>
          <w:tcPr>
            <w:tcW w:w="1116" w:type="dxa"/>
            <w:vAlign w:val="bottom"/>
          </w:tcPr>
          <w:p w14:paraId="443BDCDF" w14:textId="68289CAC"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5" w:type="dxa"/>
            <w:vAlign w:val="bottom"/>
          </w:tcPr>
          <w:p w14:paraId="479521F1" w14:textId="790F6D4A"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6" w:type="dxa"/>
            <w:vAlign w:val="bottom"/>
          </w:tcPr>
          <w:p w14:paraId="1989EBC6" w14:textId="4F4D3C5E"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3F43E69A" w14:textId="466B32D5"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5,605,525</w:t>
            </w:r>
          </w:p>
        </w:tc>
      </w:tr>
      <w:tr w:rsidR="00723F75" w:rsidRPr="00262A8B" w14:paraId="247A85F3" w14:textId="77777777" w:rsidTr="00DF1543">
        <w:trPr>
          <w:trHeight w:val="330"/>
        </w:trPr>
        <w:tc>
          <w:tcPr>
            <w:tcW w:w="2520" w:type="dxa"/>
            <w:gridSpan w:val="2"/>
            <w:vAlign w:val="bottom"/>
          </w:tcPr>
          <w:p w14:paraId="0FD7DA97" w14:textId="4490A1C5"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Disposals/write-off</w:t>
            </w:r>
          </w:p>
        </w:tc>
        <w:tc>
          <w:tcPr>
            <w:tcW w:w="1115" w:type="dxa"/>
            <w:vAlign w:val="bottom"/>
          </w:tcPr>
          <w:p w14:paraId="66E993BE" w14:textId="4823C115"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6" w:type="dxa"/>
            <w:vAlign w:val="bottom"/>
          </w:tcPr>
          <w:p w14:paraId="29D5C567" w14:textId="1EB32A2F"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(2,933,127)</w:t>
            </w:r>
          </w:p>
        </w:tc>
        <w:tc>
          <w:tcPr>
            <w:tcW w:w="1116" w:type="dxa"/>
            <w:vAlign w:val="bottom"/>
          </w:tcPr>
          <w:p w14:paraId="0902D10B" w14:textId="5A660199"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5" w:type="dxa"/>
            <w:vAlign w:val="bottom"/>
          </w:tcPr>
          <w:p w14:paraId="4C1A578E" w14:textId="16583116"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(1,951,366)</w:t>
            </w:r>
          </w:p>
        </w:tc>
        <w:tc>
          <w:tcPr>
            <w:tcW w:w="1116" w:type="dxa"/>
            <w:vAlign w:val="bottom"/>
          </w:tcPr>
          <w:p w14:paraId="7ADEB0DE" w14:textId="6111BF6F"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299DC425" w14:textId="5B26CEF7" w:rsidR="00723F75" w:rsidRPr="00262A8B"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262A8B">
              <w:rPr>
                <w:rFonts w:ascii="Arial" w:hAnsi="Arial" w:cs="Arial"/>
                <w:sz w:val="15"/>
                <w:szCs w:val="15"/>
              </w:rPr>
              <w:t>(4,884,493)</w:t>
            </w:r>
          </w:p>
        </w:tc>
      </w:tr>
      <w:tr w:rsidR="00723F75" w:rsidRPr="00262A8B" w14:paraId="337FB227" w14:textId="77777777" w:rsidTr="00DF1543">
        <w:trPr>
          <w:trHeight w:val="300"/>
        </w:trPr>
        <w:tc>
          <w:tcPr>
            <w:tcW w:w="2520" w:type="dxa"/>
            <w:gridSpan w:val="2"/>
            <w:vAlign w:val="bottom"/>
          </w:tcPr>
          <w:p w14:paraId="0B719233" w14:textId="5C5A0843"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31 December 2024</w:t>
            </w:r>
          </w:p>
        </w:tc>
        <w:tc>
          <w:tcPr>
            <w:tcW w:w="1115" w:type="dxa"/>
            <w:vAlign w:val="bottom"/>
          </w:tcPr>
          <w:p w14:paraId="1F02569E" w14:textId="08FCC932"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13,895,502</w:t>
            </w:r>
          </w:p>
        </w:tc>
        <w:tc>
          <w:tcPr>
            <w:tcW w:w="1116" w:type="dxa"/>
            <w:vAlign w:val="bottom"/>
          </w:tcPr>
          <w:p w14:paraId="37C1A5B2" w14:textId="64BF43FA"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2,606,263</w:t>
            </w:r>
          </w:p>
        </w:tc>
        <w:tc>
          <w:tcPr>
            <w:tcW w:w="1116" w:type="dxa"/>
            <w:vAlign w:val="bottom"/>
          </w:tcPr>
          <w:p w14:paraId="1AFE5D48" w14:textId="189FAC3C"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1,888,000</w:t>
            </w:r>
          </w:p>
        </w:tc>
        <w:tc>
          <w:tcPr>
            <w:tcW w:w="1115" w:type="dxa"/>
            <w:vAlign w:val="bottom"/>
          </w:tcPr>
          <w:p w14:paraId="2B4D4ECD" w14:textId="409F282E"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41,068,789</w:t>
            </w:r>
          </w:p>
        </w:tc>
        <w:tc>
          <w:tcPr>
            <w:tcW w:w="1116" w:type="dxa"/>
            <w:vAlign w:val="bottom"/>
          </w:tcPr>
          <w:p w14:paraId="0B497099" w14:textId="00E9E4A3"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4FD4D86D" w14:textId="4C343E5E"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59,458,554</w:t>
            </w:r>
          </w:p>
        </w:tc>
      </w:tr>
      <w:tr w:rsidR="00723F75" w:rsidRPr="00262A8B" w14:paraId="44CA798F" w14:textId="77777777" w:rsidTr="00DF1543">
        <w:trPr>
          <w:trHeight w:val="300"/>
        </w:trPr>
        <w:tc>
          <w:tcPr>
            <w:tcW w:w="2520" w:type="dxa"/>
            <w:gridSpan w:val="2"/>
            <w:vAlign w:val="bottom"/>
          </w:tcPr>
          <w:p w14:paraId="37CE1DAA" w14:textId="0DE58B54" w:rsidR="00723F75" w:rsidRPr="00262A8B" w:rsidRDefault="00723F75" w:rsidP="00723F75">
            <w:pPr>
              <w:spacing w:line="300" w:lineRule="exact"/>
              <w:ind w:right="-50"/>
              <w:jc w:val="both"/>
              <w:rPr>
                <w:rFonts w:ascii="Arial" w:hAnsi="Arial" w:cs="Arial"/>
                <w:sz w:val="15"/>
                <w:szCs w:val="15"/>
              </w:rPr>
            </w:pPr>
            <w:r w:rsidRPr="00262A8B">
              <w:rPr>
                <w:rFonts w:ascii="Arial" w:hAnsi="Arial" w:cs="Arial"/>
                <w:sz w:val="15"/>
                <w:szCs w:val="15"/>
              </w:rPr>
              <w:t>Additions</w:t>
            </w:r>
          </w:p>
        </w:tc>
        <w:tc>
          <w:tcPr>
            <w:tcW w:w="1115" w:type="dxa"/>
            <w:vAlign w:val="bottom"/>
          </w:tcPr>
          <w:p w14:paraId="7954D241" w14:textId="719E597C"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534,321</w:t>
            </w:r>
          </w:p>
        </w:tc>
        <w:tc>
          <w:tcPr>
            <w:tcW w:w="1116" w:type="dxa"/>
            <w:vAlign w:val="bottom"/>
          </w:tcPr>
          <w:p w14:paraId="4612FD1A" w14:textId="62DBEAEC"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6184A117" w14:textId="29D049C2"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5" w:type="dxa"/>
            <w:vAlign w:val="bottom"/>
          </w:tcPr>
          <w:p w14:paraId="3824D69C" w14:textId="36AA7224"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cs/>
              </w:rPr>
              <w:t>1</w:t>
            </w:r>
            <w:r w:rsidRPr="00723F75">
              <w:rPr>
                <w:rFonts w:ascii="Arial" w:hAnsi="Arial" w:cs="Arial"/>
                <w:sz w:val="15"/>
                <w:szCs w:val="15"/>
              </w:rPr>
              <w:t>,</w:t>
            </w:r>
            <w:r w:rsidRPr="00723F75">
              <w:rPr>
                <w:rFonts w:ascii="Arial" w:hAnsi="Arial" w:cs="Arial"/>
                <w:sz w:val="15"/>
                <w:szCs w:val="15"/>
                <w:cs/>
              </w:rPr>
              <w:t>403</w:t>
            </w:r>
            <w:r w:rsidRPr="00723F75">
              <w:rPr>
                <w:rFonts w:ascii="Arial" w:hAnsi="Arial" w:cs="Arial"/>
                <w:sz w:val="15"/>
                <w:szCs w:val="15"/>
              </w:rPr>
              <w:t>,</w:t>
            </w:r>
            <w:r w:rsidRPr="00723F75">
              <w:rPr>
                <w:rFonts w:ascii="Arial" w:hAnsi="Arial" w:cs="Arial"/>
                <w:sz w:val="15"/>
                <w:szCs w:val="15"/>
                <w:cs/>
              </w:rPr>
              <w:t>96</w:t>
            </w:r>
            <w:r w:rsidRPr="00723F75">
              <w:rPr>
                <w:rFonts w:ascii="Arial" w:hAnsi="Arial" w:cs="Arial"/>
                <w:sz w:val="15"/>
                <w:szCs w:val="15"/>
              </w:rPr>
              <w:t>5</w:t>
            </w:r>
          </w:p>
        </w:tc>
        <w:tc>
          <w:tcPr>
            <w:tcW w:w="1116" w:type="dxa"/>
            <w:vAlign w:val="bottom"/>
          </w:tcPr>
          <w:p w14:paraId="63933164" w14:textId="3CA13AF7"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47,816</w:t>
            </w:r>
          </w:p>
        </w:tc>
        <w:tc>
          <w:tcPr>
            <w:tcW w:w="1116" w:type="dxa"/>
            <w:vAlign w:val="bottom"/>
          </w:tcPr>
          <w:p w14:paraId="7849DDAF" w14:textId="7772FCFF" w:rsidR="00723F75" w:rsidRPr="00723F75" w:rsidRDefault="00723F75" w:rsidP="00DF1543">
            <w:pPr>
              <w:tabs>
                <w:tab w:val="decimal" w:pos="886"/>
              </w:tabs>
              <w:spacing w:line="300" w:lineRule="exact"/>
              <w:ind w:left="-29" w:right="-29"/>
              <w:rPr>
                <w:rFonts w:ascii="Arial" w:hAnsi="Arial" w:cs="Arial"/>
                <w:sz w:val="15"/>
                <w:szCs w:val="15"/>
              </w:rPr>
            </w:pPr>
            <w:r w:rsidRPr="00723F75">
              <w:rPr>
                <w:rFonts w:ascii="Arial" w:hAnsi="Arial" w:cs="Arial"/>
                <w:sz w:val="15"/>
                <w:szCs w:val="15"/>
              </w:rPr>
              <w:t>1,986,102</w:t>
            </w:r>
          </w:p>
        </w:tc>
      </w:tr>
      <w:tr w:rsidR="00723F75" w:rsidRPr="00262A8B" w14:paraId="0DD6119A" w14:textId="77777777" w:rsidTr="00DF1543">
        <w:trPr>
          <w:trHeight w:val="330"/>
        </w:trPr>
        <w:tc>
          <w:tcPr>
            <w:tcW w:w="2520" w:type="dxa"/>
            <w:gridSpan w:val="2"/>
            <w:vAlign w:val="bottom"/>
          </w:tcPr>
          <w:p w14:paraId="44E252DE" w14:textId="74C131B6" w:rsidR="00723F75" w:rsidRPr="00262A8B" w:rsidRDefault="00723F75" w:rsidP="00723F75">
            <w:pPr>
              <w:spacing w:line="300" w:lineRule="exact"/>
              <w:ind w:right="-108"/>
              <w:jc w:val="both"/>
              <w:rPr>
                <w:rFonts w:ascii="Arial" w:hAnsi="Arial" w:cs="Arial"/>
                <w:sz w:val="15"/>
                <w:szCs w:val="15"/>
                <w:cs/>
              </w:rPr>
            </w:pPr>
            <w:r w:rsidRPr="00262A8B">
              <w:rPr>
                <w:rFonts w:ascii="Arial" w:hAnsi="Arial" w:cs="Arial"/>
                <w:sz w:val="15"/>
                <w:szCs w:val="15"/>
              </w:rPr>
              <w:t>Disposals/write-off</w:t>
            </w:r>
          </w:p>
        </w:tc>
        <w:tc>
          <w:tcPr>
            <w:tcW w:w="1115" w:type="dxa"/>
            <w:vAlign w:val="bottom"/>
          </w:tcPr>
          <w:p w14:paraId="3991DA2D" w14:textId="74C5DF44"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2B6BCDC9" w14:textId="66132C69"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(208,761)</w:t>
            </w:r>
          </w:p>
        </w:tc>
        <w:tc>
          <w:tcPr>
            <w:tcW w:w="1116" w:type="dxa"/>
            <w:vAlign w:val="bottom"/>
          </w:tcPr>
          <w:p w14:paraId="61C25EE6" w14:textId="089BA9F7"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5" w:type="dxa"/>
            <w:vAlign w:val="bottom"/>
          </w:tcPr>
          <w:p w14:paraId="78BF974F" w14:textId="56D418D5"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cs/>
              </w:rPr>
              <w:t>(2</w:t>
            </w:r>
            <w:r w:rsidRPr="00723F75">
              <w:rPr>
                <w:rFonts w:ascii="Arial" w:hAnsi="Arial" w:cs="Arial"/>
                <w:sz w:val="15"/>
                <w:szCs w:val="15"/>
              </w:rPr>
              <w:t>,</w:t>
            </w:r>
            <w:r w:rsidRPr="00723F75">
              <w:rPr>
                <w:rFonts w:ascii="Arial" w:hAnsi="Arial" w:cs="Arial"/>
                <w:sz w:val="15"/>
                <w:szCs w:val="15"/>
                <w:cs/>
              </w:rPr>
              <w:t>774</w:t>
            </w:r>
            <w:r w:rsidRPr="00723F75">
              <w:rPr>
                <w:rFonts w:ascii="Arial" w:hAnsi="Arial" w:cs="Arial"/>
                <w:sz w:val="15"/>
                <w:szCs w:val="15"/>
              </w:rPr>
              <w:t>,</w:t>
            </w:r>
            <w:r w:rsidRPr="00723F75">
              <w:rPr>
                <w:rFonts w:ascii="Arial" w:hAnsi="Arial" w:cs="Arial"/>
                <w:sz w:val="15"/>
                <w:szCs w:val="15"/>
                <w:cs/>
              </w:rPr>
              <w:t>672)</w:t>
            </w:r>
          </w:p>
        </w:tc>
        <w:tc>
          <w:tcPr>
            <w:tcW w:w="1116" w:type="dxa"/>
            <w:vAlign w:val="bottom"/>
          </w:tcPr>
          <w:p w14:paraId="7EA9DAAD" w14:textId="105FE9BA"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691CB845" w14:textId="495E9592" w:rsidR="00723F75" w:rsidRPr="00723F75"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(2,983,433)</w:t>
            </w:r>
          </w:p>
        </w:tc>
      </w:tr>
      <w:tr w:rsidR="00723F75" w:rsidRPr="00262A8B" w14:paraId="2858DB85" w14:textId="77777777" w:rsidTr="00DF1543">
        <w:trPr>
          <w:trHeight w:val="330"/>
        </w:trPr>
        <w:tc>
          <w:tcPr>
            <w:tcW w:w="2520" w:type="dxa"/>
            <w:gridSpan w:val="2"/>
            <w:vAlign w:val="bottom"/>
          </w:tcPr>
          <w:p w14:paraId="686DEEF3" w14:textId="16084361" w:rsidR="00723F75" w:rsidRPr="00262A8B" w:rsidRDefault="00723F75" w:rsidP="00723F75">
            <w:pPr>
              <w:spacing w:line="300" w:lineRule="exact"/>
              <w:ind w:right="-50"/>
              <w:jc w:val="both"/>
              <w:rPr>
                <w:rFonts w:ascii="Arial" w:hAnsi="Arial" w:cs="Arial"/>
                <w:sz w:val="15"/>
                <w:szCs w:val="15"/>
              </w:rPr>
            </w:pPr>
            <w:r w:rsidRPr="00262A8B">
              <w:rPr>
                <w:rFonts w:ascii="Arial" w:hAnsi="Arial" w:cs="Arial"/>
                <w:sz w:val="15"/>
                <w:szCs w:val="15"/>
              </w:rPr>
              <w:t>31 December 2025</w:t>
            </w:r>
          </w:p>
        </w:tc>
        <w:tc>
          <w:tcPr>
            <w:tcW w:w="1115" w:type="dxa"/>
            <w:vAlign w:val="bottom"/>
          </w:tcPr>
          <w:p w14:paraId="5C74CE58" w14:textId="4D5C3668"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14,429,823</w:t>
            </w:r>
          </w:p>
        </w:tc>
        <w:tc>
          <w:tcPr>
            <w:tcW w:w="1116" w:type="dxa"/>
            <w:vAlign w:val="bottom"/>
          </w:tcPr>
          <w:p w14:paraId="081CFFA8" w14:textId="65A01782"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2,397,502</w:t>
            </w:r>
          </w:p>
        </w:tc>
        <w:tc>
          <w:tcPr>
            <w:tcW w:w="1116" w:type="dxa"/>
            <w:vAlign w:val="bottom"/>
          </w:tcPr>
          <w:p w14:paraId="5B8882E8" w14:textId="49B2CD5D"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1,888,000</w:t>
            </w:r>
          </w:p>
        </w:tc>
        <w:tc>
          <w:tcPr>
            <w:tcW w:w="1115" w:type="dxa"/>
            <w:vAlign w:val="bottom"/>
          </w:tcPr>
          <w:p w14:paraId="1F12E4EF" w14:textId="6B7D3B47"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39,698,082</w:t>
            </w:r>
          </w:p>
        </w:tc>
        <w:tc>
          <w:tcPr>
            <w:tcW w:w="1116" w:type="dxa"/>
            <w:vAlign w:val="bottom"/>
          </w:tcPr>
          <w:p w14:paraId="407812FB" w14:textId="4A964FCC"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47,816</w:t>
            </w:r>
          </w:p>
        </w:tc>
        <w:tc>
          <w:tcPr>
            <w:tcW w:w="1116" w:type="dxa"/>
            <w:vAlign w:val="bottom"/>
          </w:tcPr>
          <w:p w14:paraId="32E578D2" w14:textId="3B219C17" w:rsidR="00723F75" w:rsidRPr="00723F75"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58,461,223</w:t>
            </w:r>
          </w:p>
        </w:tc>
      </w:tr>
      <w:tr w:rsidR="00723F75" w:rsidRPr="00262A8B" w14:paraId="5698D80C" w14:textId="77777777" w:rsidTr="00DF1543">
        <w:trPr>
          <w:trHeight w:val="300"/>
        </w:trPr>
        <w:tc>
          <w:tcPr>
            <w:tcW w:w="2520" w:type="dxa"/>
            <w:gridSpan w:val="2"/>
            <w:vAlign w:val="bottom"/>
          </w:tcPr>
          <w:p w14:paraId="73EA3EE0" w14:textId="77777777" w:rsidR="00723F75" w:rsidRPr="00262A8B" w:rsidRDefault="00723F75" w:rsidP="00807DFB">
            <w:pPr>
              <w:spacing w:line="300" w:lineRule="exact"/>
              <w:ind w:right="-50"/>
              <w:jc w:val="both"/>
              <w:rPr>
                <w:rFonts w:ascii="Arial" w:hAnsi="Arial" w:cs="Arial"/>
                <w:b/>
                <w:bCs/>
                <w:sz w:val="15"/>
                <w:szCs w:val="15"/>
                <w:cs/>
              </w:rPr>
            </w:pPr>
            <w:r w:rsidRPr="00262A8B">
              <w:rPr>
                <w:rFonts w:ascii="Arial" w:hAnsi="Arial" w:cs="Arial"/>
                <w:b/>
                <w:bCs/>
                <w:sz w:val="15"/>
                <w:szCs w:val="15"/>
              </w:rPr>
              <w:t>Accumulated depreciation</w:t>
            </w:r>
          </w:p>
        </w:tc>
        <w:tc>
          <w:tcPr>
            <w:tcW w:w="1115" w:type="dxa"/>
            <w:vAlign w:val="bottom"/>
          </w:tcPr>
          <w:p w14:paraId="7C7B151A"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8E57EDC"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37406D81"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5" w:type="dxa"/>
            <w:vAlign w:val="bottom"/>
          </w:tcPr>
          <w:p w14:paraId="3DB5AE74"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2D2CA2E0"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7DF261A4" w14:textId="597D0B70" w:rsidR="00723F75" w:rsidRPr="00262A8B" w:rsidRDefault="00723F75" w:rsidP="00DF1543">
            <w:pPr>
              <w:tabs>
                <w:tab w:val="decimal" w:pos="886"/>
              </w:tabs>
              <w:spacing w:line="300" w:lineRule="exact"/>
              <w:ind w:left="-29" w:right="-29"/>
              <w:rPr>
                <w:rFonts w:ascii="Arial" w:hAnsi="Arial" w:cs="Arial"/>
                <w:sz w:val="15"/>
                <w:szCs w:val="15"/>
              </w:rPr>
            </w:pPr>
          </w:p>
        </w:tc>
      </w:tr>
      <w:tr w:rsidR="00723F75" w:rsidRPr="00262A8B" w14:paraId="79D78B5A" w14:textId="77777777" w:rsidTr="00DF1543">
        <w:trPr>
          <w:trHeight w:val="300"/>
        </w:trPr>
        <w:tc>
          <w:tcPr>
            <w:tcW w:w="2520" w:type="dxa"/>
            <w:gridSpan w:val="2"/>
            <w:vAlign w:val="bottom"/>
          </w:tcPr>
          <w:p w14:paraId="40A52DC9" w14:textId="0FF3C678"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1 January 2024</w:t>
            </w:r>
          </w:p>
        </w:tc>
        <w:tc>
          <w:tcPr>
            <w:tcW w:w="1115" w:type="dxa"/>
            <w:vAlign w:val="bottom"/>
          </w:tcPr>
          <w:p w14:paraId="1BDA414D" w14:textId="2AB2F040"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3,304,050</w:t>
            </w:r>
          </w:p>
        </w:tc>
        <w:tc>
          <w:tcPr>
            <w:tcW w:w="1116" w:type="dxa"/>
            <w:vAlign w:val="bottom"/>
          </w:tcPr>
          <w:p w14:paraId="1F07F32D" w14:textId="2DB780CC"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3,834,964</w:t>
            </w:r>
          </w:p>
        </w:tc>
        <w:tc>
          <w:tcPr>
            <w:tcW w:w="1116" w:type="dxa"/>
            <w:vAlign w:val="bottom"/>
          </w:tcPr>
          <w:p w14:paraId="0F08D4C6" w14:textId="73D4D8C4" w:rsidR="00723F75" w:rsidRPr="00262A8B" w:rsidRDefault="00723F75" w:rsidP="00DF1543">
            <w:pPr>
              <w:tabs>
                <w:tab w:val="decimal" w:pos="790"/>
              </w:tabs>
              <w:spacing w:line="300" w:lineRule="exact"/>
              <w:ind w:right="-29"/>
              <w:rPr>
                <w:rFonts w:ascii="Arial" w:hAnsi="Arial" w:cs="Arial"/>
                <w:sz w:val="15"/>
                <w:szCs w:val="15"/>
              </w:rPr>
            </w:pPr>
            <w:r w:rsidRPr="00262A8B">
              <w:rPr>
                <w:rFonts w:ascii="Arial" w:hAnsi="Arial" w:cs="Arial"/>
                <w:sz w:val="15"/>
                <w:szCs w:val="15"/>
              </w:rPr>
              <w:t xml:space="preserve"> 1,887,999</w:t>
            </w:r>
          </w:p>
        </w:tc>
        <w:tc>
          <w:tcPr>
            <w:tcW w:w="1115" w:type="dxa"/>
            <w:vAlign w:val="bottom"/>
          </w:tcPr>
          <w:p w14:paraId="60D77815" w14:textId="478CBC0E"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 xml:space="preserve"> 11,700,823</w:t>
            </w:r>
          </w:p>
        </w:tc>
        <w:tc>
          <w:tcPr>
            <w:tcW w:w="1116" w:type="dxa"/>
            <w:vAlign w:val="bottom"/>
          </w:tcPr>
          <w:p w14:paraId="28CC7CE7" w14:textId="17F5BFB6"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4526BAC2" w14:textId="24714764"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 xml:space="preserve"> 20,727,836</w:t>
            </w:r>
          </w:p>
        </w:tc>
      </w:tr>
      <w:tr w:rsidR="00723F75" w:rsidRPr="00262A8B" w14:paraId="15847BBC" w14:textId="77777777" w:rsidTr="00DF1543">
        <w:trPr>
          <w:trHeight w:val="300"/>
        </w:trPr>
        <w:tc>
          <w:tcPr>
            <w:tcW w:w="2520" w:type="dxa"/>
            <w:gridSpan w:val="2"/>
            <w:vAlign w:val="bottom"/>
          </w:tcPr>
          <w:p w14:paraId="0347D2C9" w14:textId="4BCB4FA2"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Depreciation for the year</w:t>
            </w:r>
          </w:p>
        </w:tc>
        <w:tc>
          <w:tcPr>
            <w:tcW w:w="1115" w:type="dxa"/>
            <w:vAlign w:val="bottom"/>
          </w:tcPr>
          <w:p w14:paraId="756E2256" w14:textId="02AA3B2F"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1,909,729</w:t>
            </w:r>
          </w:p>
        </w:tc>
        <w:tc>
          <w:tcPr>
            <w:tcW w:w="1116" w:type="dxa"/>
            <w:vAlign w:val="bottom"/>
          </w:tcPr>
          <w:p w14:paraId="1D283BBA" w14:textId="57AD2A8D"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291,029</w:t>
            </w:r>
          </w:p>
        </w:tc>
        <w:tc>
          <w:tcPr>
            <w:tcW w:w="1116" w:type="dxa"/>
            <w:vAlign w:val="bottom"/>
          </w:tcPr>
          <w:p w14:paraId="2B880A24" w14:textId="29465112" w:rsidR="00723F75" w:rsidRPr="00262A8B" w:rsidRDefault="00723F75" w:rsidP="00DF1543">
            <w:pPr>
              <w:tabs>
                <w:tab w:val="decimal" w:pos="790"/>
              </w:tabs>
              <w:spacing w:line="300" w:lineRule="exact"/>
              <w:ind w:right="-29"/>
              <w:rPr>
                <w:rFonts w:ascii="Arial" w:hAnsi="Arial" w:cs="Arial"/>
                <w:sz w:val="15"/>
                <w:szCs w:val="15"/>
              </w:rPr>
            </w:pPr>
            <w:r w:rsidRPr="00262A8B">
              <w:rPr>
                <w:rFonts w:ascii="Arial" w:hAnsi="Arial" w:cs="Arial"/>
                <w:sz w:val="15"/>
                <w:szCs w:val="15"/>
              </w:rPr>
              <w:t>-</w:t>
            </w:r>
          </w:p>
        </w:tc>
        <w:tc>
          <w:tcPr>
            <w:tcW w:w="1115" w:type="dxa"/>
            <w:vAlign w:val="bottom"/>
          </w:tcPr>
          <w:p w14:paraId="1CF9CA11" w14:textId="09A0F4F6"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8,711,331</w:t>
            </w:r>
          </w:p>
        </w:tc>
        <w:tc>
          <w:tcPr>
            <w:tcW w:w="1116" w:type="dxa"/>
            <w:vAlign w:val="bottom"/>
          </w:tcPr>
          <w:p w14:paraId="0A70A38F" w14:textId="49C8619D"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35C9B07D" w14:textId="47E07EE3"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10,912,089</w:t>
            </w:r>
          </w:p>
        </w:tc>
      </w:tr>
      <w:tr w:rsidR="00723F75" w:rsidRPr="00262A8B" w14:paraId="6F2BA95D" w14:textId="77777777" w:rsidTr="00DF1543">
        <w:trPr>
          <w:trHeight w:val="330"/>
        </w:trPr>
        <w:tc>
          <w:tcPr>
            <w:tcW w:w="2520" w:type="dxa"/>
            <w:gridSpan w:val="2"/>
            <w:vAlign w:val="bottom"/>
          </w:tcPr>
          <w:p w14:paraId="2972BE57" w14:textId="5C556479"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Depreciation</w:t>
            </w:r>
            <w:r>
              <w:rPr>
                <w:rFonts w:ascii="Arial" w:hAnsi="Arial" w:cs="Arial"/>
                <w:sz w:val="15"/>
                <w:szCs w:val="15"/>
              </w:rPr>
              <w:t xml:space="preserve"> </w:t>
            </w:r>
            <w:r w:rsidRPr="00262A8B">
              <w:rPr>
                <w:rFonts w:ascii="Arial" w:hAnsi="Arial" w:cs="Arial"/>
                <w:sz w:val="15"/>
                <w:szCs w:val="15"/>
              </w:rPr>
              <w:t>on</w:t>
            </w:r>
            <w:r>
              <w:rPr>
                <w:rFonts w:ascii="Arial" w:hAnsi="Arial" w:cs="Arial"/>
                <w:sz w:val="15"/>
                <w:szCs w:val="15"/>
              </w:rPr>
              <w:t xml:space="preserve"> </w:t>
            </w:r>
            <w:r w:rsidRPr="00262A8B">
              <w:rPr>
                <w:rFonts w:ascii="Arial" w:hAnsi="Arial" w:cs="Arial"/>
                <w:sz w:val="15"/>
                <w:szCs w:val="15"/>
              </w:rPr>
              <w:t>disposals/write-off</w:t>
            </w:r>
          </w:p>
        </w:tc>
        <w:tc>
          <w:tcPr>
            <w:tcW w:w="1115" w:type="dxa"/>
            <w:vAlign w:val="bottom"/>
          </w:tcPr>
          <w:p w14:paraId="31FCD4C4" w14:textId="47798F7C"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6" w:type="dxa"/>
            <w:vAlign w:val="bottom"/>
          </w:tcPr>
          <w:p w14:paraId="4B7B2FC8" w14:textId="1D8266AF"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(1,892,146)</w:t>
            </w:r>
          </w:p>
        </w:tc>
        <w:tc>
          <w:tcPr>
            <w:tcW w:w="1116" w:type="dxa"/>
            <w:vAlign w:val="bottom"/>
          </w:tcPr>
          <w:p w14:paraId="4FE4D78F" w14:textId="2EAA0ADC"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w:t>
            </w:r>
          </w:p>
        </w:tc>
        <w:tc>
          <w:tcPr>
            <w:tcW w:w="1115" w:type="dxa"/>
            <w:vAlign w:val="bottom"/>
          </w:tcPr>
          <w:p w14:paraId="192E62DE" w14:textId="4C6F781B"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262A8B">
              <w:rPr>
                <w:rFonts w:ascii="Arial" w:hAnsi="Arial" w:cs="Arial"/>
                <w:sz w:val="15"/>
                <w:szCs w:val="15"/>
              </w:rPr>
              <w:t>(1,951,366)</w:t>
            </w:r>
          </w:p>
        </w:tc>
        <w:tc>
          <w:tcPr>
            <w:tcW w:w="1116" w:type="dxa"/>
            <w:vAlign w:val="bottom"/>
          </w:tcPr>
          <w:p w14:paraId="7F050135" w14:textId="27559C3A" w:rsidR="00723F75" w:rsidRPr="00262A8B" w:rsidRDefault="00723F75" w:rsidP="00DF1543">
            <w:pPr>
              <w:pBdr>
                <w:bottom w:val="single" w:sz="4" w:space="1" w:color="auto"/>
              </w:pBd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239390ED" w14:textId="1E3F574E" w:rsidR="00723F75" w:rsidRPr="00262A8B"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262A8B">
              <w:rPr>
                <w:rFonts w:ascii="Arial" w:hAnsi="Arial" w:cs="Arial"/>
                <w:sz w:val="15"/>
                <w:szCs w:val="15"/>
              </w:rPr>
              <w:t>(3,843,512)</w:t>
            </w:r>
          </w:p>
        </w:tc>
      </w:tr>
      <w:tr w:rsidR="00723F75" w:rsidRPr="00262A8B" w14:paraId="477D680F" w14:textId="77777777" w:rsidTr="00DF1543">
        <w:trPr>
          <w:trHeight w:val="300"/>
        </w:trPr>
        <w:tc>
          <w:tcPr>
            <w:tcW w:w="2520" w:type="dxa"/>
            <w:gridSpan w:val="2"/>
            <w:vAlign w:val="bottom"/>
          </w:tcPr>
          <w:p w14:paraId="790D49BF" w14:textId="4ED9E415"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31 December 2024</w:t>
            </w:r>
          </w:p>
        </w:tc>
        <w:tc>
          <w:tcPr>
            <w:tcW w:w="1115" w:type="dxa"/>
            <w:vAlign w:val="bottom"/>
          </w:tcPr>
          <w:p w14:paraId="0DD3130F" w14:textId="4B3E65A3"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5,213,779</w:t>
            </w:r>
          </w:p>
        </w:tc>
        <w:tc>
          <w:tcPr>
            <w:tcW w:w="1116" w:type="dxa"/>
            <w:vAlign w:val="bottom"/>
          </w:tcPr>
          <w:p w14:paraId="758EE4DD" w14:textId="33CE023F"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2,233,847</w:t>
            </w:r>
          </w:p>
        </w:tc>
        <w:tc>
          <w:tcPr>
            <w:tcW w:w="1116" w:type="dxa"/>
            <w:vAlign w:val="bottom"/>
          </w:tcPr>
          <w:p w14:paraId="05EED7E4" w14:textId="0138F12C"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1,887,999</w:t>
            </w:r>
          </w:p>
        </w:tc>
        <w:tc>
          <w:tcPr>
            <w:tcW w:w="1115" w:type="dxa"/>
            <w:vAlign w:val="bottom"/>
          </w:tcPr>
          <w:p w14:paraId="36DD04FE" w14:textId="0088E700"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18,460,788</w:t>
            </w:r>
          </w:p>
        </w:tc>
        <w:tc>
          <w:tcPr>
            <w:tcW w:w="1116" w:type="dxa"/>
            <w:vAlign w:val="bottom"/>
          </w:tcPr>
          <w:p w14:paraId="36DD6AD7" w14:textId="1A572EE5" w:rsidR="00723F75" w:rsidRPr="00262A8B" w:rsidRDefault="00723F75" w:rsidP="00DF1543">
            <w:pPr>
              <w:tabs>
                <w:tab w:val="decimal" w:pos="790"/>
              </w:tabs>
              <w:spacing w:line="300" w:lineRule="exact"/>
              <w:ind w:left="-29" w:right="-29"/>
              <w:rPr>
                <w:rFonts w:ascii="Arial" w:hAnsi="Arial" w:cs="Arial"/>
                <w:sz w:val="15"/>
                <w:szCs w:val="15"/>
              </w:rPr>
            </w:pPr>
            <w:r>
              <w:rPr>
                <w:rFonts w:ascii="Arial" w:hAnsi="Arial" w:cs="Arial"/>
                <w:sz w:val="15"/>
                <w:szCs w:val="15"/>
              </w:rPr>
              <w:t>-</w:t>
            </w:r>
          </w:p>
        </w:tc>
        <w:tc>
          <w:tcPr>
            <w:tcW w:w="1116" w:type="dxa"/>
            <w:vAlign w:val="bottom"/>
          </w:tcPr>
          <w:p w14:paraId="581562D5" w14:textId="7E0C3F18"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27,796,413</w:t>
            </w:r>
          </w:p>
        </w:tc>
      </w:tr>
      <w:tr w:rsidR="00723F75" w:rsidRPr="00262A8B" w14:paraId="6F7F5953" w14:textId="77777777" w:rsidTr="00DF1543">
        <w:trPr>
          <w:trHeight w:val="300"/>
        </w:trPr>
        <w:tc>
          <w:tcPr>
            <w:tcW w:w="2520" w:type="dxa"/>
            <w:gridSpan w:val="2"/>
            <w:vAlign w:val="bottom"/>
          </w:tcPr>
          <w:p w14:paraId="5796FF65" w14:textId="435A7A25" w:rsidR="00723F75" w:rsidRPr="00262A8B" w:rsidRDefault="00723F75" w:rsidP="00723F75">
            <w:pPr>
              <w:spacing w:line="300" w:lineRule="exact"/>
              <w:ind w:right="-50"/>
              <w:jc w:val="both"/>
              <w:rPr>
                <w:rFonts w:ascii="Arial" w:hAnsi="Arial" w:cs="Arial"/>
                <w:sz w:val="15"/>
                <w:szCs w:val="15"/>
              </w:rPr>
            </w:pPr>
            <w:r w:rsidRPr="00262A8B">
              <w:rPr>
                <w:rFonts w:ascii="Arial" w:hAnsi="Arial" w:cs="Arial"/>
                <w:sz w:val="15"/>
                <w:szCs w:val="15"/>
              </w:rPr>
              <w:t>Depreciation for the year</w:t>
            </w:r>
          </w:p>
        </w:tc>
        <w:tc>
          <w:tcPr>
            <w:tcW w:w="1115" w:type="dxa"/>
            <w:vAlign w:val="bottom"/>
          </w:tcPr>
          <w:p w14:paraId="56D0BA6E" w14:textId="4E391C6C"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cs/>
              </w:rPr>
              <w:t>2</w:t>
            </w:r>
            <w:r w:rsidRPr="00723F75">
              <w:rPr>
                <w:rFonts w:ascii="Arial" w:hAnsi="Arial" w:cs="Arial"/>
                <w:sz w:val="15"/>
                <w:szCs w:val="15"/>
              </w:rPr>
              <w:t>,</w:t>
            </w:r>
            <w:r w:rsidRPr="00723F75">
              <w:rPr>
                <w:rFonts w:ascii="Arial" w:hAnsi="Arial" w:cs="Arial"/>
                <w:sz w:val="15"/>
                <w:szCs w:val="15"/>
                <w:cs/>
              </w:rPr>
              <w:t>643</w:t>
            </w:r>
            <w:r w:rsidRPr="00723F75">
              <w:rPr>
                <w:rFonts w:ascii="Arial" w:hAnsi="Arial" w:cs="Arial"/>
                <w:sz w:val="15"/>
                <w:szCs w:val="15"/>
              </w:rPr>
              <w:t>,</w:t>
            </w:r>
            <w:r w:rsidRPr="00723F75">
              <w:rPr>
                <w:rFonts w:ascii="Arial" w:hAnsi="Arial" w:cs="Arial"/>
                <w:sz w:val="15"/>
                <w:szCs w:val="15"/>
                <w:cs/>
              </w:rPr>
              <w:t>49</w:t>
            </w:r>
            <w:r w:rsidRPr="00723F75">
              <w:rPr>
                <w:rFonts w:ascii="Arial" w:hAnsi="Arial" w:cs="Arial"/>
                <w:sz w:val="15"/>
                <w:szCs w:val="15"/>
              </w:rPr>
              <w:t>6</w:t>
            </w:r>
          </w:p>
        </w:tc>
        <w:tc>
          <w:tcPr>
            <w:tcW w:w="1116" w:type="dxa"/>
            <w:vAlign w:val="bottom"/>
          </w:tcPr>
          <w:p w14:paraId="208CE7A7" w14:textId="0004287D"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196,494</w:t>
            </w:r>
          </w:p>
        </w:tc>
        <w:tc>
          <w:tcPr>
            <w:tcW w:w="1116" w:type="dxa"/>
            <w:vAlign w:val="bottom"/>
          </w:tcPr>
          <w:p w14:paraId="589FB567" w14:textId="3A92014D"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5" w:type="dxa"/>
            <w:vAlign w:val="bottom"/>
          </w:tcPr>
          <w:p w14:paraId="01FF120E" w14:textId="0E48C22A"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8,131,863</w:t>
            </w:r>
          </w:p>
        </w:tc>
        <w:tc>
          <w:tcPr>
            <w:tcW w:w="1116" w:type="dxa"/>
            <w:vAlign w:val="bottom"/>
          </w:tcPr>
          <w:p w14:paraId="4898A5F8" w14:textId="7184BA4A" w:rsidR="00723F75" w:rsidRPr="00723F75" w:rsidRDefault="00723F75" w:rsidP="00DF1543">
            <w:pP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31644A33" w14:textId="0BEBA917" w:rsidR="00723F75" w:rsidRPr="00723F75" w:rsidRDefault="00723F75" w:rsidP="00DF1543">
            <w:pPr>
              <w:tabs>
                <w:tab w:val="decimal" w:pos="886"/>
              </w:tabs>
              <w:spacing w:line="300" w:lineRule="exact"/>
              <w:ind w:left="-29" w:right="-29"/>
              <w:rPr>
                <w:rFonts w:ascii="Arial" w:hAnsi="Arial" w:cs="Arial"/>
                <w:sz w:val="15"/>
                <w:szCs w:val="15"/>
              </w:rPr>
            </w:pPr>
            <w:r w:rsidRPr="00723F75">
              <w:rPr>
                <w:rFonts w:ascii="Arial" w:hAnsi="Arial" w:cs="Arial"/>
                <w:sz w:val="15"/>
                <w:szCs w:val="15"/>
              </w:rPr>
              <w:t>10,971,853</w:t>
            </w:r>
          </w:p>
        </w:tc>
      </w:tr>
      <w:tr w:rsidR="00723F75" w:rsidRPr="00262A8B" w14:paraId="1B6D9A69" w14:textId="77777777" w:rsidTr="00DF1543">
        <w:trPr>
          <w:trHeight w:val="330"/>
        </w:trPr>
        <w:tc>
          <w:tcPr>
            <w:tcW w:w="2520" w:type="dxa"/>
            <w:gridSpan w:val="2"/>
            <w:vAlign w:val="bottom"/>
          </w:tcPr>
          <w:p w14:paraId="310DE9C2" w14:textId="5A30A012" w:rsidR="00723F75" w:rsidRPr="00262A8B" w:rsidRDefault="00723F75" w:rsidP="00723F75">
            <w:pPr>
              <w:spacing w:line="300" w:lineRule="exact"/>
              <w:ind w:right="-196"/>
              <w:jc w:val="both"/>
              <w:rPr>
                <w:rFonts w:ascii="Arial" w:hAnsi="Arial" w:cs="Arial"/>
                <w:sz w:val="15"/>
                <w:szCs w:val="15"/>
                <w:cs/>
              </w:rPr>
            </w:pPr>
            <w:r w:rsidRPr="00262A8B">
              <w:rPr>
                <w:rFonts w:ascii="Arial" w:hAnsi="Arial" w:cs="Arial"/>
                <w:sz w:val="15"/>
                <w:szCs w:val="15"/>
              </w:rPr>
              <w:t>Depreciation on disposals/write-off</w:t>
            </w:r>
          </w:p>
        </w:tc>
        <w:tc>
          <w:tcPr>
            <w:tcW w:w="1115" w:type="dxa"/>
            <w:vAlign w:val="bottom"/>
          </w:tcPr>
          <w:p w14:paraId="7DCD76F0" w14:textId="6AC282BD"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4E58CF9F" w14:textId="431E6D05"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(208,736)</w:t>
            </w:r>
          </w:p>
        </w:tc>
        <w:tc>
          <w:tcPr>
            <w:tcW w:w="1116" w:type="dxa"/>
            <w:vAlign w:val="bottom"/>
          </w:tcPr>
          <w:p w14:paraId="4021D91C" w14:textId="014922ED"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5" w:type="dxa"/>
            <w:vAlign w:val="bottom"/>
          </w:tcPr>
          <w:p w14:paraId="6D92D28C" w14:textId="6DCD83DC"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(2,774,672)</w:t>
            </w:r>
          </w:p>
        </w:tc>
        <w:tc>
          <w:tcPr>
            <w:tcW w:w="1116" w:type="dxa"/>
            <w:vAlign w:val="bottom"/>
          </w:tcPr>
          <w:p w14:paraId="378EEE71" w14:textId="780CB9E9"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w:t>
            </w:r>
          </w:p>
        </w:tc>
        <w:tc>
          <w:tcPr>
            <w:tcW w:w="1116" w:type="dxa"/>
            <w:vAlign w:val="bottom"/>
          </w:tcPr>
          <w:p w14:paraId="34A43AB9" w14:textId="1B452253" w:rsidR="00723F75" w:rsidRPr="00723F75"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(2,983,408)</w:t>
            </w:r>
          </w:p>
        </w:tc>
      </w:tr>
      <w:tr w:rsidR="00723F75" w:rsidRPr="00262A8B" w14:paraId="3F2B804F" w14:textId="77777777" w:rsidTr="00DF1543">
        <w:trPr>
          <w:trHeight w:val="330"/>
        </w:trPr>
        <w:tc>
          <w:tcPr>
            <w:tcW w:w="2520" w:type="dxa"/>
            <w:gridSpan w:val="2"/>
            <w:vAlign w:val="bottom"/>
          </w:tcPr>
          <w:p w14:paraId="56C96165" w14:textId="64F681F9" w:rsidR="00723F75" w:rsidRPr="00262A8B" w:rsidRDefault="00723F75" w:rsidP="00723F75">
            <w:pPr>
              <w:spacing w:line="300" w:lineRule="exact"/>
              <w:ind w:right="-50"/>
              <w:jc w:val="both"/>
              <w:rPr>
                <w:rFonts w:ascii="Arial" w:hAnsi="Arial" w:cs="Arial"/>
                <w:sz w:val="15"/>
                <w:szCs w:val="15"/>
              </w:rPr>
            </w:pPr>
            <w:r w:rsidRPr="00262A8B">
              <w:rPr>
                <w:rFonts w:ascii="Arial" w:hAnsi="Arial" w:cs="Arial"/>
                <w:sz w:val="15"/>
                <w:szCs w:val="15"/>
              </w:rPr>
              <w:t>31 December 2025</w:t>
            </w:r>
          </w:p>
        </w:tc>
        <w:tc>
          <w:tcPr>
            <w:tcW w:w="1115" w:type="dxa"/>
            <w:vAlign w:val="bottom"/>
          </w:tcPr>
          <w:p w14:paraId="06AA42D3" w14:textId="4642839F"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7,857,275</w:t>
            </w:r>
          </w:p>
        </w:tc>
        <w:tc>
          <w:tcPr>
            <w:tcW w:w="1116" w:type="dxa"/>
            <w:vAlign w:val="bottom"/>
          </w:tcPr>
          <w:p w14:paraId="4CD2580B" w14:textId="00C050D1"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2,221,605</w:t>
            </w:r>
          </w:p>
        </w:tc>
        <w:tc>
          <w:tcPr>
            <w:tcW w:w="1116" w:type="dxa"/>
            <w:vAlign w:val="bottom"/>
          </w:tcPr>
          <w:p w14:paraId="3C886B19" w14:textId="6CE92489"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1,887,999</w:t>
            </w:r>
          </w:p>
        </w:tc>
        <w:tc>
          <w:tcPr>
            <w:tcW w:w="1115" w:type="dxa"/>
            <w:vAlign w:val="bottom"/>
          </w:tcPr>
          <w:p w14:paraId="58817466" w14:textId="472B87F8"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23,817,979</w:t>
            </w:r>
          </w:p>
        </w:tc>
        <w:tc>
          <w:tcPr>
            <w:tcW w:w="1116" w:type="dxa"/>
            <w:vAlign w:val="bottom"/>
          </w:tcPr>
          <w:p w14:paraId="17AB01FC" w14:textId="234A13A8" w:rsidR="00723F75" w:rsidRPr="00723F75" w:rsidRDefault="00723F75" w:rsidP="00DF1543">
            <w:pPr>
              <w:pBdr>
                <w:bottom w:val="single" w:sz="4" w:space="1" w:color="auto"/>
              </w:pBdr>
              <w:tabs>
                <w:tab w:val="decimal" w:pos="790"/>
              </w:tabs>
              <w:spacing w:line="300" w:lineRule="exact"/>
              <w:ind w:left="-29" w:right="-29"/>
              <w:rPr>
                <w:rFonts w:ascii="Arial" w:hAnsi="Arial" w:cs="Arial"/>
                <w:sz w:val="15"/>
                <w:szCs w:val="15"/>
                <w:cs/>
              </w:rPr>
            </w:pPr>
            <w:r w:rsidRPr="00723F75">
              <w:rPr>
                <w:rFonts w:ascii="Arial" w:hAnsi="Arial" w:cs="Arial"/>
                <w:sz w:val="15"/>
                <w:szCs w:val="15"/>
              </w:rPr>
              <w:t>-</w:t>
            </w:r>
          </w:p>
        </w:tc>
        <w:tc>
          <w:tcPr>
            <w:tcW w:w="1116" w:type="dxa"/>
            <w:vAlign w:val="bottom"/>
          </w:tcPr>
          <w:p w14:paraId="795B507B" w14:textId="6BE0DC7C" w:rsidR="00723F75" w:rsidRPr="00723F75" w:rsidRDefault="00723F75" w:rsidP="00DF1543">
            <w:pPr>
              <w:pBdr>
                <w:bottom w:val="sing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35,784,858</w:t>
            </w:r>
          </w:p>
        </w:tc>
      </w:tr>
      <w:tr w:rsidR="00723F75" w:rsidRPr="00262A8B" w14:paraId="253EA637" w14:textId="77777777" w:rsidTr="00DF1543">
        <w:trPr>
          <w:trHeight w:val="300"/>
        </w:trPr>
        <w:tc>
          <w:tcPr>
            <w:tcW w:w="2520" w:type="dxa"/>
            <w:gridSpan w:val="2"/>
            <w:vAlign w:val="bottom"/>
          </w:tcPr>
          <w:p w14:paraId="2BBD58EA" w14:textId="77777777" w:rsidR="00723F75" w:rsidRPr="00262A8B" w:rsidRDefault="00723F75" w:rsidP="00807DFB">
            <w:pPr>
              <w:spacing w:line="300" w:lineRule="exact"/>
              <w:ind w:right="-50"/>
              <w:jc w:val="both"/>
              <w:rPr>
                <w:rFonts w:ascii="Arial" w:hAnsi="Arial" w:cs="Arial"/>
                <w:b/>
                <w:bCs/>
                <w:sz w:val="15"/>
                <w:szCs w:val="15"/>
                <w:cs/>
              </w:rPr>
            </w:pPr>
            <w:r w:rsidRPr="00262A8B">
              <w:rPr>
                <w:rFonts w:ascii="Arial" w:hAnsi="Arial" w:cs="Arial"/>
                <w:b/>
                <w:bCs/>
                <w:sz w:val="15"/>
                <w:szCs w:val="15"/>
              </w:rPr>
              <w:t>Net book value</w:t>
            </w:r>
          </w:p>
        </w:tc>
        <w:tc>
          <w:tcPr>
            <w:tcW w:w="1115" w:type="dxa"/>
            <w:vAlign w:val="bottom"/>
          </w:tcPr>
          <w:p w14:paraId="1A08CA93"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5E501A67"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4211D9AE"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5" w:type="dxa"/>
            <w:vAlign w:val="bottom"/>
          </w:tcPr>
          <w:p w14:paraId="41D8B024"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143E25E"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30EA3D4E" w14:textId="1677E975" w:rsidR="00723F75" w:rsidRPr="00262A8B" w:rsidRDefault="00723F75" w:rsidP="00DF1543">
            <w:pPr>
              <w:tabs>
                <w:tab w:val="decimal" w:pos="886"/>
              </w:tabs>
              <w:spacing w:line="300" w:lineRule="exact"/>
              <w:ind w:left="-29" w:right="-29"/>
              <w:rPr>
                <w:rFonts w:ascii="Arial" w:hAnsi="Arial" w:cs="Arial"/>
                <w:sz w:val="15"/>
                <w:szCs w:val="15"/>
              </w:rPr>
            </w:pPr>
          </w:p>
        </w:tc>
      </w:tr>
      <w:tr w:rsidR="00723F75" w:rsidRPr="00262A8B" w14:paraId="534AC745" w14:textId="77777777" w:rsidTr="00DF1543">
        <w:trPr>
          <w:trHeight w:val="300"/>
        </w:trPr>
        <w:tc>
          <w:tcPr>
            <w:tcW w:w="2520" w:type="dxa"/>
            <w:gridSpan w:val="2"/>
            <w:vAlign w:val="bottom"/>
          </w:tcPr>
          <w:p w14:paraId="6F7B4D64" w14:textId="353E5117"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sz w:val="15"/>
                <w:szCs w:val="15"/>
              </w:rPr>
              <w:t>31 December 2024</w:t>
            </w:r>
          </w:p>
        </w:tc>
        <w:tc>
          <w:tcPr>
            <w:tcW w:w="1115" w:type="dxa"/>
            <w:vAlign w:val="bottom"/>
          </w:tcPr>
          <w:p w14:paraId="6854E51E" w14:textId="3909B3E4"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8,681,723</w:t>
            </w:r>
          </w:p>
        </w:tc>
        <w:tc>
          <w:tcPr>
            <w:tcW w:w="1116" w:type="dxa"/>
            <w:vAlign w:val="bottom"/>
          </w:tcPr>
          <w:p w14:paraId="1BE6B067" w14:textId="72332C56"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372,416</w:t>
            </w:r>
          </w:p>
        </w:tc>
        <w:tc>
          <w:tcPr>
            <w:tcW w:w="1116" w:type="dxa"/>
            <w:vAlign w:val="bottom"/>
          </w:tcPr>
          <w:p w14:paraId="7C0A2699" w14:textId="102052C1"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1</w:t>
            </w:r>
          </w:p>
        </w:tc>
        <w:tc>
          <w:tcPr>
            <w:tcW w:w="1115" w:type="dxa"/>
            <w:vAlign w:val="bottom"/>
          </w:tcPr>
          <w:p w14:paraId="2C77AADA" w14:textId="5BD7AB3D" w:rsidR="00723F75" w:rsidRPr="00262A8B" w:rsidRDefault="00723F75" w:rsidP="00DF1543">
            <w:pPr>
              <w:tabs>
                <w:tab w:val="decimal" w:pos="790"/>
              </w:tabs>
              <w:spacing w:line="300" w:lineRule="exact"/>
              <w:ind w:left="-29" w:right="-29"/>
              <w:rPr>
                <w:rFonts w:ascii="Arial" w:hAnsi="Arial" w:cs="Arial"/>
                <w:sz w:val="15"/>
                <w:szCs w:val="15"/>
              </w:rPr>
            </w:pPr>
            <w:r w:rsidRPr="00262A8B">
              <w:rPr>
                <w:rFonts w:ascii="Arial" w:hAnsi="Arial" w:cs="Arial"/>
                <w:sz w:val="15"/>
                <w:szCs w:val="15"/>
              </w:rPr>
              <w:t>22,608,001</w:t>
            </w:r>
          </w:p>
        </w:tc>
        <w:tc>
          <w:tcPr>
            <w:tcW w:w="1116" w:type="dxa"/>
            <w:vAlign w:val="bottom"/>
          </w:tcPr>
          <w:p w14:paraId="3B9527ED"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05E23CFF" w14:textId="744FFC76"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31,662,141</w:t>
            </w:r>
          </w:p>
        </w:tc>
      </w:tr>
      <w:tr w:rsidR="00723F75" w:rsidRPr="00262A8B" w14:paraId="2657BF1E" w14:textId="77777777" w:rsidTr="00DF1543">
        <w:trPr>
          <w:trHeight w:val="400"/>
        </w:trPr>
        <w:tc>
          <w:tcPr>
            <w:tcW w:w="2520" w:type="dxa"/>
            <w:gridSpan w:val="2"/>
            <w:vAlign w:val="bottom"/>
          </w:tcPr>
          <w:p w14:paraId="76CB8A97" w14:textId="74C24D53" w:rsidR="00723F75" w:rsidRPr="00262A8B" w:rsidRDefault="00723F75" w:rsidP="00723F75">
            <w:pPr>
              <w:spacing w:line="300" w:lineRule="exact"/>
              <w:ind w:right="-50"/>
              <w:jc w:val="both"/>
              <w:rPr>
                <w:rFonts w:ascii="Arial" w:hAnsi="Arial" w:cs="Arial"/>
                <w:sz w:val="15"/>
                <w:szCs w:val="15"/>
              </w:rPr>
            </w:pPr>
            <w:r w:rsidRPr="00262A8B">
              <w:rPr>
                <w:rFonts w:ascii="Arial" w:hAnsi="Arial" w:cs="Arial"/>
                <w:sz w:val="15"/>
                <w:szCs w:val="15"/>
              </w:rPr>
              <w:t>31 December 2025</w:t>
            </w:r>
          </w:p>
        </w:tc>
        <w:tc>
          <w:tcPr>
            <w:tcW w:w="1115" w:type="dxa"/>
            <w:vAlign w:val="bottom"/>
          </w:tcPr>
          <w:p w14:paraId="7990AB9A" w14:textId="0279F519" w:rsidR="00723F75" w:rsidRPr="00723F75" w:rsidRDefault="00723F75" w:rsidP="00DF1543">
            <w:pPr>
              <w:pBdr>
                <w:top w:val="double" w:sz="4" w:space="1" w:color="auto"/>
                <w:bottom w:val="doub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6,572,548</w:t>
            </w:r>
          </w:p>
        </w:tc>
        <w:tc>
          <w:tcPr>
            <w:tcW w:w="1116" w:type="dxa"/>
            <w:vAlign w:val="bottom"/>
          </w:tcPr>
          <w:p w14:paraId="3E1430C0" w14:textId="1BBC8398" w:rsidR="00723F75" w:rsidRPr="00723F75" w:rsidRDefault="00723F75" w:rsidP="00DF1543">
            <w:pPr>
              <w:pBdr>
                <w:top w:val="double" w:sz="4" w:space="1" w:color="auto"/>
                <w:bottom w:val="doub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175,897</w:t>
            </w:r>
          </w:p>
        </w:tc>
        <w:tc>
          <w:tcPr>
            <w:tcW w:w="1116" w:type="dxa"/>
            <w:vAlign w:val="bottom"/>
          </w:tcPr>
          <w:p w14:paraId="279F0EB1" w14:textId="2A112AF3" w:rsidR="00723F75" w:rsidRPr="00723F75" w:rsidRDefault="00723F75" w:rsidP="00DF1543">
            <w:pPr>
              <w:pBdr>
                <w:top w:val="double" w:sz="4" w:space="1" w:color="auto"/>
                <w:bottom w:val="doub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w:t>
            </w:r>
          </w:p>
        </w:tc>
        <w:tc>
          <w:tcPr>
            <w:tcW w:w="1115" w:type="dxa"/>
            <w:vAlign w:val="bottom"/>
          </w:tcPr>
          <w:p w14:paraId="1C036715" w14:textId="6FA976C1" w:rsidR="00723F75" w:rsidRPr="00723F75" w:rsidRDefault="00723F75" w:rsidP="00DF1543">
            <w:pPr>
              <w:pBdr>
                <w:top w:val="double" w:sz="4" w:space="1" w:color="auto"/>
                <w:bottom w:val="doub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15,880,103</w:t>
            </w:r>
          </w:p>
        </w:tc>
        <w:tc>
          <w:tcPr>
            <w:tcW w:w="1116" w:type="dxa"/>
            <w:vAlign w:val="bottom"/>
          </w:tcPr>
          <w:p w14:paraId="27C4F8E1" w14:textId="533DB915" w:rsidR="00723F75" w:rsidRPr="00723F75" w:rsidRDefault="00723F75" w:rsidP="00DF1543">
            <w:pPr>
              <w:pBdr>
                <w:top w:val="double" w:sz="4" w:space="1" w:color="auto"/>
                <w:bottom w:val="double" w:sz="4" w:space="1" w:color="auto"/>
              </w:pBdr>
              <w:tabs>
                <w:tab w:val="decimal" w:pos="790"/>
              </w:tabs>
              <w:spacing w:line="300" w:lineRule="exact"/>
              <w:ind w:left="-29" w:right="-29"/>
              <w:rPr>
                <w:rFonts w:ascii="Arial" w:hAnsi="Arial" w:cs="Arial"/>
                <w:sz w:val="15"/>
                <w:szCs w:val="15"/>
              </w:rPr>
            </w:pPr>
            <w:r w:rsidRPr="00723F75">
              <w:rPr>
                <w:rFonts w:ascii="Arial" w:hAnsi="Arial" w:cs="Arial"/>
                <w:sz w:val="15"/>
                <w:szCs w:val="15"/>
              </w:rPr>
              <w:t>47,816</w:t>
            </w:r>
          </w:p>
        </w:tc>
        <w:tc>
          <w:tcPr>
            <w:tcW w:w="1116" w:type="dxa"/>
            <w:vAlign w:val="bottom"/>
          </w:tcPr>
          <w:p w14:paraId="49964EBF" w14:textId="01F234EC" w:rsidR="00723F75" w:rsidRPr="00723F75" w:rsidRDefault="00723F75" w:rsidP="00DF1543">
            <w:pPr>
              <w:pBdr>
                <w:top w:val="double" w:sz="4" w:space="1" w:color="auto"/>
                <w:bottom w:val="doub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22,676,365</w:t>
            </w:r>
          </w:p>
        </w:tc>
      </w:tr>
      <w:tr w:rsidR="00723F75" w:rsidRPr="00262A8B" w14:paraId="74ECD8B2" w14:textId="77777777" w:rsidTr="00DF1543">
        <w:trPr>
          <w:trHeight w:val="74"/>
        </w:trPr>
        <w:tc>
          <w:tcPr>
            <w:tcW w:w="2520" w:type="dxa"/>
            <w:gridSpan w:val="2"/>
            <w:vAlign w:val="bottom"/>
          </w:tcPr>
          <w:p w14:paraId="0F4BB18D" w14:textId="77777777" w:rsidR="00723F75" w:rsidRPr="00262A8B" w:rsidRDefault="00723F75" w:rsidP="00807DFB">
            <w:pPr>
              <w:spacing w:line="300" w:lineRule="exact"/>
              <w:ind w:right="-50"/>
              <w:jc w:val="both"/>
              <w:rPr>
                <w:rFonts w:ascii="Arial" w:hAnsi="Arial" w:cs="Arial"/>
                <w:sz w:val="15"/>
                <w:szCs w:val="15"/>
              </w:rPr>
            </w:pPr>
            <w:r w:rsidRPr="00262A8B">
              <w:rPr>
                <w:rFonts w:ascii="Arial" w:hAnsi="Arial" w:cs="Arial"/>
                <w:b/>
                <w:bCs/>
                <w:sz w:val="15"/>
                <w:szCs w:val="15"/>
              </w:rPr>
              <w:t>Depreciation for the years</w:t>
            </w:r>
          </w:p>
        </w:tc>
        <w:tc>
          <w:tcPr>
            <w:tcW w:w="1115" w:type="dxa"/>
            <w:vAlign w:val="bottom"/>
          </w:tcPr>
          <w:p w14:paraId="65E724EB"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6F803C23"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258FF2B8"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5" w:type="dxa"/>
            <w:vAlign w:val="bottom"/>
          </w:tcPr>
          <w:p w14:paraId="1E5F34D1"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0F4CFBB8"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457A03B4" w14:textId="4A8C9C17" w:rsidR="00723F75" w:rsidRPr="00262A8B" w:rsidRDefault="00723F75" w:rsidP="00DF1543">
            <w:pPr>
              <w:tabs>
                <w:tab w:val="decimal" w:pos="886"/>
              </w:tabs>
              <w:spacing w:line="300" w:lineRule="exact"/>
              <w:ind w:left="-29" w:right="-29"/>
              <w:rPr>
                <w:rFonts w:ascii="Arial" w:hAnsi="Arial" w:cs="Arial"/>
                <w:sz w:val="15"/>
                <w:szCs w:val="15"/>
              </w:rPr>
            </w:pPr>
          </w:p>
        </w:tc>
      </w:tr>
      <w:tr w:rsidR="00723F75" w:rsidRPr="00262A8B" w14:paraId="01D3893E" w14:textId="77777777" w:rsidTr="00DF1543">
        <w:trPr>
          <w:trHeight w:val="74"/>
        </w:trPr>
        <w:tc>
          <w:tcPr>
            <w:tcW w:w="2520" w:type="dxa"/>
            <w:gridSpan w:val="2"/>
            <w:vAlign w:val="bottom"/>
          </w:tcPr>
          <w:p w14:paraId="3D42095E" w14:textId="6D7C8332" w:rsidR="00723F75" w:rsidRPr="00262A8B" w:rsidRDefault="00723F75" w:rsidP="00723F75">
            <w:pPr>
              <w:spacing w:line="300" w:lineRule="exact"/>
              <w:ind w:right="-50"/>
              <w:jc w:val="both"/>
              <w:rPr>
                <w:rFonts w:ascii="Arial" w:hAnsi="Arial" w:cs="Arial"/>
                <w:b/>
                <w:bCs/>
                <w:sz w:val="15"/>
                <w:szCs w:val="15"/>
              </w:rPr>
            </w:pPr>
            <w:r w:rsidRPr="00262A8B">
              <w:rPr>
                <w:rFonts w:ascii="Arial" w:hAnsi="Arial" w:cs="Arial"/>
                <w:sz w:val="15"/>
                <w:szCs w:val="15"/>
              </w:rPr>
              <w:t>2024</w:t>
            </w:r>
            <w:r w:rsidRPr="00262A8B">
              <w:rPr>
                <w:rFonts w:ascii="Arial" w:hAnsi="Arial" w:cs="Arial"/>
                <w:sz w:val="15"/>
                <w:szCs w:val="15"/>
              </w:rPr>
              <w:tab/>
            </w:r>
          </w:p>
        </w:tc>
        <w:tc>
          <w:tcPr>
            <w:tcW w:w="1115" w:type="dxa"/>
            <w:vAlign w:val="bottom"/>
          </w:tcPr>
          <w:p w14:paraId="296E39C9"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04AB974F"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45D86985"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5" w:type="dxa"/>
            <w:vAlign w:val="bottom"/>
          </w:tcPr>
          <w:p w14:paraId="1A54F985"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2BBC6FF"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48F533DD" w14:textId="176181C3" w:rsidR="00723F75" w:rsidRPr="00262A8B" w:rsidRDefault="00723F75" w:rsidP="00DF1543">
            <w:pPr>
              <w:tabs>
                <w:tab w:val="decimal" w:pos="886"/>
              </w:tabs>
              <w:spacing w:line="300" w:lineRule="exact"/>
              <w:ind w:left="-29" w:right="-29"/>
              <w:rPr>
                <w:rFonts w:ascii="Arial" w:hAnsi="Arial" w:cs="Arial"/>
                <w:sz w:val="15"/>
                <w:szCs w:val="15"/>
              </w:rPr>
            </w:pPr>
            <w:r w:rsidRPr="00262A8B">
              <w:rPr>
                <w:rFonts w:ascii="Arial" w:hAnsi="Arial" w:cs="Arial"/>
                <w:sz w:val="15"/>
                <w:szCs w:val="15"/>
              </w:rPr>
              <w:t>10,912,089</w:t>
            </w:r>
          </w:p>
        </w:tc>
      </w:tr>
      <w:tr w:rsidR="00723F75" w:rsidRPr="00262A8B" w14:paraId="7CAAF1EE" w14:textId="77777777" w:rsidTr="00DF1543">
        <w:trPr>
          <w:trHeight w:val="74"/>
        </w:trPr>
        <w:tc>
          <w:tcPr>
            <w:tcW w:w="2520" w:type="dxa"/>
            <w:gridSpan w:val="2"/>
            <w:vAlign w:val="bottom"/>
          </w:tcPr>
          <w:p w14:paraId="2B44CED7" w14:textId="1D22043E" w:rsidR="00723F75" w:rsidRPr="00262A8B" w:rsidRDefault="00723F75" w:rsidP="00723F75">
            <w:pPr>
              <w:spacing w:line="300" w:lineRule="exact"/>
              <w:ind w:right="-50"/>
              <w:jc w:val="both"/>
              <w:rPr>
                <w:rFonts w:ascii="Arial" w:hAnsi="Arial" w:cs="Arial"/>
                <w:b/>
                <w:bCs/>
                <w:sz w:val="15"/>
                <w:szCs w:val="15"/>
              </w:rPr>
            </w:pPr>
            <w:r w:rsidRPr="00262A8B">
              <w:rPr>
                <w:rFonts w:ascii="Arial" w:hAnsi="Arial" w:cs="Arial"/>
                <w:sz w:val="15"/>
                <w:szCs w:val="15"/>
              </w:rPr>
              <w:t>2025</w:t>
            </w:r>
          </w:p>
        </w:tc>
        <w:tc>
          <w:tcPr>
            <w:tcW w:w="1115" w:type="dxa"/>
            <w:vAlign w:val="bottom"/>
          </w:tcPr>
          <w:p w14:paraId="09BFD43F"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F3E199B"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2C6902F0"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5" w:type="dxa"/>
            <w:vAlign w:val="bottom"/>
          </w:tcPr>
          <w:p w14:paraId="53A26A6F"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CCE97DD" w14:textId="77777777" w:rsidR="00723F75" w:rsidRPr="00262A8B" w:rsidRDefault="00723F75" w:rsidP="00DF1543">
            <w:pPr>
              <w:tabs>
                <w:tab w:val="decimal" w:pos="790"/>
              </w:tabs>
              <w:spacing w:line="300" w:lineRule="exact"/>
              <w:ind w:left="-29" w:right="-29"/>
              <w:rPr>
                <w:rFonts w:ascii="Arial" w:hAnsi="Arial" w:cs="Arial"/>
                <w:sz w:val="15"/>
                <w:szCs w:val="15"/>
              </w:rPr>
            </w:pPr>
          </w:p>
        </w:tc>
        <w:tc>
          <w:tcPr>
            <w:tcW w:w="1116" w:type="dxa"/>
            <w:vAlign w:val="bottom"/>
          </w:tcPr>
          <w:p w14:paraId="18D9F579" w14:textId="25496358" w:rsidR="00723F75" w:rsidRPr="00262A8B" w:rsidRDefault="00723F75" w:rsidP="00DF1543">
            <w:pPr>
              <w:pBdr>
                <w:top w:val="double" w:sz="4" w:space="1" w:color="auto"/>
                <w:bottom w:val="double" w:sz="4" w:space="1" w:color="auto"/>
              </w:pBdr>
              <w:tabs>
                <w:tab w:val="decimal" w:pos="886"/>
              </w:tabs>
              <w:spacing w:line="300" w:lineRule="exact"/>
              <w:ind w:left="-29" w:right="-29"/>
              <w:rPr>
                <w:rFonts w:ascii="Arial" w:hAnsi="Arial" w:cs="Arial"/>
                <w:sz w:val="15"/>
                <w:szCs w:val="15"/>
              </w:rPr>
            </w:pPr>
            <w:r w:rsidRPr="00723F75">
              <w:rPr>
                <w:rFonts w:ascii="Arial" w:hAnsi="Arial" w:cs="Arial"/>
                <w:sz w:val="15"/>
                <w:szCs w:val="15"/>
              </w:rPr>
              <w:t>10,971,853</w:t>
            </w:r>
          </w:p>
        </w:tc>
      </w:tr>
    </w:tbl>
    <w:p w14:paraId="45102289" w14:textId="259ACE87" w:rsidR="00FC6915" w:rsidRPr="00262A8B" w:rsidRDefault="00AE2647" w:rsidP="00DB64D3">
      <w:pPr>
        <w:spacing w:before="240" w:after="120" w:line="380" w:lineRule="exact"/>
        <w:ind w:left="547"/>
        <w:jc w:val="thaiDistribute"/>
        <w:rPr>
          <w:rFonts w:ascii="Arial" w:hAnsi="Arial" w:cs="Arial"/>
          <w:sz w:val="22"/>
          <w:szCs w:val="22"/>
        </w:rPr>
      </w:pPr>
      <w:r w:rsidRPr="00262A8B">
        <w:rPr>
          <w:rFonts w:ascii="Arial" w:hAnsi="Arial" w:cs="Arial"/>
          <w:sz w:val="22"/>
          <w:szCs w:val="22"/>
        </w:rPr>
        <w:t xml:space="preserve">As at </w:t>
      </w:r>
      <w:r w:rsidR="00807DFB" w:rsidRPr="00262A8B">
        <w:rPr>
          <w:rFonts w:ascii="Arial" w:hAnsi="Arial" w:cs="Arial"/>
          <w:sz w:val="22"/>
          <w:szCs w:val="22"/>
        </w:rPr>
        <w:t>31 December 2025 and 2024</w:t>
      </w:r>
      <w:r w:rsidR="008E4080" w:rsidRPr="00262A8B">
        <w:rPr>
          <w:rFonts w:ascii="Arial" w:hAnsi="Arial" w:cs="Arial"/>
          <w:sz w:val="22"/>
          <w:szCs w:val="22"/>
        </w:rPr>
        <w:t xml:space="preserve">, </w:t>
      </w:r>
      <w:r w:rsidR="0057111A" w:rsidRPr="00262A8B">
        <w:rPr>
          <w:rFonts w:ascii="Arial" w:hAnsi="Arial" w:cs="Arial"/>
          <w:sz w:val="22"/>
          <w:szCs w:val="22"/>
        </w:rPr>
        <w:t>the Group has</w:t>
      </w:r>
      <w:r w:rsidRPr="00262A8B">
        <w:rPr>
          <w:rFonts w:ascii="Arial" w:hAnsi="Arial" w:cs="Arial"/>
          <w:sz w:val="22"/>
          <w:szCs w:val="22"/>
        </w:rPr>
        <w:t xml:space="preserve"> </w:t>
      </w:r>
      <w:r w:rsidR="00CE1F18" w:rsidRPr="00262A8B">
        <w:rPr>
          <w:rFonts w:ascii="Arial" w:hAnsi="Arial" w:cs="Arial"/>
          <w:sz w:val="22"/>
          <w:szCs w:val="22"/>
        </w:rPr>
        <w:t>leasehold</w:t>
      </w:r>
      <w:r w:rsidRPr="00262A8B">
        <w:rPr>
          <w:rFonts w:ascii="Arial" w:hAnsi="Arial" w:cs="Arial"/>
          <w:sz w:val="22"/>
          <w:szCs w:val="22"/>
        </w:rPr>
        <w:t xml:space="preserve"> improvements</w:t>
      </w:r>
      <w:r w:rsidR="007B5171" w:rsidRPr="00262A8B">
        <w:rPr>
          <w:rFonts w:ascii="Arial" w:hAnsi="Arial" w:cs="Arial"/>
          <w:sz w:val="22"/>
          <w:szCs w:val="22"/>
        </w:rPr>
        <w:t xml:space="preserve">, </w:t>
      </w:r>
      <w:r w:rsidRPr="00262A8B">
        <w:rPr>
          <w:rFonts w:ascii="Arial" w:hAnsi="Arial" w:cs="Arial"/>
          <w:sz w:val="22"/>
          <w:szCs w:val="22"/>
        </w:rPr>
        <w:t xml:space="preserve">equipment </w:t>
      </w:r>
      <w:r w:rsidR="007B5171" w:rsidRPr="00262A8B">
        <w:rPr>
          <w:rFonts w:ascii="Arial" w:hAnsi="Arial" w:cs="Arial"/>
          <w:sz w:val="22"/>
          <w:szCs w:val="22"/>
        </w:rPr>
        <w:t xml:space="preserve">and vehicles </w:t>
      </w:r>
      <w:r w:rsidRPr="00262A8B">
        <w:rPr>
          <w:rFonts w:ascii="Arial" w:hAnsi="Arial" w:cs="Arial"/>
          <w:sz w:val="22"/>
          <w:szCs w:val="22"/>
        </w:rPr>
        <w:t>that have been fully depreciated but are still in use. The original cost, before deducting accumulated depreciation, of those assets amount</w:t>
      </w:r>
      <w:r w:rsidR="00CA2736" w:rsidRPr="00262A8B">
        <w:rPr>
          <w:rFonts w:ascii="Arial" w:hAnsi="Arial" w:cs="Arial"/>
          <w:sz w:val="22"/>
          <w:szCs w:val="22"/>
        </w:rPr>
        <w:t>ing</w:t>
      </w:r>
      <w:r w:rsidRPr="00262A8B">
        <w:rPr>
          <w:rFonts w:ascii="Arial" w:hAnsi="Arial" w:cs="Arial"/>
          <w:sz w:val="22"/>
          <w:szCs w:val="22"/>
        </w:rPr>
        <w:t xml:space="preserve"> to Baht </w:t>
      </w:r>
      <w:r w:rsidR="00912F77">
        <w:rPr>
          <w:rFonts w:ascii="Arial" w:hAnsi="Arial" w:cs="Arial"/>
          <w:sz w:val="22"/>
          <w:szCs w:val="22"/>
        </w:rPr>
        <w:t>13</w:t>
      </w:r>
      <w:r w:rsidR="004720E9" w:rsidRPr="00262A8B">
        <w:rPr>
          <w:rFonts w:ascii="Arial" w:hAnsi="Arial" w:cs="Arial"/>
          <w:sz w:val="22"/>
          <w:szCs w:val="22"/>
        </w:rPr>
        <w:t xml:space="preserve"> </w:t>
      </w:r>
      <w:r w:rsidRPr="00262A8B">
        <w:rPr>
          <w:rFonts w:ascii="Arial" w:hAnsi="Arial" w:cs="Arial"/>
          <w:sz w:val="22"/>
          <w:szCs w:val="22"/>
        </w:rPr>
        <w:t xml:space="preserve">million and Baht </w:t>
      </w:r>
      <w:r w:rsidR="00CB3F67" w:rsidRPr="00262A8B">
        <w:rPr>
          <w:rFonts w:ascii="Arial" w:hAnsi="Arial" w:cs="Arial"/>
          <w:sz w:val="22"/>
          <w:szCs w:val="22"/>
        </w:rPr>
        <w:t xml:space="preserve">             </w:t>
      </w:r>
      <w:r w:rsidR="00DB7F85" w:rsidRPr="00262A8B">
        <w:rPr>
          <w:rFonts w:ascii="Arial" w:hAnsi="Arial" w:cs="Arial"/>
          <w:sz w:val="22"/>
          <w:szCs w:val="22"/>
        </w:rPr>
        <w:t>9</w:t>
      </w:r>
      <w:r w:rsidR="00D0114A" w:rsidRPr="00262A8B">
        <w:rPr>
          <w:rFonts w:ascii="Arial" w:hAnsi="Arial" w:cs="Arial"/>
          <w:sz w:val="22"/>
          <w:szCs w:val="22"/>
        </w:rPr>
        <w:t xml:space="preserve"> </w:t>
      </w:r>
      <w:r w:rsidRPr="00262A8B">
        <w:rPr>
          <w:rFonts w:ascii="Arial" w:hAnsi="Arial" w:cs="Arial"/>
          <w:sz w:val="22"/>
          <w:szCs w:val="22"/>
        </w:rPr>
        <w:t>million, respectively</w:t>
      </w:r>
      <w:r w:rsidR="000D6831" w:rsidRPr="00262A8B">
        <w:rPr>
          <w:rFonts w:ascii="Arial" w:hAnsi="Arial" w:cs="Arial"/>
          <w:sz w:val="22"/>
          <w:szCs w:val="22"/>
        </w:rPr>
        <w:t xml:space="preserve"> </w:t>
      </w:r>
      <w:r w:rsidR="00C109D8" w:rsidRPr="00262A8B">
        <w:rPr>
          <w:rFonts w:ascii="Arial" w:hAnsi="Arial" w:cs="Arial"/>
          <w:sz w:val="22"/>
          <w:szCs w:val="22"/>
        </w:rPr>
        <w:t xml:space="preserve">(the Company only: Baht </w:t>
      </w:r>
      <w:r w:rsidR="00912F77">
        <w:rPr>
          <w:rFonts w:ascii="Arial" w:hAnsi="Arial" w:cs="Arial"/>
          <w:sz w:val="22"/>
          <w:szCs w:val="22"/>
        </w:rPr>
        <w:t>5</w:t>
      </w:r>
      <w:r w:rsidR="007F6D03" w:rsidRPr="00262A8B">
        <w:rPr>
          <w:rFonts w:ascii="Arial" w:hAnsi="Arial" w:cs="Arial"/>
          <w:sz w:val="22"/>
          <w:szCs w:val="22"/>
        </w:rPr>
        <w:t xml:space="preserve"> </w:t>
      </w:r>
      <w:r w:rsidR="00C109D8" w:rsidRPr="00262A8B">
        <w:rPr>
          <w:rFonts w:ascii="Arial" w:hAnsi="Arial" w:cs="Arial"/>
          <w:sz w:val="22"/>
          <w:szCs w:val="22"/>
        </w:rPr>
        <w:t>million</w:t>
      </w:r>
      <w:r w:rsidR="007044C9" w:rsidRPr="00262A8B">
        <w:rPr>
          <w:rFonts w:ascii="Arial" w:hAnsi="Arial" w:cs="Arial"/>
          <w:sz w:val="22"/>
          <w:szCs w:val="22"/>
        </w:rPr>
        <w:t xml:space="preserve"> and </w:t>
      </w:r>
      <w:r w:rsidR="00C109D8" w:rsidRPr="00262A8B">
        <w:rPr>
          <w:rFonts w:ascii="Arial" w:hAnsi="Arial" w:cs="Arial"/>
          <w:sz w:val="22"/>
          <w:szCs w:val="22"/>
        </w:rPr>
        <w:t>Baht</w:t>
      </w:r>
      <w:r w:rsidR="00624F36" w:rsidRPr="00262A8B">
        <w:rPr>
          <w:rFonts w:ascii="Arial" w:hAnsi="Arial" w:cs="Arial"/>
          <w:sz w:val="22"/>
          <w:szCs w:val="22"/>
        </w:rPr>
        <w:t xml:space="preserve"> </w:t>
      </w:r>
      <w:r w:rsidR="00DB7F85" w:rsidRPr="00262A8B">
        <w:rPr>
          <w:rFonts w:ascii="Arial" w:hAnsi="Arial" w:cs="Arial"/>
          <w:sz w:val="22"/>
          <w:szCs w:val="22"/>
        </w:rPr>
        <w:t>4</w:t>
      </w:r>
      <w:r w:rsidR="00C109D8" w:rsidRPr="00262A8B">
        <w:rPr>
          <w:rFonts w:ascii="Arial" w:hAnsi="Arial" w:cs="Arial"/>
          <w:sz w:val="22"/>
          <w:szCs w:val="22"/>
        </w:rPr>
        <w:t xml:space="preserve"> million</w:t>
      </w:r>
      <w:r w:rsidR="00D945CB" w:rsidRPr="00262A8B">
        <w:rPr>
          <w:rFonts w:ascii="Arial" w:hAnsi="Arial" w:cs="Arial"/>
          <w:sz w:val="22"/>
          <w:szCs w:val="22"/>
        </w:rPr>
        <w:t>, respectively</w:t>
      </w:r>
      <w:r w:rsidR="00C109D8" w:rsidRPr="00262A8B">
        <w:rPr>
          <w:rFonts w:ascii="Arial" w:hAnsi="Arial" w:cs="Arial"/>
          <w:sz w:val="22"/>
          <w:szCs w:val="22"/>
        </w:rPr>
        <w:t>).</w:t>
      </w:r>
      <w:r w:rsidRPr="00262A8B">
        <w:rPr>
          <w:rFonts w:ascii="Arial" w:hAnsi="Arial" w:cs="Arial"/>
          <w:sz w:val="22"/>
          <w:szCs w:val="22"/>
        </w:rPr>
        <w:t xml:space="preserve"> </w:t>
      </w:r>
    </w:p>
    <w:p w14:paraId="1709AAFA" w14:textId="77777777" w:rsidR="00DB64D3" w:rsidRPr="00262A8B" w:rsidRDefault="00DB64D3">
      <w:pPr>
        <w:rPr>
          <w:rFonts w:ascii="Arial" w:hAnsi="Arial" w:cs="Arial"/>
          <w:b/>
          <w:bCs/>
          <w:sz w:val="22"/>
          <w:szCs w:val="22"/>
        </w:rPr>
      </w:pPr>
      <w:r w:rsidRPr="00262A8B">
        <w:rPr>
          <w:rFonts w:ascii="Arial" w:hAnsi="Arial" w:cs="Arial"/>
          <w:b/>
          <w:bCs/>
          <w:sz w:val="22"/>
          <w:szCs w:val="22"/>
        </w:rPr>
        <w:br w:type="page"/>
      </w:r>
    </w:p>
    <w:p w14:paraId="68F0FE0D" w14:textId="77777777" w:rsidR="0031468F" w:rsidRPr="00262A8B"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34" w:name="_Toc218585910"/>
      <w:bookmarkStart w:id="35" w:name="_Toc222341082"/>
      <w:r w:rsidRPr="00262A8B">
        <w:rPr>
          <w:rFonts w:ascii="Arial" w:hAnsi="Arial" w:cs="Arial"/>
          <w:b/>
          <w:bCs/>
          <w:sz w:val="22"/>
          <w:szCs w:val="22"/>
        </w:rPr>
        <w:lastRenderedPageBreak/>
        <w:t>14</w:t>
      </w:r>
      <w:r w:rsidR="006B294A" w:rsidRPr="00262A8B">
        <w:rPr>
          <w:rFonts w:ascii="Arial" w:hAnsi="Arial" w:cs="Arial"/>
          <w:b/>
          <w:bCs/>
          <w:sz w:val="22"/>
          <w:szCs w:val="22"/>
        </w:rPr>
        <w:t>.</w:t>
      </w:r>
      <w:r w:rsidR="009512C0" w:rsidRPr="00262A8B">
        <w:rPr>
          <w:rFonts w:ascii="Arial" w:hAnsi="Arial" w:cs="Arial"/>
          <w:b/>
          <w:bCs/>
          <w:sz w:val="22"/>
          <w:szCs w:val="22"/>
        </w:rPr>
        <w:tab/>
      </w:r>
      <w:r w:rsidR="00DC2E90" w:rsidRPr="00262A8B">
        <w:rPr>
          <w:rFonts w:ascii="Arial" w:hAnsi="Arial" w:cs="Arial"/>
          <w:b/>
          <w:bCs/>
          <w:sz w:val="22"/>
          <w:szCs w:val="22"/>
        </w:rPr>
        <w:t>I</w:t>
      </w:r>
      <w:r w:rsidR="00473083" w:rsidRPr="00262A8B">
        <w:rPr>
          <w:rFonts w:ascii="Arial" w:hAnsi="Arial" w:cs="Arial"/>
          <w:b/>
          <w:bCs/>
          <w:sz w:val="22"/>
          <w:szCs w:val="22"/>
        </w:rPr>
        <w:t>ntangible assets</w:t>
      </w:r>
      <w:bookmarkEnd w:id="34"/>
      <w:bookmarkEnd w:id="35"/>
      <w:r w:rsidR="00473083" w:rsidRPr="00262A8B">
        <w:rPr>
          <w:rFonts w:ascii="Arial" w:hAnsi="Arial" w:cs="Arial"/>
          <w:b/>
          <w:bCs/>
          <w:sz w:val="22"/>
          <w:szCs w:val="22"/>
        </w:rPr>
        <w:t xml:space="preserve"> </w:t>
      </w:r>
    </w:p>
    <w:p w14:paraId="7543554F" w14:textId="332CADCA" w:rsidR="002D5F17" w:rsidRPr="00262A8B" w:rsidRDefault="002D5F17" w:rsidP="00F74331">
      <w:pPr>
        <w:tabs>
          <w:tab w:val="center" w:pos="8010"/>
        </w:tabs>
        <w:spacing w:line="280" w:lineRule="exact"/>
        <w:ind w:right="-460"/>
        <w:jc w:val="right"/>
        <w:rPr>
          <w:rFonts w:ascii="Arial" w:hAnsi="Arial" w:cs="Arial"/>
          <w:b/>
          <w:bCs/>
          <w:sz w:val="12"/>
          <w:szCs w:val="12"/>
        </w:rPr>
      </w:pPr>
      <w:r w:rsidRPr="00262A8B">
        <w:rPr>
          <w:rFonts w:ascii="Arial" w:hAnsi="Arial" w:cs="Arial"/>
          <w:sz w:val="12"/>
          <w:szCs w:val="12"/>
        </w:rPr>
        <w:t>(Unit: Baht)</w:t>
      </w:r>
    </w:p>
    <w:tbl>
      <w:tblPr>
        <w:tblW w:w="9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452"/>
        <w:gridCol w:w="180"/>
        <w:gridCol w:w="372"/>
        <w:gridCol w:w="1006"/>
        <w:gridCol w:w="1007"/>
        <w:gridCol w:w="1006"/>
        <w:gridCol w:w="1011"/>
        <w:gridCol w:w="1007"/>
        <w:gridCol w:w="1007"/>
        <w:gridCol w:w="1007"/>
      </w:tblGrid>
      <w:tr w:rsidR="002D5F17" w:rsidRPr="00262A8B" w14:paraId="2B2DFDCD" w14:textId="77777777" w:rsidTr="00DF1543">
        <w:trPr>
          <w:trHeight w:val="20"/>
          <w:tblHeader/>
        </w:trPr>
        <w:tc>
          <w:tcPr>
            <w:tcW w:w="1617" w:type="dxa"/>
            <w:tcBorders>
              <w:top w:val="nil"/>
              <w:left w:val="nil"/>
              <w:bottom w:val="nil"/>
              <w:right w:val="nil"/>
            </w:tcBorders>
          </w:tcPr>
          <w:p w14:paraId="129F44C8" w14:textId="77777777" w:rsidR="002D5F17" w:rsidRPr="00262A8B" w:rsidRDefault="002D5F17" w:rsidP="00F74331">
            <w:pPr>
              <w:tabs>
                <w:tab w:val="center" w:pos="8010"/>
              </w:tabs>
              <w:spacing w:line="280" w:lineRule="exact"/>
              <w:ind w:left="-90" w:right="-43"/>
              <w:jc w:val="center"/>
              <w:rPr>
                <w:rFonts w:ascii="Arial" w:hAnsi="Arial" w:cs="Arial"/>
                <w:sz w:val="12"/>
                <w:szCs w:val="12"/>
              </w:rPr>
            </w:pPr>
          </w:p>
        </w:tc>
        <w:tc>
          <w:tcPr>
            <w:tcW w:w="8055" w:type="dxa"/>
            <w:gridSpan w:val="10"/>
            <w:tcBorders>
              <w:top w:val="nil"/>
              <w:left w:val="nil"/>
              <w:bottom w:val="nil"/>
              <w:right w:val="nil"/>
            </w:tcBorders>
            <w:vAlign w:val="bottom"/>
          </w:tcPr>
          <w:p w14:paraId="29E0ABDD" w14:textId="45477C36" w:rsidR="002D5F17" w:rsidRPr="00262A8B" w:rsidRDefault="002D5F17" w:rsidP="00F74331">
            <w:pPr>
              <w:pBdr>
                <w:bottom w:val="single" w:sz="4" w:space="1" w:color="auto"/>
              </w:pBdr>
              <w:tabs>
                <w:tab w:val="center" w:pos="8010"/>
              </w:tabs>
              <w:spacing w:line="280" w:lineRule="exact"/>
              <w:ind w:left="-18" w:right="-43"/>
              <w:jc w:val="center"/>
              <w:rPr>
                <w:rFonts w:ascii="Arial" w:hAnsi="Arial" w:cs="Arial"/>
                <w:sz w:val="12"/>
                <w:szCs w:val="12"/>
              </w:rPr>
            </w:pPr>
            <w:r w:rsidRPr="00262A8B">
              <w:rPr>
                <w:rFonts w:ascii="Arial" w:hAnsi="Arial" w:cs="Arial"/>
                <w:sz w:val="12"/>
                <w:szCs w:val="12"/>
              </w:rPr>
              <w:t>Consolidated financial statements</w:t>
            </w:r>
          </w:p>
        </w:tc>
      </w:tr>
      <w:tr w:rsidR="002D5F17" w:rsidRPr="00262A8B" w14:paraId="5E82C4E0" w14:textId="77777777" w:rsidTr="00DF1543">
        <w:trPr>
          <w:trHeight w:val="20"/>
          <w:tblHeader/>
        </w:trPr>
        <w:tc>
          <w:tcPr>
            <w:tcW w:w="1617" w:type="dxa"/>
            <w:tcBorders>
              <w:top w:val="nil"/>
              <w:left w:val="nil"/>
              <w:bottom w:val="nil"/>
              <w:right w:val="nil"/>
            </w:tcBorders>
          </w:tcPr>
          <w:p w14:paraId="2EFEF317" w14:textId="77777777" w:rsidR="002D5F17" w:rsidRPr="00262A8B" w:rsidRDefault="002D5F17" w:rsidP="00F74331">
            <w:pPr>
              <w:tabs>
                <w:tab w:val="center" w:pos="8010"/>
              </w:tabs>
              <w:spacing w:line="280" w:lineRule="exact"/>
              <w:ind w:left="-90" w:right="-43"/>
              <w:jc w:val="center"/>
              <w:rPr>
                <w:rFonts w:ascii="Arial" w:hAnsi="Arial" w:cs="Arial"/>
                <w:sz w:val="12"/>
                <w:szCs w:val="12"/>
              </w:rPr>
            </w:pPr>
          </w:p>
        </w:tc>
        <w:tc>
          <w:tcPr>
            <w:tcW w:w="5034" w:type="dxa"/>
            <w:gridSpan w:val="7"/>
            <w:tcBorders>
              <w:top w:val="nil"/>
              <w:left w:val="nil"/>
              <w:bottom w:val="nil"/>
              <w:right w:val="nil"/>
            </w:tcBorders>
            <w:vAlign w:val="bottom"/>
          </w:tcPr>
          <w:p w14:paraId="1EE76F26" w14:textId="132327F4" w:rsidR="002D5F17" w:rsidRPr="00262A8B" w:rsidRDefault="002D5F17" w:rsidP="00F74331">
            <w:pPr>
              <w:pBdr>
                <w:bottom w:val="single" w:sz="4" w:space="1" w:color="auto"/>
              </w:pBdr>
              <w:tabs>
                <w:tab w:val="center" w:pos="8010"/>
              </w:tabs>
              <w:spacing w:line="280" w:lineRule="exact"/>
              <w:ind w:left="-18" w:right="-43"/>
              <w:jc w:val="center"/>
              <w:rPr>
                <w:rFonts w:ascii="Arial" w:hAnsi="Arial" w:cs="Arial"/>
                <w:sz w:val="12"/>
                <w:szCs w:val="12"/>
              </w:rPr>
            </w:pPr>
            <w:r w:rsidRPr="00262A8B">
              <w:rPr>
                <w:rFonts w:ascii="Arial" w:hAnsi="Arial" w:cs="Arial"/>
                <w:sz w:val="12"/>
                <w:szCs w:val="12"/>
              </w:rPr>
              <w:t>Deferred license fees</w:t>
            </w:r>
          </w:p>
        </w:tc>
        <w:tc>
          <w:tcPr>
            <w:tcW w:w="1007" w:type="dxa"/>
            <w:tcBorders>
              <w:top w:val="nil"/>
              <w:left w:val="nil"/>
              <w:bottom w:val="nil"/>
              <w:right w:val="nil"/>
            </w:tcBorders>
            <w:vAlign w:val="bottom"/>
          </w:tcPr>
          <w:p w14:paraId="2F9FCFE2" w14:textId="77777777" w:rsidR="002D5F17" w:rsidRPr="00262A8B" w:rsidRDefault="002D5F17" w:rsidP="00F74331">
            <w:pPr>
              <w:tabs>
                <w:tab w:val="center" w:pos="8010"/>
              </w:tabs>
              <w:spacing w:line="280" w:lineRule="exact"/>
              <w:ind w:left="-18" w:right="-43"/>
              <w:jc w:val="center"/>
              <w:rPr>
                <w:rFonts w:ascii="Arial" w:hAnsi="Arial" w:cs="Arial"/>
                <w:sz w:val="12"/>
                <w:szCs w:val="12"/>
              </w:rPr>
            </w:pPr>
          </w:p>
        </w:tc>
        <w:tc>
          <w:tcPr>
            <w:tcW w:w="1007" w:type="dxa"/>
            <w:tcBorders>
              <w:top w:val="nil"/>
              <w:left w:val="nil"/>
              <w:bottom w:val="nil"/>
              <w:right w:val="nil"/>
            </w:tcBorders>
            <w:vAlign w:val="bottom"/>
          </w:tcPr>
          <w:p w14:paraId="20F6EB18" w14:textId="77777777" w:rsidR="002D5F17" w:rsidRPr="00262A8B" w:rsidRDefault="002D5F17" w:rsidP="00F74331">
            <w:pPr>
              <w:tabs>
                <w:tab w:val="center" w:pos="8010"/>
              </w:tabs>
              <w:spacing w:line="280" w:lineRule="exact"/>
              <w:ind w:left="-18" w:right="-43"/>
              <w:jc w:val="center"/>
              <w:rPr>
                <w:rFonts w:ascii="Arial" w:hAnsi="Arial" w:cs="Arial"/>
                <w:sz w:val="12"/>
                <w:szCs w:val="12"/>
              </w:rPr>
            </w:pPr>
          </w:p>
        </w:tc>
        <w:tc>
          <w:tcPr>
            <w:tcW w:w="1007" w:type="dxa"/>
            <w:tcBorders>
              <w:top w:val="nil"/>
              <w:left w:val="nil"/>
              <w:bottom w:val="nil"/>
              <w:right w:val="nil"/>
            </w:tcBorders>
            <w:vAlign w:val="bottom"/>
          </w:tcPr>
          <w:p w14:paraId="3BA5B0F7" w14:textId="77777777" w:rsidR="002D5F17" w:rsidRPr="00262A8B" w:rsidRDefault="002D5F17" w:rsidP="00F74331">
            <w:pPr>
              <w:tabs>
                <w:tab w:val="center" w:pos="8010"/>
              </w:tabs>
              <w:spacing w:line="280" w:lineRule="exact"/>
              <w:ind w:left="-18" w:right="-43"/>
              <w:jc w:val="center"/>
              <w:rPr>
                <w:rFonts w:ascii="Arial" w:hAnsi="Arial" w:cs="Arial"/>
                <w:sz w:val="12"/>
                <w:szCs w:val="12"/>
              </w:rPr>
            </w:pPr>
          </w:p>
        </w:tc>
      </w:tr>
      <w:tr w:rsidR="00E143CF" w:rsidRPr="00262A8B" w14:paraId="07146E9A" w14:textId="77777777" w:rsidTr="00DF1543">
        <w:trPr>
          <w:trHeight w:val="20"/>
          <w:tblHeader/>
        </w:trPr>
        <w:tc>
          <w:tcPr>
            <w:tcW w:w="1617" w:type="dxa"/>
            <w:tcBorders>
              <w:top w:val="nil"/>
              <w:left w:val="nil"/>
              <w:bottom w:val="nil"/>
              <w:right w:val="nil"/>
            </w:tcBorders>
          </w:tcPr>
          <w:p w14:paraId="098EA680" w14:textId="77777777" w:rsidR="00E143CF" w:rsidRPr="00262A8B" w:rsidRDefault="00E143CF" w:rsidP="00F74331">
            <w:pPr>
              <w:tabs>
                <w:tab w:val="center" w:pos="8010"/>
              </w:tabs>
              <w:spacing w:line="280" w:lineRule="exact"/>
              <w:ind w:left="-90" w:right="-43"/>
              <w:jc w:val="center"/>
              <w:rPr>
                <w:rFonts w:ascii="Arial" w:hAnsi="Arial" w:cs="Arial"/>
                <w:sz w:val="12"/>
                <w:szCs w:val="12"/>
              </w:rPr>
            </w:pPr>
          </w:p>
        </w:tc>
        <w:tc>
          <w:tcPr>
            <w:tcW w:w="1004" w:type="dxa"/>
            <w:gridSpan w:val="3"/>
            <w:tcBorders>
              <w:top w:val="nil"/>
              <w:left w:val="nil"/>
              <w:bottom w:val="nil"/>
              <w:right w:val="nil"/>
            </w:tcBorders>
            <w:vAlign w:val="bottom"/>
          </w:tcPr>
          <w:p w14:paraId="40963991"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Mutual fund management</w:t>
            </w:r>
            <w:r w:rsidRPr="00262A8B">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5E2B4AF0"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Private fund management</w:t>
            </w:r>
            <w:r w:rsidRPr="00262A8B">
              <w:rPr>
                <w:rFonts w:ascii="Arial" w:hAnsi="Arial" w:cs="Arial"/>
                <w:sz w:val="12"/>
                <w:szCs w:val="12"/>
                <w:vertAlign w:val="superscript"/>
              </w:rPr>
              <w:t xml:space="preserve"> (1)</w:t>
            </w:r>
          </w:p>
        </w:tc>
        <w:tc>
          <w:tcPr>
            <w:tcW w:w="1007" w:type="dxa"/>
            <w:tcBorders>
              <w:top w:val="nil"/>
              <w:left w:val="nil"/>
              <w:bottom w:val="nil"/>
              <w:right w:val="nil"/>
            </w:tcBorders>
            <w:vAlign w:val="bottom"/>
          </w:tcPr>
          <w:p w14:paraId="3DE6BC2B"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Asset management</w:t>
            </w:r>
            <w:r w:rsidRPr="00262A8B">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57CD9570"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Trust</w:t>
            </w:r>
          </w:p>
        </w:tc>
        <w:tc>
          <w:tcPr>
            <w:tcW w:w="1011" w:type="dxa"/>
            <w:tcBorders>
              <w:top w:val="nil"/>
              <w:left w:val="nil"/>
              <w:bottom w:val="nil"/>
              <w:right w:val="nil"/>
            </w:tcBorders>
            <w:vAlign w:val="bottom"/>
          </w:tcPr>
          <w:p w14:paraId="04EABF09"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Broker and Dealer of digital            assets</w:t>
            </w:r>
            <w:r w:rsidRPr="00262A8B">
              <w:rPr>
                <w:rFonts w:ascii="Arial" w:hAnsi="Arial" w:cs="Arial"/>
                <w:sz w:val="12"/>
                <w:szCs w:val="12"/>
                <w:vertAlign w:val="superscript"/>
              </w:rPr>
              <w:t xml:space="preserve"> (1)</w:t>
            </w:r>
          </w:p>
        </w:tc>
        <w:tc>
          <w:tcPr>
            <w:tcW w:w="1007" w:type="dxa"/>
            <w:tcBorders>
              <w:top w:val="nil"/>
              <w:left w:val="nil"/>
              <w:bottom w:val="nil"/>
              <w:right w:val="nil"/>
            </w:tcBorders>
            <w:vAlign w:val="bottom"/>
          </w:tcPr>
          <w:p w14:paraId="30BAEB6E"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Computer software</w:t>
            </w:r>
          </w:p>
        </w:tc>
        <w:tc>
          <w:tcPr>
            <w:tcW w:w="1007" w:type="dxa"/>
            <w:tcBorders>
              <w:top w:val="nil"/>
              <w:left w:val="nil"/>
              <w:bottom w:val="nil"/>
              <w:right w:val="nil"/>
            </w:tcBorders>
            <w:vAlign w:val="bottom"/>
          </w:tcPr>
          <w:p w14:paraId="0DE6B913"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Work in process</w:t>
            </w:r>
          </w:p>
        </w:tc>
        <w:tc>
          <w:tcPr>
            <w:tcW w:w="1007" w:type="dxa"/>
            <w:tcBorders>
              <w:top w:val="nil"/>
              <w:left w:val="nil"/>
              <w:bottom w:val="nil"/>
              <w:right w:val="nil"/>
            </w:tcBorders>
            <w:vAlign w:val="bottom"/>
          </w:tcPr>
          <w:p w14:paraId="6756C6C5" w14:textId="77777777" w:rsidR="00E143CF" w:rsidRPr="00262A8B"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262A8B">
              <w:rPr>
                <w:rFonts w:ascii="Arial" w:hAnsi="Arial" w:cs="Arial"/>
                <w:sz w:val="12"/>
                <w:szCs w:val="12"/>
              </w:rPr>
              <w:t>Total</w:t>
            </w:r>
          </w:p>
        </w:tc>
      </w:tr>
      <w:tr w:rsidR="00E143CF" w:rsidRPr="00262A8B" w14:paraId="7162C9BE" w14:textId="77777777" w:rsidTr="00DF1543">
        <w:trPr>
          <w:trHeight w:val="20"/>
        </w:trPr>
        <w:tc>
          <w:tcPr>
            <w:tcW w:w="1617" w:type="dxa"/>
            <w:tcBorders>
              <w:top w:val="nil"/>
              <w:left w:val="nil"/>
              <w:bottom w:val="nil"/>
              <w:right w:val="nil"/>
            </w:tcBorders>
          </w:tcPr>
          <w:p w14:paraId="35E3C72A" w14:textId="77777777" w:rsidR="00E143CF" w:rsidRPr="00262A8B" w:rsidRDefault="00E143CF" w:rsidP="00F74331">
            <w:pPr>
              <w:tabs>
                <w:tab w:val="center" w:pos="8010"/>
              </w:tabs>
              <w:spacing w:line="280" w:lineRule="exact"/>
              <w:ind w:left="162" w:right="-43" w:hanging="119"/>
              <w:jc w:val="both"/>
              <w:rPr>
                <w:rFonts w:ascii="Arial" w:hAnsi="Arial" w:cs="Arial"/>
                <w:sz w:val="12"/>
                <w:szCs w:val="12"/>
              </w:rPr>
            </w:pPr>
            <w:r w:rsidRPr="00262A8B">
              <w:rPr>
                <w:rFonts w:ascii="Arial" w:hAnsi="Arial" w:cs="Arial"/>
                <w:b/>
                <w:bCs/>
                <w:sz w:val="12"/>
                <w:szCs w:val="12"/>
              </w:rPr>
              <w:t xml:space="preserve">Cost </w:t>
            </w:r>
          </w:p>
        </w:tc>
        <w:tc>
          <w:tcPr>
            <w:tcW w:w="1004" w:type="dxa"/>
            <w:gridSpan w:val="3"/>
            <w:tcBorders>
              <w:top w:val="nil"/>
              <w:left w:val="nil"/>
              <w:bottom w:val="nil"/>
              <w:right w:val="nil"/>
            </w:tcBorders>
          </w:tcPr>
          <w:p w14:paraId="7E5C5917"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37D2C875"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tcPr>
          <w:p w14:paraId="2C610925"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21A8A5B6"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11" w:type="dxa"/>
            <w:tcBorders>
              <w:top w:val="nil"/>
              <w:left w:val="nil"/>
              <w:bottom w:val="nil"/>
              <w:right w:val="nil"/>
            </w:tcBorders>
          </w:tcPr>
          <w:p w14:paraId="5DEA05B7"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33A9B2A4"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1036FA0C"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2823683E" w14:textId="77777777" w:rsidR="00E143CF" w:rsidRPr="00262A8B" w:rsidRDefault="00E143CF" w:rsidP="00F74331">
            <w:pPr>
              <w:tabs>
                <w:tab w:val="center" w:pos="8010"/>
              </w:tabs>
              <w:spacing w:line="280" w:lineRule="exact"/>
              <w:ind w:left="-18" w:right="-43"/>
              <w:jc w:val="both"/>
              <w:rPr>
                <w:rFonts w:ascii="Arial" w:hAnsi="Arial" w:cs="Arial"/>
                <w:sz w:val="12"/>
                <w:szCs w:val="12"/>
              </w:rPr>
            </w:pPr>
          </w:p>
        </w:tc>
      </w:tr>
      <w:tr w:rsidR="00807DFB" w:rsidRPr="00262A8B" w14:paraId="3B1CFBEB" w14:textId="77777777" w:rsidTr="00DF1543">
        <w:trPr>
          <w:trHeight w:val="20"/>
        </w:trPr>
        <w:tc>
          <w:tcPr>
            <w:tcW w:w="1617" w:type="dxa"/>
            <w:tcBorders>
              <w:top w:val="nil"/>
              <w:left w:val="nil"/>
              <w:bottom w:val="nil"/>
              <w:right w:val="nil"/>
            </w:tcBorders>
          </w:tcPr>
          <w:p w14:paraId="75E27934" w14:textId="5417A496" w:rsidR="00807DFB" w:rsidRPr="00262A8B" w:rsidRDefault="00807DFB" w:rsidP="00807DFB">
            <w:pPr>
              <w:tabs>
                <w:tab w:val="left" w:pos="132"/>
                <w:tab w:val="center" w:pos="8010"/>
              </w:tabs>
              <w:spacing w:line="280" w:lineRule="exact"/>
              <w:ind w:left="162" w:right="-43" w:hanging="119"/>
              <w:jc w:val="both"/>
              <w:rPr>
                <w:rFonts w:ascii="Arial" w:hAnsi="Arial" w:cs="Arial"/>
                <w:sz w:val="12"/>
                <w:szCs w:val="12"/>
              </w:rPr>
            </w:pPr>
            <w:r w:rsidRPr="00262A8B">
              <w:rPr>
                <w:rFonts w:ascii="Arial" w:hAnsi="Arial" w:cs="Arial"/>
                <w:sz w:val="12"/>
                <w:szCs w:val="12"/>
              </w:rPr>
              <w:t>1 January 2024</w:t>
            </w:r>
          </w:p>
        </w:tc>
        <w:tc>
          <w:tcPr>
            <w:tcW w:w="1004" w:type="dxa"/>
            <w:gridSpan w:val="3"/>
            <w:tcBorders>
              <w:top w:val="nil"/>
              <w:left w:val="nil"/>
              <w:bottom w:val="nil"/>
              <w:right w:val="nil"/>
            </w:tcBorders>
            <w:vAlign w:val="bottom"/>
          </w:tcPr>
          <w:p w14:paraId="0C50B169" w14:textId="2828744E"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cs/>
              </w:rPr>
              <w:t>1</w:t>
            </w:r>
            <w:r w:rsidRPr="00262A8B">
              <w:rPr>
                <w:rFonts w:ascii="Arial" w:hAnsi="Arial" w:cs="Arial"/>
                <w:sz w:val="12"/>
                <w:szCs w:val="12"/>
              </w:rPr>
              <w:t>,</w:t>
            </w:r>
            <w:r w:rsidRPr="00262A8B">
              <w:rPr>
                <w:rFonts w:ascii="Arial" w:hAnsi="Arial" w:cs="Arial"/>
                <w:sz w:val="12"/>
                <w:szCs w:val="12"/>
                <w:cs/>
              </w:rPr>
              <w:t>000</w:t>
            </w:r>
            <w:r w:rsidRPr="00262A8B">
              <w:rPr>
                <w:rFonts w:ascii="Arial" w:hAnsi="Arial" w:cs="Arial"/>
                <w:sz w:val="12"/>
                <w:szCs w:val="12"/>
              </w:rPr>
              <w:t>,</w:t>
            </w:r>
            <w:r w:rsidRPr="00262A8B">
              <w:rPr>
                <w:rFonts w:ascii="Arial" w:hAnsi="Arial" w:cs="Arial"/>
                <w:sz w:val="12"/>
                <w:szCs w:val="12"/>
                <w:cs/>
              </w:rPr>
              <w:t>000</w:t>
            </w:r>
          </w:p>
        </w:tc>
        <w:tc>
          <w:tcPr>
            <w:tcW w:w="1006" w:type="dxa"/>
            <w:tcBorders>
              <w:top w:val="nil"/>
              <w:left w:val="nil"/>
              <w:bottom w:val="nil"/>
              <w:right w:val="nil"/>
            </w:tcBorders>
            <w:vAlign w:val="bottom"/>
          </w:tcPr>
          <w:p w14:paraId="0EB2C3D1" w14:textId="33028ABC"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500,000</w:t>
            </w:r>
          </w:p>
        </w:tc>
        <w:tc>
          <w:tcPr>
            <w:tcW w:w="1007" w:type="dxa"/>
            <w:tcBorders>
              <w:top w:val="nil"/>
              <w:left w:val="nil"/>
              <w:bottom w:val="nil"/>
              <w:right w:val="nil"/>
            </w:tcBorders>
            <w:vAlign w:val="bottom"/>
          </w:tcPr>
          <w:p w14:paraId="7B0EE504" w14:textId="03912332"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100,000</w:t>
            </w:r>
          </w:p>
        </w:tc>
        <w:tc>
          <w:tcPr>
            <w:tcW w:w="1006" w:type="dxa"/>
            <w:tcBorders>
              <w:top w:val="nil"/>
              <w:left w:val="nil"/>
              <w:bottom w:val="nil"/>
              <w:right w:val="nil"/>
            </w:tcBorders>
            <w:vAlign w:val="bottom"/>
          </w:tcPr>
          <w:p w14:paraId="0574BE39" w14:textId="71FFE0EB"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400,000</w:t>
            </w:r>
          </w:p>
        </w:tc>
        <w:tc>
          <w:tcPr>
            <w:tcW w:w="1011" w:type="dxa"/>
            <w:tcBorders>
              <w:top w:val="nil"/>
              <w:left w:val="nil"/>
              <w:bottom w:val="nil"/>
              <w:right w:val="nil"/>
            </w:tcBorders>
            <w:vAlign w:val="bottom"/>
          </w:tcPr>
          <w:p w14:paraId="6AB2363E" w14:textId="00649A93"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4,500,000</w:t>
            </w:r>
          </w:p>
        </w:tc>
        <w:tc>
          <w:tcPr>
            <w:tcW w:w="1007" w:type="dxa"/>
            <w:tcBorders>
              <w:top w:val="nil"/>
              <w:left w:val="nil"/>
              <w:bottom w:val="nil"/>
              <w:right w:val="nil"/>
            </w:tcBorders>
            <w:vAlign w:val="bottom"/>
          </w:tcPr>
          <w:p w14:paraId="630AD91C" w14:textId="2E8AAEFA"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 xml:space="preserve"> 313,932,710</w:t>
            </w:r>
          </w:p>
        </w:tc>
        <w:tc>
          <w:tcPr>
            <w:tcW w:w="1007" w:type="dxa"/>
            <w:tcBorders>
              <w:top w:val="nil"/>
              <w:left w:val="nil"/>
              <w:bottom w:val="nil"/>
              <w:right w:val="nil"/>
            </w:tcBorders>
            <w:vAlign w:val="bottom"/>
          </w:tcPr>
          <w:p w14:paraId="323802CE" w14:textId="196781CB"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2,981,499</w:t>
            </w:r>
          </w:p>
        </w:tc>
        <w:tc>
          <w:tcPr>
            <w:tcW w:w="1007" w:type="dxa"/>
            <w:tcBorders>
              <w:top w:val="nil"/>
              <w:left w:val="nil"/>
              <w:bottom w:val="nil"/>
              <w:right w:val="nil"/>
            </w:tcBorders>
            <w:vAlign w:val="bottom"/>
          </w:tcPr>
          <w:p w14:paraId="29D06770" w14:textId="32EB09DC"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 xml:space="preserve">323,414,209 </w:t>
            </w:r>
          </w:p>
        </w:tc>
      </w:tr>
      <w:tr w:rsidR="00807DFB" w:rsidRPr="00262A8B" w14:paraId="6191A60A" w14:textId="77777777" w:rsidTr="00DF1543">
        <w:trPr>
          <w:trHeight w:val="20"/>
        </w:trPr>
        <w:tc>
          <w:tcPr>
            <w:tcW w:w="1617" w:type="dxa"/>
            <w:tcBorders>
              <w:top w:val="nil"/>
              <w:left w:val="nil"/>
              <w:bottom w:val="nil"/>
              <w:right w:val="nil"/>
            </w:tcBorders>
          </w:tcPr>
          <w:p w14:paraId="61F9441B" w14:textId="775494B9" w:rsidR="00807DFB" w:rsidRPr="00262A8B" w:rsidRDefault="00807DFB" w:rsidP="00807DFB">
            <w:pPr>
              <w:tabs>
                <w:tab w:val="left" w:pos="132"/>
                <w:tab w:val="center" w:pos="8010"/>
              </w:tabs>
              <w:spacing w:line="280" w:lineRule="exact"/>
              <w:ind w:left="162" w:right="-43" w:hanging="119"/>
              <w:jc w:val="both"/>
              <w:rPr>
                <w:rFonts w:ascii="Arial" w:hAnsi="Arial" w:cs="Arial"/>
                <w:sz w:val="12"/>
                <w:szCs w:val="12"/>
                <w:cs/>
              </w:rPr>
            </w:pPr>
            <w:r w:rsidRPr="00262A8B">
              <w:rPr>
                <w:rFonts w:ascii="Arial" w:hAnsi="Arial" w:cs="Arial"/>
                <w:sz w:val="12"/>
                <w:szCs w:val="12"/>
              </w:rPr>
              <w:t>Additions/transfer in</w:t>
            </w:r>
          </w:p>
        </w:tc>
        <w:tc>
          <w:tcPr>
            <w:tcW w:w="1004" w:type="dxa"/>
            <w:gridSpan w:val="3"/>
            <w:tcBorders>
              <w:top w:val="nil"/>
              <w:left w:val="nil"/>
              <w:bottom w:val="nil"/>
              <w:right w:val="nil"/>
            </w:tcBorders>
            <w:vAlign w:val="bottom"/>
          </w:tcPr>
          <w:p w14:paraId="32B6A291" w14:textId="7DE610D7"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23875797" w14:textId="7E20F2BA"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1A37F734" w14:textId="510CB5B1"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701333F8" w14:textId="6FA32555"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250,000</w:t>
            </w:r>
          </w:p>
        </w:tc>
        <w:tc>
          <w:tcPr>
            <w:tcW w:w="1011" w:type="dxa"/>
            <w:tcBorders>
              <w:top w:val="nil"/>
              <w:left w:val="nil"/>
              <w:bottom w:val="nil"/>
              <w:right w:val="nil"/>
            </w:tcBorders>
            <w:vAlign w:val="bottom"/>
          </w:tcPr>
          <w:p w14:paraId="2BBDA622" w14:textId="60DC2C82"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4E67FB94" w14:textId="79A4502A"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3,372,000</w:t>
            </w:r>
          </w:p>
        </w:tc>
        <w:tc>
          <w:tcPr>
            <w:tcW w:w="1007" w:type="dxa"/>
            <w:tcBorders>
              <w:top w:val="nil"/>
              <w:left w:val="nil"/>
              <w:bottom w:val="nil"/>
              <w:right w:val="nil"/>
            </w:tcBorders>
            <w:vAlign w:val="bottom"/>
          </w:tcPr>
          <w:p w14:paraId="062B37A8" w14:textId="2FA44C67"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20,002,325</w:t>
            </w:r>
          </w:p>
        </w:tc>
        <w:tc>
          <w:tcPr>
            <w:tcW w:w="1007" w:type="dxa"/>
            <w:tcBorders>
              <w:top w:val="nil"/>
              <w:left w:val="nil"/>
              <w:bottom w:val="nil"/>
              <w:right w:val="nil"/>
            </w:tcBorders>
            <w:vAlign w:val="bottom"/>
          </w:tcPr>
          <w:p w14:paraId="4302E82C" w14:textId="4D13C9AF"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23,624,325</w:t>
            </w:r>
          </w:p>
        </w:tc>
      </w:tr>
      <w:tr w:rsidR="00807DFB" w:rsidRPr="00262A8B" w14:paraId="0DEA409E" w14:textId="77777777" w:rsidTr="00DF1543">
        <w:trPr>
          <w:trHeight w:val="20"/>
        </w:trPr>
        <w:tc>
          <w:tcPr>
            <w:tcW w:w="1617" w:type="dxa"/>
            <w:tcBorders>
              <w:top w:val="nil"/>
              <w:left w:val="nil"/>
              <w:bottom w:val="nil"/>
              <w:right w:val="nil"/>
            </w:tcBorders>
          </w:tcPr>
          <w:p w14:paraId="2B9BC778" w14:textId="24D3FD41" w:rsidR="00807DFB" w:rsidRPr="00262A8B" w:rsidRDefault="00807DFB" w:rsidP="00807DFB">
            <w:pPr>
              <w:tabs>
                <w:tab w:val="left" w:pos="132"/>
                <w:tab w:val="center" w:pos="8010"/>
              </w:tabs>
              <w:spacing w:line="280" w:lineRule="exact"/>
              <w:ind w:left="162" w:right="-43" w:hanging="119"/>
              <w:jc w:val="both"/>
              <w:rPr>
                <w:rFonts w:ascii="Arial" w:hAnsi="Arial" w:cs="Arial"/>
                <w:sz w:val="12"/>
                <w:szCs w:val="12"/>
                <w:cs/>
              </w:rPr>
            </w:pPr>
            <w:r w:rsidRPr="00262A8B">
              <w:rPr>
                <w:rFonts w:ascii="Arial" w:hAnsi="Arial" w:cs="Arial"/>
                <w:sz w:val="12"/>
                <w:szCs w:val="12"/>
              </w:rPr>
              <w:t>Disposals/transfer out</w:t>
            </w:r>
          </w:p>
        </w:tc>
        <w:tc>
          <w:tcPr>
            <w:tcW w:w="1004" w:type="dxa"/>
            <w:gridSpan w:val="3"/>
            <w:tcBorders>
              <w:top w:val="nil"/>
              <w:left w:val="nil"/>
              <w:bottom w:val="nil"/>
              <w:right w:val="nil"/>
            </w:tcBorders>
            <w:vAlign w:val="bottom"/>
          </w:tcPr>
          <w:p w14:paraId="12400769" w14:textId="0B2D163E"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3D68FF31" w14:textId="5BBB0FEE"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0012CF8D" w14:textId="325EFB46"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6CB0F20B" w14:textId="00DA6FCB"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(400,000)</w:t>
            </w:r>
          </w:p>
        </w:tc>
        <w:tc>
          <w:tcPr>
            <w:tcW w:w="1011" w:type="dxa"/>
            <w:tcBorders>
              <w:top w:val="nil"/>
              <w:left w:val="nil"/>
              <w:bottom w:val="nil"/>
              <w:right w:val="nil"/>
            </w:tcBorders>
            <w:vAlign w:val="bottom"/>
          </w:tcPr>
          <w:p w14:paraId="5B427513" w14:textId="56FF7D89"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4916B7D4" w14:textId="227FD2DB"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(4,793)</w:t>
            </w:r>
          </w:p>
        </w:tc>
        <w:tc>
          <w:tcPr>
            <w:tcW w:w="1007" w:type="dxa"/>
            <w:tcBorders>
              <w:top w:val="nil"/>
              <w:left w:val="nil"/>
              <w:bottom w:val="nil"/>
              <w:right w:val="nil"/>
            </w:tcBorders>
            <w:vAlign w:val="bottom"/>
          </w:tcPr>
          <w:p w14:paraId="07972D31" w14:textId="1CC8D196"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(2,143,000)</w:t>
            </w:r>
          </w:p>
        </w:tc>
        <w:tc>
          <w:tcPr>
            <w:tcW w:w="1007" w:type="dxa"/>
            <w:tcBorders>
              <w:top w:val="nil"/>
              <w:left w:val="nil"/>
              <w:bottom w:val="nil"/>
              <w:right w:val="nil"/>
            </w:tcBorders>
            <w:vAlign w:val="bottom"/>
          </w:tcPr>
          <w:p w14:paraId="4DAD56DD" w14:textId="5F1D198B"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(2,547,793)</w:t>
            </w:r>
          </w:p>
        </w:tc>
      </w:tr>
      <w:tr w:rsidR="00807DFB" w:rsidRPr="00262A8B" w14:paraId="1C813F3A" w14:textId="77777777" w:rsidTr="00DF1543">
        <w:trPr>
          <w:trHeight w:val="20"/>
        </w:trPr>
        <w:tc>
          <w:tcPr>
            <w:tcW w:w="1617" w:type="dxa"/>
            <w:tcBorders>
              <w:top w:val="nil"/>
              <w:left w:val="nil"/>
              <w:bottom w:val="nil"/>
              <w:right w:val="nil"/>
            </w:tcBorders>
          </w:tcPr>
          <w:p w14:paraId="6EBDA930" w14:textId="18AF5419" w:rsidR="00807DFB" w:rsidRPr="00262A8B" w:rsidRDefault="00807DFB" w:rsidP="00807DFB">
            <w:pPr>
              <w:tabs>
                <w:tab w:val="left" w:pos="132"/>
                <w:tab w:val="center" w:pos="8010"/>
              </w:tabs>
              <w:spacing w:line="280" w:lineRule="exact"/>
              <w:ind w:left="162" w:right="-43" w:hanging="119"/>
              <w:jc w:val="both"/>
              <w:rPr>
                <w:rFonts w:ascii="Arial" w:hAnsi="Arial" w:cs="Arial"/>
                <w:sz w:val="12"/>
                <w:szCs w:val="12"/>
              </w:rPr>
            </w:pPr>
            <w:r w:rsidRPr="00262A8B">
              <w:rPr>
                <w:rFonts w:ascii="Arial" w:hAnsi="Arial" w:cs="Arial"/>
                <w:sz w:val="12"/>
                <w:szCs w:val="12"/>
              </w:rPr>
              <w:t>31 December 2024</w:t>
            </w:r>
          </w:p>
        </w:tc>
        <w:tc>
          <w:tcPr>
            <w:tcW w:w="1004" w:type="dxa"/>
            <w:gridSpan w:val="3"/>
            <w:tcBorders>
              <w:top w:val="nil"/>
              <w:left w:val="nil"/>
              <w:bottom w:val="nil"/>
              <w:right w:val="nil"/>
            </w:tcBorders>
            <w:vAlign w:val="bottom"/>
          </w:tcPr>
          <w:p w14:paraId="7D1094B0" w14:textId="7A69D038"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1,000,000</w:t>
            </w:r>
          </w:p>
        </w:tc>
        <w:tc>
          <w:tcPr>
            <w:tcW w:w="1006" w:type="dxa"/>
            <w:tcBorders>
              <w:top w:val="nil"/>
              <w:left w:val="nil"/>
              <w:bottom w:val="nil"/>
              <w:right w:val="nil"/>
            </w:tcBorders>
            <w:vAlign w:val="bottom"/>
          </w:tcPr>
          <w:p w14:paraId="002526B1" w14:textId="4865F5AB"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500,000</w:t>
            </w:r>
          </w:p>
        </w:tc>
        <w:tc>
          <w:tcPr>
            <w:tcW w:w="1007" w:type="dxa"/>
            <w:tcBorders>
              <w:top w:val="nil"/>
              <w:left w:val="nil"/>
              <w:bottom w:val="nil"/>
              <w:right w:val="nil"/>
            </w:tcBorders>
            <w:vAlign w:val="bottom"/>
          </w:tcPr>
          <w:p w14:paraId="2C4A066E" w14:textId="0A8E8EBF"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100,000</w:t>
            </w:r>
          </w:p>
        </w:tc>
        <w:tc>
          <w:tcPr>
            <w:tcW w:w="1006" w:type="dxa"/>
            <w:tcBorders>
              <w:top w:val="nil"/>
              <w:left w:val="nil"/>
              <w:bottom w:val="nil"/>
              <w:right w:val="nil"/>
            </w:tcBorders>
            <w:vAlign w:val="bottom"/>
          </w:tcPr>
          <w:p w14:paraId="2EE5714C" w14:textId="1A06DEE6"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250,000</w:t>
            </w:r>
          </w:p>
        </w:tc>
        <w:tc>
          <w:tcPr>
            <w:tcW w:w="1011" w:type="dxa"/>
            <w:tcBorders>
              <w:top w:val="nil"/>
              <w:left w:val="nil"/>
              <w:bottom w:val="nil"/>
              <w:right w:val="nil"/>
            </w:tcBorders>
            <w:vAlign w:val="bottom"/>
          </w:tcPr>
          <w:p w14:paraId="33382F7A" w14:textId="14A1E929"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4,500,000</w:t>
            </w:r>
          </w:p>
        </w:tc>
        <w:tc>
          <w:tcPr>
            <w:tcW w:w="1007" w:type="dxa"/>
            <w:tcBorders>
              <w:top w:val="nil"/>
              <w:left w:val="nil"/>
              <w:bottom w:val="nil"/>
              <w:right w:val="nil"/>
            </w:tcBorders>
            <w:vAlign w:val="bottom"/>
          </w:tcPr>
          <w:p w14:paraId="53C5FF87" w14:textId="227A87F0"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317,299,917</w:t>
            </w:r>
          </w:p>
        </w:tc>
        <w:tc>
          <w:tcPr>
            <w:tcW w:w="1007" w:type="dxa"/>
            <w:tcBorders>
              <w:top w:val="nil"/>
              <w:left w:val="nil"/>
              <w:bottom w:val="nil"/>
              <w:right w:val="nil"/>
            </w:tcBorders>
            <w:vAlign w:val="bottom"/>
          </w:tcPr>
          <w:p w14:paraId="6DE8BED9" w14:textId="51BDC4F3"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20,840,824</w:t>
            </w:r>
          </w:p>
        </w:tc>
        <w:tc>
          <w:tcPr>
            <w:tcW w:w="1007" w:type="dxa"/>
            <w:tcBorders>
              <w:top w:val="nil"/>
              <w:left w:val="nil"/>
              <w:bottom w:val="nil"/>
              <w:right w:val="nil"/>
            </w:tcBorders>
            <w:vAlign w:val="bottom"/>
          </w:tcPr>
          <w:p w14:paraId="14EE7EC0" w14:textId="7839720B"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344,490,741</w:t>
            </w:r>
          </w:p>
        </w:tc>
      </w:tr>
      <w:tr w:rsidR="00912F77" w:rsidRPr="00262A8B" w14:paraId="22810EA0" w14:textId="77777777" w:rsidTr="00DF1543">
        <w:trPr>
          <w:trHeight w:val="20"/>
        </w:trPr>
        <w:tc>
          <w:tcPr>
            <w:tcW w:w="1617" w:type="dxa"/>
            <w:tcBorders>
              <w:top w:val="nil"/>
              <w:left w:val="nil"/>
              <w:bottom w:val="nil"/>
              <w:right w:val="nil"/>
            </w:tcBorders>
          </w:tcPr>
          <w:p w14:paraId="256365BE" w14:textId="1C8F1D53" w:rsidR="00912F77" w:rsidRPr="00912F77" w:rsidRDefault="00912F77" w:rsidP="00912F77">
            <w:pPr>
              <w:tabs>
                <w:tab w:val="left" w:pos="132"/>
                <w:tab w:val="center" w:pos="8010"/>
              </w:tabs>
              <w:spacing w:line="280" w:lineRule="exact"/>
              <w:ind w:left="162" w:right="-43" w:hanging="119"/>
              <w:jc w:val="both"/>
              <w:rPr>
                <w:rFonts w:ascii="Arial" w:hAnsi="Arial" w:cs="Arial"/>
                <w:sz w:val="12"/>
                <w:szCs w:val="12"/>
              </w:rPr>
            </w:pPr>
            <w:r w:rsidRPr="00912F77">
              <w:rPr>
                <w:rFonts w:ascii="Arial" w:hAnsi="Arial" w:cs="Arial"/>
                <w:sz w:val="12"/>
                <w:szCs w:val="12"/>
              </w:rPr>
              <w:t>Additions/transfer in</w:t>
            </w:r>
          </w:p>
        </w:tc>
        <w:tc>
          <w:tcPr>
            <w:tcW w:w="1004" w:type="dxa"/>
            <w:gridSpan w:val="3"/>
            <w:tcBorders>
              <w:top w:val="nil"/>
              <w:left w:val="nil"/>
              <w:bottom w:val="nil"/>
              <w:right w:val="nil"/>
            </w:tcBorders>
            <w:vAlign w:val="bottom"/>
          </w:tcPr>
          <w:p w14:paraId="71430369" w14:textId="7C74651E"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32E6C7BC" w14:textId="185822D7"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5A89430C" w14:textId="083D5E29"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5EDE15B3" w14:textId="35520C62"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250,000</w:t>
            </w:r>
          </w:p>
        </w:tc>
        <w:tc>
          <w:tcPr>
            <w:tcW w:w="1011" w:type="dxa"/>
            <w:tcBorders>
              <w:top w:val="nil"/>
              <w:left w:val="nil"/>
              <w:bottom w:val="nil"/>
              <w:right w:val="nil"/>
            </w:tcBorders>
            <w:vAlign w:val="bottom"/>
          </w:tcPr>
          <w:p w14:paraId="08F354EA" w14:textId="27B1DC00"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69D677E6" w14:textId="6D51C204"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60,620,079</w:t>
            </w:r>
          </w:p>
        </w:tc>
        <w:tc>
          <w:tcPr>
            <w:tcW w:w="1007" w:type="dxa"/>
            <w:tcBorders>
              <w:top w:val="nil"/>
              <w:left w:val="nil"/>
              <w:bottom w:val="nil"/>
              <w:right w:val="nil"/>
            </w:tcBorders>
            <w:vAlign w:val="bottom"/>
          </w:tcPr>
          <w:p w14:paraId="63C2A412" w14:textId="748D015F"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6,299,590</w:t>
            </w:r>
          </w:p>
        </w:tc>
        <w:tc>
          <w:tcPr>
            <w:tcW w:w="1007" w:type="dxa"/>
            <w:tcBorders>
              <w:top w:val="nil"/>
              <w:left w:val="nil"/>
              <w:bottom w:val="nil"/>
              <w:right w:val="nil"/>
            </w:tcBorders>
            <w:vAlign w:val="bottom"/>
          </w:tcPr>
          <w:p w14:paraId="3D1D277F" w14:textId="607A8555" w:rsidR="00912F77" w:rsidRPr="00912F77" w:rsidRDefault="00912F77" w:rsidP="00912F77">
            <w:pP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67,169,669</w:t>
            </w:r>
          </w:p>
        </w:tc>
      </w:tr>
      <w:tr w:rsidR="00912F77" w:rsidRPr="00262A8B" w14:paraId="110628C3" w14:textId="77777777" w:rsidTr="00DF1543">
        <w:trPr>
          <w:trHeight w:val="20"/>
        </w:trPr>
        <w:tc>
          <w:tcPr>
            <w:tcW w:w="1617" w:type="dxa"/>
            <w:tcBorders>
              <w:top w:val="nil"/>
              <w:left w:val="nil"/>
              <w:bottom w:val="nil"/>
              <w:right w:val="nil"/>
            </w:tcBorders>
          </w:tcPr>
          <w:p w14:paraId="4C1AE1A6" w14:textId="4A3F8F3C" w:rsidR="00912F77" w:rsidRPr="00912F77" w:rsidRDefault="00912F77" w:rsidP="00912F77">
            <w:pPr>
              <w:tabs>
                <w:tab w:val="left" w:pos="132"/>
                <w:tab w:val="center" w:pos="8010"/>
              </w:tabs>
              <w:spacing w:line="280" w:lineRule="exact"/>
              <w:ind w:left="162" w:right="-43" w:hanging="119"/>
              <w:jc w:val="both"/>
              <w:rPr>
                <w:rFonts w:ascii="Arial" w:hAnsi="Arial" w:cs="Arial"/>
                <w:sz w:val="12"/>
                <w:szCs w:val="12"/>
                <w:cs/>
              </w:rPr>
            </w:pPr>
            <w:r w:rsidRPr="00912F77">
              <w:rPr>
                <w:rFonts w:ascii="Arial" w:hAnsi="Arial" w:cs="Arial"/>
                <w:sz w:val="12"/>
                <w:szCs w:val="12"/>
              </w:rPr>
              <w:t>Disposals/transfer out</w:t>
            </w:r>
          </w:p>
        </w:tc>
        <w:tc>
          <w:tcPr>
            <w:tcW w:w="1004" w:type="dxa"/>
            <w:gridSpan w:val="3"/>
            <w:tcBorders>
              <w:top w:val="nil"/>
              <w:left w:val="nil"/>
              <w:bottom w:val="nil"/>
              <w:right w:val="nil"/>
            </w:tcBorders>
            <w:vAlign w:val="bottom"/>
          </w:tcPr>
          <w:p w14:paraId="3E4F68C2" w14:textId="5759F667"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0772B0F3" w14:textId="314EB62B"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55FAFEEB" w14:textId="33AF66EA"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19125065" w14:textId="6B0BE9EF"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11" w:type="dxa"/>
            <w:tcBorders>
              <w:top w:val="nil"/>
              <w:left w:val="nil"/>
              <w:bottom w:val="nil"/>
              <w:right w:val="nil"/>
            </w:tcBorders>
            <w:vAlign w:val="bottom"/>
          </w:tcPr>
          <w:p w14:paraId="6EA2F00E" w14:textId="431A683D"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650C9D5A" w14:textId="671DD415"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2FFD6D06" w14:textId="7E5E275B"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(16,850,329)</w:t>
            </w:r>
          </w:p>
        </w:tc>
        <w:tc>
          <w:tcPr>
            <w:tcW w:w="1007" w:type="dxa"/>
            <w:tcBorders>
              <w:top w:val="nil"/>
              <w:left w:val="nil"/>
              <w:bottom w:val="nil"/>
              <w:right w:val="nil"/>
            </w:tcBorders>
            <w:vAlign w:val="bottom"/>
          </w:tcPr>
          <w:p w14:paraId="284C452A" w14:textId="7D18C651"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(16,850,329)</w:t>
            </w:r>
          </w:p>
        </w:tc>
      </w:tr>
      <w:tr w:rsidR="00912F77" w:rsidRPr="00262A8B" w14:paraId="04588204" w14:textId="77777777" w:rsidTr="00DF1543">
        <w:trPr>
          <w:trHeight w:val="20"/>
        </w:trPr>
        <w:tc>
          <w:tcPr>
            <w:tcW w:w="1617" w:type="dxa"/>
            <w:tcBorders>
              <w:top w:val="nil"/>
              <w:left w:val="nil"/>
              <w:bottom w:val="nil"/>
              <w:right w:val="nil"/>
            </w:tcBorders>
          </w:tcPr>
          <w:p w14:paraId="345685C6" w14:textId="7310E964" w:rsidR="00912F77" w:rsidRPr="00912F77" w:rsidRDefault="00912F77" w:rsidP="00912F77">
            <w:pPr>
              <w:tabs>
                <w:tab w:val="left" w:pos="132"/>
                <w:tab w:val="center" w:pos="8010"/>
              </w:tabs>
              <w:spacing w:line="280" w:lineRule="exact"/>
              <w:ind w:left="162" w:right="-43" w:hanging="119"/>
              <w:jc w:val="both"/>
              <w:rPr>
                <w:rFonts w:ascii="Arial" w:hAnsi="Arial" w:cs="Arial"/>
                <w:sz w:val="12"/>
                <w:szCs w:val="12"/>
              </w:rPr>
            </w:pPr>
            <w:r w:rsidRPr="00912F77">
              <w:rPr>
                <w:rFonts w:ascii="Arial" w:hAnsi="Arial" w:cs="Arial"/>
                <w:sz w:val="12"/>
                <w:szCs w:val="12"/>
              </w:rPr>
              <w:t>31 December 2025</w:t>
            </w:r>
          </w:p>
        </w:tc>
        <w:tc>
          <w:tcPr>
            <w:tcW w:w="1004" w:type="dxa"/>
            <w:gridSpan w:val="3"/>
            <w:tcBorders>
              <w:top w:val="nil"/>
              <w:left w:val="nil"/>
              <w:bottom w:val="nil"/>
              <w:right w:val="nil"/>
            </w:tcBorders>
            <w:vAlign w:val="bottom"/>
          </w:tcPr>
          <w:p w14:paraId="7656DAF6" w14:textId="3A7CFFCC"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cs/>
              </w:rPr>
              <w:t>1</w:t>
            </w:r>
            <w:r w:rsidRPr="00912F77">
              <w:rPr>
                <w:rFonts w:ascii="Arial" w:hAnsi="Arial" w:cs="Arial"/>
                <w:sz w:val="12"/>
                <w:szCs w:val="12"/>
              </w:rPr>
              <w:t>,</w:t>
            </w:r>
            <w:r w:rsidRPr="00912F77">
              <w:rPr>
                <w:rFonts w:ascii="Arial" w:hAnsi="Arial" w:cs="Arial"/>
                <w:sz w:val="12"/>
                <w:szCs w:val="12"/>
                <w:cs/>
              </w:rPr>
              <w:t>000</w:t>
            </w:r>
            <w:r w:rsidRPr="00912F77">
              <w:rPr>
                <w:rFonts w:ascii="Arial" w:hAnsi="Arial" w:cs="Arial"/>
                <w:sz w:val="12"/>
                <w:szCs w:val="12"/>
              </w:rPr>
              <w:t>,</w:t>
            </w:r>
            <w:r w:rsidRPr="00912F77">
              <w:rPr>
                <w:rFonts w:ascii="Arial" w:hAnsi="Arial" w:cs="Arial"/>
                <w:sz w:val="12"/>
                <w:szCs w:val="12"/>
                <w:cs/>
              </w:rPr>
              <w:t>000</w:t>
            </w:r>
          </w:p>
        </w:tc>
        <w:tc>
          <w:tcPr>
            <w:tcW w:w="1006" w:type="dxa"/>
            <w:tcBorders>
              <w:top w:val="nil"/>
              <w:left w:val="nil"/>
              <w:bottom w:val="nil"/>
              <w:right w:val="nil"/>
            </w:tcBorders>
            <w:vAlign w:val="bottom"/>
          </w:tcPr>
          <w:p w14:paraId="7D1B0DFE" w14:textId="686DFE03"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500,000</w:t>
            </w:r>
          </w:p>
        </w:tc>
        <w:tc>
          <w:tcPr>
            <w:tcW w:w="1007" w:type="dxa"/>
            <w:tcBorders>
              <w:top w:val="nil"/>
              <w:left w:val="nil"/>
              <w:bottom w:val="nil"/>
              <w:right w:val="nil"/>
            </w:tcBorders>
            <w:vAlign w:val="bottom"/>
          </w:tcPr>
          <w:p w14:paraId="11F4C894" w14:textId="5EB6AF2D"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100,000</w:t>
            </w:r>
          </w:p>
        </w:tc>
        <w:tc>
          <w:tcPr>
            <w:tcW w:w="1006" w:type="dxa"/>
            <w:tcBorders>
              <w:top w:val="nil"/>
              <w:left w:val="nil"/>
              <w:bottom w:val="nil"/>
              <w:right w:val="nil"/>
            </w:tcBorders>
            <w:vAlign w:val="bottom"/>
          </w:tcPr>
          <w:p w14:paraId="76BFA09E" w14:textId="216B3561"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500,000</w:t>
            </w:r>
          </w:p>
        </w:tc>
        <w:tc>
          <w:tcPr>
            <w:tcW w:w="1011" w:type="dxa"/>
            <w:tcBorders>
              <w:top w:val="nil"/>
              <w:left w:val="nil"/>
              <w:bottom w:val="nil"/>
              <w:right w:val="nil"/>
            </w:tcBorders>
            <w:vAlign w:val="bottom"/>
          </w:tcPr>
          <w:p w14:paraId="3081B8D9" w14:textId="28EB9086"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4,500,000</w:t>
            </w:r>
          </w:p>
        </w:tc>
        <w:tc>
          <w:tcPr>
            <w:tcW w:w="1007" w:type="dxa"/>
            <w:tcBorders>
              <w:top w:val="nil"/>
              <w:left w:val="nil"/>
              <w:bottom w:val="nil"/>
              <w:right w:val="nil"/>
            </w:tcBorders>
            <w:vAlign w:val="bottom"/>
          </w:tcPr>
          <w:p w14:paraId="5644D8D1" w14:textId="701426B0"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377,919,996</w:t>
            </w:r>
          </w:p>
        </w:tc>
        <w:tc>
          <w:tcPr>
            <w:tcW w:w="1007" w:type="dxa"/>
            <w:tcBorders>
              <w:top w:val="nil"/>
              <w:left w:val="nil"/>
              <w:bottom w:val="nil"/>
              <w:right w:val="nil"/>
            </w:tcBorders>
            <w:vAlign w:val="bottom"/>
          </w:tcPr>
          <w:p w14:paraId="2A3E9B60" w14:textId="501D2F1D"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10,290,085</w:t>
            </w:r>
          </w:p>
        </w:tc>
        <w:tc>
          <w:tcPr>
            <w:tcW w:w="1007" w:type="dxa"/>
            <w:tcBorders>
              <w:top w:val="nil"/>
              <w:left w:val="nil"/>
              <w:bottom w:val="nil"/>
              <w:right w:val="nil"/>
            </w:tcBorders>
            <w:vAlign w:val="bottom"/>
          </w:tcPr>
          <w:p w14:paraId="3EDB765C" w14:textId="0AA54B13" w:rsidR="00912F77" w:rsidRPr="00912F77" w:rsidRDefault="00912F77" w:rsidP="00912F77">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394,810,081</w:t>
            </w:r>
          </w:p>
        </w:tc>
      </w:tr>
      <w:tr w:rsidR="00807DFB" w:rsidRPr="00262A8B" w14:paraId="5D06F835" w14:textId="77777777" w:rsidTr="00DF1543">
        <w:trPr>
          <w:trHeight w:val="20"/>
        </w:trPr>
        <w:tc>
          <w:tcPr>
            <w:tcW w:w="2069" w:type="dxa"/>
            <w:gridSpan w:val="2"/>
            <w:tcBorders>
              <w:top w:val="nil"/>
              <w:left w:val="nil"/>
              <w:bottom w:val="nil"/>
              <w:right w:val="nil"/>
            </w:tcBorders>
          </w:tcPr>
          <w:p w14:paraId="528077B8" w14:textId="77777777" w:rsidR="00807DFB" w:rsidRPr="00262A8B" w:rsidRDefault="00807DFB" w:rsidP="00807DFB">
            <w:pPr>
              <w:tabs>
                <w:tab w:val="center" w:pos="8010"/>
              </w:tabs>
              <w:spacing w:line="280" w:lineRule="exact"/>
              <w:ind w:left="162" w:right="-43" w:hanging="119"/>
              <w:jc w:val="both"/>
              <w:rPr>
                <w:rFonts w:ascii="Arial" w:hAnsi="Arial" w:cs="Arial"/>
                <w:b/>
                <w:bCs/>
                <w:sz w:val="12"/>
                <w:szCs w:val="12"/>
              </w:rPr>
            </w:pPr>
            <w:r w:rsidRPr="00262A8B">
              <w:rPr>
                <w:rFonts w:ascii="Arial" w:hAnsi="Arial" w:cs="Arial"/>
                <w:b/>
                <w:bCs/>
                <w:sz w:val="12"/>
                <w:szCs w:val="12"/>
              </w:rPr>
              <w:t>Accumulated amortisation</w:t>
            </w:r>
          </w:p>
        </w:tc>
        <w:tc>
          <w:tcPr>
            <w:tcW w:w="552" w:type="dxa"/>
            <w:gridSpan w:val="2"/>
            <w:tcBorders>
              <w:top w:val="nil"/>
              <w:left w:val="nil"/>
              <w:bottom w:val="nil"/>
              <w:right w:val="nil"/>
            </w:tcBorders>
          </w:tcPr>
          <w:p w14:paraId="257DA463" w14:textId="77777777" w:rsidR="00807DFB" w:rsidRPr="00262A8B" w:rsidRDefault="00807DFB" w:rsidP="00807DFB">
            <w:pPr>
              <w:tabs>
                <w:tab w:val="decimal" w:pos="784"/>
              </w:tabs>
              <w:spacing w:line="280" w:lineRule="exact"/>
              <w:ind w:left="-18" w:right="-43"/>
              <w:jc w:val="thaiDistribute"/>
              <w:rPr>
                <w:rFonts w:ascii="Arial" w:hAnsi="Arial" w:cs="Arial"/>
                <w:b/>
                <w:bCs/>
                <w:sz w:val="12"/>
                <w:szCs w:val="12"/>
              </w:rPr>
            </w:pPr>
          </w:p>
        </w:tc>
        <w:tc>
          <w:tcPr>
            <w:tcW w:w="1006" w:type="dxa"/>
            <w:tcBorders>
              <w:top w:val="nil"/>
              <w:left w:val="nil"/>
              <w:bottom w:val="nil"/>
              <w:right w:val="nil"/>
            </w:tcBorders>
            <w:vAlign w:val="bottom"/>
          </w:tcPr>
          <w:p w14:paraId="60183BEF"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1CC03517"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14C17119"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5C1C9955"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7B0918A"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CC3725"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46C6261"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r>
      <w:tr w:rsidR="00807DFB" w:rsidRPr="00262A8B" w14:paraId="621ABD9E" w14:textId="77777777" w:rsidTr="00DF1543">
        <w:trPr>
          <w:trHeight w:val="20"/>
        </w:trPr>
        <w:tc>
          <w:tcPr>
            <w:tcW w:w="1617" w:type="dxa"/>
            <w:tcBorders>
              <w:top w:val="nil"/>
              <w:left w:val="nil"/>
              <w:bottom w:val="nil"/>
              <w:right w:val="nil"/>
            </w:tcBorders>
          </w:tcPr>
          <w:p w14:paraId="6F6CE257" w14:textId="3A0B030D" w:rsidR="00807DFB" w:rsidRPr="00262A8B" w:rsidRDefault="00807DFB" w:rsidP="00807DFB">
            <w:pPr>
              <w:tabs>
                <w:tab w:val="left" w:pos="132"/>
                <w:tab w:val="center" w:pos="8010"/>
              </w:tabs>
              <w:spacing w:line="280" w:lineRule="exact"/>
              <w:ind w:left="158" w:right="-43" w:hanging="119"/>
              <w:jc w:val="both"/>
              <w:rPr>
                <w:rFonts w:ascii="Arial" w:hAnsi="Arial" w:cs="Arial"/>
                <w:sz w:val="12"/>
                <w:szCs w:val="12"/>
              </w:rPr>
            </w:pPr>
            <w:r w:rsidRPr="00262A8B">
              <w:rPr>
                <w:rFonts w:ascii="Arial" w:hAnsi="Arial" w:cs="Arial"/>
                <w:sz w:val="12"/>
                <w:szCs w:val="12"/>
              </w:rPr>
              <w:t>1 January 2024</w:t>
            </w:r>
          </w:p>
        </w:tc>
        <w:tc>
          <w:tcPr>
            <w:tcW w:w="1004" w:type="dxa"/>
            <w:gridSpan w:val="3"/>
            <w:tcBorders>
              <w:top w:val="nil"/>
              <w:left w:val="nil"/>
              <w:bottom w:val="nil"/>
              <w:right w:val="nil"/>
            </w:tcBorders>
            <w:vAlign w:val="bottom"/>
          </w:tcPr>
          <w:p w14:paraId="3F3422AF" w14:textId="106215EF"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196,164</w:t>
            </w:r>
          </w:p>
        </w:tc>
        <w:tc>
          <w:tcPr>
            <w:tcW w:w="1006" w:type="dxa"/>
            <w:tcBorders>
              <w:top w:val="nil"/>
              <w:left w:val="nil"/>
              <w:bottom w:val="nil"/>
              <w:right w:val="nil"/>
            </w:tcBorders>
            <w:vAlign w:val="bottom"/>
          </w:tcPr>
          <w:p w14:paraId="4E236FCF" w14:textId="1DF020A8"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35,891</w:t>
            </w:r>
          </w:p>
        </w:tc>
        <w:tc>
          <w:tcPr>
            <w:tcW w:w="1007" w:type="dxa"/>
            <w:tcBorders>
              <w:top w:val="nil"/>
              <w:left w:val="nil"/>
              <w:bottom w:val="nil"/>
              <w:right w:val="nil"/>
            </w:tcBorders>
            <w:vAlign w:val="bottom"/>
          </w:tcPr>
          <w:p w14:paraId="4085490B" w14:textId="202194AA"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544FF39A" w14:textId="43510A1C"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325,961</w:t>
            </w:r>
          </w:p>
        </w:tc>
        <w:tc>
          <w:tcPr>
            <w:tcW w:w="1011" w:type="dxa"/>
            <w:tcBorders>
              <w:top w:val="nil"/>
              <w:left w:val="nil"/>
              <w:bottom w:val="nil"/>
              <w:right w:val="nil"/>
            </w:tcBorders>
            <w:vAlign w:val="bottom"/>
          </w:tcPr>
          <w:p w14:paraId="1A413529" w14:textId="16FDB189"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0D567526" w14:textId="1D9094B0"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49,643,663</w:t>
            </w:r>
          </w:p>
        </w:tc>
        <w:tc>
          <w:tcPr>
            <w:tcW w:w="1007" w:type="dxa"/>
            <w:tcBorders>
              <w:top w:val="nil"/>
              <w:left w:val="nil"/>
              <w:bottom w:val="nil"/>
              <w:right w:val="nil"/>
            </w:tcBorders>
            <w:vAlign w:val="bottom"/>
          </w:tcPr>
          <w:p w14:paraId="48D8DC8A" w14:textId="4EA4D517"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42917AA4" w14:textId="248FB331"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50,201,679</w:t>
            </w:r>
          </w:p>
        </w:tc>
      </w:tr>
      <w:tr w:rsidR="00807DFB" w:rsidRPr="00262A8B" w14:paraId="3DCFE76D" w14:textId="77777777" w:rsidTr="00DF1543">
        <w:trPr>
          <w:trHeight w:val="20"/>
        </w:trPr>
        <w:tc>
          <w:tcPr>
            <w:tcW w:w="1617" w:type="dxa"/>
            <w:tcBorders>
              <w:top w:val="nil"/>
              <w:left w:val="nil"/>
              <w:bottom w:val="nil"/>
              <w:right w:val="nil"/>
            </w:tcBorders>
          </w:tcPr>
          <w:p w14:paraId="1594E715" w14:textId="04353307" w:rsidR="00807DFB" w:rsidRPr="00262A8B" w:rsidRDefault="00807DFB" w:rsidP="00807DFB">
            <w:pPr>
              <w:tabs>
                <w:tab w:val="left" w:pos="132"/>
                <w:tab w:val="center" w:pos="8010"/>
              </w:tabs>
              <w:spacing w:line="280" w:lineRule="exact"/>
              <w:ind w:left="158" w:right="-43" w:hanging="119"/>
              <w:jc w:val="both"/>
              <w:rPr>
                <w:rFonts w:ascii="Arial" w:hAnsi="Arial" w:cs="Arial"/>
                <w:sz w:val="12"/>
                <w:szCs w:val="12"/>
              </w:rPr>
            </w:pPr>
            <w:r w:rsidRPr="00262A8B">
              <w:rPr>
                <w:rFonts w:ascii="Arial" w:hAnsi="Arial" w:cs="Arial"/>
                <w:sz w:val="12"/>
                <w:szCs w:val="12"/>
              </w:rPr>
              <w:t>Amortisation for the year</w:t>
            </w:r>
          </w:p>
        </w:tc>
        <w:tc>
          <w:tcPr>
            <w:tcW w:w="1004" w:type="dxa"/>
            <w:gridSpan w:val="3"/>
            <w:tcBorders>
              <w:top w:val="nil"/>
              <w:left w:val="nil"/>
              <w:bottom w:val="nil"/>
              <w:right w:val="nil"/>
            </w:tcBorders>
            <w:vAlign w:val="bottom"/>
          </w:tcPr>
          <w:p w14:paraId="0C71C35C" w14:textId="37DA1E7E"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036052C7" w14:textId="45D08A62"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2154522B" w14:textId="6C59BDCC"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3AE1061A" w14:textId="49D3200A"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77,872</w:t>
            </w:r>
          </w:p>
        </w:tc>
        <w:tc>
          <w:tcPr>
            <w:tcW w:w="1011" w:type="dxa"/>
            <w:tcBorders>
              <w:top w:val="nil"/>
              <w:left w:val="nil"/>
              <w:bottom w:val="nil"/>
              <w:right w:val="nil"/>
            </w:tcBorders>
            <w:vAlign w:val="bottom"/>
          </w:tcPr>
          <w:p w14:paraId="65B3DC0D" w14:textId="4380ECE2"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400DB8F0" w14:textId="440C7E5B"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61,819,203</w:t>
            </w:r>
          </w:p>
        </w:tc>
        <w:tc>
          <w:tcPr>
            <w:tcW w:w="1007" w:type="dxa"/>
            <w:tcBorders>
              <w:top w:val="nil"/>
              <w:left w:val="nil"/>
              <w:bottom w:val="nil"/>
              <w:right w:val="nil"/>
            </w:tcBorders>
            <w:vAlign w:val="bottom"/>
          </w:tcPr>
          <w:p w14:paraId="697C9D56" w14:textId="2E58443F"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6CACD763" w14:textId="0B3F00E7"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61,897,075</w:t>
            </w:r>
          </w:p>
        </w:tc>
      </w:tr>
      <w:tr w:rsidR="00807DFB" w:rsidRPr="00262A8B" w14:paraId="718068F6" w14:textId="77777777" w:rsidTr="00DF1543">
        <w:trPr>
          <w:trHeight w:val="20"/>
        </w:trPr>
        <w:tc>
          <w:tcPr>
            <w:tcW w:w="1617" w:type="dxa"/>
            <w:tcBorders>
              <w:top w:val="nil"/>
              <w:left w:val="nil"/>
              <w:bottom w:val="nil"/>
              <w:right w:val="nil"/>
            </w:tcBorders>
          </w:tcPr>
          <w:p w14:paraId="36E940A6" w14:textId="1B099BB7" w:rsidR="00807DFB" w:rsidRPr="00262A8B" w:rsidRDefault="00807DFB" w:rsidP="00807DFB">
            <w:pPr>
              <w:tabs>
                <w:tab w:val="left" w:pos="132"/>
                <w:tab w:val="center" w:pos="8010"/>
              </w:tabs>
              <w:spacing w:line="280" w:lineRule="exact"/>
              <w:ind w:left="162" w:right="-126" w:hanging="119"/>
              <w:rPr>
                <w:rFonts w:ascii="Arial" w:hAnsi="Arial" w:cs="Arial"/>
                <w:sz w:val="12"/>
                <w:szCs w:val="12"/>
              </w:rPr>
            </w:pPr>
            <w:r w:rsidRPr="00262A8B">
              <w:rPr>
                <w:rFonts w:ascii="Arial" w:hAnsi="Arial" w:cs="Arial"/>
                <w:sz w:val="12"/>
                <w:szCs w:val="12"/>
              </w:rPr>
              <w:t>Amortisation on disposals/write-off</w:t>
            </w:r>
          </w:p>
        </w:tc>
        <w:tc>
          <w:tcPr>
            <w:tcW w:w="1004" w:type="dxa"/>
            <w:gridSpan w:val="3"/>
            <w:tcBorders>
              <w:top w:val="nil"/>
              <w:left w:val="nil"/>
              <w:bottom w:val="nil"/>
              <w:right w:val="nil"/>
            </w:tcBorders>
            <w:vAlign w:val="bottom"/>
          </w:tcPr>
          <w:p w14:paraId="2D61E983" w14:textId="0B12537F"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20480BD3" w14:textId="5919DDBE"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06FA7134" w14:textId="505C9B1D"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50D5794F" w14:textId="0BB78041"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(400,000)</w:t>
            </w:r>
          </w:p>
        </w:tc>
        <w:tc>
          <w:tcPr>
            <w:tcW w:w="1011" w:type="dxa"/>
            <w:tcBorders>
              <w:top w:val="nil"/>
              <w:left w:val="nil"/>
              <w:bottom w:val="nil"/>
              <w:right w:val="nil"/>
            </w:tcBorders>
            <w:vAlign w:val="bottom"/>
          </w:tcPr>
          <w:p w14:paraId="289BA5FD" w14:textId="19BFF37D"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6ADCE391" w14:textId="73ECCCE3"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(944)</w:t>
            </w:r>
          </w:p>
        </w:tc>
        <w:tc>
          <w:tcPr>
            <w:tcW w:w="1007" w:type="dxa"/>
            <w:tcBorders>
              <w:top w:val="nil"/>
              <w:left w:val="nil"/>
              <w:bottom w:val="nil"/>
              <w:right w:val="nil"/>
            </w:tcBorders>
            <w:vAlign w:val="bottom"/>
          </w:tcPr>
          <w:p w14:paraId="37132896" w14:textId="5E7D0F6F"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7508E685" w14:textId="7EC5EF9C" w:rsidR="00807DFB" w:rsidRPr="00262A8B" w:rsidRDefault="00807DFB" w:rsidP="00807DFB">
            <w:pPr>
              <w:pBdr>
                <w:bottom w:val="single" w:sz="4" w:space="1" w:color="auto"/>
              </w:pBd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(400,944)</w:t>
            </w:r>
          </w:p>
        </w:tc>
      </w:tr>
      <w:tr w:rsidR="00807DFB" w:rsidRPr="00262A8B" w14:paraId="4946DFD3" w14:textId="77777777" w:rsidTr="00DF1543">
        <w:trPr>
          <w:trHeight w:val="20"/>
        </w:trPr>
        <w:tc>
          <w:tcPr>
            <w:tcW w:w="1617" w:type="dxa"/>
            <w:tcBorders>
              <w:top w:val="nil"/>
              <w:left w:val="nil"/>
              <w:bottom w:val="nil"/>
              <w:right w:val="nil"/>
            </w:tcBorders>
          </w:tcPr>
          <w:p w14:paraId="66478DE4" w14:textId="6385F1A6" w:rsidR="00807DFB" w:rsidRPr="00262A8B" w:rsidRDefault="00807DFB" w:rsidP="00807DFB">
            <w:pPr>
              <w:tabs>
                <w:tab w:val="left" w:pos="132"/>
                <w:tab w:val="center" w:pos="8010"/>
              </w:tabs>
              <w:spacing w:line="280" w:lineRule="exact"/>
              <w:ind w:left="162" w:right="-43" w:hanging="119"/>
              <w:rPr>
                <w:rFonts w:ascii="Arial" w:hAnsi="Arial" w:cs="Arial"/>
                <w:sz w:val="12"/>
                <w:szCs w:val="12"/>
                <w:cs/>
              </w:rPr>
            </w:pPr>
            <w:r w:rsidRPr="00262A8B">
              <w:rPr>
                <w:rFonts w:ascii="Arial" w:hAnsi="Arial" w:cs="Arial"/>
                <w:sz w:val="12"/>
                <w:szCs w:val="12"/>
              </w:rPr>
              <w:t>31 December 2024</w:t>
            </w:r>
          </w:p>
        </w:tc>
        <w:tc>
          <w:tcPr>
            <w:tcW w:w="1004" w:type="dxa"/>
            <w:gridSpan w:val="3"/>
            <w:tcBorders>
              <w:top w:val="nil"/>
              <w:left w:val="nil"/>
              <w:bottom w:val="nil"/>
              <w:right w:val="nil"/>
            </w:tcBorders>
            <w:vAlign w:val="bottom"/>
          </w:tcPr>
          <w:p w14:paraId="621B4CA7" w14:textId="0A862F28"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196,164</w:t>
            </w:r>
          </w:p>
        </w:tc>
        <w:tc>
          <w:tcPr>
            <w:tcW w:w="1006" w:type="dxa"/>
            <w:tcBorders>
              <w:top w:val="nil"/>
              <w:left w:val="nil"/>
              <w:bottom w:val="nil"/>
              <w:right w:val="nil"/>
            </w:tcBorders>
            <w:vAlign w:val="bottom"/>
          </w:tcPr>
          <w:p w14:paraId="4C5880ED" w14:textId="58CBD231"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35,891</w:t>
            </w:r>
          </w:p>
        </w:tc>
        <w:tc>
          <w:tcPr>
            <w:tcW w:w="1007" w:type="dxa"/>
            <w:tcBorders>
              <w:top w:val="nil"/>
              <w:left w:val="nil"/>
              <w:bottom w:val="nil"/>
              <w:right w:val="nil"/>
            </w:tcBorders>
            <w:vAlign w:val="bottom"/>
          </w:tcPr>
          <w:p w14:paraId="7A56F144" w14:textId="1E4B98A4"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6" w:type="dxa"/>
            <w:tcBorders>
              <w:top w:val="nil"/>
              <w:left w:val="nil"/>
              <w:bottom w:val="nil"/>
              <w:right w:val="nil"/>
            </w:tcBorders>
            <w:vAlign w:val="bottom"/>
          </w:tcPr>
          <w:p w14:paraId="7472B07E" w14:textId="552B8233"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3,833</w:t>
            </w:r>
          </w:p>
        </w:tc>
        <w:tc>
          <w:tcPr>
            <w:tcW w:w="1011" w:type="dxa"/>
            <w:tcBorders>
              <w:top w:val="nil"/>
              <w:left w:val="nil"/>
              <w:bottom w:val="nil"/>
              <w:right w:val="nil"/>
            </w:tcBorders>
            <w:vAlign w:val="bottom"/>
          </w:tcPr>
          <w:p w14:paraId="6EE9B61A" w14:textId="012EC855"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58A6FCC8" w14:textId="7AC80445"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111,461,922</w:t>
            </w:r>
          </w:p>
        </w:tc>
        <w:tc>
          <w:tcPr>
            <w:tcW w:w="1007" w:type="dxa"/>
            <w:tcBorders>
              <w:top w:val="nil"/>
              <w:left w:val="nil"/>
              <w:bottom w:val="nil"/>
              <w:right w:val="nil"/>
            </w:tcBorders>
            <w:vAlign w:val="bottom"/>
          </w:tcPr>
          <w:p w14:paraId="193C63D1" w14:textId="6658CF64"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w:t>
            </w:r>
          </w:p>
        </w:tc>
        <w:tc>
          <w:tcPr>
            <w:tcW w:w="1007" w:type="dxa"/>
            <w:tcBorders>
              <w:top w:val="nil"/>
              <w:left w:val="nil"/>
              <w:bottom w:val="nil"/>
              <w:right w:val="nil"/>
            </w:tcBorders>
            <w:vAlign w:val="bottom"/>
          </w:tcPr>
          <w:p w14:paraId="3CCE16A0" w14:textId="78190C29" w:rsidR="00807DFB" w:rsidRPr="00262A8B" w:rsidRDefault="00807DFB" w:rsidP="00807DFB">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111,697,810</w:t>
            </w:r>
          </w:p>
        </w:tc>
      </w:tr>
      <w:tr w:rsidR="00912F77" w:rsidRPr="00262A8B" w14:paraId="23C34B33" w14:textId="77777777" w:rsidTr="00DF1543">
        <w:trPr>
          <w:trHeight w:val="20"/>
        </w:trPr>
        <w:tc>
          <w:tcPr>
            <w:tcW w:w="1617" w:type="dxa"/>
            <w:tcBorders>
              <w:top w:val="nil"/>
              <w:left w:val="nil"/>
              <w:bottom w:val="nil"/>
              <w:right w:val="nil"/>
            </w:tcBorders>
          </w:tcPr>
          <w:p w14:paraId="1175A50F" w14:textId="2E836F8B" w:rsidR="00912F77" w:rsidRPr="00262A8B" w:rsidRDefault="00912F77" w:rsidP="00912F77">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Amortisation for the year</w:t>
            </w:r>
          </w:p>
        </w:tc>
        <w:tc>
          <w:tcPr>
            <w:tcW w:w="1004" w:type="dxa"/>
            <w:gridSpan w:val="3"/>
            <w:tcBorders>
              <w:top w:val="nil"/>
              <w:left w:val="nil"/>
              <w:bottom w:val="nil"/>
              <w:right w:val="nil"/>
            </w:tcBorders>
            <w:vAlign w:val="bottom"/>
          </w:tcPr>
          <w:p w14:paraId="6949DF5A" w14:textId="6CAF6528"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520A74A8" w14:textId="1FC8AB51"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762A3F9F" w14:textId="7060F899"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4DD7BADC" w14:textId="532DEBEF"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100,390</w:t>
            </w:r>
          </w:p>
        </w:tc>
        <w:tc>
          <w:tcPr>
            <w:tcW w:w="1011" w:type="dxa"/>
            <w:tcBorders>
              <w:top w:val="nil"/>
              <w:left w:val="nil"/>
              <w:bottom w:val="nil"/>
              <w:right w:val="nil"/>
            </w:tcBorders>
            <w:vAlign w:val="bottom"/>
          </w:tcPr>
          <w:p w14:paraId="68286CC0" w14:textId="23C10E76"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5DB07ADB" w14:textId="40548827"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65,035,958</w:t>
            </w:r>
          </w:p>
        </w:tc>
        <w:tc>
          <w:tcPr>
            <w:tcW w:w="1007" w:type="dxa"/>
            <w:tcBorders>
              <w:top w:val="nil"/>
              <w:left w:val="nil"/>
              <w:bottom w:val="nil"/>
              <w:right w:val="nil"/>
            </w:tcBorders>
            <w:vAlign w:val="bottom"/>
          </w:tcPr>
          <w:p w14:paraId="56661ED1" w14:textId="05F81E5B"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26B90A0D" w14:textId="1AB148E6"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65,136,348</w:t>
            </w:r>
          </w:p>
        </w:tc>
      </w:tr>
      <w:tr w:rsidR="00912F77" w:rsidRPr="00262A8B" w14:paraId="4E848836" w14:textId="77777777" w:rsidTr="00DF1543">
        <w:trPr>
          <w:trHeight w:val="20"/>
        </w:trPr>
        <w:tc>
          <w:tcPr>
            <w:tcW w:w="1617" w:type="dxa"/>
            <w:tcBorders>
              <w:top w:val="nil"/>
              <w:left w:val="nil"/>
              <w:bottom w:val="nil"/>
              <w:right w:val="nil"/>
            </w:tcBorders>
          </w:tcPr>
          <w:p w14:paraId="10099ED7" w14:textId="43BE15A8" w:rsidR="00912F77" w:rsidRPr="00262A8B" w:rsidRDefault="00912F77" w:rsidP="00912F77">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31 December 2025</w:t>
            </w:r>
          </w:p>
        </w:tc>
        <w:tc>
          <w:tcPr>
            <w:tcW w:w="1004" w:type="dxa"/>
            <w:gridSpan w:val="3"/>
            <w:tcBorders>
              <w:top w:val="nil"/>
              <w:left w:val="nil"/>
              <w:bottom w:val="nil"/>
              <w:right w:val="nil"/>
            </w:tcBorders>
            <w:vAlign w:val="bottom"/>
          </w:tcPr>
          <w:p w14:paraId="5C1F4D62" w14:textId="1E46701B"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196,164</w:t>
            </w:r>
          </w:p>
        </w:tc>
        <w:tc>
          <w:tcPr>
            <w:tcW w:w="1006" w:type="dxa"/>
            <w:tcBorders>
              <w:top w:val="nil"/>
              <w:left w:val="nil"/>
              <w:bottom w:val="nil"/>
              <w:right w:val="nil"/>
            </w:tcBorders>
            <w:vAlign w:val="bottom"/>
          </w:tcPr>
          <w:p w14:paraId="37E89A0B" w14:textId="0F477967"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35,891</w:t>
            </w:r>
          </w:p>
        </w:tc>
        <w:tc>
          <w:tcPr>
            <w:tcW w:w="1007" w:type="dxa"/>
            <w:tcBorders>
              <w:top w:val="nil"/>
              <w:left w:val="nil"/>
              <w:bottom w:val="nil"/>
              <w:right w:val="nil"/>
            </w:tcBorders>
            <w:vAlign w:val="bottom"/>
          </w:tcPr>
          <w:p w14:paraId="716A71FB" w14:textId="440923BC"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6" w:type="dxa"/>
            <w:tcBorders>
              <w:top w:val="nil"/>
              <w:left w:val="nil"/>
              <w:bottom w:val="nil"/>
              <w:right w:val="nil"/>
            </w:tcBorders>
            <w:vAlign w:val="bottom"/>
          </w:tcPr>
          <w:p w14:paraId="1BA3B028" w14:textId="2DACA96E"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104,223</w:t>
            </w:r>
          </w:p>
        </w:tc>
        <w:tc>
          <w:tcPr>
            <w:tcW w:w="1011" w:type="dxa"/>
            <w:tcBorders>
              <w:top w:val="nil"/>
              <w:left w:val="nil"/>
              <w:bottom w:val="nil"/>
              <w:right w:val="nil"/>
            </w:tcBorders>
            <w:vAlign w:val="bottom"/>
          </w:tcPr>
          <w:p w14:paraId="71A9BFAD" w14:textId="53ECBB66"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4F0A074C" w14:textId="3BDE1B1C"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176,497,880</w:t>
            </w:r>
          </w:p>
        </w:tc>
        <w:tc>
          <w:tcPr>
            <w:tcW w:w="1007" w:type="dxa"/>
            <w:tcBorders>
              <w:top w:val="nil"/>
              <w:left w:val="nil"/>
              <w:bottom w:val="nil"/>
              <w:right w:val="nil"/>
            </w:tcBorders>
            <w:vAlign w:val="bottom"/>
          </w:tcPr>
          <w:p w14:paraId="4EC6C5AD" w14:textId="52C2DFF5"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w:t>
            </w:r>
          </w:p>
        </w:tc>
        <w:tc>
          <w:tcPr>
            <w:tcW w:w="1007" w:type="dxa"/>
            <w:tcBorders>
              <w:top w:val="nil"/>
              <w:left w:val="nil"/>
              <w:bottom w:val="nil"/>
              <w:right w:val="nil"/>
            </w:tcBorders>
            <w:vAlign w:val="bottom"/>
          </w:tcPr>
          <w:p w14:paraId="3A9A5A3C" w14:textId="19168B3B" w:rsidR="00912F77" w:rsidRPr="00912F77" w:rsidRDefault="00912F77" w:rsidP="004F0ACB">
            <w:pPr>
              <w:pBdr>
                <w:bottom w:val="sing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cs/>
              </w:rPr>
              <w:t>176</w:t>
            </w:r>
            <w:r w:rsidRPr="00912F77">
              <w:rPr>
                <w:rFonts w:ascii="Arial" w:hAnsi="Arial" w:cs="Arial"/>
                <w:sz w:val="12"/>
                <w:szCs w:val="12"/>
              </w:rPr>
              <w:t>,</w:t>
            </w:r>
            <w:r w:rsidRPr="00912F77">
              <w:rPr>
                <w:rFonts w:ascii="Arial" w:hAnsi="Arial" w:cs="Arial"/>
                <w:sz w:val="12"/>
                <w:szCs w:val="12"/>
                <w:cs/>
              </w:rPr>
              <w:t>834</w:t>
            </w:r>
            <w:r w:rsidRPr="00912F77">
              <w:rPr>
                <w:rFonts w:ascii="Arial" w:hAnsi="Arial" w:cs="Arial"/>
                <w:sz w:val="12"/>
                <w:szCs w:val="12"/>
              </w:rPr>
              <w:t>,</w:t>
            </w:r>
            <w:r w:rsidRPr="00912F77">
              <w:rPr>
                <w:rFonts w:ascii="Arial" w:hAnsi="Arial" w:cs="Arial"/>
                <w:sz w:val="12"/>
                <w:szCs w:val="12"/>
                <w:cs/>
              </w:rPr>
              <w:t>15</w:t>
            </w:r>
            <w:r w:rsidRPr="00912F77">
              <w:rPr>
                <w:rFonts w:ascii="Arial" w:hAnsi="Arial" w:cs="Arial"/>
                <w:sz w:val="12"/>
                <w:szCs w:val="12"/>
              </w:rPr>
              <w:t>8</w:t>
            </w:r>
          </w:p>
        </w:tc>
      </w:tr>
      <w:tr w:rsidR="00807DFB" w:rsidRPr="00262A8B" w14:paraId="3468667E" w14:textId="77777777" w:rsidTr="00DF1543">
        <w:trPr>
          <w:trHeight w:val="20"/>
        </w:trPr>
        <w:tc>
          <w:tcPr>
            <w:tcW w:w="1617" w:type="dxa"/>
            <w:tcBorders>
              <w:top w:val="nil"/>
              <w:left w:val="nil"/>
              <w:bottom w:val="nil"/>
              <w:right w:val="nil"/>
            </w:tcBorders>
          </w:tcPr>
          <w:p w14:paraId="4D6A6658" w14:textId="77777777" w:rsidR="00807DFB" w:rsidRPr="00262A8B" w:rsidRDefault="00807DFB" w:rsidP="00807DFB">
            <w:pPr>
              <w:tabs>
                <w:tab w:val="center" w:pos="8010"/>
              </w:tabs>
              <w:spacing w:line="280" w:lineRule="exact"/>
              <w:ind w:left="162" w:right="-43" w:hanging="119"/>
              <w:jc w:val="both"/>
              <w:rPr>
                <w:rFonts w:ascii="Arial" w:hAnsi="Arial" w:cs="Arial"/>
                <w:b/>
                <w:bCs/>
                <w:sz w:val="12"/>
                <w:szCs w:val="12"/>
                <w:cs/>
              </w:rPr>
            </w:pPr>
            <w:r w:rsidRPr="00262A8B">
              <w:rPr>
                <w:rFonts w:ascii="Arial" w:hAnsi="Arial" w:cs="Arial"/>
                <w:b/>
                <w:bCs/>
                <w:sz w:val="12"/>
                <w:szCs w:val="12"/>
              </w:rPr>
              <w:t>Net book value</w:t>
            </w:r>
          </w:p>
        </w:tc>
        <w:tc>
          <w:tcPr>
            <w:tcW w:w="1004" w:type="dxa"/>
            <w:gridSpan w:val="3"/>
            <w:tcBorders>
              <w:top w:val="nil"/>
              <w:left w:val="nil"/>
              <w:bottom w:val="nil"/>
              <w:right w:val="nil"/>
            </w:tcBorders>
            <w:vAlign w:val="bottom"/>
          </w:tcPr>
          <w:p w14:paraId="05E518F0"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40FA4FEE"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DD945C2"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3561DAF"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49BDA63B"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B528D84"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90BF803"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3B367D0E"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r>
      <w:tr w:rsidR="00807DFB" w:rsidRPr="00262A8B" w14:paraId="1C1F3ABF" w14:textId="77777777" w:rsidTr="00DF1543">
        <w:trPr>
          <w:trHeight w:val="20"/>
        </w:trPr>
        <w:tc>
          <w:tcPr>
            <w:tcW w:w="1617" w:type="dxa"/>
            <w:tcBorders>
              <w:top w:val="nil"/>
              <w:left w:val="nil"/>
              <w:bottom w:val="nil"/>
              <w:right w:val="nil"/>
            </w:tcBorders>
          </w:tcPr>
          <w:p w14:paraId="2430B289" w14:textId="6A264955" w:rsidR="00807DFB" w:rsidRPr="00262A8B" w:rsidRDefault="00807DFB" w:rsidP="00807DFB">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31 December 2024</w:t>
            </w:r>
          </w:p>
        </w:tc>
        <w:tc>
          <w:tcPr>
            <w:tcW w:w="1004" w:type="dxa"/>
            <w:gridSpan w:val="3"/>
            <w:tcBorders>
              <w:top w:val="nil"/>
              <w:left w:val="nil"/>
              <w:bottom w:val="nil"/>
              <w:right w:val="nil"/>
            </w:tcBorders>
            <w:vAlign w:val="bottom"/>
          </w:tcPr>
          <w:p w14:paraId="7B3E0589" w14:textId="3C45D5E0"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803,836</w:t>
            </w:r>
          </w:p>
        </w:tc>
        <w:tc>
          <w:tcPr>
            <w:tcW w:w="1006" w:type="dxa"/>
            <w:tcBorders>
              <w:top w:val="nil"/>
              <w:left w:val="nil"/>
              <w:bottom w:val="nil"/>
              <w:right w:val="nil"/>
            </w:tcBorders>
            <w:vAlign w:val="bottom"/>
          </w:tcPr>
          <w:p w14:paraId="15675BD2" w14:textId="27DB4ED5"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464,109</w:t>
            </w:r>
          </w:p>
        </w:tc>
        <w:tc>
          <w:tcPr>
            <w:tcW w:w="1007" w:type="dxa"/>
            <w:tcBorders>
              <w:top w:val="nil"/>
              <w:left w:val="nil"/>
              <w:bottom w:val="nil"/>
              <w:right w:val="nil"/>
            </w:tcBorders>
            <w:vAlign w:val="bottom"/>
          </w:tcPr>
          <w:p w14:paraId="393A554A" w14:textId="00CDF987"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100,000</w:t>
            </w:r>
          </w:p>
        </w:tc>
        <w:tc>
          <w:tcPr>
            <w:tcW w:w="1006" w:type="dxa"/>
            <w:tcBorders>
              <w:top w:val="nil"/>
              <w:left w:val="nil"/>
              <w:bottom w:val="nil"/>
              <w:right w:val="nil"/>
            </w:tcBorders>
            <w:vAlign w:val="bottom"/>
          </w:tcPr>
          <w:p w14:paraId="0DE6D519" w14:textId="50AE515F"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246,167</w:t>
            </w:r>
          </w:p>
        </w:tc>
        <w:tc>
          <w:tcPr>
            <w:tcW w:w="1011" w:type="dxa"/>
            <w:tcBorders>
              <w:top w:val="nil"/>
              <w:left w:val="nil"/>
              <w:bottom w:val="nil"/>
              <w:right w:val="nil"/>
            </w:tcBorders>
            <w:vAlign w:val="bottom"/>
          </w:tcPr>
          <w:p w14:paraId="6B89D20F" w14:textId="740AD7EA"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4,500,000</w:t>
            </w:r>
          </w:p>
        </w:tc>
        <w:tc>
          <w:tcPr>
            <w:tcW w:w="1007" w:type="dxa"/>
            <w:tcBorders>
              <w:top w:val="nil"/>
              <w:left w:val="nil"/>
              <w:bottom w:val="nil"/>
              <w:right w:val="nil"/>
            </w:tcBorders>
            <w:vAlign w:val="bottom"/>
          </w:tcPr>
          <w:p w14:paraId="0B6CF57E" w14:textId="2340B186"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205,837,995</w:t>
            </w:r>
          </w:p>
        </w:tc>
        <w:tc>
          <w:tcPr>
            <w:tcW w:w="1007" w:type="dxa"/>
            <w:tcBorders>
              <w:top w:val="nil"/>
              <w:left w:val="nil"/>
              <w:bottom w:val="nil"/>
              <w:right w:val="nil"/>
            </w:tcBorders>
            <w:vAlign w:val="bottom"/>
          </w:tcPr>
          <w:p w14:paraId="6E129114" w14:textId="54AD3F7C"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20,840,824</w:t>
            </w:r>
          </w:p>
        </w:tc>
        <w:tc>
          <w:tcPr>
            <w:tcW w:w="1007" w:type="dxa"/>
            <w:tcBorders>
              <w:top w:val="nil"/>
              <w:left w:val="nil"/>
              <w:bottom w:val="nil"/>
              <w:right w:val="nil"/>
            </w:tcBorders>
            <w:vAlign w:val="bottom"/>
          </w:tcPr>
          <w:p w14:paraId="59548FD8" w14:textId="0606D12A"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232,792,931</w:t>
            </w:r>
          </w:p>
        </w:tc>
      </w:tr>
      <w:tr w:rsidR="00912F77" w:rsidRPr="00262A8B" w14:paraId="298D6A7F" w14:textId="77777777" w:rsidTr="00DF1543">
        <w:trPr>
          <w:trHeight w:val="20"/>
        </w:trPr>
        <w:tc>
          <w:tcPr>
            <w:tcW w:w="1617" w:type="dxa"/>
            <w:tcBorders>
              <w:top w:val="nil"/>
              <w:left w:val="nil"/>
              <w:bottom w:val="nil"/>
              <w:right w:val="nil"/>
            </w:tcBorders>
          </w:tcPr>
          <w:p w14:paraId="751D6CBA" w14:textId="4F7F1237" w:rsidR="00912F77" w:rsidRPr="00262A8B" w:rsidRDefault="00912F77" w:rsidP="00912F77">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31 December 2025</w:t>
            </w:r>
          </w:p>
        </w:tc>
        <w:tc>
          <w:tcPr>
            <w:tcW w:w="1004" w:type="dxa"/>
            <w:gridSpan w:val="3"/>
            <w:tcBorders>
              <w:top w:val="nil"/>
              <w:left w:val="nil"/>
              <w:bottom w:val="nil"/>
              <w:right w:val="nil"/>
            </w:tcBorders>
            <w:vAlign w:val="bottom"/>
          </w:tcPr>
          <w:p w14:paraId="04E11662" w14:textId="1F4FF9A4"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803,836</w:t>
            </w:r>
          </w:p>
        </w:tc>
        <w:tc>
          <w:tcPr>
            <w:tcW w:w="1006" w:type="dxa"/>
            <w:tcBorders>
              <w:top w:val="nil"/>
              <w:left w:val="nil"/>
              <w:bottom w:val="nil"/>
              <w:right w:val="nil"/>
            </w:tcBorders>
            <w:vAlign w:val="bottom"/>
          </w:tcPr>
          <w:p w14:paraId="4A2455FD" w14:textId="5A28BB9A"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464,109</w:t>
            </w:r>
          </w:p>
        </w:tc>
        <w:tc>
          <w:tcPr>
            <w:tcW w:w="1007" w:type="dxa"/>
            <w:tcBorders>
              <w:top w:val="nil"/>
              <w:left w:val="nil"/>
              <w:bottom w:val="nil"/>
              <w:right w:val="nil"/>
            </w:tcBorders>
            <w:vAlign w:val="bottom"/>
          </w:tcPr>
          <w:p w14:paraId="6F03A113" w14:textId="67B1F788"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100,000</w:t>
            </w:r>
          </w:p>
        </w:tc>
        <w:tc>
          <w:tcPr>
            <w:tcW w:w="1006" w:type="dxa"/>
            <w:tcBorders>
              <w:top w:val="nil"/>
              <w:left w:val="nil"/>
              <w:bottom w:val="nil"/>
              <w:right w:val="nil"/>
            </w:tcBorders>
            <w:vAlign w:val="bottom"/>
          </w:tcPr>
          <w:p w14:paraId="794751C1" w14:textId="31720E86"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395,777</w:t>
            </w:r>
          </w:p>
        </w:tc>
        <w:tc>
          <w:tcPr>
            <w:tcW w:w="1011" w:type="dxa"/>
            <w:tcBorders>
              <w:top w:val="nil"/>
              <w:left w:val="nil"/>
              <w:bottom w:val="nil"/>
              <w:right w:val="nil"/>
            </w:tcBorders>
            <w:vAlign w:val="bottom"/>
          </w:tcPr>
          <w:p w14:paraId="4018630E" w14:textId="7FA3F6A7"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4,500,000</w:t>
            </w:r>
          </w:p>
        </w:tc>
        <w:tc>
          <w:tcPr>
            <w:tcW w:w="1007" w:type="dxa"/>
            <w:tcBorders>
              <w:top w:val="nil"/>
              <w:left w:val="nil"/>
              <w:bottom w:val="nil"/>
              <w:right w:val="nil"/>
            </w:tcBorders>
            <w:vAlign w:val="bottom"/>
          </w:tcPr>
          <w:p w14:paraId="5B172021" w14:textId="503A6BEA"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201,422,116</w:t>
            </w:r>
          </w:p>
        </w:tc>
        <w:tc>
          <w:tcPr>
            <w:tcW w:w="1007" w:type="dxa"/>
            <w:tcBorders>
              <w:top w:val="nil"/>
              <w:left w:val="nil"/>
              <w:bottom w:val="nil"/>
              <w:right w:val="nil"/>
            </w:tcBorders>
            <w:vAlign w:val="bottom"/>
          </w:tcPr>
          <w:p w14:paraId="21386670" w14:textId="6C4AC499"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10,290,085</w:t>
            </w:r>
          </w:p>
        </w:tc>
        <w:tc>
          <w:tcPr>
            <w:tcW w:w="1007" w:type="dxa"/>
            <w:tcBorders>
              <w:top w:val="nil"/>
              <w:left w:val="nil"/>
              <w:bottom w:val="nil"/>
              <w:right w:val="nil"/>
            </w:tcBorders>
            <w:vAlign w:val="bottom"/>
          </w:tcPr>
          <w:p w14:paraId="0BBE9601" w14:textId="0B65248F" w:rsidR="00912F77" w:rsidRPr="00912F77"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217,975,923</w:t>
            </w:r>
          </w:p>
        </w:tc>
      </w:tr>
      <w:tr w:rsidR="00807DFB" w:rsidRPr="00262A8B" w14:paraId="0256A556" w14:textId="77777777" w:rsidTr="00DF1543">
        <w:trPr>
          <w:trHeight w:val="20"/>
        </w:trPr>
        <w:tc>
          <w:tcPr>
            <w:tcW w:w="2249" w:type="dxa"/>
            <w:gridSpan w:val="3"/>
            <w:tcBorders>
              <w:top w:val="nil"/>
              <w:left w:val="nil"/>
              <w:bottom w:val="nil"/>
              <w:right w:val="nil"/>
            </w:tcBorders>
          </w:tcPr>
          <w:p w14:paraId="313B6494" w14:textId="77777777" w:rsidR="00807DFB" w:rsidRPr="00262A8B" w:rsidRDefault="00807DFB" w:rsidP="00807DFB">
            <w:pPr>
              <w:tabs>
                <w:tab w:val="center" w:pos="8010"/>
              </w:tabs>
              <w:spacing w:line="280" w:lineRule="exact"/>
              <w:ind w:left="162" w:right="-43" w:hanging="119"/>
              <w:jc w:val="both"/>
              <w:rPr>
                <w:rFonts w:ascii="Arial" w:hAnsi="Arial" w:cs="Arial"/>
                <w:sz w:val="12"/>
                <w:szCs w:val="12"/>
              </w:rPr>
            </w:pPr>
            <w:r w:rsidRPr="00262A8B">
              <w:rPr>
                <w:rFonts w:ascii="Arial" w:hAnsi="Arial" w:cs="Arial"/>
                <w:b/>
                <w:bCs/>
                <w:sz w:val="12"/>
                <w:szCs w:val="12"/>
              </w:rPr>
              <w:t>Amortisation for the years</w:t>
            </w:r>
          </w:p>
        </w:tc>
        <w:tc>
          <w:tcPr>
            <w:tcW w:w="372" w:type="dxa"/>
            <w:tcBorders>
              <w:top w:val="nil"/>
              <w:left w:val="nil"/>
              <w:bottom w:val="nil"/>
              <w:right w:val="nil"/>
            </w:tcBorders>
            <w:vAlign w:val="bottom"/>
          </w:tcPr>
          <w:p w14:paraId="4E8E3E75"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41FEED4A"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BE2011A"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58513EC0"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3FE132C7"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056D5831"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EDD133C"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1237D0EC"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r>
      <w:tr w:rsidR="00807DFB" w:rsidRPr="00262A8B" w14:paraId="270A2F05" w14:textId="77777777" w:rsidTr="00DF1543">
        <w:trPr>
          <w:trHeight w:val="20"/>
        </w:trPr>
        <w:tc>
          <w:tcPr>
            <w:tcW w:w="1617" w:type="dxa"/>
            <w:tcBorders>
              <w:top w:val="nil"/>
              <w:left w:val="nil"/>
              <w:bottom w:val="nil"/>
              <w:right w:val="nil"/>
            </w:tcBorders>
          </w:tcPr>
          <w:p w14:paraId="51117F2D" w14:textId="21E69A02" w:rsidR="00807DFB" w:rsidRPr="00262A8B" w:rsidRDefault="00807DFB" w:rsidP="00807DFB">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2024</w:t>
            </w:r>
          </w:p>
        </w:tc>
        <w:tc>
          <w:tcPr>
            <w:tcW w:w="1004" w:type="dxa"/>
            <w:gridSpan w:val="3"/>
            <w:tcBorders>
              <w:top w:val="nil"/>
              <w:left w:val="nil"/>
              <w:bottom w:val="nil"/>
              <w:right w:val="nil"/>
            </w:tcBorders>
            <w:vAlign w:val="bottom"/>
          </w:tcPr>
          <w:p w14:paraId="2748BE43"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2CB7E3D0"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5AB6361"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B103849"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784C1D43"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2E952B2"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C163959"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A2FE80" w14:textId="3BFBB7ED" w:rsidR="00807DFB" w:rsidRPr="00262A8B" w:rsidRDefault="00807DFB" w:rsidP="008F2FAC">
            <w:pPr>
              <w:tabs>
                <w:tab w:val="decimal" w:pos="784"/>
              </w:tabs>
              <w:spacing w:line="280" w:lineRule="exact"/>
              <w:ind w:left="-18" w:right="-43"/>
              <w:jc w:val="thaiDistribute"/>
              <w:rPr>
                <w:rFonts w:ascii="Arial" w:hAnsi="Arial" w:cs="Arial"/>
                <w:sz w:val="12"/>
                <w:szCs w:val="12"/>
              </w:rPr>
            </w:pPr>
            <w:r w:rsidRPr="00262A8B">
              <w:rPr>
                <w:rFonts w:ascii="Arial" w:hAnsi="Arial" w:cs="Arial"/>
                <w:sz w:val="12"/>
                <w:szCs w:val="12"/>
              </w:rPr>
              <w:t>61,897,075</w:t>
            </w:r>
          </w:p>
        </w:tc>
      </w:tr>
      <w:tr w:rsidR="00807DFB" w:rsidRPr="00262A8B" w14:paraId="4A3284B6" w14:textId="77777777" w:rsidTr="00DF1543">
        <w:trPr>
          <w:trHeight w:val="20"/>
        </w:trPr>
        <w:tc>
          <w:tcPr>
            <w:tcW w:w="1617" w:type="dxa"/>
            <w:tcBorders>
              <w:top w:val="nil"/>
              <w:left w:val="nil"/>
              <w:bottom w:val="nil"/>
              <w:right w:val="nil"/>
            </w:tcBorders>
          </w:tcPr>
          <w:p w14:paraId="4CBAA756" w14:textId="22409309" w:rsidR="00807DFB" w:rsidRPr="00262A8B" w:rsidRDefault="00807DFB" w:rsidP="00807DFB">
            <w:pPr>
              <w:tabs>
                <w:tab w:val="left" w:pos="132"/>
                <w:tab w:val="center" w:pos="8010"/>
              </w:tabs>
              <w:spacing w:line="280" w:lineRule="exact"/>
              <w:ind w:left="162" w:right="-43" w:hanging="119"/>
              <w:rPr>
                <w:rFonts w:ascii="Arial" w:hAnsi="Arial" w:cs="Arial"/>
                <w:sz w:val="12"/>
                <w:szCs w:val="12"/>
              </w:rPr>
            </w:pPr>
            <w:r w:rsidRPr="00262A8B">
              <w:rPr>
                <w:rFonts w:ascii="Arial" w:hAnsi="Arial" w:cs="Arial"/>
                <w:sz w:val="12"/>
                <w:szCs w:val="12"/>
              </w:rPr>
              <w:t>2025</w:t>
            </w:r>
          </w:p>
        </w:tc>
        <w:tc>
          <w:tcPr>
            <w:tcW w:w="1004" w:type="dxa"/>
            <w:gridSpan w:val="3"/>
            <w:tcBorders>
              <w:top w:val="nil"/>
              <w:left w:val="nil"/>
              <w:bottom w:val="nil"/>
              <w:right w:val="nil"/>
            </w:tcBorders>
            <w:vAlign w:val="bottom"/>
          </w:tcPr>
          <w:p w14:paraId="2FB263E3"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69AEC68A"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1039C7B"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29720A8"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6ACC9E2D"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2F39CC"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DC91E2D" w14:textId="77777777" w:rsidR="00807DFB" w:rsidRPr="00262A8B" w:rsidRDefault="00807DFB" w:rsidP="00807DFB">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379780BC" w14:textId="7C52A5FA" w:rsidR="00807DFB" w:rsidRPr="00262A8B" w:rsidRDefault="00912F77" w:rsidP="008F2FAC">
            <w:pPr>
              <w:pBdr>
                <w:top w:val="double" w:sz="4" w:space="1" w:color="auto"/>
                <w:bottom w:val="double" w:sz="4" w:space="1" w:color="auto"/>
              </w:pBdr>
              <w:tabs>
                <w:tab w:val="decimal" w:pos="784"/>
              </w:tabs>
              <w:spacing w:line="280" w:lineRule="exact"/>
              <w:ind w:left="-18" w:right="-43"/>
              <w:jc w:val="thaiDistribute"/>
              <w:rPr>
                <w:rFonts w:ascii="Arial" w:hAnsi="Arial" w:cs="Arial"/>
                <w:sz w:val="12"/>
                <w:szCs w:val="12"/>
              </w:rPr>
            </w:pPr>
            <w:r w:rsidRPr="00912F77">
              <w:rPr>
                <w:rFonts w:ascii="Arial" w:hAnsi="Arial" w:cs="Arial"/>
                <w:sz w:val="12"/>
                <w:szCs w:val="12"/>
              </w:rPr>
              <w:t>65,136,348</w:t>
            </w:r>
          </w:p>
        </w:tc>
      </w:tr>
      <w:tr w:rsidR="00145D94" w:rsidRPr="00262A8B" w14:paraId="6D4E834D" w14:textId="77777777" w:rsidTr="00DF1543">
        <w:trPr>
          <w:trHeight w:val="20"/>
        </w:trPr>
        <w:tc>
          <w:tcPr>
            <w:tcW w:w="2249" w:type="dxa"/>
            <w:gridSpan w:val="3"/>
            <w:tcBorders>
              <w:top w:val="nil"/>
              <w:left w:val="nil"/>
              <w:bottom w:val="nil"/>
              <w:right w:val="nil"/>
            </w:tcBorders>
          </w:tcPr>
          <w:p w14:paraId="0F1A20D9" w14:textId="77777777" w:rsidR="00145D94" w:rsidRPr="00262A8B" w:rsidRDefault="00145D94" w:rsidP="00145D94">
            <w:pPr>
              <w:tabs>
                <w:tab w:val="center" w:pos="8010"/>
              </w:tabs>
              <w:spacing w:line="280" w:lineRule="exact"/>
              <w:ind w:left="162" w:right="-43" w:hanging="119"/>
              <w:jc w:val="both"/>
              <w:rPr>
                <w:rFonts w:ascii="Arial" w:hAnsi="Arial" w:cs="Arial"/>
                <w:sz w:val="12"/>
                <w:szCs w:val="12"/>
              </w:rPr>
            </w:pPr>
            <w:r w:rsidRPr="00262A8B">
              <w:rPr>
                <w:rFonts w:ascii="Arial" w:hAnsi="Arial" w:cs="Arial"/>
                <w:b/>
                <w:bCs/>
                <w:sz w:val="12"/>
                <w:szCs w:val="12"/>
              </w:rPr>
              <w:t>Remaining amortisation (year)</w:t>
            </w:r>
          </w:p>
        </w:tc>
        <w:tc>
          <w:tcPr>
            <w:tcW w:w="372" w:type="dxa"/>
            <w:tcBorders>
              <w:top w:val="nil"/>
              <w:left w:val="nil"/>
              <w:bottom w:val="nil"/>
              <w:right w:val="nil"/>
            </w:tcBorders>
            <w:vAlign w:val="bottom"/>
          </w:tcPr>
          <w:p w14:paraId="786AD96E" w14:textId="77777777" w:rsidR="00145D94" w:rsidRPr="00262A8B" w:rsidRDefault="00145D94" w:rsidP="00145D94">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6243E6F" w14:textId="77777777" w:rsidR="00145D94" w:rsidRPr="00262A8B" w:rsidRDefault="00145D94" w:rsidP="00145D94">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77BEA56" w14:textId="77777777" w:rsidR="00145D94" w:rsidRPr="00262A8B" w:rsidRDefault="00145D94" w:rsidP="00145D94">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57D9C00E" w14:textId="695BB943" w:rsidR="00145D94" w:rsidRPr="00262A8B" w:rsidRDefault="00145D94" w:rsidP="00145D94">
            <w:pPr>
              <w:pBdr>
                <w:bottom w:val="double" w:sz="4" w:space="1" w:color="auto"/>
              </w:pBdr>
              <w:ind w:left="12" w:right="-43" w:hanging="12"/>
              <w:jc w:val="center"/>
              <w:rPr>
                <w:rFonts w:ascii="Arial" w:hAnsi="Arial" w:cs="Arial"/>
                <w:sz w:val="12"/>
                <w:szCs w:val="12"/>
              </w:rPr>
            </w:pPr>
            <w:r w:rsidRPr="00262A8B">
              <w:rPr>
                <w:rFonts w:ascii="Arial" w:eastAsia="Cordia New" w:hAnsi="Arial" w:cs="Arial"/>
                <w:sz w:val="12"/>
                <w:szCs w:val="12"/>
              </w:rPr>
              <w:t>5</w:t>
            </w:r>
          </w:p>
        </w:tc>
        <w:tc>
          <w:tcPr>
            <w:tcW w:w="1011" w:type="dxa"/>
            <w:tcBorders>
              <w:top w:val="nil"/>
              <w:left w:val="nil"/>
              <w:bottom w:val="nil"/>
              <w:right w:val="nil"/>
            </w:tcBorders>
          </w:tcPr>
          <w:p w14:paraId="57A9B89E" w14:textId="436E6678" w:rsidR="00145D94" w:rsidRPr="00262A8B" w:rsidRDefault="00145D94" w:rsidP="00145D94">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FE571A5" w14:textId="7EDF1CC6" w:rsidR="00145D94" w:rsidRPr="00262A8B" w:rsidRDefault="00145D94" w:rsidP="00145D94">
            <w:pPr>
              <w:pBdr>
                <w:bottom w:val="double" w:sz="4" w:space="1" w:color="auto"/>
              </w:pBdr>
              <w:ind w:left="12" w:right="-43" w:hanging="12"/>
              <w:jc w:val="center"/>
              <w:rPr>
                <w:rFonts w:ascii="Arial" w:hAnsi="Arial" w:cs="Arial"/>
                <w:sz w:val="12"/>
                <w:szCs w:val="12"/>
              </w:rPr>
            </w:pPr>
            <w:r w:rsidRPr="00262A8B">
              <w:rPr>
                <w:rFonts w:ascii="Arial" w:eastAsia="Cordia New" w:hAnsi="Arial" w:cs="Arial"/>
                <w:sz w:val="12"/>
                <w:szCs w:val="12"/>
              </w:rPr>
              <w:t>0 - 5</w:t>
            </w:r>
          </w:p>
        </w:tc>
        <w:tc>
          <w:tcPr>
            <w:tcW w:w="1007" w:type="dxa"/>
            <w:tcBorders>
              <w:top w:val="nil"/>
              <w:left w:val="nil"/>
              <w:bottom w:val="nil"/>
              <w:right w:val="nil"/>
            </w:tcBorders>
            <w:vAlign w:val="bottom"/>
          </w:tcPr>
          <w:p w14:paraId="3045B1A4" w14:textId="77777777" w:rsidR="00145D94" w:rsidRPr="00262A8B" w:rsidRDefault="00145D94" w:rsidP="00145D94">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CBCAD3A" w14:textId="77777777" w:rsidR="00145D94" w:rsidRPr="00262A8B" w:rsidRDefault="00145D94" w:rsidP="00145D94">
            <w:pPr>
              <w:tabs>
                <w:tab w:val="decimal" w:pos="784"/>
              </w:tabs>
              <w:spacing w:line="280" w:lineRule="exact"/>
              <w:ind w:left="-18" w:right="-43"/>
              <w:jc w:val="thaiDistribute"/>
              <w:rPr>
                <w:rFonts w:ascii="Arial" w:hAnsi="Arial" w:cs="Arial"/>
                <w:sz w:val="12"/>
                <w:szCs w:val="12"/>
              </w:rPr>
            </w:pPr>
          </w:p>
        </w:tc>
      </w:tr>
    </w:tbl>
    <w:p w14:paraId="78101D47" w14:textId="77777777" w:rsidR="00242DC5" w:rsidRPr="00262A8B" w:rsidRDefault="00A820DC" w:rsidP="00F8429A">
      <w:pPr>
        <w:spacing w:before="120" w:line="240" w:lineRule="exact"/>
        <w:ind w:left="720" w:hanging="180"/>
        <w:rPr>
          <w:rFonts w:ascii="Arial" w:hAnsi="Arial" w:cs="Arial"/>
          <w:sz w:val="12"/>
          <w:szCs w:val="12"/>
        </w:rPr>
      </w:pPr>
      <w:r w:rsidRPr="00262A8B">
        <w:rPr>
          <w:rFonts w:ascii="Arial" w:hAnsi="Arial" w:cs="Arial"/>
          <w:sz w:val="12"/>
          <w:szCs w:val="12"/>
          <w:vertAlign w:val="superscript"/>
        </w:rPr>
        <w:t>(1)</w:t>
      </w:r>
      <w:r w:rsidR="00DB64D3" w:rsidRPr="00262A8B">
        <w:rPr>
          <w:rFonts w:ascii="Arial" w:hAnsi="Arial" w:cs="Arial"/>
          <w:b/>
          <w:bCs/>
          <w:sz w:val="12"/>
          <w:szCs w:val="12"/>
        </w:rPr>
        <w:tab/>
      </w:r>
      <w:r w:rsidR="00242DC5" w:rsidRPr="00262A8B">
        <w:rPr>
          <w:rFonts w:ascii="Arial" w:hAnsi="Arial" w:cs="Arial"/>
          <w:sz w:val="12"/>
          <w:szCs w:val="12"/>
        </w:rPr>
        <w:t>Deferred license fees have indefinite useful lives as they have no expiring date</w:t>
      </w:r>
      <w:r w:rsidR="00BC5B1A" w:rsidRPr="00262A8B">
        <w:rPr>
          <w:rFonts w:ascii="Arial" w:hAnsi="Arial" w:cs="Arial"/>
          <w:sz w:val="12"/>
          <w:szCs w:val="12"/>
        </w:rPr>
        <w:t>,</w:t>
      </w:r>
      <w:r w:rsidR="00242DC5" w:rsidRPr="00262A8B">
        <w:rPr>
          <w:rFonts w:ascii="Arial" w:hAnsi="Arial" w:cs="Arial"/>
          <w:sz w:val="12"/>
          <w:szCs w:val="12"/>
        </w:rPr>
        <w:t xml:space="preserve"> and they are expected to contribute to the </w:t>
      </w:r>
      <w:r w:rsidR="00BC5B1A" w:rsidRPr="00262A8B">
        <w:rPr>
          <w:rFonts w:ascii="Arial" w:hAnsi="Arial" w:cs="Arial"/>
          <w:sz w:val="12"/>
          <w:szCs w:val="12"/>
        </w:rPr>
        <w:t>Group’s</w:t>
      </w:r>
      <w:r w:rsidR="00242DC5" w:rsidRPr="00262A8B">
        <w:rPr>
          <w:rFonts w:ascii="Arial" w:hAnsi="Arial" w:cs="Arial"/>
          <w:sz w:val="12"/>
          <w:szCs w:val="12"/>
        </w:rPr>
        <w:t xml:space="preserve"> net cash inflows indefinitely. </w:t>
      </w:r>
    </w:p>
    <w:p w14:paraId="1D4013D2" w14:textId="77777777" w:rsidR="001F50C6" w:rsidRPr="00262A8B" w:rsidRDefault="001F50C6" w:rsidP="00DB64D3">
      <w:pPr>
        <w:spacing w:line="300" w:lineRule="exact"/>
        <w:rPr>
          <w:rFonts w:ascii="Arial" w:hAnsi="Arial" w:cs="Arial"/>
          <w:sz w:val="15"/>
          <w:szCs w:val="15"/>
        </w:rPr>
      </w:pPr>
    </w:p>
    <w:p w14:paraId="3E452FD6" w14:textId="77777777" w:rsidR="001F50C6" w:rsidRPr="00262A8B" w:rsidRDefault="001F50C6" w:rsidP="00DB64D3">
      <w:pPr>
        <w:spacing w:line="300" w:lineRule="exact"/>
        <w:rPr>
          <w:rFonts w:ascii="Arial" w:hAnsi="Arial" w:cs="Arial"/>
          <w:sz w:val="15"/>
          <w:szCs w:val="15"/>
        </w:rPr>
      </w:pPr>
    </w:p>
    <w:p w14:paraId="7F4908B1" w14:textId="77777777" w:rsidR="00DB64D3" w:rsidRPr="00262A8B" w:rsidRDefault="00DB64D3">
      <w:pPr>
        <w:rPr>
          <w:rFonts w:ascii="Arial" w:hAnsi="Arial" w:cs="Arial"/>
        </w:rPr>
      </w:pPr>
      <w:r w:rsidRPr="00262A8B">
        <w:rPr>
          <w:rFonts w:ascii="Arial" w:hAnsi="Arial" w:cs="Arial"/>
        </w:rPr>
        <w:br w:type="page"/>
      </w:r>
    </w:p>
    <w:tbl>
      <w:tblPr>
        <w:tblW w:w="9093" w:type="dxa"/>
        <w:tblInd w:w="450" w:type="dxa"/>
        <w:tblLayout w:type="fixed"/>
        <w:tblLook w:val="0000" w:firstRow="0" w:lastRow="0" w:firstColumn="0" w:lastColumn="0" w:noHBand="0" w:noVBand="0"/>
      </w:tblPr>
      <w:tblGrid>
        <w:gridCol w:w="3059"/>
        <w:gridCol w:w="2010"/>
        <w:gridCol w:w="2006"/>
        <w:gridCol w:w="8"/>
        <w:gridCol w:w="2002"/>
        <w:gridCol w:w="8"/>
      </w:tblGrid>
      <w:tr w:rsidR="006D5EBA" w:rsidRPr="00262A8B" w14:paraId="2B65482E" w14:textId="77777777" w:rsidTr="001D28CD">
        <w:trPr>
          <w:gridAfter w:val="1"/>
          <w:wAfter w:w="8" w:type="dxa"/>
          <w:tblHeader/>
        </w:trPr>
        <w:tc>
          <w:tcPr>
            <w:tcW w:w="9085" w:type="dxa"/>
            <w:gridSpan w:val="5"/>
          </w:tcPr>
          <w:p w14:paraId="2FDF7A58" w14:textId="77777777" w:rsidR="00DB1A8D" w:rsidRPr="00262A8B" w:rsidRDefault="00DB1A8D" w:rsidP="00A90482">
            <w:pPr>
              <w:tabs>
                <w:tab w:val="center" w:pos="8010"/>
              </w:tabs>
              <w:spacing w:line="360" w:lineRule="exact"/>
              <w:ind w:right="-50"/>
              <w:jc w:val="right"/>
              <w:rPr>
                <w:rFonts w:ascii="Arial" w:hAnsi="Arial" w:cs="Arial"/>
                <w:sz w:val="18"/>
                <w:szCs w:val="18"/>
              </w:rPr>
            </w:pPr>
            <w:r w:rsidRPr="00262A8B">
              <w:rPr>
                <w:rFonts w:ascii="Arial" w:hAnsi="Arial" w:cs="Arial"/>
                <w:sz w:val="18"/>
                <w:szCs w:val="18"/>
              </w:rPr>
              <w:lastRenderedPageBreak/>
              <w:t>(Unit: Baht)</w:t>
            </w:r>
          </w:p>
        </w:tc>
      </w:tr>
      <w:tr w:rsidR="006D5EBA" w:rsidRPr="00262A8B" w14:paraId="5E64A984" w14:textId="77777777" w:rsidTr="001D28CD">
        <w:trPr>
          <w:gridAfter w:val="1"/>
          <w:wAfter w:w="8" w:type="dxa"/>
          <w:tblHeader/>
        </w:trPr>
        <w:tc>
          <w:tcPr>
            <w:tcW w:w="3059" w:type="dxa"/>
          </w:tcPr>
          <w:p w14:paraId="678EC7C1" w14:textId="77777777" w:rsidR="00DB1A8D" w:rsidRPr="00262A8B" w:rsidRDefault="00DB1A8D" w:rsidP="00A90482">
            <w:pPr>
              <w:tabs>
                <w:tab w:val="center" w:pos="8010"/>
              </w:tabs>
              <w:spacing w:line="360" w:lineRule="exact"/>
              <w:ind w:right="-50"/>
              <w:jc w:val="right"/>
              <w:rPr>
                <w:rFonts w:ascii="Arial" w:hAnsi="Arial" w:cs="Arial"/>
                <w:sz w:val="18"/>
                <w:szCs w:val="18"/>
                <w:cs/>
              </w:rPr>
            </w:pPr>
          </w:p>
        </w:tc>
        <w:tc>
          <w:tcPr>
            <w:tcW w:w="6026" w:type="dxa"/>
            <w:gridSpan w:val="4"/>
          </w:tcPr>
          <w:p w14:paraId="6B92160C" w14:textId="77777777" w:rsidR="00DB1A8D" w:rsidRPr="00262A8B" w:rsidRDefault="00DB1A8D" w:rsidP="00A90482">
            <w:pPr>
              <w:pBdr>
                <w:bottom w:val="single" w:sz="4" w:space="1" w:color="auto"/>
              </w:pBdr>
              <w:tabs>
                <w:tab w:val="center" w:pos="8010"/>
              </w:tabs>
              <w:spacing w:line="360" w:lineRule="exact"/>
              <w:ind w:left="-29" w:right="-29"/>
              <w:jc w:val="center"/>
              <w:rPr>
                <w:rFonts w:ascii="Arial" w:hAnsi="Arial" w:cs="Arial"/>
                <w:sz w:val="18"/>
                <w:szCs w:val="18"/>
                <w:cs/>
              </w:rPr>
            </w:pPr>
            <w:r w:rsidRPr="00262A8B">
              <w:rPr>
                <w:rFonts w:ascii="Arial" w:hAnsi="Arial" w:cs="Arial"/>
                <w:sz w:val="18"/>
                <w:szCs w:val="18"/>
              </w:rPr>
              <w:t>Separate financial statements</w:t>
            </w:r>
          </w:p>
        </w:tc>
      </w:tr>
      <w:tr w:rsidR="00A90482" w:rsidRPr="00262A8B" w14:paraId="5865A950" w14:textId="77777777" w:rsidTr="001D28CD">
        <w:trPr>
          <w:gridAfter w:val="1"/>
          <w:wAfter w:w="8" w:type="dxa"/>
          <w:trHeight w:val="74"/>
          <w:tblHeader/>
        </w:trPr>
        <w:tc>
          <w:tcPr>
            <w:tcW w:w="3059" w:type="dxa"/>
            <w:vAlign w:val="bottom"/>
          </w:tcPr>
          <w:p w14:paraId="56C8212A" w14:textId="77777777" w:rsidR="00A90482" w:rsidRPr="00262A8B" w:rsidRDefault="00A90482" w:rsidP="00A90482">
            <w:pPr>
              <w:tabs>
                <w:tab w:val="center" w:pos="8010"/>
              </w:tabs>
              <w:spacing w:line="360" w:lineRule="exact"/>
              <w:ind w:right="-50"/>
              <w:jc w:val="center"/>
              <w:rPr>
                <w:rFonts w:ascii="Arial" w:hAnsi="Arial" w:cs="Arial"/>
                <w:sz w:val="18"/>
                <w:szCs w:val="18"/>
              </w:rPr>
            </w:pPr>
          </w:p>
        </w:tc>
        <w:tc>
          <w:tcPr>
            <w:tcW w:w="2010" w:type="dxa"/>
            <w:vAlign w:val="bottom"/>
          </w:tcPr>
          <w:p w14:paraId="56AD3DE5" w14:textId="77777777" w:rsidR="00A90482" w:rsidRPr="00262A8B"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262A8B">
              <w:rPr>
                <w:rFonts w:ascii="Arial" w:hAnsi="Arial" w:cs="Arial"/>
                <w:sz w:val="18"/>
                <w:szCs w:val="18"/>
              </w:rPr>
              <w:t>Computer software</w:t>
            </w:r>
          </w:p>
        </w:tc>
        <w:tc>
          <w:tcPr>
            <w:tcW w:w="2006" w:type="dxa"/>
            <w:vAlign w:val="bottom"/>
          </w:tcPr>
          <w:p w14:paraId="4F2C5AC6" w14:textId="77777777" w:rsidR="00A90482" w:rsidRPr="00262A8B"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262A8B">
              <w:rPr>
                <w:rFonts w:ascii="Arial" w:hAnsi="Arial" w:cs="Arial"/>
                <w:sz w:val="18"/>
                <w:szCs w:val="18"/>
              </w:rPr>
              <w:t>Work in process</w:t>
            </w:r>
          </w:p>
        </w:tc>
        <w:tc>
          <w:tcPr>
            <w:tcW w:w="2010" w:type="dxa"/>
            <w:gridSpan w:val="2"/>
            <w:vAlign w:val="bottom"/>
          </w:tcPr>
          <w:p w14:paraId="73A33CF0" w14:textId="77777777" w:rsidR="00A90482" w:rsidRPr="00262A8B"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262A8B">
              <w:rPr>
                <w:rFonts w:ascii="Arial" w:hAnsi="Arial" w:cs="Arial"/>
                <w:sz w:val="18"/>
                <w:szCs w:val="18"/>
              </w:rPr>
              <w:t>Total</w:t>
            </w:r>
          </w:p>
        </w:tc>
      </w:tr>
      <w:tr w:rsidR="00A90482" w:rsidRPr="00262A8B" w14:paraId="3CA52C83" w14:textId="77777777" w:rsidTr="001D28CD">
        <w:trPr>
          <w:gridAfter w:val="1"/>
          <w:wAfter w:w="8" w:type="dxa"/>
        </w:trPr>
        <w:tc>
          <w:tcPr>
            <w:tcW w:w="3059" w:type="dxa"/>
          </w:tcPr>
          <w:p w14:paraId="4F1D5214" w14:textId="77777777" w:rsidR="00A90482" w:rsidRPr="00262A8B" w:rsidRDefault="00A90482" w:rsidP="00A90482">
            <w:pPr>
              <w:spacing w:line="360" w:lineRule="exact"/>
              <w:ind w:right="-50"/>
              <w:jc w:val="both"/>
              <w:rPr>
                <w:rFonts w:ascii="Arial" w:hAnsi="Arial" w:cs="Arial"/>
                <w:b/>
                <w:bCs/>
                <w:sz w:val="18"/>
                <w:szCs w:val="18"/>
              </w:rPr>
            </w:pPr>
            <w:r w:rsidRPr="00262A8B">
              <w:rPr>
                <w:rFonts w:ascii="Arial" w:hAnsi="Arial" w:cs="Arial"/>
                <w:b/>
                <w:bCs/>
                <w:sz w:val="18"/>
                <w:szCs w:val="18"/>
              </w:rPr>
              <w:t xml:space="preserve">Cost </w:t>
            </w:r>
          </w:p>
        </w:tc>
        <w:tc>
          <w:tcPr>
            <w:tcW w:w="2010" w:type="dxa"/>
          </w:tcPr>
          <w:p w14:paraId="32E2B84F" w14:textId="77777777" w:rsidR="00A90482" w:rsidRPr="00262A8B" w:rsidRDefault="00A90482" w:rsidP="00A90482">
            <w:pPr>
              <w:tabs>
                <w:tab w:val="decimal" w:pos="682"/>
              </w:tabs>
              <w:spacing w:line="360" w:lineRule="exact"/>
              <w:ind w:left="-29" w:right="-29"/>
              <w:rPr>
                <w:rFonts w:ascii="Arial" w:hAnsi="Arial" w:cs="Arial"/>
                <w:sz w:val="18"/>
                <w:szCs w:val="18"/>
              </w:rPr>
            </w:pPr>
          </w:p>
        </w:tc>
        <w:tc>
          <w:tcPr>
            <w:tcW w:w="2006" w:type="dxa"/>
          </w:tcPr>
          <w:p w14:paraId="3EC58FE2" w14:textId="77777777" w:rsidR="00A90482" w:rsidRPr="00262A8B" w:rsidRDefault="00A90482" w:rsidP="00A90482">
            <w:pPr>
              <w:tabs>
                <w:tab w:val="decimal" w:pos="682"/>
              </w:tabs>
              <w:spacing w:line="360" w:lineRule="exact"/>
              <w:ind w:left="-29" w:right="-29"/>
              <w:rPr>
                <w:rFonts w:ascii="Arial" w:hAnsi="Arial" w:cs="Arial"/>
                <w:sz w:val="18"/>
                <w:szCs w:val="18"/>
              </w:rPr>
            </w:pPr>
          </w:p>
        </w:tc>
        <w:tc>
          <w:tcPr>
            <w:tcW w:w="2010" w:type="dxa"/>
            <w:gridSpan w:val="2"/>
          </w:tcPr>
          <w:p w14:paraId="3C2D9B22" w14:textId="77777777" w:rsidR="00A90482" w:rsidRPr="00262A8B" w:rsidRDefault="00A90482" w:rsidP="00A90482">
            <w:pPr>
              <w:tabs>
                <w:tab w:val="decimal" w:pos="682"/>
              </w:tabs>
              <w:spacing w:line="360" w:lineRule="exact"/>
              <w:ind w:left="-29" w:right="-29"/>
              <w:rPr>
                <w:rFonts w:ascii="Arial" w:hAnsi="Arial" w:cs="Arial"/>
                <w:sz w:val="18"/>
                <w:szCs w:val="18"/>
              </w:rPr>
            </w:pPr>
          </w:p>
        </w:tc>
      </w:tr>
      <w:tr w:rsidR="00807DFB" w:rsidRPr="00262A8B" w14:paraId="10472932" w14:textId="77777777" w:rsidTr="004F0ACB">
        <w:trPr>
          <w:gridAfter w:val="1"/>
          <w:wAfter w:w="8" w:type="dxa"/>
        </w:trPr>
        <w:tc>
          <w:tcPr>
            <w:tcW w:w="3059" w:type="dxa"/>
          </w:tcPr>
          <w:p w14:paraId="27A96A2B" w14:textId="001C669E" w:rsidR="00807DFB" w:rsidRPr="00262A8B" w:rsidRDefault="00807DFB" w:rsidP="00807DFB">
            <w:pPr>
              <w:spacing w:line="360" w:lineRule="exact"/>
              <w:ind w:right="-50"/>
              <w:jc w:val="both"/>
              <w:rPr>
                <w:rFonts w:ascii="Arial" w:hAnsi="Arial" w:cs="Arial"/>
                <w:sz w:val="18"/>
                <w:szCs w:val="18"/>
              </w:rPr>
            </w:pPr>
            <w:r w:rsidRPr="00262A8B">
              <w:rPr>
                <w:rFonts w:ascii="Arial" w:hAnsi="Arial" w:cs="Arial"/>
                <w:sz w:val="18"/>
                <w:szCs w:val="18"/>
              </w:rPr>
              <w:t>1 January 2024</w:t>
            </w:r>
          </w:p>
        </w:tc>
        <w:tc>
          <w:tcPr>
            <w:tcW w:w="2010" w:type="dxa"/>
            <w:vAlign w:val="center"/>
          </w:tcPr>
          <w:p w14:paraId="295ABF86" w14:textId="1912D520"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cs/>
              </w:rPr>
              <w:t>4</w:t>
            </w:r>
            <w:r w:rsidRPr="00262A8B">
              <w:rPr>
                <w:rFonts w:ascii="Arial" w:hAnsi="Arial" w:cs="Arial"/>
                <w:sz w:val="18"/>
                <w:szCs w:val="18"/>
              </w:rPr>
              <w:t>,</w:t>
            </w:r>
            <w:r w:rsidRPr="00262A8B">
              <w:rPr>
                <w:rFonts w:ascii="Arial" w:hAnsi="Arial" w:cs="Arial"/>
                <w:sz w:val="18"/>
                <w:szCs w:val="18"/>
                <w:cs/>
              </w:rPr>
              <w:t>727</w:t>
            </w:r>
            <w:r w:rsidRPr="00262A8B">
              <w:rPr>
                <w:rFonts w:ascii="Arial" w:hAnsi="Arial" w:cs="Arial"/>
                <w:sz w:val="18"/>
                <w:szCs w:val="18"/>
              </w:rPr>
              <w:t>,</w:t>
            </w:r>
            <w:r w:rsidRPr="00262A8B">
              <w:rPr>
                <w:rFonts w:ascii="Arial" w:hAnsi="Arial" w:cs="Arial"/>
                <w:sz w:val="18"/>
                <w:szCs w:val="18"/>
                <w:cs/>
              </w:rPr>
              <w:t>217</w:t>
            </w:r>
          </w:p>
        </w:tc>
        <w:tc>
          <w:tcPr>
            <w:tcW w:w="2006" w:type="dxa"/>
            <w:vAlign w:val="center"/>
          </w:tcPr>
          <w:p w14:paraId="19725199" w14:textId="0286F95B"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rPr>
              <w:t>-</w:t>
            </w:r>
          </w:p>
        </w:tc>
        <w:tc>
          <w:tcPr>
            <w:tcW w:w="2010" w:type="dxa"/>
            <w:gridSpan w:val="2"/>
            <w:vAlign w:val="center"/>
          </w:tcPr>
          <w:p w14:paraId="51B10CDC" w14:textId="0F18CB8A"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cs/>
              </w:rPr>
              <w:t>4</w:t>
            </w:r>
            <w:r w:rsidRPr="00262A8B">
              <w:rPr>
                <w:rFonts w:ascii="Arial" w:hAnsi="Arial" w:cs="Arial"/>
                <w:sz w:val="18"/>
                <w:szCs w:val="18"/>
              </w:rPr>
              <w:t>,</w:t>
            </w:r>
            <w:r w:rsidRPr="00262A8B">
              <w:rPr>
                <w:rFonts w:ascii="Arial" w:hAnsi="Arial" w:cs="Arial"/>
                <w:sz w:val="18"/>
                <w:szCs w:val="18"/>
                <w:cs/>
              </w:rPr>
              <w:t>727</w:t>
            </w:r>
            <w:r w:rsidRPr="00262A8B">
              <w:rPr>
                <w:rFonts w:ascii="Arial" w:hAnsi="Arial" w:cs="Arial"/>
                <w:sz w:val="18"/>
                <w:szCs w:val="18"/>
              </w:rPr>
              <w:t>,</w:t>
            </w:r>
            <w:r w:rsidRPr="00262A8B">
              <w:rPr>
                <w:rFonts w:ascii="Arial" w:hAnsi="Arial" w:cs="Arial"/>
                <w:sz w:val="18"/>
                <w:szCs w:val="18"/>
                <w:cs/>
              </w:rPr>
              <w:t>217</w:t>
            </w:r>
          </w:p>
        </w:tc>
      </w:tr>
      <w:tr w:rsidR="00807DFB" w:rsidRPr="00262A8B" w14:paraId="1208953E" w14:textId="77777777" w:rsidTr="004F0ACB">
        <w:trPr>
          <w:gridAfter w:val="1"/>
          <w:wAfter w:w="8" w:type="dxa"/>
        </w:trPr>
        <w:tc>
          <w:tcPr>
            <w:tcW w:w="3059" w:type="dxa"/>
          </w:tcPr>
          <w:p w14:paraId="15040B67" w14:textId="2D034220" w:rsidR="00807DFB" w:rsidRPr="00262A8B" w:rsidRDefault="00807DFB" w:rsidP="00807DFB">
            <w:pPr>
              <w:spacing w:line="360" w:lineRule="exact"/>
              <w:ind w:right="-50"/>
              <w:jc w:val="both"/>
              <w:rPr>
                <w:rFonts w:ascii="Arial" w:hAnsi="Arial" w:cs="Arial"/>
                <w:sz w:val="18"/>
                <w:szCs w:val="18"/>
              </w:rPr>
            </w:pPr>
            <w:r w:rsidRPr="00262A8B">
              <w:rPr>
                <w:rFonts w:ascii="Arial" w:hAnsi="Arial" w:cs="Arial"/>
                <w:sz w:val="18"/>
                <w:szCs w:val="18"/>
              </w:rPr>
              <w:t>Additions</w:t>
            </w:r>
          </w:p>
        </w:tc>
        <w:tc>
          <w:tcPr>
            <w:tcW w:w="2010" w:type="dxa"/>
            <w:vAlign w:val="center"/>
          </w:tcPr>
          <w:p w14:paraId="573636A6" w14:textId="5673F144" w:rsidR="00807DFB" w:rsidRPr="00262A8B" w:rsidRDefault="00807DFB" w:rsidP="004F0AC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w:t>
            </w:r>
          </w:p>
        </w:tc>
        <w:tc>
          <w:tcPr>
            <w:tcW w:w="2006" w:type="dxa"/>
            <w:vAlign w:val="center"/>
          </w:tcPr>
          <w:p w14:paraId="55DB5C0A" w14:textId="38FB92BF" w:rsidR="00807DFB" w:rsidRPr="00262A8B" w:rsidRDefault="00807DFB" w:rsidP="004F0AC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2,669,496</w:t>
            </w:r>
          </w:p>
        </w:tc>
        <w:tc>
          <w:tcPr>
            <w:tcW w:w="2010" w:type="dxa"/>
            <w:gridSpan w:val="2"/>
            <w:vAlign w:val="center"/>
          </w:tcPr>
          <w:p w14:paraId="5B66CE63" w14:textId="26398972" w:rsidR="00807DFB" w:rsidRPr="00262A8B" w:rsidRDefault="00807DFB" w:rsidP="004F0AC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2,669,496</w:t>
            </w:r>
          </w:p>
        </w:tc>
      </w:tr>
      <w:tr w:rsidR="00807DFB" w:rsidRPr="00262A8B" w14:paraId="74A28854" w14:textId="77777777" w:rsidTr="004F0ACB">
        <w:trPr>
          <w:gridAfter w:val="1"/>
          <w:wAfter w:w="8" w:type="dxa"/>
        </w:trPr>
        <w:tc>
          <w:tcPr>
            <w:tcW w:w="3059" w:type="dxa"/>
          </w:tcPr>
          <w:p w14:paraId="156A2921" w14:textId="55191795" w:rsidR="00807DFB" w:rsidRPr="00262A8B" w:rsidRDefault="00807DFB" w:rsidP="00807DFB">
            <w:pPr>
              <w:spacing w:line="360" w:lineRule="exact"/>
              <w:ind w:right="-50"/>
              <w:jc w:val="both"/>
              <w:rPr>
                <w:rFonts w:ascii="Arial" w:hAnsi="Arial" w:cs="Arial"/>
                <w:sz w:val="18"/>
                <w:szCs w:val="18"/>
              </w:rPr>
            </w:pPr>
            <w:r w:rsidRPr="00262A8B">
              <w:rPr>
                <w:rFonts w:ascii="Arial" w:hAnsi="Arial" w:cs="Arial"/>
                <w:sz w:val="18"/>
                <w:szCs w:val="18"/>
              </w:rPr>
              <w:t>31 December 2024</w:t>
            </w:r>
          </w:p>
        </w:tc>
        <w:tc>
          <w:tcPr>
            <w:tcW w:w="2010" w:type="dxa"/>
            <w:vAlign w:val="center"/>
          </w:tcPr>
          <w:p w14:paraId="24B88A9E" w14:textId="3DC17766"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rPr>
              <w:t>4,727,217</w:t>
            </w:r>
          </w:p>
        </w:tc>
        <w:tc>
          <w:tcPr>
            <w:tcW w:w="2006" w:type="dxa"/>
            <w:vAlign w:val="center"/>
          </w:tcPr>
          <w:p w14:paraId="56AA88A5" w14:textId="420E4CCF"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rPr>
              <w:t>2,669,496</w:t>
            </w:r>
          </w:p>
        </w:tc>
        <w:tc>
          <w:tcPr>
            <w:tcW w:w="2010" w:type="dxa"/>
            <w:gridSpan w:val="2"/>
            <w:vAlign w:val="center"/>
          </w:tcPr>
          <w:p w14:paraId="6748F316" w14:textId="39A5895A" w:rsidR="00807DFB" w:rsidRPr="00262A8B" w:rsidRDefault="00807DFB" w:rsidP="00807DFB">
            <w:pPr>
              <w:tabs>
                <w:tab w:val="decimal" w:pos="1516"/>
              </w:tabs>
              <w:spacing w:line="360" w:lineRule="exact"/>
              <w:ind w:left="-29" w:right="-29"/>
              <w:rPr>
                <w:rFonts w:ascii="Arial" w:hAnsi="Arial" w:cs="Arial"/>
                <w:sz w:val="18"/>
                <w:szCs w:val="18"/>
              </w:rPr>
            </w:pPr>
            <w:r w:rsidRPr="00262A8B">
              <w:rPr>
                <w:rFonts w:ascii="Arial" w:hAnsi="Arial" w:cs="Arial"/>
                <w:sz w:val="18"/>
                <w:szCs w:val="18"/>
              </w:rPr>
              <w:t>7,396,713</w:t>
            </w:r>
          </w:p>
        </w:tc>
      </w:tr>
      <w:tr w:rsidR="00912F77" w:rsidRPr="00262A8B" w14:paraId="5C007F90" w14:textId="77777777" w:rsidTr="001D28CD">
        <w:trPr>
          <w:gridAfter w:val="1"/>
          <w:wAfter w:w="8" w:type="dxa"/>
        </w:trPr>
        <w:tc>
          <w:tcPr>
            <w:tcW w:w="3059" w:type="dxa"/>
          </w:tcPr>
          <w:p w14:paraId="4828E8F9" w14:textId="6D3C7397" w:rsidR="00912F77" w:rsidRPr="00262A8B" w:rsidRDefault="00912F77" w:rsidP="00912F77">
            <w:pPr>
              <w:spacing w:line="360" w:lineRule="exact"/>
              <w:ind w:right="-108"/>
              <w:jc w:val="both"/>
              <w:rPr>
                <w:rFonts w:ascii="Arial" w:hAnsi="Arial" w:cs="Arial"/>
                <w:sz w:val="18"/>
                <w:szCs w:val="18"/>
                <w:cs/>
              </w:rPr>
            </w:pPr>
            <w:r w:rsidRPr="00262A8B">
              <w:rPr>
                <w:rFonts w:ascii="Arial" w:hAnsi="Arial" w:cs="Arial"/>
                <w:sz w:val="18"/>
                <w:szCs w:val="18"/>
              </w:rPr>
              <w:t>Additions</w:t>
            </w:r>
          </w:p>
        </w:tc>
        <w:tc>
          <w:tcPr>
            <w:tcW w:w="2010" w:type="dxa"/>
            <w:vAlign w:val="center"/>
          </w:tcPr>
          <w:p w14:paraId="647E699A" w14:textId="53CA32B5"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w:t>
            </w:r>
          </w:p>
        </w:tc>
        <w:tc>
          <w:tcPr>
            <w:tcW w:w="2006" w:type="dxa"/>
            <w:vAlign w:val="center"/>
          </w:tcPr>
          <w:p w14:paraId="60A62E48" w14:textId="0F081B47"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w:t>
            </w:r>
          </w:p>
        </w:tc>
        <w:tc>
          <w:tcPr>
            <w:tcW w:w="2010" w:type="dxa"/>
            <w:gridSpan w:val="2"/>
            <w:vAlign w:val="center"/>
          </w:tcPr>
          <w:p w14:paraId="624A6B3A" w14:textId="450B3E3F"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w:t>
            </w:r>
          </w:p>
        </w:tc>
      </w:tr>
      <w:tr w:rsidR="00912F77" w:rsidRPr="00262A8B" w14:paraId="3857858B" w14:textId="77777777" w:rsidTr="001D28CD">
        <w:trPr>
          <w:gridAfter w:val="1"/>
          <w:wAfter w:w="8" w:type="dxa"/>
        </w:trPr>
        <w:tc>
          <w:tcPr>
            <w:tcW w:w="3059" w:type="dxa"/>
          </w:tcPr>
          <w:p w14:paraId="1A2A9BF2" w14:textId="3D34BC9E" w:rsidR="00912F77" w:rsidRPr="00262A8B" w:rsidRDefault="00912F77" w:rsidP="00912F77">
            <w:pPr>
              <w:spacing w:line="360" w:lineRule="exact"/>
              <w:ind w:right="-50"/>
              <w:jc w:val="both"/>
              <w:rPr>
                <w:rFonts w:ascii="Arial" w:hAnsi="Arial" w:cs="Arial"/>
                <w:sz w:val="18"/>
                <w:szCs w:val="18"/>
              </w:rPr>
            </w:pPr>
            <w:r w:rsidRPr="00262A8B">
              <w:rPr>
                <w:rFonts w:ascii="Arial" w:hAnsi="Arial" w:cs="Arial"/>
                <w:sz w:val="18"/>
                <w:szCs w:val="18"/>
              </w:rPr>
              <w:t>31 December 2025</w:t>
            </w:r>
          </w:p>
        </w:tc>
        <w:tc>
          <w:tcPr>
            <w:tcW w:w="2010" w:type="dxa"/>
            <w:vAlign w:val="center"/>
          </w:tcPr>
          <w:p w14:paraId="6FAD4437" w14:textId="5B5FCD5A"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cs/>
              </w:rPr>
              <w:t>4</w:t>
            </w:r>
            <w:r w:rsidRPr="00912F77">
              <w:rPr>
                <w:rFonts w:ascii="Arial" w:hAnsi="Arial" w:cs="Arial"/>
                <w:sz w:val="18"/>
                <w:szCs w:val="18"/>
              </w:rPr>
              <w:t>,</w:t>
            </w:r>
            <w:r w:rsidRPr="00912F77">
              <w:rPr>
                <w:rFonts w:ascii="Arial" w:hAnsi="Arial" w:cs="Arial"/>
                <w:sz w:val="18"/>
                <w:szCs w:val="18"/>
                <w:cs/>
              </w:rPr>
              <w:t>727</w:t>
            </w:r>
            <w:r w:rsidRPr="00912F77">
              <w:rPr>
                <w:rFonts w:ascii="Arial" w:hAnsi="Arial" w:cs="Arial"/>
                <w:sz w:val="18"/>
                <w:szCs w:val="18"/>
              </w:rPr>
              <w:t>,</w:t>
            </w:r>
            <w:r w:rsidRPr="00912F77">
              <w:rPr>
                <w:rFonts w:ascii="Arial" w:hAnsi="Arial" w:cs="Arial"/>
                <w:sz w:val="18"/>
                <w:szCs w:val="18"/>
                <w:cs/>
              </w:rPr>
              <w:t>217</w:t>
            </w:r>
          </w:p>
        </w:tc>
        <w:tc>
          <w:tcPr>
            <w:tcW w:w="2006" w:type="dxa"/>
            <w:vAlign w:val="center"/>
          </w:tcPr>
          <w:p w14:paraId="651EDFC0" w14:textId="0555E711"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2,669,496</w:t>
            </w:r>
          </w:p>
        </w:tc>
        <w:tc>
          <w:tcPr>
            <w:tcW w:w="2010" w:type="dxa"/>
            <w:gridSpan w:val="2"/>
            <w:vAlign w:val="center"/>
          </w:tcPr>
          <w:p w14:paraId="6C7AA6A2" w14:textId="4B8E23D5" w:rsidR="00912F77" w:rsidRPr="00912F77" w:rsidRDefault="00912F77" w:rsidP="00912F77">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7,396,713</w:t>
            </w:r>
          </w:p>
        </w:tc>
      </w:tr>
      <w:tr w:rsidR="00807DFB" w:rsidRPr="00262A8B" w14:paraId="2ABB2155" w14:textId="77777777" w:rsidTr="001D28CD">
        <w:trPr>
          <w:gridAfter w:val="1"/>
          <w:wAfter w:w="8" w:type="dxa"/>
        </w:trPr>
        <w:tc>
          <w:tcPr>
            <w:tcW w:w="3059" w:type="dxa"/>
          </w:tcPr>
          <w:p w14:paraId="10AB0688" w14:textId="77777777" w:rsidR="00807DFB" w:rsidRPr="00262A8B" w:rsidRDefault="00807DFB" w:rsidP="00807DFB">
            <w:pPr>
              <w:spacing w:line="360" w:lineRule="exact"/>
              <w:ind w:right="-43"/>
              <w:jc w:val="both"/>
              <w:rPr>
                <w:rFonts w:ascii="Arial" w:hAnsi="Arial" w:cs="Arial"/>
                <w:b/>
                <w:bCs/>
                <w:sz w:val="18"/>
                <w:szCs w:val="18"/>
                <w:cs/>
              </w:rPr>
            </w:pPr>
            <w:r w:rsidRPr="00262A8B">
              <w:rPr>
                <w:rFonts w:ascii="Arial" w:hAnsi="Arial" w:cs="Arial"/>
                <w:b/>
                <w:bCs/>
                <w:sz w:val="18"/>
                <w:szCs w:val="18"/>
              </w:rPr>
              <w:t>Accumulated amortisation</w:t>
            </w:r>
          </w:p>
        </w:tc>
        <w:tc>
          <w:tcPr>
            <w:tcW w:w="2010" w:type="dxa"/>
          </w:tcPr>
          <w:p w14:paraId="0C264B81" w14:textId="77777777" w:rsidR="00807DFB" w:rsidRPr="00262A8B" w:rsidRDefault="00807DFB" w:rsidP="00807DFB">
            <w:pPr>
              <w:tabs>
                <w:tab w:val="decimal" w:pos="1516"/>
              </w:tabs>
              <w:spacing w:line="360" w:lineRule="exact"/>
              <w:ind w:left="-29" w:right="-29"/>
              <w:rPr>
                <w:rFonts w:ascii="Arial" w:hAnsi="Arial" w:cs="Arial"/>
                <w:sz w:val="18"/>
                <w:szCs w:val="18"/>
              </w:rPr>
            </w:pPr>
          </w:p>
        </w:tc>
        <w:tc>
          <w:tcPr>
            <w:tcW w:w="2006" w:type="dxa"/>
          </w:tcPr>
          <w:p w14:paraId="342B3AE7" w14:textId="77777777" w:rsidR="00807DFB" w:rsidRPr="00262A8B" w:rsidRDefault="00807DFB" w:rsidP="00807DFB">
            <w:pPr>
              <w:tabs>
                <w:tab w:val="decimal" w:pos="1516"/>
              </w:tabs>
              <w:spacing w:line="360" w:lineRule="exact"/>
              <w:ind w:left="-29" w:right="-29"/>
              <w:rPr>
                <w:rFonts w:ascii="Arial" w:hAnsi="Arial" w:cs="Arial"/>
                <w:sz w:val="18"/>
                <w:szCs w:val="18"/>
              </w:rPr>
            </w:pPr>
          </w:p>
        </w:tc>
        <w:tc>
          <w:tcPr>
            <w:tcW w:w="2010" w:type="dxa"/>
            <w:gridSpan w:val="2"/>
          </w:tcPr>
          <w:p w14:paraId="797F7BBE" w14:textId="77777777" w:rsidR="00807DFB" w:rsidRPr="00262A8B" w:rsidRDefault="00807DFB" w:rsidP="00807DFB">
            <w:pPr>
              <w:tabs>
                <w:tab w:val="decimal" w:pos="1516"/>
              </w:tabs>
              <w:spacing w:line="360" w:lineRule="exact"/>
              <w:ind w:left="-29" w:right="-29"/>
              <w:rPr>
                <w:rFonts w:ascii="Arial" w:hAnsi="Arial" w:cs="Arial"/>
                <w:sz w:val="18"/>
                <w:szCs w:val="18"/>
              </w:rPr>
            </w:pPr>
          </w:p>
        </w:tc>
      </w:tr>
      <w:tr w:rsidR="005356FB" w:rsidRPr="00262A8B" w14:paraId="717796AD" w14:textId="77777777" w:rsidTr="001D28CD">
        <w:trPr>
          <w:gridAfter w:val="1"/>
          <w:wAfter w:w="8" w:type="dxa"/>
        </w:trPr>
        <w:tc>
          <w:tcPr>
            <w:tcW w:w="3059" w:type="dxa"/>
          </w:tcPr>
          <w:p w14:paraId="67FA96B7" w14:textId="3C91B004" w:rsidR="005356FB" w:rsidRPr="00262A8B" w:rsidRDefault="005356FB" w:rsidP="005356FB">
            <w:pPr>
              <w:spacing w:line="360" w:lineRule="exact"/>
              <w:ind w:right="-50"/>
              <w:jc w:val="both"/>
              <w:rPr>
                <w:rFonts w:ascii="Arial" w:hAnsi="Arial" w:cs="Arial"/>
                <w:sz w:val="18"/>
                <w:szCs w:val="18"/>
              </w:rPr>
            </w:pPr>
            <w:r w:rsidRPr="00262A8B">
              <w:rPr>
                <w:rFonts w:ascii="Arial" w:hAnsi="Arial" w:cs="Arial"/>
                <w:sz w:val="18"/>
                <w:szCs w:val="18"/>
              </w:rPr>
              <w:t>1 January 2024</w:t>
            </w:r>
          </w:p>
        </w:tc>
        <w:tc>
          <w:tcPr>
            <w:tcW w:w="2010" w:type="dxa"/>
            <w:vAlign w:val="center"/>
          </w:tcPr>
          <w:p w14:paraId="1374C658" w14:textId="58DA820D" w:rsidR="005356FB" w:rsidRPr="00262A8B" w:rsidRDefault="005356FB" w:rsidP="005356FB">
            <w:pPr>
              <w:tabs>
                <w:tab w:val="decimal" w:pos="1516"/>
              </w:tabs>
              <w:spacing w:line="360" w:lineRule="exact"/>
              <w:ind w:right="-29"/>
              <w:rPr>
                <w:rFonts w:ascii="Arial" w:hAnsi="Arial" w:cs="Arial"/>
                <w:sz w:val="18"/>
                <w:szCs w:val="18"/>
              </w:rPr>
            </w:pPr>
            <w:r w:rsidRPr="00262A8B">
              <w:rPr>
                <w:rFonts w:ascii="Arial" w:hAnsi="Arial" w:cs="Arial"/>
                <w:sz w:val="18"/>
                <w:szCs w:val="18"/>
              </w:rPr>
              <w:t>1,059,480</w:t>
            </w:r>
          </w:p>
        </w:tc>
        <w:tc>
          <w:tcPr>
            <w:tcW w:w="2006" w:type="dxa"/>
            <w:vAlign w:val="center"/>
          </w:tcPr>
          <w:p w14:paraId="01E9EBF9" w14:textId="51BBFF85"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w:t>
            </w:r>
          </w:p>
        </w:tc>
        <w:tc>
          <w:tcPr>
            <w:tcW w:w="2010" w:type="dxa"/>
            <w:gridSpan w:val="2"/>
            <w:vAlign w:val="center"/>
          </w:tcPr>
          <w:p w14:paraId="060E664F" w14:textId="34466024"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1,059,480</w:t>
            </w:r>
          </w:p>
        </w:tc>
      </w:tr>
      <w:tr w:rsidR="005356FB" w:rsidRPr="00262A8B" w14:paraId="148B861A" w14:textId="77777777" w:rsidTr="001D28CD">
        <w:trPr>
          <w:gridAfter w:val="1"/>
          <w:wAfter w:w="8" w:type="dxa"/>
        </w:trPr>
        <w:tc>
          <w:tcPr>
            <w:tcW w:w="3059" w:type="dxa"/>
          </w:tcPr>
          <w:p w14:paraId="13DC619A" w14:textId="0D870E63" w:rsidR="005356FB" w:rsidRPr="00262A8B" w:rsidRDefault="005356FB" w:rsidP="005356FB">
            <w:pPr>
              <w:spacing w:line="360" w:lineRule="exact"/>
              <w:ind w:right="-50"/>
              <w:jc w:val="both"/>
              <w:rPr>
                <w:rFonts w:ascii="Arial" w:hAnsi="Arial" w:cs="Arial"/>
                <w:sz w:val="18"/>
                <w:szCs w:val="18"/>
              </w:rPr>
            </w:pPr>
            <w:r w:rsidRPr="00262A8B">
              <w:rPr>
                <w:rFonts w:ascii="Arial" w:hAnsi="Arial" w:cs="Arial"/>
                <w:sz w:val="18"/>
                <w:szCs w:val="18"/>
              </w:rPr>
              <w:t>Amortisation for the year</w:t>
            </w:r>
          </w:p>
        </w:tc>
        <w:tc>
          <w:tcPr>
            <w:tcW w:w="2010" w:type="dxa"/>
            <w:vAlign w:val="center"/>
          </w:tcPr>
          <w:p w14:paraId="089917C2" w14:textId="0AE32238" w:rsidR="005356FB" w:rsidRPr="00262A8B" w:rsidRDefault="005356FB" w:rsidP="005356F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942,414</w:t>
            </w:r>
          </w:p>
        </w:tc>
        <w:tc>
          <w:tcPr>
            <w:tcW w:w="2006" w:type="dxa"/>
            <w:vAlign w:val="center"/>
          </w:tcPr>
          <w:p w14:paraId="7431138A" w14:textId="46A4695A" w:rsidR="005356FB" w:rsidRPr="00262A8B" w:rsidRDefault="005356FB" w:rsidP="005356F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w:t>
            </w:r>
          </w:p>
        </w:tc>
        <w:tc>
          <w:tcPr>
            <w:tcW w:w="2010" w:type="dxa"/>
            <w:gridSpan w:val="2"/>
            <w:vAlign w:val="center"/>
          </w:tcPr>
          <w:p w14:paraId="19C77977" w14:textId="2C6A8594" w:rsidR="005356FB" w:rsidRPr="00262A8B" w:rsidRDefault="005356FB" w:rsidP="005356FB">
            <w:pPr>
              <w:pBdr>
                <w:bottom w:val="single" w:sz="4" w:space="1" w:color="auto"/>
              </w:pBdr>
              <w:tabs>
                <w:tab w:val="decimal" w:pos="1516"/>
              </w:tabs>
              <w:spacing w:line="360" w:lineRule="exact"/>
              <w:ind w:left="-29" w:right="-29"/>
              <w:rPr>
                <w:rFonts w:ascii="Arial" w:hAnsi="Arial" w:cs="Arial"/>
                <w:sz w:val="18"/>
                <w:szCs w:val="18"/>
              </w:rPr>
            </w:pPr>
            <w:r w:rsidRPr="00262A8B">
              <w:rPr>
                <w:rFonts w:ascii="Arial" w:hAnsi="Arial" w:cs="Arial"/>
                <w:sz w:val="18"/>
                <w:szCs w:val="18"/>
              </w:rPr>
              <w:t>942,414</w:t>
            </w:r>
          </w:p>
        </w:tc>
      </w:tr>
      <w:tr w:rsidR="005356FB" w:rsidRPr="00262A8B" w14:paraId="65938717" w14:textId="77777777" w:rsidTr="001D28CD">
        <w:trPr>
          <w:gridAfter w:val="1"/>
          <w:wAfter w:w="8" w:type="dxa"/>
        </w:trPr>
        <w:tc>
          <w:tcPr>
            <w:tcW w:w="3059" w:type="dxa"/>
          </w:tcPr>
          <w:p w14:paraId="47A44BF1" w14:textId="2E1931FE" w:rsidR="005356FB" w:rsidRPr="00262A8B" w:rsidRDefault="005356FB" w:rsidP="005356FB">
            <w:pPr>
              <w:spacing w:line="360" w:lineRule="exact"/>
              <w:ind w:right="-50"/>
              <w:jc w:val="both"/>
              <w:rPr>
                <w:rFonts w:ascii="Arial" w:hAnsi="Arial" w:cs="Arial"/>
                <w:sz w:val="18"/>
                <w:szCs w:val="18"/>
              </w:rPr>
            </w:pPr>
            <w:r w:rsidRPr="00262A8B">
              <w:rPr>
                <w:rFonts w:ascii="Arial" w:hAnsi="Arial" w:cs="Arial"/>
                <w:sz w:val="18"/>
                <w:szCs w:val="18"/>
              </w:rPr>
              <w:t>31 December 2024</w:t>
            </w:r>
          </w:p>
        </w:tc>
        <w:tc>
          <w:tcPr>
            <w:tcW w:w="2010" w:type="dxa"/>
            <w:vAlign w:val="center"/>
          </w:tcPr>
          <w:p w14:paraId="050234BF" w14:textId="0D93371D"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2,001,894</w:t>
            </w:r>
          </w:p>
        </w:tc>
        <w:tc>
          <w:tcPr>
            <w:tcW w:w="2006" w:type="dxa"/>
            <w:vAlign w:val="center"/>
          </w:tcPr>
          <w:p w14:paraId="40AE2ED8" w14:textId="63B61DCA"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w:t>
            </w:r>
          </w:p>
        </w:tc>
        <w:tc>
          <w:tcPr>
            <w:tcW w:w="2010" w:type="dxa"/>
            <w:gridSpan w:val="2"/>
            <w:vAlign w:val="center"/>
          </w:tcPr>
          <w:p w14:paraId="7547FBCB" w14:textId="5CA1A872"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2,001,894</w:t>
            </w:r>
          </w:p>
        </w:tc>
      </w:tr>
      <w:tr w:rsidR="00912F77" w:rsidRPr="00262A8B" w14:paraId="11B3983D" w14:textId="77777777" w:rsidTr="001D28CD">
        <w:trPr>
          <w:gridAfter w:val="1"/>
          <w:wAfter w:w="8" w:type="dxa"/>
        </w:trPr>
        <w:tc>
          <w:tcPr>
            <w:tcW w:w="3059" w:type="dxa"/>
          </w:tcPr>
          <w:p w14:paraId="51B336DB" w14:textId="3A8D45BF" w:rsidR="00912F77" w:rsidRPr="00262A8B" w:rsidRDefault="00912F77" w:rsidP="00912F77">
            <w:pPr>
              <w:spacing w:line="360" w:lineRule="exact"/>
              <w:ind w:right="-50"/>
              <w:jc w:val="both"/>
              <w:rPr>
                <w:rFonts w:ascii="Arial" w:hAnsi="Arial" w:cs="Arial"/>
                <w:sz w:val="18"/>
                <w:szCs w:val="18"/>
              </w:rPr>
            </w:pPr>
            <w:r w:rsidRPr="00262A8B">
              <w:rPr>
                <w:rFonts w:ascii="Arial" w:hAnsi="Arial" w:cs="Arial"/>
                <w:sz w:val="18"/>
                <w:szCs w:val="18"/>
              </w:rPr>
              <w:t>Amortisation for the year</w:t>
            </w:r>
          </w:p>
        </w:tc>
        <w:tc>
          <w:tcPr>
            <w:tcW w:w="2010" w:type="dxa"/>
            <w:vAlign w:val="center"/>
          </w:tcPr>
          <w:p w14:paraId="634C602D" w14:textId="1DB8B46B"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939,838</w:t>
            </w:r>
          </w:p>
        </w:tc>
        <w:tc>
          <w:tcPr>
            <w:tcW w:w="2006" w:type="dxa"/>
            <w:vAlign w:val="center"/>
          </w:tcPr>
          <w:p w14:paraId="0412786A" w14:textId="51EE370D"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w:t>
            </w:r>
          </w:p>
        </w:tc>
        <w:tc>
          <w:tcPr>
            <w:tcW w:w="2010" w:type="dxa"/>
            <w:gridSpan w:val="2"/>
            <w:vAlign w:val="center"/>
          </w:tcPr>
          <w:p w14:paraId="53A23AB8" w14:textId="3AC2C0D2"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939,838</w:t>
            </w:r>
          </w:p>
        </w:tc>
      </w:tr>
      <w:tr w:rsidR="00912F77" w:rsidRPr="00262A8B" w14:paraId="0BB9E01E" w14:textId="77777777" w:rsidTr="001D28CD">
        <w:trPr>
          <w:gridAfter w:val="1"/>
          <w:wAfter w:w="8" w:type="dxa"/>
        </w:trPr>
        <w:tc>
          <w:tcPr>
            <w:tcW w:w="3059" w:type="dxa"/>
          </w:tcPr>
          <w:p w14:paraId="31E40526" w14:textId="211D84ED" w:rsidR="00912F77" w:rsidRPr="00262A8B" w:rsidRDefault="00912F77" w:rsidP="00912F77">
            <w:pPr>
              <w:spacing w:line="360" w:lineRule="exact"/>
              <w:ind w:right="-50"/>
              <w:jc w:val="both"/>
              <w:rPr>
                <w:rFonts w:ascii="Arial" w:hAnsi="Arial" w:cs="Arial"/>
                <w:sz w:val="18"/>
                <w:szCs w:val="18"/>
              </w:rPr>
            </w:pPr>
            <w:r w:rsidRPr="00262A8B">
              <w:rPr>
                <w:rFonts w:ascii="Arial" w:hAnsi="Arial" w:cs="Arial"/>
                <w:sz w:val="18"/>
                <w:szCs w:val="18"/>
              </w:rPr>
              <w:t>31 December 2025</w:t>
            </w:r>
          </w:p>
        </w:tc>
        <w:tc>
          <w:tcPr>
            <w:tcW w:w="2010" w:type="dxa"/>
            <w:vAlign w:val="center"/>
          </w:tcPr>
          <w:p w14:paraId="13A643FF" w14:textId="5C6BFC9F"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2,941,732</w:t>
            </w:r>
          </w:p>
        </w:tc>
        <w:tc>
          <w:tcPr>
            <w:tcW w:w="2006" w:type="dxa"/>
            <w:vAlign w:val="center"/>
          </w:tcPr>
          <w:p w14:paraId="6C8B4229" w14:textId="35C752C7"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w:t>
            </w:r>
          </w:p>
        </w:tc>
        <w:tc>
          <w:tcPr>
            <w:tcW w:w="2010" w:type="dxa"/>
            <w:gridSpan w:val="2"/>
            <w:vAlign w:val="center"/>
          </w:tcPr>
          <w:p w14:paraId="35760566" w14:textId="3ABF6F2A" w:rsidR="00912F77" w:rsidRPr="00912F77" w:rsidRDefault="00912F77" w:rsidP="004F0ACB">
            <w:pPr>
              <w:pBdr>
                <w:bottom w:val="sing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2,941,732</w:t>
            </w:r>
          </w:p>
        </w:tc>
      </w:tr>
      <w:tr w:rsidR="005356FB" w:rsidRPr="00262A8B" w14:paraId="77165699" w14:textId="77777777" w:rsidTr="001D28CD">
        <w:trPr>
          <w:gridAfter w:val="1"/>
          <w:wAfter w:w="8" w:type="dxa"/>
        </w:trPr>
        <w:tc>
          <w:tcPr>
            <w:tcW w:w="3059" w:type="dxa"/>
          </w:tcPr>
          <w:p w14:paraId="74D78C01" w14:textId="77777777" w:rsidR="005356FB" w:rsidRPr="00262A8B" w:rsidRDefault="005356FB" w:rsidP="005356FB">
            <w:pPr>
              <w:spacing w:line="360" w:lineRule="exact"/>
              <w:ind w:right="-50"/>
              <w:jc w:val="both"/>
              <w:rPr>
                <w:rFonts w:ascii="Arial" w:hAnsi="Arial" w:cs="Arial"/>
                <w:b/>
                <w:bCs/>
                <w:sz w:val="18"/>
                <w:szCs w:val="18"/>
                <w:cs/>
              </w:rPr>
            </w:pPr>
            <w:r w:rsidRPr="00262A8B">
              <w:rPr>
                <w:rFonts w:ascii="Arial" w:hAnsi="Arial" w:cs="Arial"/>
                <w:b/>
                <w:bCs/>
                <w:sz w:val="18"/>
                <w:szCs w:val="18"/>
              </w:rPr>
              <w:t>Net book value</w:t>
            </w:r>
          </w:p>
        </w:tc>
        <w:tc>
          <w:tcPr>
            <w:tcW w:w="2010" w:type="dxa"/>
          </w:tcPr>
          <w:p w14:paraId="0C22E98B"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06" w:type="dxa"/>
          </w:tcPr>
          <w:p w14:paraId="3266319E"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10" w:type="dxa"/>
            <w:gridSpan w:val="2"/>
          </w:tcPr>
          <w:p w14:paraId="158A561D" w14:textId="77777777" w:rsidR="005356FB" w:rsidRPr="00262A8B" w:rsidRDefault="005356FB" w:rsidP="005356FB">
            <w:pPr>
              <w:tabs>
                <w:tab w:val="decimal" w:pos="1516"/>
              </w:tabs>
              <w:spacing w:line="360" w:lineRule="exact"/>
              <w:ind w:left="-29" w:right="-29"/>
              <w:rPr>
                <w:rFonts w:ascii="Arial" w:hAnsi="Arial" w:cs="Arial"/>
                <w:sz w:val="18"/>
                <w:szCs w:val="18"/>
              </w:rPr>
            </w:pPr>
          </w:p>
        </w:tc>
      </w:tr>
      <w:tr w:rsidR="005356FB" w:rsidRPr="00262A8B" w14:paraId="161CF637" w14:textId="77777777" w:rsidTr="001D28CD">
        <w:trPr>
          <w:gridAfter w:val="1"/>
          <w:wAfter w:w="8" w:type="dxa"/>
        </w:trPr>
        <w:tc>
          <w:tcPr>
            <w:tcW w:w="3059" w:type="dxa"/>
          </w:tcPr>
          <w:p w14:paraId="2F051109" w14:textId="64213223" w:rsidR="005356FB" w:rsidRPr="00262A8B" w:rsidRDefault="005356FB" w:rsidP="005356FB">
            <w:pPr>
              <w:spacing w:line="360" w:lineRule="exact"/>
              <w:ind w:right="-43"/>
              <w:jc w:val="both"/>
              <w:rPr>
                <w:rFonts w:ascii="Arial" w:hAnsi="Arial" w:cs="Arial"/>
                <w:sz w:val="18"/>
                <w:szCs w:val="18"/>
              </w:rPr>
            </w:pPr>
            <w:r w:rsidRPr="00262A8B">
              <w:rPr>
                <w:rFonts w:ascii="Arial" w:hAnsi="Arial" w:cs="Arial"/>
                <w:sz w:val="18"/>
                <w:szCs w:val="18"/>
              </w:rPr>
              <w:t>31 December 2024</w:t>
            </w:r>
          </w:p>
        </w:tc>
        <w:tc>
          <w:tcPr>
            <w:tcW w:w="2010" w:type="dxa"/>
            <w:vAlign w:val="center"/>
          </w:tcPr>
          <w:p w14:paraId="706B5E02" w14:textId="6A437F7B"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2,725,323</w:t>
            </w:r>
          </w:p>
        </w:tc>
        <w:tc>
          <w:tcPr>
            <w:tcW w:w="2006" w:type="dxa"/>
            <w:vAlign w:val="center"/>
          </w:tcPr>
          <w:p w14:paraId="62026777" w14:textId="22DC6831"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2,669,496</w:t>
            </w:r>
          </w:p>
        </w:tc>
        <w:tc>
          <w:tcPr>
            <w:tcW w:w="2010" w:type="dxa"/>
            <w:gridSpan w:val="2"/>
            <w:vAlign w:val="center"/>
          </w:tcPr>
          <w:p w14:paraId="11481A13" w14:textId="1DEAB908"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5,394,819</w:t>
            </w:r>
          </w:p>
        </w:tc>
      </w:tr>
      <w:tr w:rsidR="00912F77" w:rsidRPr="00262A8B" w14:paraId="54663401" w14:textId="77777777" w:rsidTr="001D28CD">
        <w:trPr>
          <w:gridAfter w:val="1"/>
          <w:wAfter w:w="8" w:type="dxa"/>
        </w:trPr>
        <w:tc>
          <w:tcPr>
            <w:tcW w:w="3059" w:type="dxa"/>
          </w:tcPr>
          <w:p w14:paraId="701E4F01" w14:textId="6C1AE4EE" w:rsidR="00912F77" w:rsidRPr="00262A8B" w:rsidRDefault="00912F77" w:rsidP="00912F77">
            <w:pPr>
              <w:spacing w:line="360" w:lineRule="exact"/>
              <w:ind w:right="-50"/>
              <w:jc w:val="both"/>
              <w:rPr>
                <w:rFonts w:ascii="Arial" w:hAnsi="Arial" w:cs="Arial"/>
                <w:sz w:val="18"/>
                <w:szCs w:val="18"/>
              </w:rPr>
            </w:pPr>
            <w:r w:rsidRPr="00262A8B">
              <w:rPr>
                <w:rFonts w:ascii="Arial" w:hAnsi="Arial" w:cs="Arial"/>
                <w:sz w:val="18"/>
                <w:szCs w:val="18"/>
              </w:rPr>
              <w:t>31 December 2025</w:t>
            </w:r>
          </w:p>
        </w:tc>
        <w:tc>
          <w:tcPr>
            <w:tcW w:w="2010" w:type="dxa"/>
            <w:vAlign w:val="center"/>
          </w:tcPr>
          <w:p w14:paraId="55C9CDF3" w14:textId="21967867" w:rsidR="00912F77" w:rsidRPr="00912F77" w:rsidRDefault="00912F77" w:rsidP="00912F77">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1,785,485</w:t>
            </w:r>
          </w:p>
        </w:tc>
        <w:tc>
          <w:tcPr>
            <w:tcW w:w="2006" w:type="dxa"/>
            <w:vAlign w:val="center"/>
          </w:tcPr>
          <w:p w14:paraId="39EED565" w14:textId="2495BC3F" w:rsidR="00912F77" w:rsidRPr="00912F77" w:rsidRDefault="00912F77" w:rsidP="00912F77">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cs/>
              </w:rPr>
              <w:t>2</w:t>
            </w:r>
            <w:r w:rsidRPr="00912F77">
              <w:rPr>
                <w:rFonts w:ascii="Arial" w:hAnsi="Arial" w:cs="Arial"/>
                <w:sz w:val="18"/>
                <w:szCs w:val="18"/>
              </w:rPr>
              <w:t>,</w:t>
            </w:r>
            <w:r w:rsidRPr="00912F77">
              <w:rPr>
                <w:rFonts w:ascii="Arial" w:hAnsi="Arial" w:cs="Arial"/>
                <w:sz w:val="18"/>
                <w:szCs w:val="18"/>
                <w:cs/>
              </w:rPr>
              <w:t>669</w:t>
            </w:r>
            <w:r w:rsidRPr="00912F77">
              <w:rPr>
                <w:rFonts w:ascii="Arial" w:hAnsi="Arial" w:cs="Arial"/>
                <w:sz w:val="18"/>
                <w:szCs w:val="18"/>
              </w:rPr>
              <w:t>,</w:t>
            </w:r>
            <w:r w:rsidRPr="00912F77">
              <w:rPr>
                <w:rFonts w:ascii="Arial" w:hAnsi="Arial" w:cs="Arial"/>
                <w:sz w:val="18"/>
                <w:szCs w:val="18"/>
                <w:cs/>
              </w:rPr>
              <w:t>496</w:t>
            </w:r>
          </w:p>
        </w:tc>
        <w:tc>
          <w:tcPr>
            <w:tcW w:w="2010" w:type="dxa"/>
            <w:gridSpan w:val="2"/>
            <w:vAlign w:val="center"/>
          </w:tcPr>
          <w:p w14:paraId="1A7D4FAC" w14:textId="1F63728A" w:rsidR="00912F77" w:rsidRPr="00912F77" w:rsidRDefault="00912F77" w:rsidP="00912F77">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cs/>
              </w:rPr>
              <w:t>4</w:t>
            </w:r>
            <w:r w:rsidRPr="00912F77">
              <w:rPr>
                <w:rFonts w:ascii="Arial" w:hAnsi="Arial" w:cs="Arial"/>
                <w:sz w:val="18"/>
                <w:szCs w:val="18"/>
              </w:rPr>
              <w:t>,</w:t>
            </w:r>
            <w:r w:rsidRPr="00912F77">
              <w:rPr>
                <w:rFonts w:ascii="Arial" w:hAnsi="Arial" w:cs="Arial"/>
                <w:sz w:val="18"/>
                <w:szCs w:val="18"/>
                <w:cs/>
              </w:rPr>
              <w:t>454</w:t>
            </w:r>
            <w:r w:rsidRPr="00912F77">
              <w:rPr>
                <w:rFonts w:ascii="Arial" w:hAnsi="Arial" w:cs="Arial"/>
                <w:sz w:val="18"/>
                <w:szCs w:val="18"/>
              </w:rPr>
              <w:t>,</w:t>
            </w:r>
            <w:r w:rsidRPr="00912F77">
              <w:rPr>
                <w:rFonts w:ascii="Arial" w:hAnsi="Arial" w:cs="Arial"/>
                <w:sz w:val="18"/>
                <w:szCs w:val="18"/>
                <w:cs/>
              </w:rPr>
              <w:t>98</w:t>
            </w:r>
            <w:r w:rsidRPr="00912F77">
              <w:rPr>
                <w:rFonts w:ascii="Arial" w:hAnsi="Arial" w:cs="Arial"/>
                <w:sz w:val="18"/>
                <w:szCs w:val="18"/>
              </w:rPr>
              <w:t>1</w:t>
            </w:r>
          </w:p>
        </w:tc>
      </w:tr>
      <w:tr w:rsidR="005356FB" w:rsidRPr="00262A8B" w14:paraId="11FF37D9" w14:textId="77777777" w:rsidTr="001D28CD">
        <w:trPr>
          <w:gridAfter w:val="1"/>
          <w:wAfter w:w="8" w:type="dxa"/>
          <w:trHeight w:val="74"/>
        </w:trPr>
        <w:tc>
          <w:tcPr>
            <w:tcW w:w="3059" w:type="dxa"/>
          </w:tcPr>
          <w:p w14:paraId="6FE5DEE1" w14:textId="77777777" w:rsidR="005356FB" w:rsidRPr="00262A8B" w:rsidRDefault="005356FB" w:rsidP="005356FB">
            <w:pPr>
              <w:spacing w:line="360" w:lineRule="exact"/>
              <w:ind w:right="-50"/>
              <w:jc w:val="both"/>
              <w:rPr>
                <w:rFonts w:ascii="Arial" w:hAnsi="Arial" w:cs="Arial"/>
                <w:sz w:val="18"/>
                <w:szCs w:val="18"/>
              </w:rPr>
            </w:pPr>
            <w:r w:rsidRPr="00262A8B">
              <w:rPr>
                <w:rFonts w:ascii="Arial" w:hAnsi="Arial" w:cs="Arial"/>
                <w:b/>
                <w:bCs/>
                <w:sz w:val="18"/>
                <w:szCs w:val="18"/>
              </w:rPr>
              <w:t>Amortisation for the years</w:t>
            </w:r>
          </w:p>
        </w:tc>
        <w:tc>
          <w:tcPr>
            <w:tcW w:w="2010" w:type="dxa"/>
          </w:tcPr>
          <w:p w14:paraId="60A459BE"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06" w:type="dxa"/>
          </w:tcPr>
          <w:p w14:paraId="1C13BF8B"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10" w:type="dxa"/>
            <w:gridSpan w:val="2"/>
          </w:tcPr>
          <w:p w14:paraId="3CA7F217" w14:textId="77777777" w:rsidR="005356FB" w:rsidRPr="00262A8B" w:rsidRDefault="005356FB" w:rsidP="005356FB">
            <w:pPr>
              <w:tabs>
                <w:tab w:val="decimal" w:pos="1516"/>
              </w:tabs>
              <w:spacing w:line="360" w:lineRule="exact"/>
              <w:ind w:left="-29" w:right="-29"/>
              <w:rPr>
                <w:rFonts w:ascii="Arial" w:hAnsi="Arial" w:cs="Arial"/>
                <w:sz w:val="18"/>
                <w:szCs w:val="18"/>
              </w:rPr>
            </w:pPr>
          </w:p>
        </w:tc>
      </w:tr>
      <w:tr w:rsidR="005356FB" w:rsidRPr="00262A8B" w14:paraId="3333993D" w14:textId="77777777" w:rsidTr="001D28CD">
        <w:trPr>
          <w:gridAfter w:val="1"/>
          <w:wAfter w:w="8" w:type="dxa"/>
          <w:trHeight w:val="74"/>
        </w:trPr>
        <w:tc>
          <w:tcPr>
            <w:tcW w:w="3059" w:type="dxa"/>
          </w:tcPr>
          <w:p w14:paraId="070E2AFF" w14:textId="05CD03A5" w:rsidR="005356FB" w:rsidRPr="00262A8B" w:rsidRDefault="005356FB" w:rsidP="005356FB">
            <w:pPr>
              <w:spacing w:line="360" w:lineRule="exact"/>
              <w:ind w:right="-50"/>
              <w:jc w:val="both"/>
              <w:rPr>
                <w:rFonts w:ascii="Arial" w:hAnsi="Arial" w:cs="Arial"/>
                <w:b/>
                <w:bCs/>
                <w:sz w:val="18"/>
                <w:szCs w:val="18"/>
              </w:rPr>
            </w:pPr>
            <w:r w:rsidRPr="00262A8B">
              <w:rPr>
                <w:rFonts w:ascii="Arial" w:hAnsi="Arial" w:cs="Arial"/>
                <w:sz w:val="18"/>
                <w:szCs w:val="18"/>
              </w:rPr>
              <w:t>2024</w:t>
            </w:r>
          </w:p>
        </w:tc>
        <w:tc>
          <w:tcPr>
            <w:tcW w:w="2010" w:type="dxa"/>
          </w:tcPr>
          <w:p w14:paraId="45941DBA"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06" w:type="dxa"/>
          </w:tcPr>
          <w:p w14:paraId="5E453F09" w14:textId="77777777" w:rsidR="005356FB" w:rsidRPr="00262A8B" w:rsidRDefault="005356FB" w:rsidP="005356FB">
            <w:pPr>
              <w:tabs>
                <w:tab w:val="decimal" w:pos="1516"/>
              </w:tabs>
              <w:spacing w:line="360" w:lineRule="exact"/>
              <w:ind w:left="-29" w:right="-29"/>
              <w:rPr>
                <w:rFonts w:ascii="Arial" w:hAnsi="Arial" w:cs="Arial"/>
                <w:sz w:val="18"/>
                <w:szCs w:val="18"/>
              </w:rPr>
            </w:pPr>
          </w:p>
        </w:tc>
        <w:tc>
          <w:tcPr>
            <w:tcW w:w="2010" w:type="dxa"/>
            <w:gridSpan w:val="2"/>
            <w:vAlign w:val="bottom"/>
          </w:tcPr>
          <w:p w14:paraId="21902DA3" w14:textId="5C62ADF4" w:rsidR="005356FB" w:rsidRPr="00262A8B" w:rsidRDefault="005356FB" w:rsidP="005356FB">
            <w:pPr>
              <w:tabs>
                <w:tab w:val="decimal" w:pos="1516"/>
              </w:tabs>
              <w:spacing w:line="360" w:lineRule="exact"/>
              <w:ind w:left="-29" w:right="-29"/>
              <w:rPr>
                <w:rFonts w:ascii="Arial" w:hAnsi="Arial" w:cs="Arial"/>
                <w:sz w:val="18"/>
                <w:szCs w:val="18"/>
              </w:rPr>
            </w:pPr>
            <w:r w:rsidRPr="00262A8B">
              <w:rPr>
                <w:rFonts w:ascii="Arial" w:hAnsi="Arial" w:cs="Arial"/>
                <w:sz w:val="18"/>
                <w:szCs w:val="18"/>
              </w:rPr>
              <w:t>942,414</w:t>
            </w:r>
          </w:p>
        </w:tc>
      </w:tr>
      <w:tr w:rsidR="00912F77" w:rsidRPr="00262A8B" w14:paraId="48DBA17B" w14:textId="77777777" w:rsidTr="00ED7388">
        <w:trPr>
          <w:gridAfter w:val="1"/>
          <w:wAfter w:w="8" w:type="dxa"/>
          <w:trHeight w:val="74"/>
        </w:trPr>
        <w:tc>
          <w:tcPr>
            <w:tcW w:w="3059" w:type="dxa"/>
          </w:tcPr>
          <w:p w14:paraId="5D8A7686" w14:textId="2AA4BEF8" w:rsidR="00912F77" w:rsidRPr="00262A8B" w:rsidRDefault="00912F77" w:rsidP="00912F77">
            <w:pPr>
              <w:spacing w:line="360" w:lineRule="exact"/>
              <w:ind w:right="-50"/>
              <w:jc w:val="both"/>
              <w:rPr>
                <w:rFonts w:ascii="Arial" w:hAnsi="Arial" w:cs="Arial"/>
                <w:b/>
                <w:bCs/>
                <w:sz w:val="18"/>
                <w:szCs w:val="18"/>
              </w:rPr>
            </w:pPr>
            <w:r w:rsidRPr="00262A8B">
              <w:rPr>
                <w:rFonts w:ascii="Arial" w:hAnsi="Arial" w:cs="Arial"/>
                <w:sz w:val="18"/>
                <w:szCs w:val="18"/>
              </w:rPr>
              <w:t>2025</w:t>
            </w:r>
          </w:p>
        </w:tc>
        <w:tc>
          <w:tcPr>
            <w:tcW w:w="2010" w:type="dxa"/>
          </w:tcPr>
          <w:p w14:paraId="23F1E9D1" w14:textId="77777777" w:rsidR="00912F77" w:rsidRPr="00262A8B" w:rsidRDefault="00912F77" w:rsidP="00912F77">
            <w:pPr>
              <w:tabs>
                <w:tab w:val="decimal" w:pos="1516"/>
              </w:tabs>
              <w:spacing w:line="360" w:lineRule="exact"/>
              <w:ind w:left="-29" w:right="-29"/>
              <w:rPr>
                <w:rFonts w:ascii="Arial" w:hAnsi="Arial" w:cs="Arial"/>
                <w:sz w:val="18"/>
                <w:szCs w:val="18"/>
              </w:rPr>
            </w:pPr>
          </w:p>
        </w:tc>
        <w:tc>
          <w:tcPr>
            <w:tcW w:w="2006" w:type="dxa"/>
          </w:tcPr>
          <w:p w14:paraId="12A3C96D" w14:textId="77777777" w:rsidR="00912F77" w:rsidRPr="00262A8B" w:rsidRDefault="00912F77" w:rsidP="00912F77">
            <w:pPr>
              <w:tabs>
                <w:tab w:val="decimal" w:pos="1516"/>
              </w:tabs>
              <w:spacing w:line="360" w:lineRule="exact"/>
              <w:ind w:left="-29" w:right="-29"/>
              <w:rPr>
                <w:rFonts w:ascii="Arial" w:hAnsi="Arial" w:cs="Arial"/>
                <w:sz w:val="18"/>
                <w:szCs w:val="18"/>
              </w:rPr>
            </w:pPr>
          </w:p>
        </w:tc>
        <w:tc>
          <w:tcPr>
            <w:tcW w:w="2010" w:type="dxa"/>
            <w:gridSpan w:val="2"/>
            <w:vAlign w:val="center"/>
          </w:tcPr>
          <w:p w14:paraId="30730D8D" w14:textId="74B0E252" w:rsidR="00912F77" w:rsidRPr="00912F77" w:rsidRDefault="00912F77" w:rsidP="00912F77">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912F77">
              <w:rPr>
                <w:rFonts w:ascii="Arial" w:hAnsi="Arial" w:cs="Arial"/>
                <w:sz w:val="18"/>
                <w:szCs w:val="18"/>
              </w:rPr>
              <w:t>939,838</w:t>
            </w:r>
          </w:p>
        </w:tc>
      </w:tr>
      <w:tr w:rsidR="00912F77" w:rsidRPr="00262A8B" w14:paraId="5BCA7780" w14:textId="77777777" w:rsidTr="001D28CD">
        <w:trPr>
          <w:trHeight w:val="350"/>
        </w:trPr>
        <w:tc>
          <w:tcPr>
            <w:tcW w:w="3059" w:type="dxa"/>
          </w:tcPr>
          <w:p w14:paraId="2CCEBB8F" w14:textId="77777777" w:rsidR="00912F77" w:rsidRPr="00262A8B" w:rsidRDefault="00912F77" w:rsidP="00912F77">
            <w:pPr>
              <w:spacing w:line="360" w:lineRule="exact"/>
              <w:ind w:right="-50"/>
              <w:jc w:val="both"/>
              <w:rPr>
                <w:rFonts w:ascii="Arial" w:hAnsi="Arial" w:cs="Arial"/>
                <w:sz w:val="18"/>
                <w:szCs w:val="18"/>
              </w:rPr>
            </w:pPr>
            <w:r w:rsidRPr="00262A8B">
              <w:rPr>
                <w:rFonts w:ascii="Arial" w:hAnsi="Arial" w:cs="Arial"/>
                <w:b/>
                <w:bCs/>
                <w:sz w:val="18"/>
                <w:szCs w:val="18"/>
              </w:rPr>
              <w:t>Remaining amortisation (year)</w:t>
            </w:r>
          </w:p>
        </w:tc>
        <w:tc>
          <w:tcPr>
            <w:tcW w:w="2010" w:type="dxa"/>
          </w:tcPr>
          <w:p w14:paraId="11FE288E" w14:textId="452DCDB5" w:rsidR="00912F77" w:rsidRPr="00262A8B" w:rsidRDefault="00912F77" w:rsidP="00912F77">
            <w:pPr>
              <w:pBdr>
                <w:bottom w:val="double" w:sz="4" w:space="1" w:color="auto"/>
              </w:pBdr>
              <w:tabs>
                <w:tab w:val="decimal" w:pos="1246"/>
              </w:tabs>
              <w:spacing w:line="360" w:lineRule="exact"/>
              <w:ind w:left="-29" w:right="-29"/>
              <w:rPr>
                <w:rFonts w:ascii="Arial" w:hAnsi="Arial" w:cs="Arial"/>
                <w:sz w:val="18"/>
                <w:szCs w:val="18"/>
              </w:rPr>
            </w:pPr>
            <w:r>
              <w:rPr>
                <w:rFonts w:ascii="Arial" w:hAnsi="Arial" w:cs="Arial"/>
                <w:sz w:val="18"/>
                <w:szCs w:val="18"/>
              </w:rPr>
              <w:t>3</w:t>
            </w:r>
          </w:p>
        </w:tc>
        <w:tc>
          <w:tcPr>
            <w:tcW w:w="2014" w:type="dxa"/>
            <w:gridSpan w:val="2"/>
          </w:tcPr>
          <w:p w14:paraId="5E668DA0" w14:textId="77777777" w:rsidR="00912F77" w:rsidRPr="00262A8B" w:rsidRDefault="00912F77" w:rsidP="00912F77">
            <w:pPr>
              <w:tabs>
                <w:tab w:val="decimal" w:pos="957"/>
                <w:tab w:val="decimal" w:pos="1516"/>
              </w:tabs>
              <w:spacing w:line="360" w:lineRule="exact"/>
              <w:ind w:left="-29" w:right="-29"/>
              <w:rPr>
                <w:rFonts w:ascii="Arial" w:hAnsi="Arial" w:cs="Arial"/>
                <w:sz w:val="18"/>
                <w:szCs w:val="18"/>
              </w:rPr>
            </w:pPr>
          </w:p>
        </w:tc>
        <w:tc>
          <w:tcPr>
            <w:tcW w:w="2010" w:type="dxa"/>
            <w:gridSpan w:val="2"/>
          </w:tcPr>
          <w:p w14:paraId="1F541C40" w14:textId="77777777" w:rsidR="00912F77" w:rsidRPr="00262A8B" w:rsidRDefault="00912F77" w:rsidP="00912F77">
            <w:pPr>
              <w:tabs>
                <w:tab w:val="decimal" w:pos="1516"/>
              </w:tabs>
              <w:spacing w:line="360" w:lineRule="exact"/>
              <w:ind w:right="-50"/>
              <w:jc w:val="both"/>
              <w:rPr>
                <w:rFonts w:ascii="Arial" w:hAnsi="Arial" w:cs="Arial"/>
                <w:sz w:val="18"/>
                <w:szCs w:val="18"/>
              </w:rPr>
            </w:pPr>
          </w:p>
        </w:tc>
      </w:tr>
    </w:tbl>
    <w:p w14:paraId="01575DDE" w14:textId="08C0BCDA" w:rsidR="00B1729F" w:rsidRPr="00262A8B" w:rsidRDefault="00B1729F" w:rsidP="00357CD8">
      <w:pPr>
        <w:spacing w:before="240" w:after="120" w:line="380" w:lineRule="exact"/>
        <w:ind w:left="547"/>
        <w:jc w:val="thaiDistribute"/>
        <w:rPr>
          <w:rFonts w:ascii="Arial" w:hAnsi="Arial" w:cs="Arial"/>
          <w:sz w:val="22"/>
          <w:szCs w:val="22"/>
        </w:rPr>
      </w:pPr>
      <w:r w:rsidRPr="00262A8B">
        <w:rPr>
          <w:rFonts w:ascii="Arial" w:hAnsi="Arial" w:cs="Arial"/>
          <w:sz w:val="22"/>
          <w:szCs w:val="22"/>
        </w:rPr>
        <w:t xml:space="preserve">As at </w:t>
      </w:r>
      <w:r w:rsidR="00807DFB" w:rsidRPr="00262A8B">
        <w:rPr>
          <w:rFonts w:ascii="Arial" w:hAnsi="Arial" w:cs="Arial"/>
          <w:sz w:val="22"/>
          <w:szCs w:val="22"/>
        </w:rPr>
        <w:t>31 December 2025 and 2024</w:t>
      </w:r>
      <w:r w:rsidRPr="00262A8B">
        <w:rPr>
          <w:rFonts w:ascii="Arial" w:hAnsi="Arial" w:cs="Arial"/>
          <w:sz w:val="22"/>
          <w:szCs w:val="22"/>
        </w:rPr>
        <w:t xml:space="preserve">, the Group has </w:t>
      </w:r>
      <w:r w:rsidR="00BC5B1A" w:rsidRPr="00262A8B">
        <w:rPr>
          <w:rFonts w:ascii="Arial" w:hAnsi="Arial" w:cs="Arial"/>
          <w:sz w:val="22"/>
          <w:szCs w:val="22"/>
        </w:rPr>
        <w:t>computer software</w:t>
      </w:r>
      <w:r w:rsidRPr="00262A8B">
        <w:rPr>
          <w:rFonts w:ascii="Arial" w:hAnsi="Arial" w:cs="Arial"/>
          <w:sz w:val="22"/>
          <w:szCs w:val="22"/>
        </w:rPr>
        <w:t xml:space="preserve"> that </w:t>
      </w:r>
      <w:r w:rsidR="008F2FAC">
        <w:rPr>
          <w:rFonts w:ascii="Arial" w:hAnsi="Arial" w:cs="Arial"/>
          <w:sz w:val="22"/>
          <w:szCs w:val="22"/>
        </w:rPr>
        <w:t>has</w:t>
      </w:r>
      <w:r w:rsidRPr="00262A8B">
        <w:rPr>
          <w:rFonts w:ascii="Arial" w:hAnsi="Arial" w:cs="Arial"/>
          <w:sz w:val="22"/>
          <w:szCs w:val="22"/>
        </w:rPr>
        <w:t xml:space="preserve"> been fully </w:t>
      </w:r>
      <w:r w:rsidR="00BC5B1A" w:rsidRPr="00262A8B">
        <w:rPr>
          <w:rFonts w:ascii="Arial" w:hAnsi="Arial" w:cs="Arial"/>
          <w:sz w:val="22"/>
          <w:szCs w:val="22"/>
        </w:rPr>
        <w:t>amortised</w:t>
      </w:r>
      <w:r w:rsidRPr="00262A8B">
        <w:rPr>
          <w:rFonts w:ascii="Arial" w:hAnsi="Arial" w:cs="Arial"/>
          <w:sz w:val="22"/>
          <w:szCs w:val="22"/>
        </w:rPr>
        <w:t xml:space="preserve"> but </w:t>
      </w:r>
      <w:r w:rsidR="008F2FAC">
        <w:rPr>
          <w:rFonts w:ascii="Arial" w:hAnsi="Arial" w:cs="Arial"/>
          <w:sz w:val="22"/>
          <w:szCs w:val="22"/>
        </w:rPr>
        <w:t>is</w:t>
      </w:r>
      <w:r w:rsidRPr="00262A8B">
        <w:rPr>
          <w:rFonts w:ascii="Arial" w:hAnsi="Arial" w:cs="Arial"/>
          <w:sz w:val="22"/>
          <w:szCs w:val="22"/>
        </w:rPr>
        <w:t xml:space="preserve"> still in use. The original cost, before deducting accumulated </w:t>
      </w:r>
      <w:r w:rsidR="00BC5B1A" w:rsidRPr="00262A8B">
        <w:rPr>
          <w:rFonts w:ascii="Arial" w:hAnsi="Arial" w:cs="Arial"/>
          <w:sz w:val="22"/>
          <w:szCs w:val="22"/>
        </w:rPr>
        <w:t>amortisation</w:t>
      </w:r>
      <w:r w:rsidRPr="00262A8B">
        <w:rPr>
          <w:rFonts w:ascii="Arial" w:hAnsi="Arial" w:cs="Arial"/>
          <w:sz w:val="22"/>
          <w:szCs w:val="22"/>
        </w:rPr>
        <w:t xml:space="preserve">, of those assets amounting to Baht </w:t>
      </w:r>
      <w:r w:rsidR="00912F77">
        <w:rPr>
          <w:rFonts w:ascii="Arial" w:hAnsi="Arial" w:cs="Arial"/>
          <w:sz w:val="22"/>
          <w:szCs w:val="22"/>
        </w:rPr>
        <w:t>14</w:t>
      </w:r>
      <w:r w:rsidR="004720E9" w:rsidRPr="00262A8B">
        <w:rPr>
          <w:rFonts w:ascii="Arial" w:hAnsi="Arial" w:cs="Arial"/>
          <w:sz w:val="22"/>
          <w:szCs w:val="22"/>
        </w:rPr>
        <w:t xml:space="preserve"> </w:t>
      </w:r>
      <w:r w:rsidRPr="00262A8B">
        <w:rPr>
          <w:rFonts w:ascii="Arial" w:hAnsi="Arial" w:cs="Arial"/>
          <w:sz w:val="22"/>
          <w:szCs w:val="22"/>
        </w:rPr>
        <w:t xml:space="preserve">million and Baht </w:t>
      </w:r>
      <w:r w:rsidR="005356FB" w:rsidRPr="00262A8B">
        <w:rPr>
          <w:rFonts w:ascii="Arial" w:hAnsi="Arial" w:cs="Arial"/>
          <w:sz w:val="22"/>
          <w:szCs w:val="22"/>
        </w:rPr>
        <w:t>10</w:t>
      </w:r>
      <w:r w:rsidRPr="00262A8B">
        <w:rPr>
          <w:rFonts w:ascii="Arial" w:hAnsi="Arial" w:cs="Arial"/>
          <w:sz w:val="22"/>
          <w:szCs w:val="22"/>
          <w:cs/>
        </w:rPr>
        <w:t xml:space="preserve"> </w:t>
      </w:r>
      <w:r w:rsidRPr="00262A8B">
        <w:rPr>
          <w:rFonts w:ascii="Arial" w:hAnsi="Arial" w:cs="Arial"/>
          <w:sz w:val="22"/>
          <w:szCs w:val="22"/>
        </w:rPr>
        <w:t xml:space="preserve">million, respectively (the Company only: Baht </w:t>
      </w:r>
      <w:r w:rsidR="00912F77">
        <w:rPr>
          <w:rFonts w:ascii="Arial" w:hAnsi="Arial" w:cs="Arial"/>
          <w:sz w:val="22"/>
          <w:szCs w:val="22"/>
        </w:rPr>
        <w:t>0.02</w:t>
      </w:r>
      <w:r w:rsidR="004720E9" w:rsidRPr="00262A8B">
        <w:rPr>
          <w:rFonts w:ascii="Arial" w:hAnsi="Arial" w:cs="Arial"/>
          <w:sz w:val="22"/>
          <w:szCs w:val="22"/>
        </w:rPr>
        <w:t xml:space="preserve"> </w:t>
      </w:r>
      <w:r w:rsidRPr="00262A8B">
        <w:rPr>
          <w:rFonts w:ascii="Arial" w:hAnsi="Arial" w:cs="Arial"/>
          <w:sz w:val="22"/>
          <w:szCs w:val="22"/>
        </w:rPr>
        <w:t xml:space="preserve">million and Baht </w:t>
      </w:r>
      <w:r w:rsidR="00593B5A" w:rsidRPr="00262A8B">
        <w:rPr>
          <w:rFonts w:ascii="Arial" w:hAnsi="Arial" w:cs="Arial"/>
          <w:sz w:val="22"/>
          <w:szCs w:val="22"/>
        </w:rPr>
        <w:t>0.02</w:t>
      </w:r>
      <w:r w:rsidRPr="00262A8B">
        <w:rPr>
          <w:rFonts w:ascii="Arial" w:hAnsi="Arial" w:cs="Arial"/>
          <w:sz w:val="22"/>
          <w:szCs w:val="22"/>
        </w:rPr>
        <w:t xml:space="preserve"> million</w:t>
      </w:r>
      <w:r w:rsidR="00BC5B1A" w:rsidRPr="00262A8B">
        <w:rPr>
          <w:rFonts w:ascii="Arial" w:hAnsi="Arial" w:cs="Arial"/>
          <w:sz w:val="22"/>
          <w:szCs w:val="22"/>
        </w:rPr>
        <w:t>, respectively</w:t>
      </w:r>
      <w:r w:rsidRPr="00262A8B">
        <w:rPr>
          <w:rFonts w:ascii="Arial" w:hAnsi="Arial" w:cs="Arial"/>
          <w:sz w:val="22"/>
          <w:szCs w:val="22"/>
        </w:rPr>
        <w:t xml:space="preserve">). </w:t>
      </w:r>
    </w:p>
    <w:p w14:paraId="0FB8C480" w14:textId="77777777" w:rsidR="003328B7" w:rsidRPr="00262A8B" w:rsidRDefault="003328B7">
      <w:pPr>
        <w:rPr>
          <w:rFonts w:ascii="Arial" w:hAnsi="Arial" w:cs="Arial"/>
          <w:b/>
          <w:bCs/>
          <w:sz w:val="22"/>
        </w:rPr>
      </w:pPr>
      <w:r w:rsidRPr="00262A8B">
        <w:rPr>
          <w:rFonts w:ascii="Arial" w:hAnsi="Arial" w:cs="Arial"/>
          <w:sz w:val="22"/>
        </w:rPr>
        <w:br w:type="page"/>
      </w:r>
    </w:p>
    <w:p w14:paraId="3E57147B" w14:textId="77777777" w:rsidR="008E4080" w:rsidRPr="00262A8B"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36" w:name="_Toc218585911"/>
      <w:bookmarkStart w:id="37" w:name="_Toc222341083"/>
      <w:r w:rsidRPr="00262A8B">
        <w:rPr>
          <w:rFonts w:ascii="Arial" w:hAnsi="Arial" w:cs="Arial"/>
          <w:b/>
          <w:bCs/>
          <w:sz w:val="22"/>
          <w:szCs w:val="22"/>
        </w:rPr>
        <w:lastRenderedPageBreak/>
        <w:t>15</w:t>
      </w:r>
      <w:r w:rsidR="0041384C" w:rsidRPr="00262A8B">
        <w:rPr>
          <w:rFonts w:ascii="Arial" w:hAnsi="Arial" w:cs="Arial"/>
          <w:b/>
          <w:bCs/>
          <w:sz w:val="22"/>
          <w:szCs w:val="22"/>
        </w:rPr>
        <w:t>.</w:t>
      </w:r>
      <w:r w:rsidR="0041384C" w:rsidRPr="00262A8B">
        <w:rPr>
          <w:rFonts w:ascii="Arial" w:hAnsi="Arial" w:cs="Arial"/>
          <w:b/>
          <w:bCs/>
          <w:sz w:val="22"/>
          <w:szCs w:val="22"/>
        </w:rPr>
        <w:tab/>
      </w:r>
      <w:r w:rsidR="008E4080" w:rsidRPr="00262A8B">
        <w:rPr>
          <w:rFonts w:ascii="Arial" w:hAnsi="Arial" w:cs="Arial"/>
          <w:b/>
          <w:bCs/>
          <w:sz w:val="22"/>
          <w:szCs w:val="22"/>
        </w:rPr>
        <w:t>D</w:t>
      </w:r>
      <w:r w:rsidR="00473083" w:rsidRPr="00262A8B">
        <w:rPr>
          <w:rFonts w:ascii="Arial" w:hAnsi="Arial" w:cs="Arial"/>
          <w:b/>
          <w:bCs/>
          <w:sz w:val="22"/>
          <w:szCs w:val="22"/>
        </w:rPr>
        <w:t xml:space="preserve">eferred </w:t>
      </w:r>
      <w:r w:rsidR="00BC5B1A" w:rsidRPr="00262A8B">
        <w:rPr>
          <w:rFonts w:ascii="Arial" w:hAnsi="Arial" w:cs="Arial"/>
          <w:b/>
          <w:bCs/>
          <w:sz w:val="22"/>
          <w:szCs w:val="22"/>
        </w:rPr>
        <w:t>tax assets/liabilities</w:t>
      </w:r>
      <w:r w:rsidR="00473083" w:rsidRPr="00262A8B">
        <w:rPr>
          <w:rFonts w:ascii="Arial" w:hAnsi="Arial" w:cs="Arial"/>
          <w:b/>
          <w:bCs/>
          <w:sz w:val="22"/>
          <w:szCs w:val="22"/>
        </w:rPr>
        <w:t xml:space="preserve"> </w:t>
      </w:r>
      <w:r w:rsidR="007E23E4" w:rsidRPr="00262A8B">
        <w:rPr>
          <w:rFonts w:ascii="Arial" w:hAnsi="Arial" w:cs="Arial"/>
          <w:b/>
          <w:bCs/>
          <w:sz w:val="22"/>
          <w:szCs w:val="22"/>
        </w:rPr>
        <w:t>and income tax</w:t>
      </w:r>
      <w:bookmarkEnd w:id="36"/>
      <w:bookmarkEnd w:id="37"/>
    </w:p>
    <w:p w14:paraId="2DB97795" w14:textId="77777777" w:rsidR="00850873" w:rsidRPr="00262A8B" w:rsidRDefault="00850873" w:rsidP="00DB64D3">
      <w:pPr>
        <w:pStyle w:val="7I-7H-1"/>
        <w:tabs>
          <w:tab w:val="left" w:pos="9360"/>
        </w:tabs>
        <w:spacing w:before="120" w:after="120" w:line="380" w:lineRule="exact"/>
        <w:ind w:left="547" w:hanging="547"/>
        <w:jc w:val="thaiDistribute"/>
        <w:rPr>
          <w:rFonts w:eastAsia="Times New Roman" w:cs="Arial"/>
          <w:snapToGrid/>
          <w:sz w:val="22"/>
          <w:szCs w:val="28"/>
          <w:lang w:val="en-US" w:eastAsia="en-US"/>
        </w:rPr>
      </w:pPr>
      <w:r w:rsidRPr="00262A8B">
        <w:rPr>
          <w:rFonts w:eastAsia="Times New Roman" w:cs="Arial"/>
          <w:snapToGrid/>
          <w:sz w:val="22"/>
          <w:szCs w:val="28"/>
          <w:lang w:val="en-US" w:eastAsia="en-US"/>
        </w:rPr>
        <w:t>15.1</w:t>
      </w:r>
      <w:r w:rsidRPr="00262A8B">
        <w:rPr>
          <w:rFonts w:eastAsia="Times New Roman" w:cs="Arial"/>
          <w:snapToGrid/>
          <w:sz w:val="22"/>
          <w:szCs w:val="28"/>
          <w:lang w:val="en-US" w:eastAsia="en-US"/>
        </w:rPr>
        <w:tab/>
        <w:t xml:space="preserve">Deferred </w:t>
      </w:r>
      <w:r w:rsidR="00BC5B1A" w:rsidRPr="00262A8B">
        <w:rPr>
          <w:rFonts w:eastAsia="Times New Roman" w:cs="Arial"/>
          <w:snapToGrid/>
          <w:sz w:val="22"/>
          <w:szCs w:val="28"/>
          <w:lang w:val="en-US" w:eastAsia="en-US"/>
        </w:rPr>
        <w:t>tax assets/liabilities</w:t>
      </w:r>
    </w:p>
    <w:tbl>
      <w:tblPr>
        <w:tblW w:w="9742" w:type="dxa"/>
        <w:tblLayout w:type="fixed"/>
        <w:tblCellMar>
          <w:left w:w="0" w:type="dxa"/>
          <w:right w:w="0" w:type="dxa"/>
        </w:tblCellMar>
        <w:tblLook w:val="0000" w:firstRow="0" w:lastRow="0" w:firstColumn="0" w:lastColumn="0" w:noHBand="0" w:noVBand="0"/>
      </w:tblPr>
      <w:tblGrid>
        <w:gridCol w:w="4500"/>
        <w:gridCol w:w="1310"/>
        <w:gridCol w:w="1311"/>
        <w:gridCol w:w="1310"/>
        <w:gridCol w:w="1311"/>
      </w:tblGrid>
      <w:tr w:rsidR="006D5EBA" w:rsidRPr="00262A8B" w14:paraId="3A12E499" w14:textId="77777777" w:rsidTr="00DC2E90">
        <w:tc>
          <w:tcPr>
            <w:tcW w:w="4500" w:type="dxa"/>
            <w:vAlign w:val="bottom"/>
          </w:tcPr>
          <w:p w14:paraId="3F2D5676" w14:textId="77777777" w:rsidR="003328B7" w:rsidRPr="00262A8B" w:rsidRDefault="003328B7" w:rsidP="00A820DC">
            <w:pPr>
              <w:tabs>
                <w:tab w:val="left" w:pos="720"/>
              </w:tabs>
              <w:spacing w:line="380" w:lineRule="exact"/>
              <w:rPr>
                <w:rFonts w:ascii="Arial" w:hAnsi="Arial" w:cs="Arial"/>
                <w:sz w:val="18"/>
                <w:szCs w:val="18"/>
                <w:lang w:val="en-GB"/>
              </w:rPr>
            </w:pPr>
          </w:p>
        </w:tc>
        <w:tc>
          <w:tcPr>
            <w:tcW w:w="5242" w:type="dxa"/>
            <w:gridSpan w:val="4"/>
            <w:vAlign w:val="bottom"/>
          </w:tcPr>
          <w:p w14:paraId="495AC3B5" w14:textId="77777777" w:rsidR="003328B7" w:rsidRPr="00262A8B" w:rsidRDefault="003328B7" w:rsidP="00A820DC">
            <w:pPr>
              <w:spacing w:line="380" w:lineRule="exact"/>
              <w:jc w:val="right"/>
              <w:rPr>
                <w:rFonts w:ascii="Arial" w:hAnsi="Arial" w:cs="Arial"/>
                <w:sz w:val="18"/>
                <w:szCs w:val="18"/>
              </w:rPr>
            </w:pPr>
            <w:r w:rsidRPr="00262A8B">
              <w:rPr>
                <w:rFonts w:ascii="Arial" w:hAnsi="Arial" w:cs="Arial"/>
                <w:sz w:val="18"/>
                <w:szCs w:val="18"/>
              </w:rPr>
              <w:t>(Unit: Baht)</w:t>
            </w:r>
          </w:p>
        </w:tc>
      </w:tr>
      <w:tr w:rsidR="006D5EBA" w:rsidRPr="00262A8B" w14:paraId="2961B4B6" w14:textId="77777777" w:rsidTr="00DC2E90">
        <w:tc>
          <w:tcPr>
            <w:tcW w:w="4500" w:type="dxa"/>
            <w:vAlign w:val="bottom"/>
          </w:tcPr>
          <w:p w14:paraId="01D8A65D" w14:textId="77777777" w:rsidR="00873290" w:rsidRPr="00262A8B" w:rsidRDefault="00873290" w:rsidP="00A820DC">
            <w:pPr>
              <w:tabs>
                <w:tab w:val="left" w:pos="720"/>
              </w:tabs>
              <w:spacing w:line="380" w:lineRule="exact"/>
              <w:rPr>
                <w:rFonts w:ascii="Arial" w:hAnsi="Arial" w:cs="Arial"/>
                <w:sz w:val="18"/>
                <w:szCs w:val="18"/>
                <w:lang w:val="en-GB"/>
              </w:rPr>
            </w:pPr>
          </w:p>
        </w:tc>
        <w:tc>
          <w:tcPr>
            <w:tcW w:w="5242" w:type="dxa"/>
            <w:gridSpan w:val="4"/>
            <w:vAlign w:val="bottom"/>
          </w:tcPr>
          <w:p w14:paraId="6F72FD06" w14:textId="77777777" w:rsidR="00873290" w:rsidRPr="00262A8B" w:rsidRDefault="00873290" w:rsidP="00A820DC">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Consolidated financial statements</w:t>
            </w:r>
          </w:p>
        </w:tc>
      </w:tr>
      <w:tr w:rsidR="006D5EBA" w:rsidRPr="00262A8B" w14:paraId="1C7E2653" w14:textId="77777777" w:rsidTr="00E84DAF">
        <w:tc>
          <w:tcPr>
            <w:tcW w:w="4500" w:type="dxa"/>
            <w:vAlign w:val="bottom"/>
          </w:tcPr>
          <w:p w14:paraId="245E7952" w14:textId="77777777" w:rsidR="00E84DAF" w:rsidRPr="00262A8B" w:rsidRDefault="00E84DAF" w:rsidP="00A820DC">
            <w:pPr>
              <w:tabs>
                <w:tab w:val="left" w:pos="720"/>
              </w:tabs>
              <w:spacing w:line="380" w:lineRule="exact"/>
              <w:rPr>
                <w:rFonts w:ascii="Arial" w:hAnsi="Arial" w:cs="Arial"/>
                <w:sz w:val="18"/>
                <w:szCs w:val="18"/>
                <w:lang w:val="en-GB"/>
              </w:rPr>
            </w:pPr>
          </w:p>
        </w:tc>
        <w:tc>
          <w:tcPr>
            <w:tcW w:w="1310" w:type="dxa"/>
            <w:vAlign w:val="bottom"/>
          </w:tcPr>
          <w:p w14:paraId="5760F20A" w14:textId="77777777" w:rsidR="00E84DAF" w:rsidRPr="00262A8B" w:rsidRDefault="00E84DAF" w:rsidP="00A820DC">
            <w:pPr>
              <w:spacing w:line="380" w:lineRule="exact"/>
              <w:ind w:left="90"/>
              <w:jc w:val="center"/>
              <w:rPr>
                <w:rFonts w:ascii="Arial" w:hAnsi="Arial" w:cs="Arial"/>
                <w:sz w:val="18"/>
                <w:szCs w:val="18"/>
              </w:rPr>
            </w:pPr>
          </w:p>
        </w:tc>
        <w:tc>
          <w:tcPr>
            <w:tcW w:w="1311" w:type="dxa"/>
            <w:vAlign w:val="bottom"/>
          </w:tcPr>
          <w:p w14:paraId="3D324CC3" w14:textId="77777777" w:rsidR="00E84DAF" w:rsidRPr="00262A8B" w:rsidRDefault="00E84DAF" w:rsidP="00A820DC">
            <w:pPr>
              <w:spacing w:line="380" w:lineRule="exact"/>
              <w:ind w:left="90"/>
              <w:jc w:val="center"/>
              <w:rPr>
                <w:rFonts w:ascii="Arial" w:hAnsi="Arial" w:cs="Arial"/>
                <w:sz w:val="18"/>
                <w:szCs w:val="18"/>
              </w:rPr>
            </w:pPr>
          </w:p>
        </w:tc>
        <w:tc>
          <w:tcPr>
            <w:tcW w:w="2621" w:type="dxa"/>
            <w:gridSpan w:val="2"/>
            <w:vAlign w:val="bottom"/>
          </w:tcPr>
          <w:p w14:paraId="4DB7BA98" w14:textId="77777777" w:rsidR="00E84DAF" w:rsidRPr="00262A8B" w:rsidRDefault="00E84DAF" w:rsidP="00A820DC">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 xml:space="preserve">Movements of deferred tax </w:t>
            </w:r>
            <w:r w:rsidR="00576E89" w:rsidRPr="00262A8B">
              <w:rPr>
                <w:rFonts w:ascii="Arial" w:hAnsi="Arial" w:cs="Arial"/>
                <w:sz w:val="18"/>
                <w:szCs w:val="18"/>
              </w:rPr>
              <w:t xml:space="preserve">                 </w:t>
            </w:r>
            <w:r w:rsidRPr="00262A8B">
              <w:rPr>
                <w:rFonts w:ascii="Arial" w:hAnsi="Arial" w:cs="Arial"/>
                <w:sz w:val="18"/>
                <w:szCs w:val="18"/>
              </w:rPr>
              <w:t xml:space="preserve"> for the years</w:t>
            </w:r>
          </w:p>
        </w:tc>
      </w:tr>
      <w:tr w:rsidR="005356FB" w:rsidRPr="00262A8B" w14:paraId="3CA59A74" w14:textId="77777777" w:rsidTr="00DC2E90">
        <w:tc>
          <w:tcPr>
            <w:tcW w:w="4500" w:type="dxa"/>
            <w:vAlign w:val="bottom"/>
          </w:tcPr>
          <w:p w14:paraId="2E90EE1C" w14:textId="77777777" w:rsidR="005356FB" w:rsidRPr="00262A8B" w:rsidRDefault="005356FB" w:rsidP="005356FB">
            <w:pPr>
              <w:tabs>
                <w:tab w:val="left" w:pos="720"/>
              </w:tabs>
              <w:spacing w:line="380" w:lineRule="exact"/>
              <w:rPr>
                <w:rFonts w:ascii="Arial" w:hAnsi="Arial" w:cs="Arial"/>
                <w:sz w:val="18"/>
                <w:szCs w:val="18"/>
                <w:lang w:val="en-GB"/>
              </w:rPr>
            </w:pPr>
          </w:p>
        </w:tc>
        <w:tc>
          <w:tcPr>
            <w:tcW w:w="1310" w:type="dxa"/>
            <w:vAlign w:val="bottom"/>
          </w:tcPr>
          <w:p w14:paraId="090B653E" w14:textId="7BE6564F" w:rsidR="005356FB" w:rsidRPr="00262A8B" w:rsidRDefault="005356FB" w:rsidP="005356FB">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2025</w:t>
            </w:r>
          </w:p>
        </w:tc>
        <w:tc>
          <w:tcPr>
            <w:tcW w:w="1311" w:type="dxa"/>
            <w:vAlign w:val="bottom"/>
          </w:tcPr>
          <w:p w14:paraId="1537B06D" w14:textId="398F91E6" w:rsidR="005356FB" w:rsidRPr="00262A8B" w:rsidRDefault="005356FB" w:rsidP="005356FB">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2024</w:t>
            </w:r>
          </w:p>
        </w:tc>
        <w:tc>
          <w:tcPr>
            <w:tcW w:w="1310" w:type="dxa"/>
            <w:vAlign w:val="bottom"/>
          </w:tcPr>
          <w:p w14:paraId="14780238" w14:textId="3E5A9450" w:rsidR="005356FB" w:rsidRPr="00262A8B" w:rsidRDefault="005356FB" w:rsidP="005356FB">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2025</w:t>
            </w:r>
          </w:p>
        </w:tc>
        <w:tc>
          <w:tcPr>
            <w:tcW w:w="1311" w:type="dxa"/>
            <w:vAlign w:val="bottom"/>
          </w:tcPr>
          <w:p w14:paraId="5AF9CFCC" w14:textId="14932D69" w:rsidR="005356FB" w:rsidRPr="00262A8B" w:rsidRDefault="005356FB" w:rsidP="005356FB">
            <w:pPr>
              <w:pBdr>
                <w:bottom w:val="single" w:sz="4" w:space="1" w:color="auto"/>
              </w:pBdr>
              <w:spacing w:line="380" w:lineRule="exact"/>
              <w:ind w:left="90"/>
              <w:jc w:val="center"/>
              <w:rPr>
                <w:rFonts w:ascii="Arial" w:hAnsi="Arial" w:cs="Arial"/>
                <w:sz w:val="18"/>
                <w:szCs w:val="18"/>
              </w:rPr>
            </w:pPr>
            <w:r w:rsidRPr="00262A8B">
              <w:rPr>
                <w:rFonts w:ascii="Arial" w:hAnsi="Arial" w:cs="Arial"/>
                <w:sz w:val="18"/>
                <w:szCs w:val="18"/>
              </w:rPr>
              <w:t>2024</w:t>
            </w:r>
          </w:p>
        </w:tc>
      </w:tr>
      <w:tr w:rsidR="005356FB" w:rsidRPr="00262A8B" w14:paraId="0886F4B6" w14:textId="77777777" w:rsidTr="00DC2E90">
        <w:tc>
          <w:tcPr>
            <w:tcW w:w="4500" w:type="dxa"/>
            <w:vAlign w:val="bottom"/>
          </w:tcPr>
          <w:p w14:paraId="382329B6" w14:textId="77777777" w:rsidR="005356FB" w:rsidRPr="00262A8B" w:rsidRDefault="005356FB" w:rsidP="005356FB">
            <w:pPr>
              <w:spacing w:line="380" w:lineRule="exact"/>
              <w:ind w:left="547" w:hanging="457"/>
              <w:rPr>
                <w:rFonts w:ascii="Arial" w:hAnsi="Arial" w:cs="Arial"/>
                <w:b/>
                <w:bCs/>
                <w:sz w:val="18"/>
                <w:szCs w:val="18"/>
              </w:rPr>
            </w:pPr>
            <w:r w:rsidRPr="00262A8B">
              <w:rPr>
                <w:rFonts w:ascii="Arial" w:hAnsi="Arial" w:cs="Arial"/>
                <w:b/>
                <w:bCs/>
                <w:sz w:val="18"/>
                <w:szCs w:val="18"/>
              </w:rPr>
              <w:t>Deferred tax assets</w:t>
            </w:r>
          </w:p>
        </w:tc>
        <w:tc>
          <w:tcPr>
            <w:tcW w:w="1310" w:type="dxa"/>
            <w:vAlign w:val="bottom"/>
          </w:tcPr>
          <w:p w14:paraId="3803EF3A" w14:textId="77777777" w:rsidR="005356FB" w:rsidRPr="00262A8B" w:rsidRDefault="005356FB" w:rsidP="005356FB">
            <w:pPr>
              <w:spacing w:line="380" w:lineRule="exact"/>
              <w:ind w:left="90"/>
              <w:jc w:val="center"/>
              <w:rPr>
                <w:rFonts w:ascii="Arial" w:hAnsi="Arial" w:cs="Arial"/>
                <w:sz w:val="18"/>
                <w:szCs w:val="18"/>
              </w:rPr>
            </w:pPr>
          </w:p>
        </w:tc>
        <w:tc>
          <w:tcPr>
            <w:tcW w:w="1311" w:type="dxa"/>
            <w:vAlign w:val="bottom"/>
          </w:tcPr>
          <w:p w14:paraId="09FD622F" w14:textId="77777777" w:rsidR="005356FB" w:rsidRPr="00262A8B" w:rsidRDefault="005356FB" w:rsidP="005356FB">
            <w:pPr>
              <w:spacing w:line="380" w:lineRule="exact"/>
              <w:ind w:left="90"/>
              <w:jc w:val="center"/>
              <w:rPr>
                <w:rFonts w:ascii="Arial" w:hAnsi="Arial" w:cs="Arial"/>
                <w:sz w:val="18"/>
                <w:szCs w:val="18"/>
              </w:rPr>
            </w:pPr>
          </w:p>
        </w:tc>
        <w:tc>
          <w:tcPr>
            <w:tcW w:w="1310" w:type="dxa"/>
            <w:vAlign w:val="bottom"/>
          </w:tcPr>
          <w:p w14:paraId="58AC5DF2" w14:textId="77777777" w:rsidR="005356FB" w:rsidRPr="00262A8B" w:rsidRDefault="005356FB" w:rsidP="005356FB">
            <w:pPr>
              <w:spacing w:line="380" w:lineRule="exact"/>
              <w:ind w:left="90"/>
              <w:jc w:val="center"/>
              <w:rPr>
                <w:rFonts w:ascii="Arial" w:hAnsi="Arial" w:cs="Arial"/>
                <w:sz w:val="18"/>
                <w:szCs w:val="18"/>
              </w:rPr>
            </w:pPr>
          </w:p>
        </w:tc>
        <w:tc>
          <w:tcPr>
            <w:tcW w:w="1311" w:type="dxa"/>
            <w:vAlign w:val="bottom"/>
          </w:tcPr>
          <w:p w14:paraId="679CE195" w14:textId="77777777" w:rsidR="005356FB" w:rsidRPr="00262A8B" w:rsidRDefault="005356FB" w:rsidP="005356FB">
            <w:pPr>
              <w:spacing w:line="380" w:lineRule="exact"/>
              <w:ind w:left="90"/>
              <w:jc w:val="center"/>
              <w:rPr>
                <w:rFonts w:ascii="Arial" w:hAnsi="Arial" w:cs="Arial"/>
                <w:sz w:val="18"/>
                <w:szCs w:val="18"/>
              </w:rPr>
            </w:pPr>
          </w:p>
        </w:tc>
      </w:tr>
      <w:tr w:rsidR="00912F77" w:rsidRPr="00262A8B" w14:paraId="534B0E8B" w14:textId="77777777" w:rsidTr="002A35DF">
        <w:tc>
          <w:tcPr>
            <w:tcW w:w="4500" w:type="dxa"/>
            <w:vAlign w:val="bottom"/>
          </w:tcPr>
          <w:p w14:paraId="3C66ACF4"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Allowance for expected credit loss</w:t>
            </w:r>
          </w:p>
        </w:tc>
        <w:tc>
          <w:tcPr>
            <w:tcW w:w="1310" w:type="dxa"/>
            <w:vAlign w:val="center"/>
          </w:tcPr>
          <w:p w14:paraId="4A05E761" w14:textId="6CE7B7A7"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6,284,697</w:t>
            </w:r>
          </w:p>
        </w:tc>
        <w:tc>
          <w:tcPr>
            <w:tcW w:w="1311" w:type="dxa"/>
            <w:vAlign w:val="center"/>
          </w:tcPr>
          <w:p w14:paraId="5F8A4CCD" w14:textId="5FA25FAA"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6,284,697</w:t>
            </w:r>
          </w:p>
        </w:tc>
        <w:tc>
          <w:tcPr>
            <w:tcW w:w="1310" w:type="dxa"/>
            <w:vAlign w:val="center"/>
          </w:tcPr>
          <w:p w14:paraId="57B14923" w14:textId="5A8E10FE"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w:t>
            </w:r>
          </w:p>
        </w:tc>
        <w:tc>
          <w:tcPr>
            <w:tcW w:w="1311" w:type="dxa"/>
            <w:vAlign w:val="center"/>
          </w:tcPr>
          <w:p w14:paraId="474F9670" w14:textId="1307676A"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128,905</w:t>
            </w:r>
          </w:p>
        </w:tc>
      </w:tr>
      <w:tr w:rsidR="00912F77" w:rsidRPr="00262A8B" w14:paraId="575B09A1" w14:textId="77777777" w:rsidTr="002A35DF">
        <w:tc>
          <w:tcPr>
            <w:tcW w:w="4500" w:type="dxa"/>
            <w:vAlign w:val="bottom"/>
          </w:tcPr>
          <w:p w14:paraId="0179CBC2"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Unused tax loss</w:t>
            </w:r>
          </w:p>
        </w:tc>
        <w:tc>
          <w:tcPr>
            <w:tcW w:w="1310" w:type="dxa"/>
            <w:vAlign w:val="center"/>
          </w:tcPr>
          <w:p w14:paraId="388A7C1D" w14:textId="107D84F2"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24,960,370</w:t>
            </w:r>
          </w:p>
        </w:tc>
        <w:tc>
          <w:tcPr>
            <w:tcW w:w="1311" w:type="dxa"/>
            <w:vAlign w:val="center"/>
          </w:tcPr>
          <w:p w14:paraId="33C82593" w14:textId="02434343"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28,344,611</w:t>
            </w:r>
          </w:p>
        </w:tc>
        <w:tc>
          <w:tcPr>
            <w:tcW w:w="1310" w:type="dxa"/>
            <w:vAlign w:val="center"/>
          </w:tcPr>
          <w:p w14:paraId="205650D2" w14:textId="172EB638"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(3,384,241)</w:t>
            </w:r>
          </w:p>
        </w:tc>
        <w:tc>
          <w:tcPr>
            <w:tcW w:w="1311" w:type="dxa"/>
            <w:vAlign w:val="center"/>
          </w:tcPr>
          <w:p w14:paraId="2A6748A7" w14:textId="75E37A51"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(11,131,779)</w:t>
            </w:r>
          </w:p>
        </w:tc>
      </w:tr>
      <w:tr w:rsidR="00912F77" w:rsidRPr="00262A8B" w14:paraId="52AB0918" w14:textId="77777777" w:rsidTr="00D0114A">
        <w:tc>
          <w:tcPr>
            <w:tcW w:w="4500" w:type="dxa"/>
            <w:vAlign w:val="bottom"/>
          </w:tcPr>
          <w:p w14:paraId="5A8D52F5" w14:textId="77777777" w:rsidR="00912F77" w:rsidRPr="00262A8B" w:rsidRDefault="00912F77" w:rsidP="00912F77">
            <w:pPr>
              <w:spacing w:line="380" w:lineRule="exact"/>
              <w:ind w:left="547" w:hanging="461"/>
              <w:rPr>
                <w:rFonts w:ascii="Arial" w:hAnsi="Arial" w:cs="Arial"/>
                <w:sz w:val="18"/>
                <w:szCs w:val="18"/>
              </w:rPr>
            </w:pPr>
            <w:r w:rsidRPr="00262A8B">
              <w:rPr>
                <w:rFonts w:ascii="Arial" w:hAnsi="Arial" w:cs="Arial"/>
                <w:sz w:val="18"/>
                <w:szCs w:val="18"/>
              </w:rPr>
              <w:t>Unrealised loss on investments measured at</w:t>
            </w:r>
          </w:p>
        </w:tc>
        <w:tc>
          <w:tcPr>
            <w:tcW w:w="1310" w:type="dxa"/>
            <w:vAlign w:val="center"/>
          </w:tcPr>
          <w:p w14:paraId="7AB4694D"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7638A92D"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0" w:type="dxa"/>
            <w:vAlign w:val="center"/>
          </w:tcPr>
          <w:p w14:paraId="76BF2D70"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1F3F18E7" w14:textId="77777777" w:rsidR="00912F77" w:rsidRPr="00912F77" w:rsidRDefault="00912F77" w:rsidP="00912F77">
            <w:pPr>
              <w:tabs>
                <w:tab w:val="decimal" w:pos="1170"/>
              </w:tabs>
              <w:spacing w:line="380" w:lineRule="exact"/>
              <w:ind w:left="90"/>
              <w:rPr>
                <w:rFonts w:ascii="Arial" w:hAnsi="Arial" w:cs="Arial"/>
                <w:sz w:val="18"/>
                <w:szCs w:val="18"/>
              </w:rPr>
            </w:pPr>
          </w:p>
        </w:tc>
      </w:tr>
      <w:tr w:rsidR="00912F77" w:rsidRPr="00262A8B" w14:paraId="2751E25D" w14:textId="77777777" w:rsidTr="00D0114A">
        <w:tc>
          <w:tcPr>
            <w:tcW w:w="4500" w:type="dxa"/>
            <w:vAlign w:val="bottom"/>
          </w:tcPr>
          <w:p w14:paraId="0688B9E2"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    fair value through profit or loss</w:t>
            </w:r>
          </w:p>
        </w:tc>
        <w:tc>
          <w:tcPr>
            <w:tcW w:w="1310" w:type="dxa"/>
            <w:vAlign w:val="center"/>
          </w:tcPr>
          <w:p w14:paraId="464FD69D" w14:textId="3A61F462"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2,234,767</w:t>
            </w:r>
          </w:p>
        </w:tc>
        <w:tc>
          <w:tcPr>
            <w:tcW w:w="1311" w:type="dxa"/>
            <w:vAlign w:val="center"/>
          </w:tcPr>
          <w:p w14:paraId="7FE911C2" w14:textId="410DCD38"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20,217,225</w:t>
            </w:r>
          </w:p>
        </w:tc>
        <w:tc>
          <w:tcPr>
            <w:tcW w:w="1310" w:type="dxa"/>
            <w:vAlign w:val="center"/>
          </w:tcPr>
          <w:p w14:paraId="2B5B3FAE" w14:textId="761142EE"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(17,982,458)</w:t>
            </w:r>
          </w:p>
        </w:tc>
        <w:tc>
          <w:tcPr>
            <w:tcW w:w="1311" w:type="dxa"/>
            <w:vAlign w:val="center"/>
          </w:tcPr>
          <w:p w14:paraId="66A6C7F5" w14:textId="331A4AC6"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1,318,352</w:t>
            </w:r>
          </w:p>
        </w:tc>
      </w:tr>
      <w:tr w:rsidR="00912F77" w:rsidRPr="00262A8B" w14:paraId="30B65948" w14:textId="77777777" w:rsidTr="00D0114A">
        <w:tc>
          <w:tcPr>
            <w:tcW w:w="4500" w:type="dxa"/>
            <w:vAlign w:val="bottom"/>
          </w:tcPr>
          <w:p w14:paraId="0B65D3E5"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Unrealised loss on investment measured at</w:t>
            </w:r>
          </w:p>
        </w:tc>
        <w:tc>
          <w:tcPr>
            <w:tcW w:w="1310" w:type="dxa"/>
            <w:vAlign w:val="center"/>
          </w:tcPr>
          <w:p w14:paraId="5C7E9DF4"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007E8877" w14:textId="77777777" w:rsidR="00912F77" w:rsidRPr="00912F77" w:rsidRDefault="00912F77" w:rsidP="00912F77">
            <w:pPr>
              <w:tabs>
                <w:tab w:val="decimal" w:pos="1170"/>
              </w:tabs>
              <w:spacing w:line="380" w:lineRule="exact"/>
              <w:ind w:left="90"/>
              <w:rPr>
                <w:rFonts w:ascii="Arial" w:hAnsi="Arial" w:cs="Arial"/>
                <w:sz w:val="18"/>
                <w:szCs w:val="18"/>
                <w:cs/>
              </w:rPr>
            </w:pPr>
          </w:p>
        </w:tc>
        <w:tc>
          <w:tcPr>
            <w:tcW w:w="1310" w:type="dxa"/>
            <w:vAlign w:val="center"/>
          </w:tcPr>
          <w:p w14:paraId="1145E326"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4127D8D6" w14:textId="77777777" w:rsidR="00912F77" w:rsidRPr="00912F77" w:rsidRDefault="00912F77" w:rsidP="00912F77">
            <w:pPr>
              <w:tabs>
                <w:tab w:val="decimal" w:pos="1170"/>
              </w:tabs>
              <w:spacing w:line="380" w:lineRule="exact"/>
              <w:ind w:left="90"/>
              <w:rPr>
                <w:rFonts w:ascii="Arial" w:hAnsi="Arial" w:cs="Arial"/>
                <w:sz w:val="18"/>
                <w:szCs w:val="18"/>
              </w:rPr>
            </w:pPr>
          </w:p>
        </w:tc>
      </w:tr>
      <w:tr w:rsidR="00912F77" w:rsidRPr="00262A8B" w14:paraId="571C7B1B" w14:textId="77777777" w:rsidTr="00D0114A">
        <w:tc>
          <w:tcPr>
            <w:tcW w:w="4500" w:type="dxa"/>
            <w:vAlign w:val="bottom"/>
          </w:tcPr>
          <w:p w14:paraId="5E8BDE8B"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    fair value through other comprehensive income</w:t>
            </w:r>
          </w:p>
        </w:tc>
        <w:tc>
          <w:tcPr>
            <w:tcW w:w="1310" w:type="dxa"/>
            <w:vAlign w:val="center"/>
          </w:tcPr>
          <w:p w14:paraId="36E56DF6" w14:textId="5AE91D7B"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98,500,155</w:t>
            </w:r>
          </w:p>
        </w:tc>
        <w:tc>
          <w:tcPr>
            <w:tcW w:w="1311" w:type="dxa"/>
            <w:vAlign w:val="center"/>
          </w:tcPr>
          <w:p w14:paraId="1AB84CB0" w14:textId="4E4E4D58" w:rsidR="00912F77" w:rsidRPr="00912F77" w:rsidRDefault="00912F77" w:rsidP="00912F77">
            <w:pPr>
              <w:tabs>
                <w:tab w:val="decimal" w:pos="1170"/>
              </w:tabs>
              <w:spacing w:line="380" w:lineRule="exact"/>
              <w:ind w:left="90"/>
              <w:rPr>
                <w:rFonts w:ascii="Arial" w:hAnsi="Arial" w:cs="Arial"/>
                <w:sz w:val="18"/>
                <w:szCs w:val="18"/>
                <w:cs/>
              </w:rPr>
            </w:pPr>
            <w:r w:rsidRPr="00912F77">
              <w:rPr>
                <w:rFonts w:ascii="Arial" w:hAnsi="Arial" w:cs="Arial"/>
                <w:sz w:val="18"/>
                <w:szCs w:val="18"/>
              </w:rPr>
              <w:t>91,625,263</w:t>
            </w:r>
          </w:p>
        </w:tc>
        <w:tc>
          <w:tcPr>
            <w:tcW w:w="1310" w:type="dxa"/>
            <w:vAlign w:val="center"/>
          </w:tcPr>
          <w:p w14:paraId="2B62B901" w14:textId="0F419455"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6,874,892</w:t>
            </w:r>
          </w:p>
        </w:tc>
        <w:tc>
          <w:tcPr>
            <w:tcW w:w="1311" w:type="dxa"/>
            <w:vAlign w:val="center"/>
          </w:tcPr>
          <w:p w14:paraId="056036A1" w14:textId="0605B4BC"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5,493,715</w:t>
            </w:r>
          </w:p>
        </w:tc>
      </w:tr>
      <w:tr w:rsidR="00912F77" w:rsidRPr="00262A8B" w14:paraId="7EB5BC69" w14:textId="77777777" w:rsidTr="00D0114A">
        <w:tc>
          <w:tcPr>
            <w:tcW w:w="4500" w:type="dxa"/>
            <w:vAlign w:val="bottom"/>
          </w:tcPr>
          <w:p w14:paraId="7AAB929F"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Other assets</w:t>
            </w:r>
          </w:p>
        </w:tc>
        <w:tc>
          <w:tcPr>
            <w:tcW w:w="1310" w:type="dxa"/>
            <w:vAlign w:val="center"/>
          </w:tcPr>
          <w:p w14:paraId="2324D978" w14:textId="3C1CD545"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10,357</w:t>
            </w:r>
          </w:p>
        </w:tc>
        <w:tc>
          <w:tcPr>
            <w:tcW w:w="1311" w:type="dxa"/>
            <w:vAlign w:val="center"/>
          </w:tcPr>
          <w:p w14:paraId="57B7A63C" w14:textId="0DE035A9"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10,357</w:t>
            </w:r>
          </w:p>
        </w:tc>
        <w:tc>
          <w:tcPr>
            <w:tcW w:w="1310" w:type="dxa"/>
            <w:vAlign w:val="center"/>
          </w:tcPr>
          <w:p w14:paraId="3B713D3D" w14:textId="61E43BB2"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w:t>
            </w:r>
          </w:p>
        </w:tc>
        <w:tc>
          <w:tcPr>
            <w:tcW w:w="1311" w:type="dxa"/>
            <w:vAlign w:val="center"/>
          </w:tcPr>
          <w:p w14:paraId="02472727" w14:textId="487E5D74"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w:t>
            </w:r>
          </w:p>
        </w:tc>
      </w:tr>
      <w:tr w:rsidR="00912F77" w:rsidRPr="00262A8B" w14:paraId="07D1008A" w14:textId="77777777" w:rsidTr="00D0114A">
        <w:tc>
          <w:tcPr>
            <w:tcW w:w="4500" w:type="dxa"/>
            <w:vAlign w:val="bottom"/>
          </w:tcPr>
          <w:p w14:paraId="1D09FFA9"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Unrealised gain on transfer of business to </w:t>
            </w:r>
          </w:p>
        </w:tc>
        <w:tc>
          <w:tcPr>
            <w:tcW w:w="1310" w:type="dxa"/>
            <w:vAlign w:val="center"/>
          </w:tcPr>
          <w:p w14:paraId="23A1B603" w14:textId="4C2F1A25"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0DD04CBC" w14:textId="3CCE2A07" w:rsidR="00912F77" w:rsidRPr="00912F77" w:rsidRDefault="00912F77" w:rsidP="00912F77">
            <w:pPr>
              <w:tabs>
                <w:tab w:val="decimal" w:pos="1170"/>
              </w:tabs>
              <w:spacing w:line="380" w:lineRule="exact"/>
              <w:ind w:left="90"/>
              <w:rPr>
                <w:rFonts w:ascii="Arial" w:hAnsi="Arial" w:cs="Arial"/>
                <w:sz w:val="18"/>
                <w:szCs w:val="18"/>
              </w:rPr>
            </w:pPr>
          </w:p>
        </w:tc>
        <w:tc>
          <w:tcPr>
            <w:tcW w:w="1310" w:type="dxa"/>
            <w:vAlign w:val="center"/>
          </w:tcPr>
          <w:p w14:paraId="0B1C9241" w14:textId="76FC0163"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622385CD" w14:textId="77777777" w:rsidR="00912F77" w:rsidRPr="00912F77" w:rsidRDefault="00912F77" w:rsidP="00912F77">
            <w:pPr>
              <w:tabs>
                <w:tab w:val="decimal" w:pos="1170"/>
              </w:tabs>
              <w:spacing w:line="380" w:lineRule="exact"/>
              <w:ind w:left="90"/>
              <w:rPr>
                <w:rFonts w:ascii="Arial" w:hAnsi="Arial" w:cs="Arial"/>
                <w:sz w:val="18"/>
                <w:szCs w:val="18"/>
              </w:rPr>
            </w:pPr>
          </w:p>
        </w:tc>
      </w:tr>
      <w:tr w:rsidR="00912F77" w:rsidRPr="00262A8B" w14:paraId="05634781" w14:textId="77777777" w:rsidTr="00D0114A">
        <w:tc>
          <w:tcPr>
            <w:tcW w:w="4500" w:type="dxa"/>
            <w:vAlign w:val="bottom"/>
          </w:tcPr>
          <w:p w14:paraId="780E534B"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    an associated company</w:t>
            </w:r>
          </w:p>
        </w:tc>
        <w:tc>
          <w:tcPr>
            <w:tcW w:w="1310" w:type="dxa"/>
            <w:vAlign w:val="center"/>
          </w:tcPr>
          <w:p w14:paraId="589E680B" w14:textId="530E9F34"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22,718,163</w:t>
            </w:r>
          </w:p>
        </w:tc>
        <w:tc>
          <w:tcPr>
            <w:tcW w:w="1311" w:type="dxa"/>
            <w:vAlign w:val="center"/>
          </w:tcPr>
          <w:p w14:paraId="500A5B51" w14:textId="256DFC24"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22,718,163</w:t>
            </w:r>
          </w:p>
        </w:tc>
        <w:tc>
          <w:tcPr>
            <w:tcW w:w="1310" w:type="dxa"/>
            <w:vAlign w:val="center"/>
          </w:tcPr>
          <w:p w14:paraId="385E0CCA" w14:textId="3E380464"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w:t>
            </w:r>
          </w:p>
        </w:tc>
        <w:tc>
          <w:tcPr>
            <w:tcW w:w="1311" w:type="dxa"/>
            <w:vAlign w:val="center"/>
          </w:tcPr>
          <w:p w14:paraId="0B1D7D79" w14:textId="47226273"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w:t>
            </w:r>
          </w:p>
        </w:tc>
      </w:tr>
      <w:tr w:rsidR="00912F77" w:rsidRPr="00262A8B" w14:paraId="65B823C6" w14:textId="77777777" w:rsidTr="00D0114A">
        <w:tc>
          <w:tcPr>
            <w:tcW w:w="4500" w:type="dxa"/>
            <w:vAlign w:val="bottom"/>
          </w:tcPr>
          <w:p w14:paraId="4CBACA59"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Total</w:t>
            </w:r>
          </w:p>
        </w:tc>
        <w:tc>
          <w:tcPr>
            <w:tcW w:w="1310" w:type="dxa"/>
            <w:vAlign w:val="center"/>
          </w:tcPr>
          <w:p w14:paraId="34F191CC" w14:textId="44612AE7"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cs/>
              </w:rPr>
            </w:pPr>
            <w:r w:rsidRPr="00912F77">
              <w:rPr>
                <w:rFonts w:ascii="Arial" w:hAnsi="Arial" w:cs="Arial"/>
                <w:sz w:val="18"/>
                <w:szCs w:val="18"/>
                <w:lang w:val="en-GB"/>
              </w:rPr>
              <w:t>154,708,509</w:t>
            </w:r>
          </w:p>
        </w:tc>
        <w:tc>
          <w:tcPr>
            <w:tcW w:w="1311" w:type="dxa"/>
            <w:vAlign w:val="center"/>
          </w:tcPr>
          <w:p w14:paraId="3273144E" w14:textId="4724F2C1"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cs/>
              </w:rPr>
            </w:pPr>
            <w:r w:rsidRPr="00912F77">
              <w:rPr>
                <w:rFonts w:ascii="Arial" w:hAnsi="Arial" w:cs="Arial"/>
                <w:sz w:val="18"/>
                <w:szCs w:val="18"/>
                <w:lang w:val="en-GB"/>
              </w:rPr>
              <w:t>169,200,316</w:t>
            </w:r>
          </w:p>
        </w:tc>
        <w:tc>
          <w:tcPr>
            <w:tcW w:w="1310" w:type="dxa"/>
            <w:vAlign w:val="center"/>
          </w:tcPr>
          <w:p w14:paraId="03DEBBF9" w14:textId="5EC3643D"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cs/>
              </w:rPr>
            </w:pPr>
            <w:r w:rsidRPr="00912F77">
              <w:rPr>
                <w:rFonts w:ascii="Arial" w:hAnsi="Arial" w:cs="Arial"/>
                <w:sz w:val="18"/>
                <w:szCs w:val="18"/>
                <w:lang w:val="en-GB"/>
              </w:rPr>
              <w:t>(14,491,807)</w:t>
            </w:r>
          </w:p>
        </w:tc>
        <w:tc>
          <w:tcPr>
            <w:tcW w:w="1311" w:type="dxa"/>
            <w:vAlign w:val="center"/>
          </w:tcPr>
          <w:p w14:paraId="12DDE573" w14:textId="7EA765DE"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cs/>
              </w:rPr>
            </w:pPr>
            <w:r w:rsidRPr="00912F77">
              <w:rPr>
                <w:rFonts w:ascii="Arial" w:hAnsi="Arial" w:cs="Arial"/>
                <w:sz w:val="18"/>
                <w:szCs w:val="18"/>
                <w:lang w:val="en-GB"/>
              </w:rPr>
              <w:t>(4,190,807)</w:t>
            </w:r>
          </w:p>
        </w:tc>
      </w:tr>
      <w:tr w:rsidR="005356FB" w:rsidRPr="00262A8B" w14:paraId="5B9745DA" w14:textId="77777777" w:rsidTr="00DC2E90">
        <w:tc>
          <w:tcPr>
            <w:tcW w:w="4500" w:type="dxa"/>
            <w:vAlign w:val="bottom"/>
          </w:tcPr>
          <w:p w14:paraId="64414934" w14:textId="77777777" w:rsidR="005356FB" w:rsidRPr="00262A8B" w:rsidRDefault="005356FB" w:rsidP="005356FB">
            <w:pPr>
              <w:spacing w:line="380" w:lineRule="exact"/>
              <w:ind w:left="547" w:hanging="457"/>
              <w:rPr>
                <w:rFonts w:ascii="Arial" w:hAnsi="Arial" w:cs="Arial"/>
                <w:b/>
                <w:bCs/>
                <w:sz w:val="18"/>
                <w:szCs w:val="18"/>
              </w:rPr>
            </w:pPr>
            <w:r w:rsidRPr="00262A8B">
              <w:rPr>
                <w:rFonts w:ascii="Arial" w:hAnsi="Arial" w:cs="Arial"/>
                <w:b/>
                <w:bCs/>
                <w:sz w:val="18"/>
                <w:szCs w:val="18"/>
              </w:rPr>
              <w:t>Deferred tax liabilities</w:t>
            </w:r>
          </w:p>
        </w:tc>
        <w:tc>
          <w:tcPr>
            <w:tcW w:w="1310" w:type="dxa"/>
            <w:vAlign w:val="bottom"/>
          </w:tcPr>
          <w:p w14:paraId="37A24DC5"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bottom"/>
          </w:tcPr>
          <w:p w14:paraId="688E5E66"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0" w:type="dxa"/>
            <w:vAlign w:val="bottom"/>
          </w:tcPr>
          <w:p w14:paraId="38C8551C"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bottom"/>
          </w:tcPr>
          <w:p w14:paraId="7875D5C8" w14:textId="77777777" w:rsidR="005356FB" w:rsidRPr="00912F77" w:rsidRDefault="005356FB" w:rsidP="005356FB">
            <w:pPr>
              <w:tabs>
                <w:tab w:val="decimal" w:pos="1170"/>
              </w:tabs>
              <w:spacing w:line="380" w:lineRule="exact"/>
              <w:ind w:left="90"/>
              <w:rPr>
                <w:rFonts w:ascii="Arial" w:hAnsi="Arial" w:cs="Arial"/>
                <w:sz w:val="18"/>
                <w:szCs w:val="18"/>
              </w:rPr>
            </w:pPr>
          </w:p>
        </w:tc>
      </w:tr>
      <w:tr w:rsidR="005356FB" w:rsidRPr="00262A8B" w14:paraId="3745257E" w14:textId="77777777" w:rsidTr="00D0114A">
        <w:tc>
          <w:tcPr>
            <w:tcW w:w="4500" w:type="dxa"/>
            <w:vAlign w:val="bottom"/>
          </w:tcPr>
          <w:p w14:paraId="555FA11F" w14:textId="77777777" w:rsidR="005356FB" w:rsidRPr="00262A8B" w:rsidRDefault="005356FB" w:rsidP="005356FB">
            <w:pPr>
              <w:spacing w:line="380" w:lineRule="exact"/>
              <w:ind w:left="547" w:hanging="457"/>
              <w:rPr>
                <w:rFonts w:ascii="Arial" w:hAnsi="Arial" w:cs="Arial"/>
                <w:sz w:val="18"/>
                <w:szCs w:val="18"/>
              </w:rPr>
            </w:pPr>
            <w:r w:rsidRPr="00262A8B">
              <w:rPr>
                <w:rFonts w:ascii="Arial" w:hAnsi="Arial" w:cs="Arial"/>
                <w:sz w:val="18"/>
                <w:szCs w:val="18"/>
              </w:rPr>
              <w:t>Unrealised gain on investments measured at</w:t>
            </w:r>
          </w:p>
        </w:tc>
        <w:tc>
          <w:tcPr>
            <w:tcW w:w="1310" w:type="dxa"/>
            <w:vAlign w:val="center"/>
          </w:tcPr>
          <w:p w14:paraId="50B515CD"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center"/>
          </w:tcPr>
          <w:p w14:paraId="4E1236C2"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0" w:type="dxa"/>
            <w:vAlign w:val="center"/>
          </w:tcPr>
          <w:p w14:paraId="2BCB8FC9"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center"/>
          </w:tcPr>
          <w:p w14:paraId="3B57EDA8" w14:textId="77777777" w:rsidR="005356FB" w:rsidRPr="00912F77" w:rsidRDefault="005356FB" w:rsidP="005356FB">
            <w:pPr>
              <w:tabs>
                <w:tab w:val="decimal" w:pos="1170"/>
              </w:tabs>
              <w:spacing w:line="380" w:lineRule="exact"/>
              <w:ind w:left="90"/>
              <w:rPr>
                <w:rFonts w:ascii="Arial" w:hAnsi="Arial" w:cs="Arial"/>
                <w:sz w:val="18"/>
                <w:szCs w:val="18"/>
              </w:rPr>
            </w:pPr>
          </w:p>
        </w:tc>
      </w:tr>
      <w:tr w:rsidR="00912F77" w:rsidRPr="00262A8B" w14:paraId="0D67A09C" w14:textId="77777777" w:rsidTr="002A35DF">
        <w:tc>
          <w:tcPr>
            <w:tcW w:w="4500" w:type="dxa"/>
            <w:vAlign w:val="bottom"/>
          </w:tcPr>
          <w:p w14:paraId="72BC15FB"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    fair value through profit or loss</w:t>
            </w:r>
          </w:p>
        </w:tc>
        <w:tc>
          <w:tcPr>
            <w:tcW w:w="1310" w:type="dxa"/>
            <w:vAlign w:val="center"/>
          </w:tcPr>
          <w:p w14:paraId="34A43BC4" w14:textId="1608C867"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5,940,667</w:t>
            </w:r>
          </w:p>
        </w:tc>
        <w:tc>
          <w:tcPr>
            <w:tcW w:w="1311" w:type="dxa"/>
            <w:vAlign w:val="center"/>
          </w:tcPr>
          <w:p w14:paraId="1B95922A" w14:textId="69D89B6F"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6,676,054</w:t>
            </w:r>
          </w:p>
        </w:tc>
        <w:tc>
          <w:tcPr>
            <w:tcW w:w="1310" w:type="dxa"/>
            <w:vAlign w:val="center"/>
          </w:tcPr>
          <w:p w14:paraId="5415256E" w14:textId="748BD9E5"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735,387</w:t>
            </w:r>
          </w:p>
        </w:tc>
        <w:tc>
          <w:tcPr>
            <w:tcW w:w="1311" w:type="dxa"/>
            <w:vAlign w:val="center"/>
          </w:tcPr>
          <w:p w14:paraId="4A49D470" w14:textId="73C4BFE1"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3,099,085</w:t>
            </w:r>
          </w:p>
        </w:tc>
      </w:tr>
      <w:tr w:rsidR="00912F77" w:rsidRPr="00262A8B" w14:paraId="4EFBAF4D" w14:textId="77777777" w:rsidTr="002A35DF">
        <w:tc>
          <w:tcPr>
            <w:tcW w:w="4500" w:type="dxa"/>
            <w:vAlign w:val="bottom"/>
          </w:tcPr>
          <w:p w14:paraId="5B8944EE"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Unrealised gain on investment measured at</w:t>
            </w:r>
          </w:p>
        </w:tc>
        <w:tc>
          <w:tcPr>
            <w:tcW w:w="1310" w:type="dxa"/>
            <w:vAlign w:val="center"/>
          </w:tcPr>
          <w:p w14:paraId="3C264A82" w14:textId="69FCDA8D"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24053438"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0" w:type="dxa"/>
            <w:vAlign w:val="center"/>
          </w:tcPr>
          <w:p w14:paraId="76B11DC2"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center"/>
          </w:tcPr>
          <w:p w14:paraId="03CF9E61" w14:textId="77777777" w:rsidR="00912F77" w:rsidRPr="00912F77" w:rsidRDefault="00912F77" w:rsidP="00912F77">
            <w:pPr>
              <w:tabs>
                <w:tab w:val="decimal" w:pos="1170"/>
              </w:tabs>
              <w:spacing w:line="380" w:lineRule="exact"/>
              <w:ind w:left="90"/>
              <w:rPr>
                <w:rFonts w:ascii="Arial" w:hAnsi="Arial" w:cs="Arial"/>
                <w:sz w:val="18"/>
                <w:szCs w:val="18"/>
              </w:rPr>
            </w:pPr>
          </w:p>
        </w:tc>
      </w:tr>
      <w:tr w:rsidR="00912F77" w:rsidRPr="00262A8B" w14:paraId="794BB610" w14:textId="77777777" w:rsidTr="002A35DF">
        <w:trPr>
          <w:trHeight w:val="153"/>
        </w:trPr>
        <w:tc>
          <w:tcPr>
            <w:tcW w:w="4500" w:type="dxa"/>
            <w:vAlign w:val="bottom"/>
          </w:tcPr>
          <w:p w14:paraId="2881026D"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 xml:space="preserve">    fair value through other comprehensive income</w:t>
            </w:r>
          </w:p>
        </w:tc>
        <w:tc>
          <w:tcPr>
            <w:tcW w:w="1310" w:type="dxa"/>
            <w:vAlign w:val="center"/>
          </w:tcPr>
          <w:p w14:paraId="7846E730" w14:textId="10725ED4" w:rsidR="00912F77" w:rsidRPr="00912F77" w:rsidRDefault="00912F77" w:rsidP="00912F77">
            <w:pPr>
              <w:pBdr>
                <w:bottom w:val="sing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7,143,161</w:t>
            </w:r>
          </w:p>
        </w:tc>
        <w:tc>
          <w:tcPr>
            <w:tcW w:w="1311" w:type="dxa"/>
            <w:vAlign w:val="center"/>
          </w:tcPr>
          <w:p w14:paraId="5320033D" w14:textId="00A35112" w:rsidR="00912F77" w:rsidRPr="00912F77" w:rsidRDefault="00912F77" w:rsidP="00912F77">
            <w:pPr>
              <w:pBdr>
                <w:bottom w:val="sing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36,070,555</w:t>
            </w:r>
          </w:p>
        </w:tc>
        <w:tc>
          <w:tcPr>
            <w:tcW w:w="1310" w:type="dxa"/>
            <w:vAlign w:val="center"/>
          </w:tcPr>
          <w:p w14:paraId="0E291D18" w14:textId="3433129D" w:rsidR="00912F77" w:rsidRPr="00912F77" w:rsidRDefault="00912F77" w:rsidP="00912F77">
            <w:pPr>
              <w:pBdr>
                <w:bottom w:val="sing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28,927,394</w:t>
            </w:r>
          </w:p>
        </w:tc>
        <w:tc>
          <w:tcPr>
            <w:tcW w:w="1311" w:type="dxa"/>
            <w:vAlign w:val="center"/>
          </w:tcPr>
          <w:p w14:paraId="5A4DE4B4" w14:textId="12D5F59B" w:rsidR="00912F77" w:rsidRPr="00912F77" w:rsidRDefault="00912F77" w:rsidP="00912F77">
            <w:pPr>
              <w:pBdr>
                <w:bottom w:val="sing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580,320</w:t>
            </w:r>
          </w:p>
        </w:tc>
      </w:tr>
      <w:tr w:rsidR="00912F77" w:rsidRPr="00262A8B" w14:paraId="13CCCB77" w14:textId="77777777" w:rsidTr="002A35DF">
        <w:trPr>
          <w:trHeight w:val="242"/>
        </w:trPr>
        <w:tc>
          <w:tcPr>
            <w:tcW w:w="4500" w:type="dxa"/>
            <w:vAlign w:val="bottom"/>
          </w:tcPr>
          <w:p w14:paraId="68947A7F"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Total</w:t>
            </w:r>
          </w:p>
        </w:tc>
        <w:tc>
          <w:tcPr>
            <w:tcW w:w="1310" w:type="dxa"/>
            <w:vAlign w:val="center"/>
          </w:tcPr>
          <w:p w14:paraId="232C4F8D" w14:textId="0DC7EAC7"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13,083,828</w:t>
            </w:r>
          </w:p>
        </w:tc>
        <w:tc>
          <w:tcPr>
            <w:tcW w:w="1311" w:type="dxa"/>
            <w:vAlign w:val="center"/>
          </w:tcPr>
          <w:p w14:paraId="75F49FE6" w14:textId="3A9D5474"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rPr>
              <w:t>42,746,609</w:t>
            </w:r>
          </w:p>
        </w:tc>
        <w:tc>
          <w:tcPr>
            <w:tcW w:w="1310" w:type="dxa"/>
            <w:vAlign w:val="center"/>
          </w:tcPr>
          <w:p w14:paraId="44A725ED" w14:textId="265DE495"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29,662,781</w:t>
            </w:r>
          </w:p>
        </w:tc>
        <w:tc>
          <w:tcPr>
            <w:tcW w:w="1311" w:type="dxa"/>
            <w:vAlign w:val="center"/>
          </w:tcPr>
          <w:p w14:paraId="5B66DA2D" w14:textId="5A94608A" w:rsidR="00912F77" w:rsidRPr="00912F77" w:rsidRDefault="00912F77" w:rsidP="00912F77">
            <w:pPr>
              <w:pBdr>
                <w:bottom w:val="single" w:sz="4" w:space="0" w:color="auto"/>
              </w:pBdr>
              <w:tabs>
                <w:tab w:val="decimal" w:pos="1170"/>
              </w:tabs>
              <w:spacing w:line="380" w:lineRule="exact"/>
              <w:ind w:left="90"/>
              <w:rPr>
                <w:rFonts w:ascii="Arial" w:hAnsi="Arial" w:cs="Arial"/>
                <w:sz w:val="18"/>
                <w:szCs w:val="18"/>
              </w:rPr>
            </w:pPr>
            <w:r w:rsidRPr="00912F77">
              <w:rPr>
                <w:rFonts w:ascii="Arial" w:hAnsi="Arial" w:cs="Arial"/>
                <w:sz w:val="18"/>
                <w:szCs w:val="18"/>
              </w:rPr>
              <w:t>3,679,405</w:t>
            </w:r>
          </w:p>
        </w:tc>
      </w:tr>
      <w:tr w:rsidR="00912F77" w:rsidRPr="00262A8B" w14:paraId="766A89A1" w14:textId="77777777" w:rsidTr="002A35DF">
        <w:trPr>
          <w:trHeight w:val="242"/>
        </w:trPr>
        <w:tc>
          <w:tcPr>
            <w:tcW w:w="4500" w:type="dxa"/>
            <w:vAlign w:val="bottom"/>
          </w:tcPr>
          <w:p w14:paraId="32A642E9" w14:textId="77777777" w:rsidR="00912F77" w:rsidRPr="00262A8B" w:rsidRDefault="00912F77" w:rsidP="00912F77">
            <w:pPr>
              <w:spacing w:line="380" w:lineRule="exact"/>
              <w:ind w:left="547" w:hanging="457"/>
              <w:rPr>
                <w:rFonts w:ascii="Arial" w:hAnsi="Arial" w:cs="Arial"/>
                <w:sz w:val="18"/>
                <w:szCs w:val="18"/>
              </w:rPr>
            </w:pPr>
            <w:r w:rsidRPr="00262A8B">
              <w:rPr>
                <w:rFonts w:ascii="Arial" w:hAnsi="Arial" w:cs="Arial"/>
                <w:sz w:val="18"/>
                <w:szCs w:val="18"/>
              </w:rPr>
              <w:t>Net</w:t>
            </w:r>
          </w:p>
        </w:tc>
        <w:tc>
          <w:tcPr>
            <w:tcW w:w="1310" w:type="dxa"/>
            <w:vAlign w:val="center"/>
          </w:tcPr>
          <w:p w14:paraId="2F61C4B4" w14:textId="4B46C8E4" w:rsidR="00912F77" w:rsidRPr="00912F77" w:rsidRDefault="00912F77" w:rsidP="00912F77">
            <w:pPr>
              <w:pBdr>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141,624,681</w:t>
            </w:r>
          </w:p>
        </w:tc>
        <w:tc>
          <w:tcPr>
            <w:tcW w:w="1311" w:type="dxa"/>
            <w:vAlign w:val="center"/>
          </w:tcPr>
          <w:p w14:paraId="54C401FC" w14:textId="4BC11337" w:rsidR="00912F77" w:rsidRPr="00912F77" w:rsidRDefault="00912F77" w:rsidP="00912F77">
            <w:pPr>
              <w:pBdr>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126,453,707</w:t>
            </w:r>
          </w:p>
        </w:tc>
        <w:tc>
          <w:tcPr>
            <w:tcW w:w="1310" w:type="dxa"/>
            <w:vAlign w:val="center"/>
          </w:tcPr>
          <w:p w14:paraId="7E8CFD28" w14:textId="7B16EFE8" w:rsidR="00912F77" w:rsidRPr="00912F77" w:rsidRDefault="00912F77" w:rsidP="00912F77">
            <w:pPr>
              <w:pBdr>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lang w:val="en-GB"/>
              </w:rPr>
              <w:t>15,170,974</w:t>
            </w:r>
          </w:p>
        </w:tc>
        <w:tc>
          <w:tcPr>
            <w:tcW w:w="1311" w:type="dxa"/>
            <w:vAlign w:val="center"/>
          </w:tcPr>
          <w:p w14:paraId="01D8D4DB" w14:textId="3B815958" w:rsidR="00912F77" w:rsidRPr="00912F77" w:rsidRDefault="00912F77" w:rsidP="00912F77">
            <w:pPr>
              <w:pBdr>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(511,402)</w:t>
            </w:r>
          </w:p>
        </w:tc>
      </w:tr>
      <w:tr w:rsidR="005356FB" w:rsidRPr="00262A8B" w14:paraId="7EB42936" w14:textId="77777777" w:rsidTr="00DC2E90">
        <w:trPr>
          <w:trHeight w:val="260"/>
        </w:trPr>
        <w:tc>
          <w:tcPr>
            <w:tcW w:w="4500" w:type="dxa"/>
            <w:vAlign w:val="bottom"/>
          </w:tcPr>
          <w:p w14:paraId="702EEEE8" w14:textId="77777777" w:rsidR="005356FB" w:rsidRPr="00262A8B" w:rsidRDefault="005356FB" w:rsidP="005356FB">
            <w:pPr>
              <w:spacing w:line="380" w:lineRule="exact"/>
              <w:ind w:left="547" w:hanging="457"/>
              <w:rPr>
                <w:rFonts w:ascii="Arial" w:hAnsi="Arial" w:cs="Arial"/>
                <w:sz w:val="18"/>
                <w:szCs w:val="18"/>
              </w:rPr>
            </w:pPr>
            <w:r w:rsidRPr="00262A8B">
              <w:rPr>
                <w:rFonts w:ascii="Arial" w:hAnsi="Arial" w:cs="Arial"/>
                <w:sz w:val="18"/>
                <w:szCs w:val="18"/>
              </w:rPr>
              <w:t>Movements of deferred tax</w:t>
            </w:r>
            <w:r w:rsidRPr="00262A8B">
              <w:rPr>
                <w:rFonts w:ascii="Arial" w:hAnsi="Arial" w:cs="Arial"/>
                <w:sz w:val="18"/>
                <w:szCs w:val="18"/>
                <w:cs/>
              </w:rPr>
              <w:t>:</w:t>
            </w:r>
          </w:p>
        </w:tc>
        <w:tc>
          <w:tcPr>
            <w:tcW w:w="1310" w:type="dxa"/>
            <w:vAlign w:val="bottom"/>
          </w:tcPr>
          <w:p w14:paraId="53903025"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bottom"/>
          </w:tcPr>
          <w:p w14:paraId="5D93CAA4"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0" w:type="dxa"/>
            <w:vAlign w:val="bottom"/>
          </w:tcPr>
          <w:p w14:paraId="09D1CF32" w14:textId="77777777" w:rsidR="005356FB" w:rsidRPr="00912F77" w:rsidRDefault="005356FB" w:rsidP="005356FB">
            <w:pPr>
              <w:tabs>
                <w:tab w:val="decimal" w:pos="1170"/>
              </w:tabs>
              <w:spacing w:line="380" w:lineRule="exact"/>
              <w:ind w:left="90"/>
              <w:rPr>
                <w:rFonts w:ascii="Arial" w:hAnsi="Arial" w:cs="Arial"/>
                <w:sz w:val="18"/>
                <w:szCs w:val="18"/>
              </w:rPr>
            </w:pPr>
          </w:p>
        </w:tc>
        <w:tc>
          <w:tcPr>
            <w:tcW w:w="1311" w:type="dxa"/>
            <w:vAlign w:val="bottom"/>
          </w:tcPr>
          <w:p w14:paraId="51066DEE" w14:textId="77777777" w:rsidR="005356FB" w:rsidRPr="00912F77" w:rsidRDefault="005356FB" w:rsidP="005356FB">
            <w:pPr>
              <w:tabs>
                <w:tab w:val="decimal" w:pos="1170"/>
              </w:tabs>
              <w:spacing w:line="380" w:lineRule="exact"/>
              <w:ind w:left="90"/>
              <w:rPr>
                <w:rFonts w:ascii="Arial" w:hAnsi="Arial" w:cs="Arial"/>
                <w:sz w:val="18"/>
                <w:szCs w:val="18"/>
              </w:rPr>
            </w:pPr>
          </w:p>
        </w:tc>
      </w:tr>
      <w:tr w:rsidR="00912F77" w:rsidRPr="00262A8B" w14:paraId="70BDA4B1" w14:textId="77777777" w:rsidTr="008C4F07">
        <w:trPr>
          <w:trHeight w:val="260"/>
        </w:trPr>
        <w:tc>
          <w:tcPr>
            <w:tcW w:w="4500" w:type="dxa"/>
            <w:vAlign w:val="bottom"/>
          </w:tcPr>
          <w:p w14:paraId="609DF014" w14:textId="77777777" w:rsidR="00912F77" w:rsidRPr="00262A8B" w:rsidRDefault="00912F77" w:rsidP="00912F77">
            <w:pPr>
              <w:spacing w:line="380" w:lineRule="exact"/>
              <w:ind w:left="547" w:hanging="457"/>
              <w:rPr>
                <w:rFonts w:ascii="Arial" w:hAnsi="Arial" w:cs="Arial"/>
                <w:sz w:val="18"/>
                <w:szCs w:val="18"/>
                <w:cs/>
              </w:rPr>
            </w:pPr>
            <w:r w:rsidRPr="00262A8B">
              <w:rPr>
                <w:rFonts w:ascii="Arial" w:hAnsi="Arial" w:cs="Arial"/>
                <w:sz w:val="18"/>
                <w:szCs w:val="18"/>
              </w:rPr>
              <w:t>Recognised in profit or loss</w:t>
            </w:r>
          </w:p>
        </w:tc>
        <w:tc>
          <w:tcPr>
            <w:tcW w:w="1310" w:type="dxa"/>
            <w:vAlign w:val="bottom"/>
          </w:tcPr>
          <w:p w14:paraId="26102C06"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bottom"/>
          </w:tcPr>
          <w:p w14:paraId="5575A637"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0" w:type="dxa"/>
          </w:tcPr>
          <w:p w14:paraId="1D766320" w14:textId="769BE4B9"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(20,631,312)</w:t>
            </w:r>
          </w:p>
        </w:tc>
        <w:tc>
          <w:tcPr>
            <w:tcW w:w="1311" w:type="dxa"/>
            <w:vAlign w:val="center"/>
          </w:tcPr>
          <w:p w14:paraId="61C57F9D" w14:textId="6CA8BA7C"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(6,585,437)</w:t>
            </w:r>
          </w:p>
        </w:tc>
      </w:tr>
      <w:tr w:rsidR="00912F77" w:rsidRPr="00262A8B" w14:paraId="425E8CA5" w14:textId="77777777" w:rsidTr="008C4F07">
        <w:trPr>
          <w:trHeight w:val="260"/>
        </w:trPr>
        <w:tc>
          <w:tcPr>
            <w:tcW w:w="4500" w:type="dxa"/>
            <w:vAlign w:val="bottom"/>
          </w:tcPr>
          <w:p w14:paraId="36640167" w14:textId="77777777" w:rsidR="00912F77" w:rsidRPr="00262A8B" w:rsidRDefault="00912F77" w:rsidP="00912F77">
            <w:pPr>
              <w:spacing w:line="380" w:lineRule="exact"/>
              <w:ind w:left="547" w:hanging="457"/>
              <w:rPr>
                <w:rFonts w:ascii="Arial" w:hAnsi="Arial" w:cs="Arial"/>
                <w:sz w:val="18"/>
                <w:szCs w:val="18"/>
                <w:cs/>
              </w:rPr>
            </w:pPr>
            <w:r w:rsidRPr="00262A8B">
              <w:rPr>
                <w:rFonts w:ascii="Arial" w:hAnsi="Arial" w:cs="Arial"/>
                <w:sz w:val="18"/>
                <w:szCs w:val="18"/>
              </w:rPr>
              <w:t>Recognised in other comprehensive income</w:t>
            </w:r>
          </w:p>
        </w:tc>
        <w:tc>
          <w:tcPr>
            <w:tcW w:w="1310" w:type="dxa"/>
            <w:vAlign w:val="bottom"/>
          </w:tcPr>
          <w:p w14:paraId="3596A3DC"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bottom"/>
          </w:tcPr>
          <w:p w14:paraId="6F1907C9"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0" w:type="dxa"/>
          </w:tcPr>
          <w:p w14:paraId="2E4C9432" w14:textId="55A2955A"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lang w:val="en-GB"/>
              </w:rPr>
              <w:t>35,802,286</w:t>
            </w:r>
          </w:p>
        </w:tc>
        <w:tc>
          <w:tcPr>
            <w:tcW w:w="1311" w:type="dxa"/>
            <w:vAlign w:val="center"/>
          </w:tcPr>
          <w:p w14:paraId="4ADE047A" w14:textId="4B1DEF28" w:rsidR="00912F77" w:rsidRPr="00912F77" w:rsidRDefault="00912F77" w:rsidP="00912F77">
            <w:pPr>
              <w:tabs>
                <w:tab w:val="decimal" w:pos="1170"/>
              </w:tabs>
              <w:spacing w:line="380" w:lineRule="exact"/>
              <w:ind w:left="90"/>
              <w:rPr>
                <w:rFonts w:ascii="Arial" w:hAnsi="Arial" w:cs="Arial"/>
                <w:sz w:val="18"/>
                <w:szCs w:val="18"/>
              </w:rPr>
            </w:pPr>
            <w:r w:rsidRPr="00912F77">
              <w:rPr>
                <w:rFonts w:ascii="Arial" w:hAnsi="Arial" w:cs="Arial"/>
                <w:sz w:val="18"/>
                <w:szCs w:val="18"/>
              </w:rPr>
              <w:t>6,074,035</w:t>
            </w:r>
          </w:p>
        </w:tc>
      </w:tr>
      <w:tr w:rsidR="00912F77" w:rsidRPr="00262A8B" w14:paraId="2112AEA3" w14:textId="77777777" w:rsidTr="008C4F07">
        <w:trPr>
          <w:trHeight w:val="260"/>
        </w:trPr>
        <w:tc>
          <w:tcPr>
            <w:tcW w:w="4500" w:type="dxa"/>
            <w:vAlign w:val="bottom"/>
          </w:tcPr>
          <w:p w14:paraId="404664FE" w14:textId="77777777" w:rsidR="00912F77" w:rsidRPr="00262A8B" w:rsidRDefault="00912F77" w:rsidP="00912F77">
            <w:pPr>
              <w:spacing w:line="380" w:lineRule="exact"/>
              <w:ind w:left="547" w:hanging="457"/>
              <w:rPr>
                <w:rFonts w:ascii="Arial" w:hAnsi="Arial" w:cs="Arial"/>
                <w:sz w:val="18"/>
                <w:szCs w:val="18"/>
                <w:cs/>
              </w:rPr>
            </w:pPr>
            <w:r w:rsidRPr="00262A8B">
              <w:rPr>
                <w:rFonts w:ascii="Arial" w:hAnsi="Arial" w:cs="Arial"/>
                <w:sz w:val="18"/>
                <w:szCs w:val="18"/>
              </w:rPr>
              <w:t>Total</w:t>
            </w:r>
          </w:p>
        </w:tc>
        <w:tc>
          <w:tcPr>
            <w:tcW w:w="1310" w:type="dxa"/>
            <w:vAlign w:val="bottom"/>
          </w:tcPr>
          <w:p w14:paraId="679D2FF3"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1" w:type="dxa"/>
            <w:vAlign w:val="bottom"/>
          </w:tcPr>
          <w:p w14:paraId="144568A7" w14:textId="77777777" w:rsidR="00912F77" w:rsidRPr="00912F77" w:rsidRDefault="00912F77" w:rsidP="00912F77">
            <w:pPr>
              <w:tabs>
                <w:tab w:val="decimal" w:pos="1170"/>
              </w:tabs>
              <w:spacing w:line="380" w:lineRule="exact"/>
              <w:ind w:left="90"/>
              <w:rPr>
                <w:rFonts w:ascii="Arial" w:hAnsi="Arial" w:cs="Arial"/>
                <w:sz w:val="18"/>
                <w:szCs w:val="18"/>
              </w:rPr>
            </w:pPr>
          </w:p>
        </w:tc>
        <w:tc>
          <w:tcPr>
            <w:tcW w:w="1310" w:type="dxa"/>
          </w:tcPr>
          <w:p w14:paraId="45CC8D4F" w14:textId="5948792E" w:rsidR="00912F77" w:rsidRPr="00912F77" w:rsidRDefault="00912F77" w:rsidP="00912F77">
            <w:pPr>
              <w:pBdr>
                <w:top w:val="single" w:sz="4" w:space="1" w:color="auto"/>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15,170,974</w:t>
            </w:r>
          </w:p>
        </w:tc>
        <w:tc>
          <w:tcPr>
            <w:tcW w:w="1311" w:type="dxa"/>
            <w:vAlign w:val="center"/>
          </w:tcPr>
          <w:p w14:paraId="5355E3D8" w14:textId="20679F29" w:rsidR="00912F77" w:rsidRPr="00912F77" w:rsidRDefault="00912F77" w:rsidP="00912F77">
            <w:pPr>
              <w:pBdr>
                <w:top w:val="single" w:sz="4" w:space="1" w:color="auto"/>
                <w:bottom w:val="double" w:sz="4" w:space="1" w:color="auto"/>
              </w:pBdr>
              <w:tabs>
                <w:tab w:val="decimal" w:pos="1170"/>
              </w:tabs>
              <w:spacing w:line="380" w:lineRule="exact"/>
              <w:ind w:left="90"/>
              <w:rPr>
                <w:rFonts w:ascii="Arial" w:hAnsi="Arial" w:cs="Arial"/>
                <w:sz w:val="18"/>
                <w:szCs w:val="18"/>
              </w:rPr>
            </w:pPr>
            <w:r w:rsidRPr="00912F77">
              <w:rPr>
                <w:rFonts w:ascii="Arial" w:hAnsi="Arial" w:cs="Arial"/>
                <w:sz w:val="18"/>
                <w:szCs w:val="18"/>
              </w:rPr>
              <w:t>(511,402)</w:t>
            </w:r>
          </w:p>
        </w:tc>
      </w:tr>
    </w:tbl>
    <w:p w14:paraId="64C25C88" w14:textId="77777777" w:rsidR="00A336B2" w:rsidRPr="00262A8B" w:rsidRDefault="00A336B2">
      <w:pPr>
        <w:rPr>
          <w:rFonts w:ascii="Arial" w:hAnsi="Arial" w:cs="Arial"/>
        </w:rPr>
      </w:pPr>
    </w:p>
    <w:p w14:paraId="0F64CBE3" w14:textId="77777777" w:rsidR="003263D6" w:rsidRPr="00262A8B" w:rsidRDefault="003263D6">
      <w:pPr>
        <w:rPr>
          <w:rFonts w:ascii="Arial" w:hAnsi="Arial" w:cs="Arial"/>
        </w:rPr>
      </w:pPr>
    </w:p>
    <w:p w14:paraId="28EE8E52" w14:textId="77777777" w:rsidR="00DB64D3" w:rsidRPr="00262A8B" w:rsidRDefault="00DB64D3">
      <w:pPr>
        <w:rPr>
          <w:rFonts w:ascii="Arial" w:hAnsi="Arial" w:cs="Arial"/>
        </w:rPr>
      </w:pPr>
      <w:r w:rsidRPr="00262A8B">
        <w:rPr>
          <w:rFonts w:ascii="Arial" w:hAnsi="Arial" w:cs="Arial"/>
        </w:rPr>
        <w:br w:type="page"/>
      </w:r>
    </w:p>
    <w:p w14:paraId="62D6A4DF" w14:textId="77777777" w:rsidR="003263D6" w:rsidRPr="00262A8B" w:rsidRDefault="003263D6">
      <w:pPr>
        <w:rPr>
          <w:rFonts w:ascii="Arial" w:hAnsi="Arial" w:cs="Arial"/>
          <w:sz w:val="2"/>
          <w:szCs w:val="2"/>
        </w:rPr>
      </w:pPr>
    </w:p>
    <w:tbl>
      <w:tblPr>
        <w:tblW w:w="9832" w:type="dxa"/>
        <w:tblLayout w:type="fixed"/>
        <w:tblCellMar>
          <w:left w:w="0" w:type="dxa"/>
          <w:right w:w="0" w:type="dxa"/>
        </w:tblCellMar>
        <w:tblLook w:val="0000" w:firstRow="0" w:lastRow="0" w:firstColumn="0" w:lastColumn="0" w:noHBand="0" w:noVBand="0"/>
      </w:tblPr>
      <w:tblGrid>
        <w:gridCol w:w="4590"/>
        <w:gridCol w:w="1310"/>
        <w:gridCol w:w="1311"/>
        <w:gridCol w:w="1310"/>
        <w:gridCol w:w="1311"/>
      </w:tblGrid>
      <w:tr w:rsidR="00302CCC" w:rsidRPr="00262A8B" w14:paraId="7F84DB93" w14:textId="77777777" w:rsidTr="00BC5B1A">
        <w:tc>
          <w:tcPr>
            <w:tcW w:w="4590" w:type="dxa"/>
            <w:vAlign w:val="bottom"/>
          </w:tcPr>
          <w:p w14:paraId="5F7FEAFB" w14:textId="77777777" w:rsidR="00A336B2" w:rsidRPr="00262A8B"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49669592" w14:textId="77777777" w:rsidR="00A336B2" w:rsidRPr="00262A8B" w:rsidRDefault="00A336B2" w:rsidP="00576E89">
            <w:pPr>
              <w:spacing w:line="360" w:lineRule="exact"/>
              <w:jc w:val="right"/>
              <w:rPr>
                <w:rFonts w:ascii="Arial" w:hAnsi="Arial" w:cs="Arial"/>
                <w:sz w:val="18"/>
                <w:szCs w:val="18"/>
              </w:rPr>
            </w:pPr>
            <w:r w:rsidRPr="00262A8B">
              <w:rPr>
                <w:rFonts w:ascii="Arial" w:hAnsi="Arial" w:cs="Arial"/>
                <w:sz w:val="18"/>
                <w:szCs w:val="18"/>
              </w:rPr>
              <w:t>(Unit: Baht)</w:t>
            </w:r>
          </w:p>
        </w:tc>
      </w:tr>
      <w:tr w:rsidR="00302CCC" w:rsidRPr="00262A8B" w14:paraId="58D4CDEC" w14:textId="77777777" w:rsidTr="00BC5B1A">
        <w:tc>
          <w:tcPr>
            <w:tcW w:w="4590" w:type="dxa"/>
            <w:vAlign w:val="bottom"/>
          </w:tcPr>
          <w:p w14:paraId="26E898EE" w14:textId="77777777" w:rsidR="00A336B2" w:rsidRPr="00262A8B"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443FA61F" w14:textId="77777777" w:rsidR="00A336B2" w:rsidRPr="00262A8B" w:rsidRDefault="00A336B2" w:rsidP="00576E89">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S</w:t>
            </w:r>
            <w:r w:rsidR="003263D6" w:rsidRPr="00262A8B">
              <w:rPr>
                <w:rFonts w:ascii="Arial" w:hAnsi="Arial" w:cs="Arial"/>
                <w:sz w:val="18"/>
                <w:szCs w:val="18"/>
              </w:rPr>
              <w:t>e</w:t>
            </w:r>
            <w:r w:rsidRPr="00262A8B">
              <w:rPr>
                <w:rFonts w:ascii="Arial" w:hAnsi="Arial" w:cs="Arial"/>
                <w:sz w:val="18"/>
                <w:szCs w:val="18"/>
              </w:rPr>
              <w:t>parate financial statements</w:t>
            </w:r>
          </w:p>
        </w:tc>
      </w:tr>
      <w:tr w:rsidR="00302CCC" w:rsidRPr="00262A8B" w14:paraId="7F10ADEA" w14:textId="77777777" w:rsidTr="00BC5B1A">
        <w:tc>
          <w:tcPr>
            <w:tcW w:w="4590" w:type="dxa"/>
            <w:vAlign w:val="bottom"/>
          </w:tcPr>
          <w:p w14:paraId="76ECCEB1" w14:textId="77777777" w:rsidR="00E84DAF" w:rsidRPr="00262A8B" w:rsidRDefault="00E84DAF" w:rsidP="00DC2E90">
            <w:pPr>
              <w:tabs>
                <w:tab w:val="left" w:pos="720"/>
              </w:tabs>
              <w:spacing w:line="360" w:lineRule="exact"/>
              <w:rPr>
                <w:rFonts w:ascii="Arial" w:hAnsi="Arial" w:cs="Arial"/>
                <w:sz w:val="18"/>
                <w:szCs w:val="18"/>
                <w:lang w:val="en-GB"/>
              </w:rPr>
            </w:pPr>
          </w:p>
        </w:tc>
        <w:tc>
          <w:tcPr>
            <w:tcW w:w="1310" w:type="dxa"/>
            <w:vAlign w:val="bottom"/>
          </w:tcPr>
          <w:p w14:paraId="75C25515" w14:textId="77777777" w:rsidR="00E84DAF" w:rsidRPr="00262A8B" w:rsidRDefault="00E84DAF" w:rsidP="00576E89">
            <w:pPr>
              <w:spacing w:line="360" w:lineRule="exact"/>
              <w:ind w:left="90"/>
              <w:jc w:val="center"/>
              <w:rPr>
                <w:rFonts w:ascii="Arial" w:hAnsi="Arial" w:cs="Arial"/>
                <w:sz w:val="18"/>
                <w:szCs w:val="18"/>
              </w:rPr>
            </w:pPr>
          </w:p>
        </w:tc>
        <w:tc>
          <w:tcPr>
            <w:tcW w:w="1311" w:type="dxa"/>
            <w:vAlign w:val="bottom"/>
          </w:tcPr>
          <w:p w14:paraId="3B46FF57" w14:textId="77777777" w:rsidR="00E84DAF" w:rsidRPr="00262A8B" w:rsidRDefault="00E84DAF" w:rsidP="00576E89">
            <w:pPr>
              <w:spacing w:line="360" w:lineRule="exact"/>
              <w:ind w:left="90"/>
              <w:jc w:val="center"/>
              <w:rPr>
                <w:rFonts w:ascii="Arial" w:hAnsi="Arial" w:cs="Arial"/>
                <w:sz w:val="18"/>
                <w:szCs w:val="18"/>
              </w:rPr>
            </w:pPr>
          </w:p>
        </w:tc>
        <w:tc>
          <w:tcPr>
            <w:tcW w:w="2621" w:type="dxa"/>
            <w:gridSpan w:val="2"/>
            <w:vAlign w:val="bottom"/>
          </w:tcPr>
          <w:p w14:paraId="2DBE780F" w14:textId="77777777" w:rsidR="00E84DAF" w:rsidRPr="00262A8B" w:rsidRDefault="00E84DAF" w:rsidP="00BC5B1A">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Movements of deferred tax      for the years</w:t>
            </w:r>
          </w:p>
        </w:tc>
      </w:tr>
      <w:tr w:rsidR="005356FB" w:rsidRPr="00262A8B" w14:paraId="1BED88E5" w14:textId="77777777" w:rsidTr="00BC5B1A">
        <w:tc>
          <w:tcPr>
            <w:tcW w:w="4590" w:type="dxa"/>
            <w:vAlign w:val="bottom"/>
          </w:tcPr>
          <w:p w14:paraId="3DECDB60" w14:textId="77777777" w:rsidR="005356FB" w:rsidRPr="00262A8B" w:rsidRDefault="005356FB" w:rsidP="005356FB">
            <w:pPr>
              <w:tabs>
                <w:tab w:val="left" w:pos="720"/>
              </w:tabs>
              <w:spacing w:line="360" w:lineRule="exact"/>
              <w:rPr>
                <w:rFonts w:ascii="Arial" w:hAnsi="Arial" w:cs="Arial"/>
                <w:sz w:val="18"/>
                <w:szCs w:val="18"/>
                <w:lang w:val="en-GB"/>
              </w:rPr>
            </w:pPr>
          </w:p>
        </w:tc>
        <w:tc>
          <w:tcPr>
            <w:tcW w:w="1310" w:type="dxa"/>
            <w:vAlign w:val="bottom"/>
          </w:tcPr>
          <w:p w14:paraId="42A8C4F8" w14:textId="7735DC87" w:rsidR="005356FB" w:rsidRPr="00262A8B" w:rsidRDefault="005356FB" w:rsidP="005356FB">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2025</w:t>
            </w:r>
          </w:p>
        </w:tc>
        <w:tc>
          <w:tcPr>
            <w:tcW w:w="1311" w:type="dxa"/>
            <w:vAlign w:val="bottom"/>
          </w:tcPr>
          <w:p w14:paraId="5F9948CA" w14:textId="71B6E6E3" w:rsidR="005356FB" w:rsidRPr="00262A8B" w:rsidRDefault="005356FB" w:rsidP="005356FB">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2024</w:t>
            </w:r>
          </w:p>
        </w:tc>
        <w:tc>
          <w:tcPr>
            <w:tcW w:w="1310" w:type="dxa"/>
            <w:vAlign w:val="bottom"/>
          </w:tcPr>
          <w:p w14:paraId="168A6067" w14:textId="3FFD4D72" w:rsidR="005356FB" w:rsidRPr="00262A8B" w:rsidRDefault="005356FB" w:rsidP="005356FB">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2025</w:t>
            </w:r>
          </w:p>
        </w:tc>
        <w:tc>
          <w:tcPr>
            <w:tcW w:w="1311" w:type="dxa"/>
            <w:vAlign w:val="bottom"/>
          </w:tcPr>
          <w:p w14:paraId="55A0FBED" w14:textId="20C421E9" w:rsidR="005356FB" w:rsidRPr="00262A8B" w:rsidRDefault="005356FB" w:rsidP="005356FB">
            <w:pPr>
              <w:pBdr>
                <w:bottom w:val="single" w:sz="4" w:space="1" w:color="auto"/>
              </w:pBdr>
              <w:spacing w:line="360" w:lineRule="exact"/>
              <w:ind w:left="90"/>
              <w:jc w:val="center"/>
              <w:rPr>
                <w:rFonts w:ascii="Arial" w:hAnsi="Arial" w:cs="Arial"/>
                <w:sz w:val="18"/>
                <w:szCs w:val="18"/>
              </w:rPr>
            </w:pPr>
            <w:r w:rsidRPr="00262A8B">
              <w:rPr>
                <w:rFonts w:ascii="Arial" w:hAnsi="Arial" w:cs="Arial"/>
                <w:sz w:val="18"/>
                <w:szCs w:val="18"/>
              </w:rPr>
              <w:t>2024</w:t>
            </w:r>
          </w:p>
        </w:tc>
      </w:tr>
      <w:tr w:rsidR="005356FB" w:rsidRPr="00262A8B" w14:paraId="29493FC7" w14:textId="77777777" w:rsidTr="00BC5B1A">
        <w:tc>
          <w:tcPr>
            <w:tcW w:w="4590" w:type="dxa"/>
            <w:vAlign w:val="bottom"/>
          </w:tcPr>
          <w:p w14:paraId="02A96BD9" w14:textId="77777777" w:rsidR="005356FB" w:rsidRPr="00262A8B" w:rsidRDefault="005356FB" w:rsidP="005356FB">
            <w:pPr>
              <w:spacing w:line="360" w:lineRule="exact"/>
              <w:ind w:left="720" w:hanging="540"/>
              <w:rPr>
                <w:rFonts w:ascii="Arial" w:hAnsi="Arial" w:cs="Arial"/>
                <w:b/>
                <w:bCs/>
                <w:sz w:val="18"/>
                <w:szCs w:val="18"/>
              </w:rPr>
            </w:pPr>
            <w:r w:rsidRPr="00262A8B">
              <w:rPr>
                <w:rFonts w:ascii="Arial" w:hAnsi="Arial" w:cs="Arial"/>
                <w:b/>
                <w:bCs/>
                <w:sz w:val="18"/>
                <w:szCs w:val="18"/>
              </w:rPr>
              <w:t>Deferred tax assets</w:t>
            </w:r>
          </w:p>
        </w:tc>
        <w:tc>
          <w:tcPr>
            <w:tcW w:w="1310" w:type="dxa"/>
            <w:vAlign w:val="bottom"/>
          </w:tcPr>
          <w:p w14:paraId="389B0F37" w14:textId="77777777" w:rsidR="005356FB" w:rsidRPr="00262A8B" w:rsidRDefault="005356FB" w:rsidP="005356FB">
            <w:pPr>
              <w:spacing w:line="360" w:lineRule="exact"/>
              <w:ind w:left="90"/>
              <w:jc w:val="center"/>
              <w:rPr>
                <w:rFonts w:ascii="Arial" w:hAnsi="Arial" w:cs="Arial"/>
                <w:sz w:val="18"/>
                <w:szCs w:val="18"/>
              </w:rPr>
            </w:pPr>
          </w:p>
        </w:tc>
        <w:tc>
          <w:tcPr>
            <w:tcW w:w="1311" w:type="dxa"/>
            <w:vAlign w:val="bottom"/>
          </w:tcPr>
          <w:p w14:paraId="2FA39158" w14:textId="77777777" w:rsidR="005356FB" w:rsidRPr="00262A8B" w:rsidRDefault="005356FB" w:rsidP="005356FB">
            <w:pPr>
              <w:spacing w:line="360" w:lineRule="exact"/>
              <w:ind w:left="90"/>
              <w:jc w:val="center"/>
              <w:rPr>
                <w:rFonts w:ascii="Arial" w:hAnsi="Arial" w:cs="Arial"/>
                <w:sz w:val="18"/>
                <w:szCs w:val="18"/>
              </w:rPr>
            </w:pPr>
          </w:p>
        </w:tc>
        <w:tc>
          <w:tcPr>
            <w:tcW w:w="1310" w:type="dxa"/>
            <w:vAlign w:val="bottom"/>
          </w:tcPr>
          <w:p w14:paraId="310B97B7" w14:textId="77777777" w:rsidR="005356FB" w:rsidRPr="00262A8B" w:rsidRDefault="005356FB" w:rsidP="005356FB">
            <w:pPr>
              <w:spacing w:line="360" w:lineRule="exact"/>
              <w:ind w:left="90"/>
              <w:jc w:val="center"/>
              <w:rPr>
                <w:rFonts w:ascii="Arial" w:hAnsi="Arial" w:cs="Arial"/>
                <w:sz w:val="18"/>
                <w:szCs w:val="18"/>
              </w:rPr>
            </w:pPr>
          </w:p>
        </w:tc>
        <w:tc>
          <w:tcPr>
            <w:tcW w:w="1311" w:type="dxa"/>
            <w:vAlign w:val="bottom"/>
          </w:tcPr>
          <w:p w14:paraId="24C80A8B" w14:textId="77777777" w:rsidR="005356FB" w:rsidRPr="00262A8B" w:rsidRDefault="005356FB" w:rsidP="005356FB">
            <w:pPr>
              <w:spacing w:line="360" w:lineRule="exact"/>
              <w:ind w:left="90"/>
              <w:jc w:val="center"/>
              <w:rPr>
                <w:rFonts w:ascii="Arial" w:hAnsi="Arial" w:cs="Arial"/>
                <w:sz w:val="18"/>
                <w:szCs w:val="18"/>
              </w:rPr>
            </w:pPr>
          </w:p>
        </w:tc>
      </w:tr>
      <w:tr w:rsidR="00912F77" w:rsidRPr="00262A8B" w14:paraId="4905DE82" w14:textId="77777777" w:rsidTr="002A35DF">
        <w:tc>
          <w:tcPr>
            <w:tcW w:w="4590" w:type="dxa"/>
            <w:vAlign w:val="bottom"/>
          </w:tcPr>
          <w:p w14:paraId="7A20817E"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Allowance for expected credit loss</w:t>
            </w:r>
          </w:p>
        </w:tc>
        <w:tc>
          <w:tcPr>
            <w:tcW w:w="1310" w:type="dxa"/>
            <w:vAlign w:val="center"/>
          </w:tcPr>
          <w:p w14:paraId="4C14B48F" w14:textId="27AC7EF6"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6,284,697</w:t>
            </w:r>
          </w:p>
        </w:tc>
        <w:tc>
          <w:tcPr>
            <w:tcW w:w="1311" w:type="dxa"/>
            <w:vAlign w:val="center"/>
          </w:tcPr>
          <w:p w14:paraId="515FC078" w14:textId="5DDA1749"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6,284,697</w:t>
            </w:r>
          </w:p>
        </w:tc>
        <w:tc>
          <w:tcPr>
            <w:tcW w:w="1310" w:type="dxa"/>
            <w:vAlign w:val="center"/>
          </w:tcPr>
          <w:p w14:paraId="6167925C" w14:textId="35EC40F7"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w:t>
            </w:r>
          </w:p>
        </w:tc>
        <w:tc>
          <w:tcPr>
            <w:tcW w:w="1311" w:type="dxa"/>
            <w:vAlign w:val="center"/>
          </w:tcPr>
          <w:p w14:paraId="5D66BA4C" w14:textId="32B99F99"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128,905</w:t>
            </w:r>
          </w:p>
        </w:tc>
      </w:tr>
      <w:tr w:rsidR="00912F77" w:rsidRPr="00262A8B" w14:paraId="3332A7CE" w14:textId="77777777" w:rsidTr="002A35DF">
        <w:tc>
          <w:tcPr>
            <w:tcW w:w="4590" w:type="dxa"/>
            <w:vAlign w:val="bottom"/>
          </w:tcPr>
          <w:p w14:paraId="01360675"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Allowance for impairment of investments</w:t>
            </w:r>
          </w:p>
        </w:tc>
        <w:tc>
          <w:tcPr>
            <w:tcW w:w="1310" w:type="dxa"/>
            <w:vAlign w:val="center"/>
          </w:tcPr>
          <w:p w14:paraId="10A27931" w14:textId="1F8F5F76"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44,261,356</w:t>
            </w:r>
          </w:p>
        </w:tc>
        <w:tc>
          <w:tcPr>
            <w:tcW w:w="1311" w:type="dxa"/>
            <w:vAlign w:val="center"/>
          </w:tcPr>
          <w:p w14:paraId="4410199B" w14:textId="569EAFD8"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44,261,356</w:t>
            </w:r>
          </w:p>
        </w:tc>
        <w:tc>
          <w:tcPr>
            <w:tcW w:w="1310" w:type="dxa"/>
            <w:vAlign w:val="center"/>
          </w:tcPr>
          <w:p w14:paraId="38B31541" w14:textId="438501C5"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w:t>
            </w:r>
          </w:p>
        </w:tc>
        <w:tc>
          <w:tcPr>
            <w:tcW w:w="1311" w:type="dxa"/>
            <w:vAlign w:val="center"/>
          </w:tcPr>
          <w:p w14:paraId="49433AC6" w14:textId="4431D524"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w:t>
            </w:r>
          </w:p>
        </w:tc>
      </w:tr>
      <w:tr w:rsidR="00912F77" w:rsidRPr="00262A8B" w14:paraId="7FC86B68" w14:textId="77777777" w:rsidTr="008F1A07">
        <w:tc>
          <w:tcPr>
            <w:tcW w:w="4590" w:type="dxa"/>
            <w:vAlign w:val="bottom"/>
          </w:tcPr>
          <w:p w14:paraId="395C5690"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Unrealised loss on investments measured at</w:t>
            </w:r>
          </w:p>
        </w:tc>
        <w:tc>
          <w:tcPr>
            <w:tcW w:w="1310" w:type="dxa"/>
            <w:vAlign w:val="center"/>
          </w:tcPr>
          <w:p w14:paraId="2671AC27"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71E625D6"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0" w:type="dxa"/>
            <w:vAlign w:val="center"/>
          </w:tcPr>
          <w:p w14:paraId="2546827F"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1D091070" w14:textId="77777777" w:rsidR="00912F77" w:rsidRPr="00912F77" w:rsidRDefault="00912F77" w:rsidP="00912F77">
            <w:pPr>
              <w:tabs>
                <w:tab w:val="decimal" w:pos="1173"/>
              </w:tabs>
              <w:spacing w:line="360" w:lineRule="exact"/>
              <w:ind w:left="90"/>
              <w:rPr>
                <w:rFonts w:ascii="Arial" w:hAnsi="Arial" w:cs="Arial"/>
                <w:sz w:val="18"/>
                <w:szCs w:val="18"/>
              </w:rPr>
            </w:pPr>
          </w:p>
        </w:tc>
      </w:tr>
      <w:tr w:rsidR="00912F77" w:rsidRPr="00262A8B" w14:paraId="71874FFE" w14:textId="77777777" w:rsidTr="008F1A07">
        <w:tc>
          <w:tcPr>
            <w:tcW w:w="4590" w:type="dxa"/>
            <w:vAlign w:val="bottom"/>
          </w:tcPr>
          <w:p w14:paraId="46CD6300"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 xml:space="preserve">    fair value through profit or loss</w:t>
            </w:r>
          </w:p>
        </w:tc>
        <w:tc>
          <w:tcPr>
            <w:tcW w:w="1310" w:type="dxa"/>
            <w:vAlign w:val="center"/>
          </w:tcPr>
          <w:p w14:paraId="505BD855" w14:textId="5A4DFF44"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2,234,767</w:t>
            </w:r>
          </w:p>
        </w:tc>
        <w:tc>
          <w:tcPr>
            <w:tcW w:w="1311" w:type="dxa"/>
            <w:vAlign w:val="bottom"/>
          </w:tcPr>
          <w:p w14:paraId="6E870CD8" w14:textId="6C38C084"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20,217,225</w:t>
            </w:r>
          </w:p>
        </w:tc>
        <w:tc>
          <w:tcPr>
            <w:tcW w:w="1310" w:type="dxa"/>
            <w:vAlign w:val="center"/>
          </w:tcPr>
          <w:p w14:paraId="4E049DC0" w14:textId="60A1CBB0"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(17,982,458)</w:t>
            </w:r>
          </w:p>
        </w:tc>
        <w:tc>
          <w:tcPr>
            <w:tcW w:w="1311" w:type="dxa"/>
            <w:vAlign w:val="bottom"/>
          </w:tcPr>
          <w:p w14:paraId="22249C27" w14:textId="672C231E"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1,318,352</w:t>
            </w:r>
          </w:p>
        </w:tc>
      </w:tr>
      <w:tr w:rsidR="00912F77" w:rsidRPr="00262A8B" w14:paraId="4F4160DF" w14:textId="77777777" w:rsidTr="008F1A07">
        <w:tc>
          <w:tcPr>
            <w:tcW w:w="4590" w:type="dxa"/>
            <w:vAlign w:val="bottom"/>
          </w:tcPr>
          <w:p w14:paraId="6F14BC94"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Unrealised loss on investments measured at</w:t>
            </w:r>
          </w:p>
        </w:tc>
        <w:tc>
          <w:tcPr>
            <w:tcW w:w="1310" w:type="dxa"/>
            <w:vAlign w:val="center"/>
          </w:tcPr>
          <w:p w14:paraId="09937CF8"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7A2DEBAA" w14:textId="77777777" w:rsidR="00912F77" w:rsidRPr="00912F77" w:rsidRDefault="00912F77" w:rsidP="00912F77">
            <w:pPr>
              <w:tabs>
                <w:tab w:val="decimal" w:pos="1173"/>
              </w:tabs>
              <w:spacing w:line="360" w:lineRule="exact"/>
              <w:ind w:left="90"/>
              <w:rPr>
                <w:rFonts w:ascii="Arial" w:hAnsi="Arial" w:cs="Arial"/>
                <w:sz w:val="18"/>
                <w:szCs w:val="18"/>
                <w:cs/>
              </w:rPr>
            </w:pPr>
          </w:p>
        </w:tc>
        <w:tc>
          <w:tcPr>
            <w:tcW w:w="1310" w:type="dxa"/>
            <w:vAlign w:val="center"/>
          </w:tcPr>
          <w:p w14:paraId="4EB6D417"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56F34F98" w14:textId="77777777" w:rsidR="00912F77" w:rsidRPr="00912F77" w:rsidRDefault="00912F77" w:rsidP="00912F77">
            <w:pPr>
              <w:tabs>
                <w:tab w:val="decimal" w:pos="1173"/>
              </w:tabs>
              <w:spacing w:line="360" w:lineRule="exact"/>
              <w:ind w:left="90"/>
              <w:rPr>
                <w:rFonts w:ascii="Arial" w:hAnsi="Arial" w:cs="Arial"/>
                <w:sz w:val="18"/>
                <w:szCs w:val="18"/>
              </w:rPr>
            </w:pPr>
          </w:p>
        </w:tc>
      </w:tr>
      <w:tr w:rsidR="00912F77" w:rsidRPr="00262A8B" w14:paraId="426E322A" w14:textId="77777777" w:rsidTr="002A35DF">
        <w:tc>
          <w:tcPr>
            <w:tcW w:w="4590" w:type="dxa"/>
            <w:vAlign w:val="bottom"/>
          </w:tcPr>
          <w:p w14:paraId="1A2E1F02"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 xml:space="preserve">    fair value through other comprehensive income</w:t>
            </w:r>
          </w:p>
        </w:tc>
        <w:tc>
          <w:tcPr>
            <w:tcW w:w="1310" w:type="dxa"/>
            <w:vAlign w:val="center"/>
          </w:tcPr>
          <w:p w14:paraId="76685AF4" w14:textId="7D46C5E4"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98,500,155</w:t>
            </w:r>
          </w:p>
        </w:tc>
        <w:tc>
          <w:tcPr>
            <w:tcW w:w="1311" w:type="dxa"/>
            <w:vAlign w:val="center"/>
          </w:tcPr>
          <w:p w14:paraId="1C762A92" w14:textId="6DEC8709" w:rsidR="00912F77" w:rsidRPr="00912F77" w:rsidRDefault="00912F77" w:rsidP="00912F77">
            <w:pPr>
              <w:tabs>
                <w:tab w:val="decimal" w:pos="1173"/>
              </w:tabs>
              <w:spacing w:line="360" w:lineRule="exact"/>
              <w:ind w:left="90"/>
              <w:rPr>
                <w:rFonts w:ascii="Arial" w:hAnsi="Arial" w:cs="Arial"/>
                <w:sz w:val="18"/>
                <w:szCs w:val="18"/>
                <w:cs/>
              </w:rPr>
            </w:pPr>
            <w:r w:rsidRPr="00912F77">
              <w:rPr>
                <w:rFonts w:ascii="Arial" w:hAnsi="Arial" w:cs="Arial"/>
                <w:sz w:val="18"/>
                <w:szCs w:val="18"/>
              </w:rPr>
              <w:t>91,625,263</w:t>
            </w:r>
          </w:p>
        </w:tc>
        <w:tc>
          <w:tcPr>
            <w:tcW w:w="1310" w:type="dxa"/>
            <w:vAlign w:val="center"/>
          </w:tcPr>
          <w:p w14:paraId="7C4BD41D" w14:textId="3A101912"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6,874,892</w:t>
            </w:r>
          </w:p>
        </w:tc>
        <w:tc>
          <w:tcPr>
            <w:tcW w:w="1311" w:type="dxa"/>
            <w:vAlign w:val="center"/>
          </w:tcPr>
          <w:p w14:paraId="04155BC4" w14:textId="3B54912E"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5,493,715</w:t>
            </w:r>
          </w:p>
        </w:tc>
      </w:tr>
      <w:tr w:rsidR="00912F77" w:rsidRPr="00262A8B" w14:paraId="112FB418" w14:textId="77777777" w:rsidTr="008F1A07">
        <w:tc>
          <w:tcPr>
            <w:tcW w:w="4590" w:type="dxa"/>
            <w:vAlign w:val="bottom"/>
          </w:tcPr>
          <w:p w14:paraId="1887456F"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Other assets</w:t>
            </w:r>
          </w:p>
        </w:tc>
        <w:tc>
          <w:tcPr>
            <w:tcW w:w="1310" w:type="dxa"/>
            <w:vAlign w:val="center"/>
          </w:tcPr>
          <w:p w14:paraId="187F7471" w14:textId="1F22B524"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10,357</w:t>
            </w:r>
          </w:p>
        </w:tc>
        <w:tc>
          <w:tcPr>
            <w:tcW w:w="1311" w:type="dxa"/>
            <w:vAlign w:val="bottom"/>
          </w:tcPr>
          <w:p w14:paraId="6CA2C09B" w14:textId="38ACDF1D"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10,357</w:t>
            </w:r>
          </w:p>
        </w:tc>
        <w:tc>
          <w:tcPr>
            <w:tcW w:w="1310" w:type="dxa"/>
            <w:vAlign w:val="center"/>
          </w:tcPr>
          <w:p w14:paraId="3AC3E4EF" w14:textId="169EA43A"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w:t>
            </w:r>
          </w:p>
        </w:tc>
        <w:tc>
          <w:tcPr>
            <w:tcW w:w="1311" w:type="dxa"/>
            <w:vAlign w:val="bottom"/>
          </w:tcPr>
          <w:p w14:paraId="08326A96" w14:textId="14AC9E1C"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w:t>
            </w:r>
          </w:p>
        </w:tc>
      </w:tr>
      <w:tr w:rsidR="00912F77" w:rsidRPr="00262A8B" w14:paraId="15C2000A" w14:textId="77777777" w:rsidTr="008F1A07">
        <w:tc>
          <w:tcPr>
            <w:tcW w:w="4590" w:type="dxa"/>
            <w:vAlign w:val="bottom"/>
          </w:tcPr>
          <w:p w14:paraId="6E1CA7A6"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Total</w:t>
            </w:r>
          </w:p>
        </w:tc>
        <w:tc>
          <w:tcPr>
            <w:tcW w:w="1310" w:type="dxa"/>
            <w:vAlign w:val="center"/>
          </w:tcPr>
          <w:p w14:paraId="5C588E94" w14:textId="118BDC8E"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cs/>
              </w:rPr>
            </w:pPr>
            <w:r w:rsidRPr="00912F77">
              <w:rPr>
                <w:rFonts w:ascii="Arial" w:hAnsi="Arial" w:cs="Arial"/>
                <w:sz w:val="18"/>
                <w:szCs w:val="18"/>
                <w:lang w:val="en-GB"/>
              </w:rPr>
              <w:t>151,291,332</w:t>
            </w:r>
          </w:p>
        </w:tc>
        <w:tc>
          <w:tcPr>
            <w:tcW w:w="1311" w:type="dxa"/>
            <w:vAlign w:val="bottom"/>
          </w:tcPr>
          <w:p w14:paraId="4C62A698" w14:textId="00078B56"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cs/>
              </w:rPr>
            </w:pPr>
            <w:r w:rsidRPr="00912F77">
              <w:rPr>
                <w:rFonts w:ascii="Arial" w:hAnsi="Arial" w:cs="Arial"/>
                <w:sz w:val="18"/>
                <w:szCs w:val="18"/>
              </w:rPr>
              <w:t>162,398,898</w:t>
            </w:r>
          </w:p>
        </w:tc>
        <w:tc>
          <w:tcPr>
            <w:tcW w:w="1310" w:type="dxa"/>
            <w:vAlign w:val="center"/>
          </w:tcPr>
          <w:p w14:paraId="7F9E0575" w14:textId="5F0F12FF"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cs/>
              </w:rPr>
            </w:pPr>
            <w:r w:rsidRPr="00912F77">
              <w:rPr>
                <w:rFonts w:ascii="Arial" w:hAnsi="Arial" w:cs="Arial"/>
                <w:sz w:val="18"/>
                <w:szCs w:val="18"/>
                <w:lang w:val="en-GB"/>
              </w:rPr>
              <w:t>(11,107,566)</w:t>
            </w:r>
          </w:p>
        </w:tc>
        <w:tc>
          <w:tcPr>
            <w:tcW w:w="1311" w:type="dxa"/>
            <w:vAlign w:val="bottom"/>
          </w:tcPr>
          <w:p w14:paraId="6C445D73" w14:textId="03A26C62"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cs/>
              </w:rPr>
            </w:pPr>
            <w:r w:rsidRPr="00912F77">
              <w:rPr>
                <w:rFonts w:ascii="Arial" w:hAnsi="Arial" w:cs="Arial"/>
                <w:sz w:val="18"/>
                <w:szCs w:val="18"/>
              </w:rPr>
              <w:t>6,940,972</w:t>
            </w:r>
          </w:p>
        </w:tc>
      </w:tr>
      <w:tr w:rsidR="005356FB" w:rsidRPr="00262A8B" w14:paraId="17452D79" w14:textId="77777777" w:rsidTr="00BC5B1A">
        <w:tc>
          <w:tcPr>
            <w:tcW w:w="4590" w:type="dxa"/>
            <w:vAlign w:val="bottom"/>
          </w:tcPr>
          <w:p w14:paraId="4E882B77" w14:textId="77777777" w:rsidR="005356FB" w:rsidRPr="00262A8B" w:rsidRDefault="005356FB" w:rsidP="005356FB">
            <w:pPr>
              <w:spacing w:line="360" w:lineRule="exact"/>
              <w:ind w:left="720" w:hanging="540"/>
              <w:rPr>
                <w:rFonts w:ascii="Arial" w:hAnsi="Arial" w:cs="Arial"/>
                <w:b/>
                <w:bCs/>
                <w:sz w:val="18"/>
                <w:szCs w:val="18"/>
              </w:rPr>
            </w:pPr>
            <w:r w:rsidRPr="00262A8B">
              <w:rPr>
                <w:rFonts w:ascii="Arial" w:hAnsi="Arial" w:cs="Arial"/>
                <w:b/>
                <w:bCs/>
                <w:sz w:val="18"/>
                <w:szCs w:val="18"/>
              </w:rPr>
              <w:t>Deferred tax liabilities</w:t>
            </w:r>
          </w:p>
        </w:tc>
        <w:tc>
          <w:tcPr>
            <w:tcW w:w="1310" w:type="dxa"/>
            <w:vAlign w:val="bottom"/>
          </w:tcPr>
          <w:p w14:paraId="58F85809"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4A562903"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0" w:type="dxa"/>
            <w:vAlign w:val="bottom"/>
          </w:tcPr>
          <w:p w14:paraId="66702676"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77807CEB" w14:textId="77777777" w:rsidR="005356FB" w:rsidRPr="00912F77" w:rsidRDefault="005356FB" w:rsidP="005356FB">
            <w:pPr>
              <w:tabs>
                <w:tab w:val="decimal" w:pos="1173"/>
              </w:tabs>
              <w:spacing w:line="360" w:lineRule="exact"/>
              <w:ind w:left="90"/>
              <w:rPr>
                <w:rFonts w:ascii="Arial" w:hAnsi="Arial" w:cs="Arial"/>
                <w:sz w:val="18"/>
                <w:szCs w:val="18"/>
              </w:rPr>
            </w:pPr>
          </w:p>
        </w:tc>
      </w:tr>
      <w:tr w:rsidR="005356FB" w:rsidRPr="00262A8B" w14:paraId="113A0DEE" w14:textId="77777777" w:rsidTr="00BC5B1A">
        <w:tc>
          <w:tcPr>
            <w:tcW w:w="4590" w:type="dxa"/>
            <w:vAlign w:val="bottom"/>
          </w:tcPr>
          <w:p w14:paraId="53EE3639" w14:textId="77777777" w:rsidR="005356FB" w:rsidRPr="00262A8B" w:rsidRDefault="005356FB" w:rsidP="005356FB">
            <w:pPr>
              <w:spacing w:line="360" w:lineRule="exact"/>
              <w:ind w:left="720" w:hanging="540"/>
              <w:rPr>
                <w:rFonts w:ascii="Arial" w:hAnsi="Arial" w:cs="Arial"/>
                <w:sz w:val="18"/>
                <w:szCs w:val="18"/>
              </w:rPr>
            </w:pPr>
            <w:r w:rsidRPr="00262A8B">
              <w:rPr>
                <w:rFonts w:ascii="Arial" w:hAnsi="Arial" w:cs="Arial"/>
                <w:sz w:val="18"/>
                <w:szCs w:val="18"/>
              </w:rPr>
              <w:t>Unrealised gain on investments measured at</w:t>
            </w:r>
          </w:p>
        </w:tc>
        <w:tc>
          <w:tcPr>
            <w:tcW w:w="1310" w:type="dxa"/>
            <w:vAlign w:val="bottom"/>
          </w:tcPr>
          <w:p w14:paraId="74A31C8B"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308AF9A8"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0" w:type="dxa"/>
            <w:vAlign w:val="bottom"/>
          </w:tcPr>
          <w:p w14:paraId="5E9870EE"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19313E91" w14:textId="77777777" w:rsidR="005356FB" w:rsidRPr="00912F77" w:rsidRDefault="005356FB" w:rsidP="005356FB">
            <w:pPr>
              <w:tabs>
                <w:tab w:val="decimal" w:pos="1173"/>
              </w:tabs>
              <w:spacing w:line="360" w:lineRule="exact"/>
              <w:ind w:left="90"/>
              <w:rPr>
                <w:rFonts w:ascii="Arial" w:hAnsi="Arial" w:cs="Arial"/>
                <w:sz w:val="18"/>
                <w:szCs w:val="18"/>
              </w:rPr>
            </w:pPr>
          </w:p>
        </w:tc>
      </w:tr>
      <w:tr w:rsidR="00912F77" w:rsidRPr="00262A8B" w14:paraId="444D1564" w14:textId="77777777" w:rsidTr="002A35DF">
        <w:tc>
          <w:tcPr>
            <w:tcW w:w="4590" w:type="dxa"/>
            <w:vAlign w:val="bottom"/>
          </w:tcPr>
          <w:p w14:paraId="7B352159"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 xml:space="preserve">    fair value through profit or loss</w:t>
            </w:r>
          </w:p>
        </w:tc>
        <w:tc>
          <w:tcPr>
            <w:tcW w:w="1310" w:type="dxa"/>
            <w:vAlign w:val="center"/>
          </w:tcPr>
          <w:p w14:paraId="404D54E2" w14:textId="43AB8FB1"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5,940,667</w:t>
            </w:r>
          </w:p>
        </w:tc>
        <w:tc>
          <w:tcPr>
            <w:tcW w:w="1311" w:type="dxa"/>
            <w:vAlign w:val="center"/>
          </w:tcPr>
          <w:p w14:paraId="71BE3E30" w14:textId="09660680"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6,676,054</w:t>
            </w:r>
          </w:p>
        </w:tc>
        <w:tc>
          <w:tcPr>
            <w:tcW w:w="1310" w:type="dxa"/>
            <w:vAlign w:val="center"/>
          </w:tcPr>
          <w:p w14:paraId="2A649A58" w14:textId="0E4CF2F2"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735,387</w:t>
            </w:r>
          </w:p>
        </w:tc>
        <w:tc>
          <w:tcPr>
            <w:tcW w:w="1311" w:type="dxa"/>
            <w:vAlign w:val="center"/>
          </w:tcPr>
          <w:p w14:paraId="7081F2D0" w14:textId="5A990F39"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3,099,085</w:t>
            </w:r>
          </w:p>
        </w:tc>
      </w:tr>
      <w:tr w:rsidR="00912F77" w:rsidRPr="00262A8B" w14:paraId="21422D6E" w14:textId="77777777" w:rsidTr="002A35DF">
        <w:tc>
          <w:tcPr>
            <w:tcW w:w="4590" w:type="dxa"/>
            <w:vAlign w:val="bottom"/>
          </w:tcPr>
          <w:p w14:paraId="5C3A72AC"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Unrealised gain on investment measured at</w:t>
            </w:r>
          </w:p>
        </w:tc>
        <w:tc>
          <w:tcPr>
            <w:tcW w:w="1310" w:type="dxa"/>
            <w:vAlign w:val="center"/>
          </w:tcPr>
          <w:p w14:paraId="494E060D"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center"/>
          </w:tcPr>
          <w:p w14:paraId="514B0B32"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0" w:type="dxa"/>
            <w:vAlign w:val="center"/>
          </w:tcPr>
          <w:p w14:paraId="46F95B46"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center"/>
          </w:tcPr>
          <w:p w14:paraId="672F6BA9" w14:textId="77777777" w:rsidR="00912F77" w:rsidRPr="00912F77" w:rsidRDefault="00912F77" w:rsidP="00912F77">
            <w:pPr>
              <w:tabs>
                <w:tab w:val="decimal" w:pos="1173"/>
              </w:tabs>
              <w:spacing w:line="360" w:lineRule="exact"/>
              <w:ind w:left="90"/>
              <w:rPr>
                <w:rFonts w:ascii="Arial" w:hAnsi="Arial" w:cs="Arial"/>
                <w:sz w:val="18"/>
                <w:szCs w:val="18"/>
              </w:rPr>
            </w:pPr>
          </w:p>
        </w:tc>
      </w:tr>
      <w:tr w:rsidR="00912F77" w:rsidRPr="00262A8B" w14:paraId="7BBC7AF6" w14:textId="77777777" w:rsidTr="002A35DF">
        <w:trPr>
          <w:trHeight w:val="153"/>
        </w:trPr>
        <w:tc>
          <w:tcPr>
            <w:tcW w:w="4590" w:type="dxa"/>
            <w:vAlign w:val="bottom"/>
          </w:tcPr>
          <w:p w14:paraId="02D5922E"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 xml:space="preserve">    fair value through other comprehensive income</w:t>
            </w:r>
          </w:p>
        </w:tc>
        <w:tc>
          <w:tcPr>
            <w:tcW w:w="1310" w:type="dxa"/>
            <w:vAlign w:val="center"/>
          </w:tcPr>
          <w:p w14:paraId="5655B18C" w14:textId="27B460DB"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7,143,161</w:t>
            </w:r>
          </w:p>
        </w:tc>
        <w:tc>
          <w:tcPr>
            <w:tcW w:w="1311" w:type="dxa"/>
            <w:vAlign w:val="center"/>
          </w:tcPr>
          <w:p w14:paraId="3089229A" w14:textId="5D31ACF3"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36,070,555</w:t>
            </w:r>
          </w:p>
        </w:tc>
        <w:tc>
          <w:tcPr>
            <w:tcW w:w="1310" w:type="dxa"/>
            <w:vAlign w:val="center"/>
          </w:tcPr>
          <w:p w14:paraId="18013727" w14:textId="3910DE78"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28,927,394</w:t>
            </w:r>
          </w:p>
        </w:tc>
        <w:tc>
          <w:tcPr>
            <w:tcW w:w="1311" w:type="dxa"/>
            <w:vAlign w:val="center"/>
          </w:tcPr>
          <w:p w14:paraId="01AD9868" w14:textId="75C1DC34" w:rsidR="00912F77" w:rsidRPr="00912F77" w:rsidRDefault="00912F77" w:rsidP="00912F77">
            <w:pPr>
              <w:pBdr>
                <w:bottom w:val="sing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580,320</w:t>
            </w:r>
          </w:p>
        </w:tc>
      </w:tr>
      <w:tr w:rsidR="00912F77" w:rsidRPr="00262A8B" w14:paraId="403F5884" w14:textId="77777777" w:rsidTr="002A35DF">
        <w:trPr>
          <w:trHeight w:val="242"/>
        </w:trPr>
        <w:tc>
          <w:tcPr>
            <w:tcW w:w="4590" w:type="dxa"/>
            <w:vAlign w:val="bottom"/>
          </w:tcPr>
          <w:p w14:paraId="08C61D85"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Total</w:t>
            </w:r>
          </w:p>
        </w:tc>
        <w:tc>
          <w:tcPr>
            <w:tcW w:w="1310" w:type="dxa"/>
            <w:vAlign w:val="center"/>
          </w:tcPr>
          <w:p w14:paraId="33671BF5" w14:textId="4DF4718C"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13,083,828</w:t>
            </w:r>
          </w:p>
        </w:tc>
        <w:tc>
          <w:tcPr>
            <w:tcW w:w="1311" w:type="dxa"/>
            <w:vAlign w:val="center"/>
          </w:tcPr>
          <w:p w14:paraId="15A85907" w14:textId="7ADC901B"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rPr>
            </w:pPr>
            <w:r w:rsidRPr="00912F77">
              <w:rPr>
                <w:rFonts w:ascii="Arial" w:hAnsi="Arial" w:cs="Arial"/>
                <w:sz w:val="18"/>
                <w:szCs w:val="18"/>
              </w:rPr>
              <w:t>42,746,609</w:t>
            </w:r>
          </w:p>
        </w:tc>
        <w:tc>
          <w:tcPr>
            <w:tcW w:w="1310" w:type="dxa"/>
            <w:vAlign w:val="center"/>
          </w:tcPr>
          <w:p w14:paraId="766C1EE8" w14:textId="5733700B"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29,662,781</w:t>
            </w:r>
          </w:p>
        </w:tc>
        <w:tc>
          <w:tcPr>
            <w:tcW w:w="1311" w:type="dxa"/>
            <w:vAlign w:val="center"/>
          </w:tcPr>
          <w:p w14:paraId="2CEAA16B" w14:textId="4064C543" w:rsidR="00912F77" w:rsidRPr="00912F77" w:rsidRDefault="00912F77" w:rsidP="00912F77">
            <w:pPr>
              <w:pBdr>
                <w:bottom w:val="single" w:sz="4" w:space="0" w:color="auto"/>
              </w:pBdr>
              <w:tabs>
                <w:tab w:val="decimal" w:pos="1173"/>
              </w:tabs>
              <w:spacing w:line="360" w:lineRule="exact"/>
              <w:ind w:left="90"/>
              <w:rPr>
                <w:rFonts w:ascii="Arial" w:hAnsi="Arial" w:cs="Arial"/>
                <w:sz w:val="18"/>
                <w:szCs w:val="18"/>
              </w:rPr>
            </w:pPr>
            <w:r w:rsidRPr="00912F77">
              <w:rPr>
                <w:rFonts w:ascii="Arial" w:hAnsi="Arial" w:cs="Arial"/>
                <w:sz w:val="18"/>
                <w:szCs w:val="18"/>
              </w:rPr>
              <w:t>3,679,405</w:t>
            </w:r>
          </w:p>
        </w:tc>
      </w:tr>
      <w:tr w:rsidR="00912F77" w:rsidRPr="00262A8B" w14:paraId="098D3258" w14:textId="77777777" w:rsidTr="00D53D54">
        <w:trPr>
          <w:trHeight w:val="242"/>
        </w:trPr>
        <w:tc>
          <w:tcPr>
            <w:tcW w:w="4590" w:type="dxa"/>
            <w:vAlign w:val="bottom"/>
          </w:tcPr>
          <w:p w14:paraId="5933A734" w14:textId="77777777" w:rsidR="00912F77" w:rsidRPr="00262A8B" w:rsidRDefault="00912F77" w:rsidP="00912F77">
            <w:pPr>
              <w:spacing w:line="360" w:lineRule="exact"/>
              <w:ind w:left="720" w:hanging="540"/>
              <w:rPr>
                <w:rFonts w:ascii="Arial" w:hAnsi="Arial" w:cs="Arial"/>
                <w:sz w:val="18"/>
                <w:szCs w:val="18"/>
              </w:rPr>
            </w:pPr>
            <w:r w:rsidRPr="00262A8B">
              <w:rPr>
                <w:rFonts w:ascii="Arial" w:hAnsi="Arial" w:cs="Arial"/>
                <w:sz w:val="18"/>
                <w:szCs w:val="18"/>
              </w:rPr>
              <w:t>Net</w:t>
            </w:r>
          </w:p>
        </w:tc>
        <w:tc>
          <w:tcPr>
            <w:tcW w:w="1310" w:type="dxa"/>
            <w:vAlign w:val="center"/>
          </w:tcPr>
          <w:p w14:paraId="2DA25B45" w14:textId="35B4E658" w:rsidR="00912F77" w:rsidRPr="00912F77" w:rsidRDefault="00912F77" w:rsidP="00912F77">
            <w:pPr>
              <w:pBdr>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138,207,504</w:t>
            </w:r>
          </w:p>
        </w:tc>
        <w:tc>
          <w:tcPr>
            <w:tcW w:w="1311" w:type="dxa"/>
            <w:vAlign w:val="center"/>
          </w:tcPr>
          <w:p w14:paraId="489436B0" w14:textId="35A90F15" w:rsidR="00912F77" w:rsidRPr="00912F77" w:rsidRDefault="00912F77" w:rsidP="00912F77">
            <w:pPr>
              <w:pBdr>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119,652,289</w:t>
            </w:r>
          </w:p>
        </w:tc>
        <w:tc>
          <w:tcPr>
            <w:tcW w:w="1310" w:type="dxa"/>
          </w:tcPr>
          <w:p w14:paraId="7902E8DB" w14:textId="6B5E36A7" w:rsidR="00912F77" w:rsidRPr="00912F77" w:rsidRDefault="00912F77" w:rsidP="00912F77">
            <w:pPr>
              <w:pBdr>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18,555,215</w:t>
            </w:r>
          </w:p>
        </w:tc>
        <w:tc>
          <w:tcPr>
            <w:tcW w:w="1311" w:type="dxa"/>
            <w:vAlign w:val="center"/>
          </w:tcPr>
          <w:p w14:paraId="7FAC217A" w14:textId="471CDF46" w:rsidR="00912F77" w:rsidRPr="00912F77" w:rsidRDefault="00912F77" w:rsidP="00912F77">
            <w:pPr>
              <w:pBdr>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10,620,377</w:t>
            </w:r>
          </w:p>
        </w:tc>
      </w:tr>
      <w:tr w:rsidR="005356FB" w:rsidRPr="00262A8B" w14:paraId="7D5FCDB2" w14:textId="77777777" w:rsidTr="00BC5B1A">
        <w:trPr>
          <w:trHeight w:val="260"/>
        </w:trPr>
        <w:tc>
          <w:tcPr>
            <w:tcW w:w="4590" w:type="dxa"/>
            <w:vAlign w:val="bottom"/>
          </w:tcPr>
          <w:p w14:paraId="08D1188A" w14:textId="77777777" w:rsidR="005356FB" w:rsidRPr="00262A8B" w:rsidRDefault="005356FB" w:rsidP="005356FB">
            <w:pPr>
              <w:spacing w:line="360" w:lineRule="exact"/>
              <w:ind w:left="720" w:hanging="540"/>
              <w:rPr>
                <w:rFonts w:ascii="Arial" w:hAnsi="Arial" w:cs="Arial"/>
                <w:sz w:val="18"/>
                <w:szCs w:val="18"/>
              </w:rPr>
            </w:pPr>
            <w:r w:rsidRPr="00262A8B">
              <w:rPr>
                <w:rFonts w:ascii="Arial" w:hAnsi="Arial" w:cs="Arial"/>
                <w:sz w:val="18"/>
                <w:szCs w:val="18"/>
              </w:rPr>
              <w:t>Movements of deferred tax</w:t>
            </w:r>
            <w:r w:rsidRPr="00262A8B">
              <w:rPr>
                <w:rFonts w:ascii="Arial" w:hAnsi="Arial" w:cs="Arial"/>
                <w:sz w:val="18"/>
                <w:szCs w:val="18"/>
                <w:cs/>
              </w:rPr>
              <w:t>:</w:t>
            </w:r>
          </w:p>
        </w:tc>
        <w:tc>
          <w:tcPr>
            <w:tcW w:w="1310" w:type="dxa"/>
            <w:vAlign w:val="bottom"/>
          </w:tcPr>
          <w:p w14:paraId="58A70CF2"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1BA87D34"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0" w:type="dxa"/>
            <w:vAlign w:val="bottom"/>
          </w:tcPr>
          <w:p w14:paraId="29D7ECD6" w14:textId="77777777" w:rsidR="005356FB" w:rsidRPr="00912F77" w:rsidRDefault="005356FB" w:rsidP="005356FB">
            <w:pPr>
              <w:tabs>
                <w:tab w:val="decimal" w:pos="1173"/>
              </w:tabs>
              <w:spacing w:line="360" w:lineRule="exact"/>
              <w:ind w:left="90"/>
              <w:rPr>
                <w:rFonts w:ascii="Arial" w:hAnsi="Arial" w:cs="Arial"/>
                <w:sz w:val="18"/>
                <w:szCs w:val="18"/>
              </w:rPr>
            </w:pPr>
          </w:p>
        </w:tc>
        <w:tc>
          <w:tcPr>
            <w:tcW w:w="1311" w:type="dxa"/>
            <w:vAlign w:val="bottom"/>
          </w:tcPr>
          <w:p w14:paraId="5BA5A961" w14:textId="77777777" w:rsidR="005356FB" w:rsidRPr="00912F77" w:rsidRDefault="005356FB" w:rsidP="005356FB">
            <w:pPr>
              <w:tabs>
                <w:tab w:val="decimal" w:pos="1173"/>
              </w:tabs>
              <w:spacing w:line="360" w:lineRule="exact"/>
              <w:ind w:left="90"/>
              <w:rPr>
                <w:rFonts w:ascii="Arial" w:hAnsi="Arial" w:cs="Arial"/>
                <w:sz w:val="18"/>
                <w:szCs w:val="18"/>
              </w:rPr>
            </w:pPr>
          </w:p>
        </w:tc>
      </w:tr>
      <w:tr w:rsidR="00912F77" w:rsidRPr="00262A8B" w14:paraId="34D9D506" w14:textId="77777777" w:rsidTr="002A35DF">
        <w:trPr>
          <w:trHeight w:val="260"/>
        </w:trPr>
        <w:tc>
          <w:tcPr>
            <w:tcW w:w="4590" w:type="dxa"/>
            <w:vAlign w:val="bottom"/>
          </w:tcPr>
          <w:p w14:paraId="5F630F3D" w14:textId="77777777" w:rsidR="00912F77" w:rsidRPr="00262A8B" w:rsidRDefault="00912F77" w:rsidP="00912F77">
            <w:pPr>
              <w:spacing w:line="360" w:lineRule="exact"/>
              <w:ind w:left="720" w:hanging="540"/>
              <w:rPr>
                <w:rFonts w:ascii="Arial" w:hAnsi="Arial" w:cs="Arial"/>
                <w:sz w:val="18"/>
                <w:szCs w:val="18"/>
                <w:cs/>
              </w:rPr>
            </w:pPr>
            <w:r w:rsidRPr="00262A8B">
              <w:rPr>
                <w:rFonts w:ascii="Arial" w:hAnsi="Arial" w:cs="Arial"/>
                <w:sz w:val="18"/>
                <w:szCs w:val="18"/>
              </w:rPr>
              <w:t>Recognised in profit or loss</w:t>
            </w:r>
          </w:p>
        </w:tc>
        <w:tc>
          <w:tcPr>
            <w:tcW w:w="1310" w:type="dxa"/>
            <w:vAlign w:val="bottom"/>
          </w:tcPr>
          <w:p w14:paraId="764C6E73"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6D362311"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0" w:type="dxa"/>
          </w:tcPr>
          <w:p w14:paraId="50EC3597" w14:textId="7AD9F514"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(17,247,071)</w:t>
            </w:r>
          </w:p>
        </w:tc>
        <w:tc>
          <w:tcPr>
            <w:tcW w:w="1311" w:type="dxa"/>
          </w:tcPr>
          <w:p w14:paraId="10D0C9C9" w14:textId="6E2938FF"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4,546,342</w:t>
            </w:r>
          </w:p>
        </w:tc>
      </w:tr>
      <w:tr w:rsidR="00912F77" w:rsidRPr="00262A8B" w14:paraId="1F7E7E8E" w14:textId="77777777" w:rsidTr="002A35DF">
        <w:trPr>
          <w:trHeight w:val="260"/>
        </w:trPr>
        <w:tc>
          <w:tcPr>
            <w:tcW w:w="4590" w:type="dxa"/>
            <w:vAlign w:val="bottom"/>
          </w:tcPr>
          <w:p w14:paraId="23CE1914" w14:textId="77777777" w:rsidR="00912F77" w:rsidRPr="00262A8B" w:rsidRDefault="00912F77" w:rsidP="00912F77">
            <w:pPr>
              <w:spacing w:line="360" w:lineRule="exact"/>
              <w:ind w:left="720" w:right="-92" w:hanging="540"/>
              <w:rPr>
                <w:rFonts w:ascii="Arial" w:hAnsi="Arial" w:cs="Arial"/>
                <w:sz w:val="18"/>
                <w:szCs w:val="18"/>
                <w:cs/>
              </w:rPr>
            </w:pPr>
            <w:r w:rsidRPr="00262A8B">
              <w:rPr>
                <w:rFonts w:ascii="Arial" w:hAnsi="Arial" w:cs="Arial"/>
                <w:sz w:val="18"/>
                <w:szCs w:val="18"/>
              </w:rPr>
              <w:t xml:space="preserve">Recognised in other comprehensive income </w:t>
            </w:r>
          </w:p>
        </w:tc>
        <w:tc>
          <w:tcPr>
            <w:tcW w:w="1310" w:type="dxa"/>
            <w:vAlign w:val="bottom"/>
          </w:tcPr>
          <w:p w14:paraId="34A4DC33"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33A05264"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0" w:type="dxa"/>
          </w:tcPr>
          <w:p w14:paraId="28859335" w14:textId="169BEF03"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lang w:val="en-GB"/>
              </w:rPr>
              <w:t>35,802,286</w:t>
            </w:r>
          </w:p>
        </w:tc>
        <w:tc>
          <w:tcPr>
            <w:tcW w:w="1311" w:type="dxa"/>
          </w:tcPr>
          <w:p w14:paraId="276D19AB" w14:textId="4C389793" w:rsidR="00912F77" w:rsidRPr="00912F77" w:rsidRDefault="00912F77" w:rsidP="00912F77">
            <w:pPr>
              <w:tabs>
                <w:tab w:val="decimal" w:pos="1173"/>
              </w:tabs>
              <w:spacing w:line="360" w:lineRule="exact"/>
              <w:ind w:left="90"/>
              <w:rPr>
                <w:rFonts w:ascii="Arial" w:hAnsi="Arial" w:cs="Arial"/>
                <w:sz w:val="18"/>
                <w:szCs w:val="18"/>
              </w:rPr>
            </w:pPr>
            <w:r w:rsidRPr="00912F77">
              <w:rPr>
                <w:rFonts w:ascii="Arial" w:hAnsi="Arial" w:cs="Arial"/>
                <w:sz w:val="18"/>
                <w:szCs w:val="18"/>
              </w:rPr>
              <w:t>6,074,035</w:t>
            </w:r>
          </w:p>
        </w:tc>
      </w:tr>
      <w:tr w:rsidR="00912F77" w:rsidRPr="00262A8B" w14:paraId="16647C72" w14:textId="77777777" w:rsidTr="002A35DF">
        <w:trPr>
          <w:trHeight w:val="260"/>
        </w:trPr>
        <w:tc>
          <w:tcPr>
            <w:tcW w:w="4590" w:type="dxa"/>
            <w:vAlign w:val="bottom"/>
          </w:tcPr>
          <w:p w14:paraId="52C9C15C" w14:textId="77777777" w:rsidR="00912F77" w:rsidRPr="00262A8B" w:rsidRDefault="00912F77" w:rsidP="00912F77">
            <w:pPr>
              <w:spacing w:line="360" w:lineRule="exact"/>
              <w:ind w:left="720" w:hanging="540"/>
              <w:rPr>
                <w:rFonts w:ascii="Arial" w:hAnsi="Arial" w:cs="Arial"/>
                <w:sz w:val="18"/>
                <w:szCs w:val="18"/>
                <w:cs/>
              </w:rPr>
            </w:pPr>
            <w:r w:rsidRPr="00262A8B">
              <w:rPr>
                <w:rFonts w:ascii="Arial" w:hAnsi="Arial" w:cs="Arial"/>
                <w:sz w:val="18"/>
                <w:szCs w:val="18"/>
              </w:rPr>
              <w:t>Total</w:t>
            </w:r>
          </w:p>
        </w:tc>
        <w:tc>
          <w:tcPr>
            <w:tcW w:w="1310" w:type="dxa"/>
            <w:vAlign w:val="bottom"/>
          </w:tcPr>
          <w:p w14:paraId="210BD3F8"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1" w:type="dxa"/>
            <w:vAlign w:val="bottom"/>
          </w:tcPr>
          <w:p w14:paraId="5DCF99FF" w14:textId="77777777" w:rsidR="00912F77" w:rsidRPr="00912F77" w:rsidRDefault="00912F77" w:rsidP="00912F77">
            <w:pPr>
              <w:tabs>
                <w:tab w:val="decimal" w:pos="1173"/>
              </w:tabs>
              <w:spacing w:line="360" w:lineRule="exact"/>
              <w:ind w:left="90"/>
              <w:rPr>
                <w:rFonts w:ascii="Arial" w:hAnsi="Arial" w:cs="Arial"/>
                <w:sz w:val="18"/>
                <w:szCs w:val="18"/>
              </w:rPr>
            </w:pPr>
          </w:p>
        </w:tc>
        <w:tc>
          <w:tcPr>
            <w:tcW w:w="1310" w:type="dxa"/>
          </w:tcPr>
          <w:p w14:paraId="0053C1BA" w14:textId="772D0B8C" w:rsidR="00912F77" w:rsidRPr="00912F77" w:rsidRDefault="00912F77" w:rsidP="00912F77">
            <w:pPr>
              <w:pBdr>
                <w:top w:val="single" w:sz="4" w:space="1" w:color="auto"/>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lang w:val="en-GB"/>
              </w:rPr>
              <w:t>18,555,215</w:t>
            </w:r>
          </w:p>
        </w:tc>
        <w:tc>
          <w:tcPr>
            <w:tcW w:w="1311" w:type="dxa"/>
          </w:tcPr>
          <w:p w14:paraId="283BBA3D" w14:textId="6EC374AA" w:rsidR="00912F77" w:rsidRPr="00912F77" w:rsidRDefault="00912F77" w:rsidP="00912F77">
            <w:pPr>
              <w:pBdr>
                <w:top w:val="single" w:sz="4" w:space="1" w:color="auto"/>
                <w:bottom w:val="double" w:sz="4" w:space="1" w:color="auto"/>
              </w:pBdr>
              <w:tabs>
                <w:tab w:val="decimal" w:pos="1173"/>
              </w:tabs>
              <w:spacing w:line="360" w:lineRule="exact"/>
              <w:ind w:left="90"/>
              <w:rPr>
                <w:rFonts w:ascii="Arial" w:hAnsi="Arial" w:cs="Arial"/>
                <w:sz w:val="18"/>
                <w:szCs w:val="18"/>
              </w:rPr>
            </w:pPr>
            <w:r w:rsidRPr="00912F77">
              <w:rPr>
                <w:rFonts w:ascii="Arial" w:hAnsi="Arial" w:cs="Arial"/>
                <w:sz w:val="18"/>
                <w:szCs w:val="18"/>
              </w:rPr>
              <w:t>10,620,377</w:t>
            </w:r>
          </w:p>
        </w:tc>
      </w:tr>
    </w:tbl>
    <w:p w14:paraId="2806F1D0" w14:textId="05265D4F" w:rsidR="008E4080" w:rsidRPr="00262A8B" w:rsidRDefault="00F93288" w:rsidP="00DC2E90">
      <w:pPr>
        <w:spacing w:before="240" w:after="120" w:line="380" w:lineRule="exact"/>
        <w:ind w:left="540"/>
        <w:jc w:val="thaiDistribute"/>
        <w:rPr>
          <w:rFonts w:ascii="Arial" w:eastAsia="MS Mincho" w:hAnsi="Arial" w:cs="Arial"/>
        </w:rPr>
      </w:pPr>
      <w:r w:rsidRPr="00262A8B">
        <w:rPr>
          <w:rFonts w:ascii="Arial" w:eastAsia="MS Mincho" w:hAnsi="Arial" w:cs="Arial"/>
          <w:sz w:val="22"/>
          <w:szCs w:val="22"/>
          <w:lang w:val="en-GB"/>
        </w:rPr>
        <w:t xml:space="preserve">As at </w:t>
      </w:r>
      <w:r w:rsidR="00807DFB" w:rsidRPr="00262A8B">
        <w:rPr>
          <w:rFonts w:ascii="Arial" w:eastAsia="MS Mincho" w:hAnsi="Arial" w:cs="Arial"/>
          <w:sz w:val="22"/>
          <w:szCs w:val="22"/>
          <w:lang w:val="en-GB"/>
        </w:rPr>
        <w:t>31 December 2025 and 2024</w:t>
      </w:r>
      <w:r w:rsidR="008E4080" w:rsidRPr="00262A8B">
        <w:rPr>
          <w:rFonts w:ascii="Arial" w:hAnsi="Arial" w:cs="Arial"/>
          <w:sz w:val="22"/>
          <w:szCs w:val="22"/>
        </w:rPr>
        <w:t>,</w:t>
      </w:r>
      <w:r w:rsidR="008E4080" w:rsidRPr="00262A8B">
        <w:rPr>
          <w:rFonts w:ascii="Arial" w:hAnsi="Arial" w:cs="Arial"/>
          <w:sz w:val="22"/>
          <w:szCs w:val="22"/>
          <w:lang w:val="en-GB"/>
        </w:rPr>
        <w:t xml:space="preserve"> the </w:t>
      </w:r>
      <w:r w:rsidR="00BC5B1A" w:rsidRPr="00262A8B">
        <w:rPr>
          <w:rFonts w:ascii="Arial" w:hAnsi="Arial" w:cs="Arial"/>
          <w:sz w:val="22"/>
          <w:szCs w:val="22"/>
          <w:lang w:val="en-GB"/>
        </w:rPr>
        <w:t>Group</w:t>
      </w:r>
      <w:r w:rsidR="008E4080" w:rsidRPr="00262A8B">
        <w:rPr>
          <w:rFonts w:ascii="Arial" w:hAnsi="Arial" w:cs="Arial"/>
          <w:sz w:val="22"/>
          <w:szCs w:val="22"/>
          <w:lang w:val="en-GB"/>
        </w:rPr>
        <w:t xml:space="preserve"> has unused tax losses carry forward </w:t>
      </w:r>
      <w:r w:rsidRPr="00262A8B">
        <w:rPr>
          <w:rFonts w:ascii="Arial" w:hAnsi="Arial" w:cs="Arial"/>
          <w:sz w:val="22"/>
          <w:szCs w:val="22"/>
          <w:lang w:val="en-GB"/>
        </w:rPr>
        <w:t xml:space="preserve">of </w:t>
      </w:r>
      <w:r w:rsidR="008E4080" w:rsidRPr="00262A8B">
        <w:rPr>
          <w:rFonts w:ascii="Arial" w:hAnsi="Arial" w:cs="Arial"/>
          <w:sz w:val="22"/>
          <w:szCs w:val="22"/>
          <w:lang w:val="en-GB"/>
        </w:rPr>
        <w:t>Baht</w:t>
      </w:r>
      <w:r w:rsidR="00F0095E" w:rsidRPr="00262A8B">
        <w:rPr>
          <w:rFonts w:ascii="Arial" w:hAnsi="Arial" w:cs="Arial"/>
          <w:sz w:val="22"/>
          <w:szCs w:val="22"/>
          <w:lang w:val="en-GB"/>
        </w:rPr>
        <w:t xml:space="preserve"> </w:t>
      </w:r>
      <w:r w:rsidR="00E5345A">
        <w:rPr>
          <w:rFonts w:ascii="Arial" w:hAnsi="Arial" w:cs="Arial"/>
          <w:sz w:val="22"/>
          <w:szCs w:val="22"/>
        </w:rPr>
        <w:t>376</w:t>
      </w:r>
      <w:r w:rsidR="00697304" w:rsidRPr="00262A8B">
        <w:rPr>
          <w:rFonts w:ascii="Arial" w:hAnsi="Arial" w:cs="Arial"/>
          <w:sz w:val="22"/>
          <w:szCs w:val="22"/>
          <w:lang w:val="en-GB"/>
        </w:rPr>
        <w:t xml:space="preserve"> </w:t>
      </w:r>
      <w:r w:rsidR="008E4080" w:rsidRPr="00262A8B">
        <w:rPr>
          <w:rFonts w:ascii="Arial" w:hAnsi="Arial" w:cs="Arial"/>
          <w:sz w:val="22"/>
          <w:szCs w:val="22"/>
          <w:lang w:val="en-GB"/>
        </w:rPr>
        <w:t xml:space="preserve">million and Baht </w:t>
      </w:r>
      <w:r w:rsidR="005356FB" w:rsidRPr="00262A8B">
        <w:rPr>
          <w:rFonts w:ascii="Arial" w:hAnsi="Arial" w:cs="Arial"/>
          <w:sz w:val="22"/>
          <w:szCs w:val="22"/>
          <w:lang w:val="en-GB"/>
        </w:rPr>
        <w:t>395</w:t>
      </w:r>
      <w:r w:rsidR="008E4080" w:rsidRPr="00262A8B">
        <w:rPr>
          <w:rFonts w:ascii="Arial" w:hAnsi="Arial" w:cs="Arial"/>
          <w:sz w:val="22"/>
          <w:szCs w:val="22"/>
          <w:lang w:val="en-GB"/>
        </w:rPr>
        <w:t xml:space="preserve"> million, respectively, </w:t>
      </w:r>
      <w:r w:rsidR="007E1394" w:rsidRPr="00262A8B">
        <w:rPr>
          <w:rFonts w:ascii="Arial" w:hAnsi="Arial" w:cs="Arial"/>
          <w:sz w:val="22"/>
          <w:szCs w:val="22"/>
        </w:rPr>
        <w:t xml:space="preserve">(the Company only: </w:t>
      </w:r>
      <w:r w:rsidR="007B1C97" w:rsidRPr="00262A8B">
        <w:rPr>
          <w:rFonts w:ascii="Arial" w:hAnsi="Arial" w:cs="Arial"/>
          <w:sz w:val="22"/>
          <w:szCs w:val="22"/>
        </w:rPr>
        <w:t>None</w:t>
      </w:r>
      <w:r w:rsidR="007E1394" w:rsidRPr="00262A8B">
        <w:rPr>
          <w:rFonts w:ascii="Arial" w:hAnsi="Arial" w:cs="Arial"/>
          <w:sz w:val="22"/>
          <w:szCs w:val="22"/>
        </w:rPr>
        <w:t>)</w:t>
      </w:r>
      <w:r w:rsidR="001C4D85" w:rsidRPr="00262A8B">
        <w:rPr>
          <w:rFonts w:ascii="Arial" w:hAnsi="Arial" w:cs="Arial"/>
          <w:sz w:val="22"/>
          <w:szCs w:val="22"/>
        </w:rPr>
        <w:t xml:space="preserve"> </w:t>
      </w:r>
      <w:r w:rsidR="00357CD8" w:rsidRPr="00262A8B">
        <w:rPr>
          <w:rFonts w:ascii="Arial" w:hAnsi="Arial" w:cs="Arial"/>
          <w:sz w:val="22"/>
          <w:szCs w:val="22"/>
        </w:rPr>
        <w:t xml:space="preserve">and deductible temporary differences of Baht </w:t>
      </w:r>
      <w:r w:rsidR="00912F77">
        <w:rPr>
          <w:rFonts w:ascii="Arial" w:hAnsi="Arial" w:cs="Arial"/>
          <w:sz w:val="22"/>
          <w:szCs w:val="22"/>
        </w:rPr>
        <w:t>190</w:t>
      </w:r>
      <w:r w:rsidR="00500C46" w:rsidRPr="00262A8B">
        <w:rPr>
          <w:rFonts w:ascii="Arial" w:hAnsi="Arial" w:cs="Arial"/>
          <w:sz w:val="22"/>
          <w:szCs w:val="22"/>
        </w:rPr>
        <w:t xml:space="preserve"> </w:t>
      </w:r>
      <w:r w:rsidR="00357CD8" w:rsidRPr="00262A8B">
        <w:rPr>
          <w:rFonts w:ascii="Arial" w:hAnsi="Arial" w:cs="Arial"/>
          <w:sz w:val="22"/>
          <w:szCs w:val="22"/>
        </w:rPr>
        <w:t xml:space="preserve">million and Baht </w:t>
      </w:r>
      <w:r w:rsidR="00935C74" w:rsidRPr="00262A8B">
        <w:rPr>
          <w:rFonts w:ascii="Arial" w:hAnsi="Arial" w:cs="Arial"/>
          <w:sz w:val="22"/>
          <w:szCs w:val="22"/>
        </w:rPr>
        <w:t>15</w:t>
      </w:r>
      <w:r w:rsidR="005356FB" w:rsidRPr="00262A8B">
        <w:rPr>
          <w:rFonts w:ascii="Arial" w:hAnsi="Arial" w:cs="Arial"/>
          <w:sz w:val="22"/>
          <w:szCs w:val="22"/>
        </w:rPr>
        <w:t>9</w:t>
      </w:r>
      <w:r w:rsidR="00357CD8" w:rsidRPr="00262A8B">
        <w:rPr>
          <w:rFonts w:ascii="Arial" w:hAnsi="Arial" w:cs="Arial"/>
          <w:sz w:val="22"/>
          <w:szCs w:val="22"/>
        </w:rPr>
        <w:t xml:space="preserve"> million, respectively, (the Company only: Baht </w:t>
      </w:r>
      <w:r w:rsidR="00912F77">
        <w:rPr>
          <w:rFonts w:ascii="Arial" w:hAnsi="Arial" w:cs="Arial"/>
          <w:sz w:val="22"/>
          <w:szCs w:val="22"/>
        </w:rPr>
        <w:t>190</w:t>
      </w:r>
      <w:r w:rsidR="00697304" w:rsidRPr="00262A8B">
        <w:rPr>
          <w:rFonts w:ascii="Arial" w:hAnsi="Arial" w:cs="Arial"/>
          <w:sz w:val="22"/>
          <w:szCs w:val="22"/>
        </w:rPr>
        <w:t xml:space="preserve"> </w:t>
      </w:r>
      <w:r w:rsidR="00357CD8" w:rsidRPr="00262A8B">
        <w:rPr>
          <w:rFonts w:ascii="Arial" w:hAnsi="Arial" w:cs="Arial"/>
          <w:sz w:val="22"/>
          <w:szCs w:val="22"/>
        </w:rPr>
        <w:t>million and Baht</w:t>
      </w:r>
      <w:r w:rsidR="008B25D8" w:rsidRPr="00262A8B">
        <w:rPr>
          <w:rFonts w:ascii="Arial" w:hAnsi="Arial" w:cs="Arial"/>
          <w:sz w:val="22"/>
          <w:szCs w:val="22"/>
        </w:rPr>
        <w:t xml:space="preserve"> </w:t>
      </w:r>
      <w:r w:rsidR="005356FB" w:rsidRPr="00262A8B">
        <w:rPr>
          <w:rFonts w:ascii="Arial" w:hAnsi="Arial" w:cs="Arial"/>
          <w:sz w:val="22"/>
          <w:szCs w:val="22"/>
        </w:rPr>
        <w:t>159</w:t>
      </w:r>
      <w:r w:rsidR="00357CD8" w:rsidRPr="00262A8B">
        <w:rPr>
          <w:rFonts w:ascii="Arial" w:hAnsi="Arial" w:cs="Arial"/>
          <w:sz w:val="22"/>
          <w:szCs w:val="22"/>
        </w:rPr>
        <w:t xml:space="preserve"> million</w:t>
      </w:r>
      <w:r w:rsidR="00BC5B1A" w:rsidRPr="00262A8B">
        <w:rPr>
          <w:rFonts w:ascii="Arial" w:hAnsi="Arial" w:cs="Arial"/>
          <w:sz w:val="22"/>
          <w:szCs w:val="22"/>
        </w:rPr>
        <w:t>, respectively</w:t>
      </w:r>
      <w:r w:rsidR="00357CD8" w:rsidRPr="00262A8B">
        <w:rPr>
          <w:rFonts w:ascii="Arial" w:hAnsi="Arial" w:cs="Arial"/>
          <w:sz w:val="22"/>
          <w:szCs w:val="22"/>
        </w:rPr>
        <w:t xml:space="preserve">) </w:t>
      </w:r>
      <w:r w:rsidR="001C4D85" w:rsidRPr="00262A8B">
        <w:rPr>
          <w:rFonts w:ascii="Arial" w:hAnsi="Arial" w:cs="Arial"/>
          <w:sz w:val="22"/>
          <w:szCs w:val="22"/>
        </w:rPr>
        <w:t xml:space="preserve">on which deferred tax assets have not been recognised as the Group believes </w:t>
      </w:r>
      <w:r w:rsidR="00BC5B1A" w:rsidRPr="00262A8B">
        <w:rPr>
          <w:rFonts w:ascii="Arial" w:hAnsi="Arial" w:cs="Arial"/>
          <w:sz w:val="22"/>
          <w:szCs w:val="22"/>
        </w:rPr>
        <w:t xml:space="preserve">that </w:t>
      </w:r>
      <w:r w:rsidR="001C4D85" w:rsidRPr="00262A8B">
        <w:rPr>
          <w:rFonts w:ascii="Arial" w:hAnsi="Arial" w:cs="Arial"/>
          <w:sz w:val="22"/>
          <w:szCs w:val="22"/>
        </w:rPr>
        <w:t>future taxable profits may not be sufficient to allow utilisation of such unused tax losses</w:t>
      </w:r>
      <w:r w:rsidR="007E1394" w:rsidRPr="00262A8B">
        <w:rPr>
          <w:rFonts w:ascii="Arial" w:hAnsi="Arial" w:cs="Arial"/>
          <w:sz w:val="22"/>
          <w:szCs w:val="22"/>
        </w:rPr>
        <w:t xml:space="preserve"> </w:t>
      </w:r>
      <w:r w:rsidR="00357CD8" w:rsidRPr="00262A8B">
        <w:rPr>
          <w:rFonts w:ascii="Arial" w:hAnsi="Arial" w:cs="Arial"/>
          <w:sz w:val="22"/>
          <w:szCs w:val="22"/>
        </w:rPr>
        <w:t>and deductible temporary differences</w:t>
      </w:r>
      <w:r w:rsidR="00894CF2" w:rsidRPr="00262A8B">
        <w:rPr>
          <w:rFonts w:ascii="Arial" w:hAnsi="Arial" w:cs="Arial"/>
          <w:sz w:val="22"/>
          <w:szCs w:val="22"/>
        </w:rPr>
        <w:t>.</w:t>
      </w:r>
      <w:r w:rsidR="00E24C4E" w:rsidRPr="00262A8B">
        <w:rPr>
          <w:rFonts w:ascii="Arial" w:hAnsi="Arial" w:cs="Arial"/>
          <w:sz w:val="22"/>
          <w:szCs w:val="22"/>
        </w:rPr>
        <w:t xml:space="preserve"> The unused tax losses will expire by 202</w:t>
      </w:r>
      <w:r w:rsidR="004F0ACB">
        <w:rPr>
          <w:rFonts w:ascii="Arial" w:hAnsi="Arial" w:cs="Arial"/>
          <w:sz w:val="22"/>
          <w:szCs w:val="22"/>
        </w:rPr>
        <w:t>6</w:t>
      </w:r>
      <w:r w:rsidR="00E24C4E" w:rsidRPr="00262A8B">
        <w:rPr>
          <w:rFonts w:ascii="Arial" w:hAnsi="Arial" w:cs="Arial"/>
          <w:sz w:val="22"/>
          <w:szCs w:val="22"/>
        </w:rPr>
        <w:t xml:space="preserve"> - 20</w:t>
      </w:r>
      <w:r w:rsidR="004F0ACB">
        <w:rPr>
          <w:rFonts w:ascii="Arial" w:hAnsi="Arial" w:cs="Arial"/>
          <w:sz w:val="22"/>
          <w:szCs w:val="22"/>
        </w:rPr>
        <w:t>30</w:t>
      </w:r>
      <w:r w:rsidR="00E24C4E" w:rsidRPr="00262A8B">
        <w:rPr>
          <w:rFonts w:ascii="Arial" w:hAnsi="Arial" w:cs="Arial"/>
          <w:sz w:val="22"/>
          <w:szCs w:val="22"/>
        </w:rPr>
        <w:t>.</w:t>
      </w:r>
    </w:p>
    <w:p w14:paraId="2D778E95" w14:textId="77777777" w:rsidR="001D721F" w:rsidRPr="00262A8B" w:rsidRDefault="001D721F" w:rsidP="00DB64D3">
      <w:pPr>
        <w:spacing w:before="120" w:after="120" w:line="380" w:lineRule="exact"/>
        <w:jc w:val="thaiDistribute"/>
        <w:rPr>
          <w:rFonts w:ascii="Arial" w:eastAsia="MS Mincho" w:hAnsi="Arial" w:cs="Arial"/>
        </w:rPr>
      </w:pPr>
    </w:p>
    <w:p w14:paraId="5EA5B1AF" w14:textId="77777777" w:rsidR="00183A64" w:rsidRPr="00262A8B" w:rsidRDefault="00183A64">
      <w:pPr>
        <w:rPr>
          <w:rFonts w:ascii="Arial" w:eastAsia="MS Mincho" w:hAnsi="Arial" w:cs="Arial"/>
        </w:rPr>
      </w:pPr>
      <w:r w:rsidRPr="00262A8B">
        <w:rPr>
          <w:rFonts w:ascii="Arial" w:eastAsia="MS Mincho" w:hAnsi="Arial" w:cs="Arial"/>
        </w:rPr>
        <w:br w:type="page"/>
      </w:r>
    </w:p>
    <w:p w14:paraId="159E7253" w14:textId="77777777" w:rsidR="001D721F" w:rsidRPr="00262A8B" w:rsidRDefault="001D721F" w:rsidP="001D721F">
      <w:pPr>
        <w:pStyle w:val="7I-7H-1"/>
        <w:tabs>
          <w:tab w:val="left" w:pos="9360"/>
        </w:tabs>
        <w:spacing w:before="120" w:after="120" w:line="380" w:lineRule="exact"/>
        <w:ind w:left="547" w:hanging="547"/>
        <w:jc w:val="thaiDistribute"/>
        <w:rPr>
          <w:rFonts w:eastAsia="Times New Roman" w:cs="Arial"/>
          <w:snapToGrid/>
          <w:sz w:val="22"/>
          <w:szCs w:val="28"/>
          <w:lang w:val="en-US" w:eastAsia="en-US"/>
        </w:rPr>
      </w:pPr>
      <w:r w:rsidRPr="00262A8B">
        <w:rPr>
          <w:rFonts w:eastAsia="Times New Roman" w:cs="Arial"/>
          <w:snapToGrid/>
          <w:sz w:val="22"/>
          <w:szCs w:val="28"/>
          <w:lang w:val="en-US" w:eastAsia="en-US"/>
        </w:rPr>
        <w:lastRenderedPageBreak/>
        <w:t>15.</w:t>
      </w:r>
      <w:r w:rsidR="007E1394" w:rsidRPr="00262A8B">
        <w:rPr>
          <w:rFonts w:eastAsia="Times New Roman" w:cs="Arial"/>
          <w:snapToGrid/>
          <w:sz w:val="22"/>
          <w:szCs w:val="28"/>
          <w:lang w:val="en-US" w:eastAsia="en-US"/>
        </w:rPr>
        <w:t>2</w:t>
      </w:r>
      <w:r w:rsidRPr="00262A8B">
        <w:rPr>
          <w:rFonts w:eastAsia="Times New Roman" w:cs="Arial"/>
          <w:snapToGrid/>
          <w:sz w:val="22"/>
          <w:szCs w:val="28"/>
          <w:lang w:val="en-US" w:eastAsia="en-US"/>
        </w:rPr>
        <w:tab/>
        <w:t>Income tax</w:t>
      </w:r>
    </w:p>
    <w:p w14:paraId="7A949544" w14:textId="481DFE34" w:rsidR="00E033E9" w:rsidRPr="00262A8B" w:rsidRDefault="00E033E9" w:rsidP="00E033E9">
      <w:pPr>
        <w:spacing w:before="120" w:after="120" w:line="380" w:lineRule="exact"/>
        <w:ind w:left="547"/>
        <w:jc w:val="thaiDistribute"/>
        <w:rPr>
          <w:rFonts w:ascii="Arial" w:hAnsi="Arial" w:cs="Arial"/>
          <w:sz w:val="22"/>
          <w:szCs w:val="22"/>
          <w:lang w:eastAsia="x-none"/>
        </w:rPr>
      </w:pPr>
      <w:r w:rsidRPr="00262A8B">
        <w:rPr>
          <w:rFonts w:ascii="Arial" w:hAnsi="Arial" w:cs="Arial"/>
          <w:sz w:val="22"/>
          <w:szCs w:val="22"/>
          <w:lang w:val="en-GB" w:eastAsia="x-none"/>
        </w:rPr>
        <w:t xml:space="preserve">Income tax expenses for the </w:t>
      </w:r>
      <w:r w:rsidR="006D2566" w:rsidRPr="00262A8B">
        <w:rPr>
          <w:rFonts w:ascii="Arial" w:hAnsi="Arial" w:cs="Arial"/>
          <w:sz w:val="22"/>
          <w:szCs w:val="22"/>
          <w:lang w:val="en-GB" w:eastAsia="x-none"/>
        </w:rPr>
        <w:t xml:space="preserve">years </w:t>
      </w:r>
      <w:r w:rsidRPr="00262A8B">
        <w:rPr>
          <w:rFonts w:ascii="Arial" w:hAnsi="Arial" w:cs="Arial"/>
          <w:sz w:val="22"/>
          <w:szCs w:val="22"/>
          <w:lang w:val="en-GB" w:eastAsia="x-none"/>
        </w:rPr>
        <w:t>ended</w:t>
      </w:r>
      <w:r w:rsidR="006D2566" w:rsidRPr="00262A8B">
        <w:rPr>
          <w:rFonts w:ascii="Arial" w:hAnsi="Arial" w:cs="Arial"/>
          <w:sz w:val="22"/>
          <w:szCs w:val="22"/>
          <w:lang w:val="en-GB" w:eastAsia="x-none"/>
        </w:rPr>
        <w:t xml:space="preserve"> </w:t>
      </w:r>
      <w:r w:rsidR="00807DFB" w:rsidRPr="00262A8B">
        <w:rPr>
          <w:rFonts w:ascii="Arial" w:hAnsi="Arial" w:cs="Arial"/>
          <w:sz w:val="22"/>
          <w:szCs w:val="22"/>
          <w:lang w:eastAsia="x-none"/>
        </w:rPr>
        <w:t>31 December 2025 and 2024</w:t>
      </w:r>
      <w:r w:rsidRPr="00262A8B">
        <w:rPr>
          <w:rFonts w:ascii="Arial" w:hAnsi="Arial" w:cs="Arial"/>
          <w:sz w:val="22"/>
          <w:szCs w:val="22"/>
          <w:cs/>
          <w:lang w:val="en-GB" w:eastAsia="x-none"/>
        </w:rPr>
        <w:t xml:space="preserve"> </w:t>
      </w:r>
      <w:r w:rsidRPr="00262A8B">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262A8B" w14:paraId="61D4BC6D" w14:textId="77777777" w:rsidTr="00444438">
        <w:trPr>
          <w:cantSplit/>
          <w:trHeight w:val="360"/>
        </w:trPr>
        <w:tc>
          <w:tcPr>
            <w:tcW w:w="4050" w:type="dxa"/>
            <w:tcBorders>
              <w:top w:val="nil"/>
              <w:left w:val="nil"/>
              <w:bottom w:val="nil"/>
              <w:right w:val="nil"/>
            </w:tcBorders>
            <w:vAlign w:val="bottom"/>
          </w:tcPr>
          <w:p w14:paraId="312F5DF8" w14:textId="77777777" w:rsidR="00E033E9" w:rsidRPr="00262A8B" w:rsidRDefault="00E033E9" w:rsidP="0044443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134CE23" w14:textId="77777777" w:rsidR="00E033E9" w:rsidRPr="00262A8B" w:rsidRDefault="00E033E9" w:rsidP="00444438">
            <w:pPr>
              <w:spacing w:line="360" w:lineRule="exact"/>
              <w:jc w:val="right"/>
              <w:rPr>
                <w:rFonts w:ascii="Arial" w:hAnsi="Arial" w:cs="Arial"/>
                <w:sz w:val="18"/>
                <w:szCs w:val="18"/>
              </w:rPr>
            </w:pPr>
            <w:r w:rsidRPr="00262A8B">
              <w:rPr>
                <w:rFonts w:ascii="Arial" w:hAnsi="Arial" w:cs="Arial"/>
                <w:sz w:val="18"/>
                <w:szCs w:val="18"/>
                <w:cs/>
              </w:rPr>
              <w:t>(</w:t>
            </w:r>
            <w:r w:rsidRPr="00262A8B">
              <w:rPr>
                <w:rFonts w:ascii="Arial" w:hAnsi="Arial" w:cs="Arial"/>
                <w:sz w:val="18"/>
                <w:szCs w:val="18"/>
              </w:rPr>
              <w:t>Unit: Baht)</w:t>
            </w:r>
          </w:p>
        </w:tc>
      </w:tr>
      <w:tr w:rsidR="006D5EBA" w:rsidRPr="00262A8B" w14:paraId="29A8AA0B" w14:textId="77777777" w:rsidTr="00444438">
        <w:trPr>
          <w:cantSplit/>
          <w:trHeight w:val="360"/>
        </w:trPr>
        <w:tc>
          <w:tcPr>
            <w:tcW w:w="4050" w:type="dxa"/>
            <w:tcBorders>
              <w:top w:val="nil"/>
              <w:left w:val="nil"/>
              <w:bottom w:val="nil"/>
              <w:right w:val="nil"/>
            </w:tcBorders>
            <w:vAlign w:val="bottom"/>
          </w:tcPr>
          <w:p w14:paraId="394D85C7" w14:textId="77777777" w:rsidR="00E033E9" w:rsidRPr="00262A8B" w:rsidRDefault="00E033E9" w:rsidP="0044443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E1202F9" w14:textId="77777777" w:rsidR="00E033E9" w:rsidRPr="00262A8B" w:rsidRDefault="00E033E9" w:rsidP="00444438">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Consolidated </w:t>
            </w:r>
            <w:r w:rsidRPr="00262A8B">
              <w:rPr>
                <w:rFonts w:ascii="Arial" w:hAnsi="Arial" w:cs="Arial"/>
                <w:sz w:val="18"/>
                <w:szCs w:val="18"/>
                <w:cs/>
              </w:rPr>
              <w:t xml:space="preserve">                               </w:t>
            </w:r>
            <w:r w:rsidRPr="00262A8B">
              <w:rPr>
                <w:rFonts w:ascii="Arial" w:hAnsi="Arial" w:cs="Arial"/>
                <w:sz w:val="18"/>
                <w:szCs w:val="18"/>
              </w:rPr>
              <w:t>financial statements</w:t>
            </w:r>
          </w:p>
        </w:tc>
        <w:tc>
          <w:tcPr>
            <w:tcW w:w="2565" w:type="dxa"/>
            <w:gridSpan w:val="2"/>
            <w:tcBorders>
              <w:top w:val="nil"/>
              <w:left w:val="nil"/>
              <w:bottom w:val="nil"/>
              <w:right w:val="nil"/>
            </w:tcBorders>
          </w:tcPr>
          <w:p w14:paraId="440908F0" w14:textId="77777777" w:rsidR="00E033E9" w:rsidRPr="00262A8B" w:rsidRDefault="00E033E9" w:rsidP="00444438">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Separate </w:t>
            </w:r>
            <w:r w:rsidRPr="00262A8B">
              <w:rPr>
                <w:rFonts w:ascii="Arial" w:hAnsi="Arial" w:cs="Arial"/>
                <w:sz w:val="18"/>
                <w:szCs w:val="18"/>
                <w:cs/>
              </w:rPr>
              <w:t xml:space="preserve">                                    </w:t>
            </w:r>
            <w:r w:rsidRPr="00262A8B">
              <w:rPr>
                <w:rFonts w:ascii="Arial" w:hAnsi="Arial" w:cs="Arial"/>
                <w:sz w:val="18"/>
                <w:szCs w:val="18"/>
              </w:rPr>
              <w:t>financial statements</w:t>
            </w:r>
          </w:p>
        </w:tc>
      </w:tr>
      <w:tr w:rsidR="005356FB" w:rsidRPr="00262A8B" w14:paraId="600FAB09" w14:textId="77777777" w:rsidTr="00444438">
        <w:trPr>
          <w:cantSplit/>
          <w:trHeight w:val="360"/>
        </w:trPr>
        <w:tc>
          <w:tcPr>
            <w:tcW w:w="4050" w:type="dxa"/>
            <w:tcBorders>
              <w:top w:val="nil"/>
              <w:left w:val="nil"/>
              <w:bottom w:val="nil"/>
              <w:right w:val="nil"/>
            </w:tcBorders>
            <w:vAlign w:val="bottom"/>
          </w:tcPr>
          <w:p w14:paraId="46902D14" w14:textId="77777777" w:rsidR="005356FB" w:rsidRPr="00262A8B" w:rsidRDefault="005356FB" w:rsidP="005356FB">
            <w:pPr>
              <w:spacing w:line="360" w:lineRule="exact"/>
              <w:jc w:val="center"/>
              <w:rPr>
                <w:rFonts w:ascii="Arial" w:hAnsi="Arial" w:cs="Arial"/>
                <w:sz w:val="18"/>
                <w:szCs w:val="18"/>
              </w:rPr>
            </w:pPr>
          </w:p>
        </w:tc>
        <w:tc>
          <w:tcPr>
            <w:tcW w:w="1282" w:type="dxa"/>
            <w:tcBorders>
              <w:top w:val="nil"/>
              <w:left w:val="nil"/>
              <w:bottom w:val="nil"/>
              <w:right w:val="nil"/>
            </w:tcBorders>
          </w:tcPr>
          <w:p w14:paraId="241E443D" w14:textId="1A163455" w:rsidR="005356FB" w:rsidRPr="00262A8B" w:rsidRDefault="005356FB" w:rsidP="005356FB">
            <w:pPr>
              <w:pBdr>
                <w:bottom w:val="single" w:sz="4" w:space="1" w:color="000000"/>
              </w:pBdr>
              <w:spacing w:line="360" w:lineRule="exact"/>
              <w:jc w:val="center"/>
              <w:rPr>
                <w:rFonts w:ascii="Arial" w:hAnsi="Arial" w:cs="Arial"/>
                <w:sz w:val="18"/>
                <w:szCs w:val="18"/>
              </w:rPr>
            </w:pPr>
            <w:r w:rsidRPr="00262A8B">
              <w:rPr>
                <w:rFonts w:ascii="Arial" w:hAnsi="Arial" w:cs="Arial"/>
                <w:sz w:val="18"/>
                <w:szCs w:val="18"/>
              </w:rPr>
              <w:t>2025</w:t>
            </w:r>
          </w:p>
        </w:tc>
        <w:tc>
          <w:tcPr>
            <w:tcW w:w="1283" w:type="dxa"/>
            <w:tcBorders>
              <w:top w:val="nil"/>
              <w:left w:val="nil"/>
              <w:bottom w:val="nil"/>
              <w:right w:val="nil"/>
            </w:tcBorders>
          </w:tcPr>
          <w:p w14:paraId="382CA82F" w14:textId="5FFA5DD5" w:rsidR="005356FB" w:rsidRPr="00262A8B" w:rsidRDefault="005356FB" w:rsidP="005356FB">
            <w:pPr>
              <w:pBdr>
                <w:bottom w:val="single" w:sz="4" w:space="1" w:color="000000"/>
              </w:pBdr>
              <w:spacing w:line="360" w:lineRule="exact"/>
              <w:jc w:val="center"/>
              <w:rPr>
                <w:rFonts w:ascii="Arial" w:hAnsi="Arial" w:cs="Arial"/>
                <w:sz w:val="18"/>
                <w:szCs w:val="18"/>
              </w:rPr>
            </w:pPr>
            <w:r w:rsidRPr="00262A8B">
              <w:rPr>
                <w:rFonts w:ascii="Arial" w:hAnsi="Arial" w:cs="Arial"/>
                <w:sz w:val="18"/>
                <w:szCs w:val="18"/>
              </w:rPr>
              <w:t>2024</w:t>
            </w:r>
          </w:p>
        </w:tc>
        <w:tc>
          <w:tcPr>
            <w:tcW w:w="1282" w:type="dxa"/>
            <w:tcBorders>
              <w:top w:val="nil"/>
              <w:left w:val="nil"/>
              <w:bottom w:val="nil"/>
              <w:right w:val="nil"/>
            </w:tcBorders>
          </w:tcPr>
          <w:p w14:paraId="243CEC9E" w14:textId="50E858F9" w:rsidR="005356FB" w:rsidRPr="00262A8B" w:rsidRDefault="005356FB" w:rsidP="005356FB">
            <w:pPr>
              <w:pBdr>
                <w:bottom w:val="single" w:sz="4" w:space="1" w:color="000000"/>
              </w:pBdr>
              <w:spacing w:line="360" w:lineRule="exact"/>
              <w:jc w:val="center"/>
              <w:rPr>
                <w:rFonts w:ascii="Arial" w:hAnsi="Arial" w:cs="Arial"/>
                <w:sz w:val="18"/>
                <w:szCs w:val="18"/>
              </w:rPr>
            </w:pPr>
            <w:r w:rsidRPr="00262A8B">
              <w:rPr>
                <w:rFonts w:ascii="Arial" w:hAnsi="Arial" w:cs="Arial"/>
                <w:sz w:val="18"/>
                <w:szCs w:val="18"/>
              </w:rPr>
              <w:t>2025</w:t>
            </w:r>
          </w:p>
        </w:tc>
        <w:tc>
          <w:tcPr>
            <w:tcW w:w="1283" w:type="dxa"/>
            <w:tcBorders>
              <w:top w:val="nil"/>
              <w:left w:val="nil"/>
              <w:bottom w:val="nil"/>
              <w:right w:val="nil"/>
            </w:tcBorders>
          </w:tcPr>
          <w:p w14:paraId="504E1F32" w14:textId="21BF8785" w:rsidR="005356FB" w:rsidRPr="00262A8B" w:rsidRDefault="005356FB" w:rsidP="005356FB">
            <w:pPr>
              <w:pBdr>
                <w:bottom w:val="single" w:sz="4" w:space="1" w:color="000000"/>
              </w:pBdr>
              <w:spacing w:line="360" w:lineRule="exact"/>
              <w:jc w:val="center"/>
              <w:rPr>
                <w:rFonts w:ascii="Arial" w:hAnsi="Arial" w:cs="Arial"/>
                <w:sz w:val="18"/>
                <w:szCs w:val="18"/>
              </w:rPr>
            </w:pPr>
            <w:r w:rsidRPr="00262A8B">
              <w:rPr>
                <w:rFonts w:ascii="Arial" w:hAnsi="Arial" w:cs="Arial"/>
                <w:sz w:val="18"/>
                <w:szCs w:val="18"/>
              </w:rPr>
              <w:t>2024</w:t>
            </w:r>
          </w:p>
        </w:tc>
      </w:tr>
      <w:tr w:rsidR="005356FB" w:rsidRPr="00262A8B" w14:paraId="722A7C44" w14:textId="77777777" w:rsidTr="00444438">
        <w:trPr>
          <w:cantSplit/>
          <w:trHeight w:val="360"/>
        </w:trPr>
        <w:tc>
          <w:tcPr>
            <w:tcW w:w="4050" w:type="dxa"/>
            <w:tcBorders>
              <w:top w:val="nil"/>
              <w:left w:val="nil"/>
              <w:bottom w:val="nil"/>
              <w:right w:val="nil"/>
            </w:tcBorders>
            <w:vAlign w:val="bottom"/>
          </w:tcPr>
          <w:p w14:paraId="54216B5C" w14:textId="77777777" w:rsidR="005356FB" w:rsidRPr="00262A8B" w:rsidRDefault="005356FB" w:rsidP="005356FB">
            <w:pPr>
              <w:spacing w:line="360" w:lineRule="exact"/>
              <w:ind w:left="132" w:right="-108" w:hanging="132"/>
              <w:rPr>
                <w:rFonts w:ascii="Arial" w:hAnsi="Arial" w:cs="Arial"/>
                <w:b/>
                <w:bCs/>
                <w:sz w:val="18"/>
                <w:szCs w:val="18"/>
              </w:rPr>
            </w:pPr>
            <w:r w:rsidRPr="00262A8B">
              <w:rPr>
                <w:rFonts w:ascii="Arial" w:hAnsi="Arial" w:cs="Arial"/>
                <w:b/>
                <w:bCs/>
                <w:sz w:val="18"/>
                <w:szCs w:val="18"/>
              </w:rPr>
              <w:t>Current income tax:</w:t>
            </w:r>
          </w:p>
        </w:tc>
        <w:tc>
          <w:tcPr>
            <w:tcW w:w="1282" w:type="dxa"/>
            <w:tcBorders>
              <w:top w:val="nil"/>
              <w:left w:val="nil"/>
              <w:bottom w:val="nil"/>
              <w:right w:val="nil"/>
            </w:tcBorders>
            <w:vAlign w:val="bottom"/>
          </w:tcPr>
          <w:p w14:paraId="21208243" w14:textId="77777777" w:rsidR="005356FB" w:rsidRPr="00262A8B" w:rsidRDefault="005356FB" w:rsidP="005356FB">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7321602" w14:textId="77777777" w:rsidR="005356FB" w:rsidRPr="00262A8B" w:rsidRDefault="005356FB" w:rsidP="005356FB">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57834A7A" w14:textId="77777777" w:rsidR="005356FB" w:rsidRPr="00262A8B" w:rsidRDefault="005356FB" w:rsidP="005356FB">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62CD1EFB" w14:textId="77777777" w:rsidR="005356FB" w:rsidRPr="00262A8B" w:rsidRDefault="005356FB" w:rsidP="005356FB">
            <w:pPr>
              <w:tabs>
                <w:tab w:val="decimal" w:pos="882"/>
              </w:tabs>
              <w:spacing w:line="360" w:lineRule="exact"/>
              <w:rPr>
                <w:rFonts w:ascii="Arial" w:hAnsi="Arial" w:cs="Arial"/>
                <w:sz w:val="18"/>
                <w:szCs w:val="18"/>
              </w:rPr>
            </w:pPr>
          </w:p>
        </w:tc>
      </w:tr>
      <w:tr w:rsidR="00912F77" w:rsidRPr="00262A8B" w14:paraId="5D19B57A" w14:textId="77777777" w:rsidTr="00444438">
        <w:trPr>
          <w:cantSplit/>
          <w:trHeight w:val="360"/>
        </w:trPr>
        <w:tc>
          <w:tcPr>
            <w:tcW w:w="4050" w:type="dxa"/>
            <w:tcBorders>
              <w:top w:val="nil"/>
              <w:left w:val="nil"/>
              <w:bottom w:val="nil"/>
              <w:right w:val="nil"/>
            </w:tcBorders>
            <w:vAlign w:val="bottom"/>
          </w:tcPr>
          <w:p w14:paraId="62EE2AEC" w14:textId="77777777" w:rsidR="00912F77" w:rsidRPr="00262A8B" w:rsidRDefault="00912F77" w:rsidP="00912F77">
            <w:pPr>
              <w:spacing w:line="360" w:lineRule="exact"/>
              <w:ind w:left="132" w:right="-108" w:hanging="132"/>
              <w:rPr>
                <w:rFonts w:ascii="Arial" w:hAnsi="Arial" w:cs="Arial"/>
                <w:sz w:val="18"/>
                <w:szCs w:val="18"/>
              </w:rPr>
            </w:pPr>
            <w:r w:rsidRPr="00262A8B">
              <w:rPr>
                <w:rFonts w:ascii="Arial" w:hAnsi="Arial" w:cs="Arial"/>
                <w:sz w:val="18"/>
                <w:szCs w:val="18"/>
              </w:rPr>
              <w:t>Income tax for the years</w:t>
            </w:r>
          </w:p>
        </w:tc>
        <w:tc>
          <w:tcPr>
            <w:tcW w:w="1282" w:type="dxa"/>
            <w:tcBorders>
              <w:top w:val="nil"/>
              <w:left w:val="nil"/>
              <w:bottom w:val="nil"/>
              <w:right w:val="nil"/>
            </w:tcBorders>
            <w:vAlign w:val="bottom"/>
          </w:tcPr>
          <w:p w14:paraId="65F18110" w14:textId="2D1C5545" w:rsidR="00912F77" w:rsidRPr="00262A8B" w:rsidRDefault="00912F77" w:rsidP="00912F77">
            <w:pPr>
              <w:tabs>
                <w:tab w:val="decimal" w:pos="970"/>
              </w:tabs>
              <w:spacing w:line="360" w:lineRule="exact"/>
              <w:rPr>
                <w:rFonts w:ascii="Arial" w:hAnsi="Arial" w:cs="Arial"/>
                <w:sz w:val="18"/>
                <w:szCs w:val="18"/>
              </w:rPr>
            </w:pPr>
            <w:r w:rsidRPr="00912F77">
              <w:rPr>
                <w:rFonts w:ascii="Arial" w:hAnsi="Arial" w:cs="Arial"/>
                <w:sz w:val="18"/>
                <w:szCs w:val="18"/>
              </w:rPr>
              <w:t>(</w:t>
            </w:r>
            <w:r w:rsidR="008F2FAC">
              <w:rPr>
                <w:rFonts w:ascii="Arial" w:hAnsi="Arial" w:cs="Arial"/>
                <w:sz w:val="18"/>
                <w:szCs w:val="18"/>
              </w:rPr>
              <w:t>43,587,701</w:t>
            </w:r>
            <w:r w:rsidRPr="00912F77">
              <w:rPr>
                <w:rFonts w:ascii="Arial" w:hAnsi="Arial" w:cs="Arial"/>
                <w:sz w:val="18"/>
                <w:szCs w:val="18"/>
              </w:rPr>
              <w:t>)</w:t>
            </w:r>
          </w:p>
        </w:tc>
        <w:tc>
          <w:tcPr>
            <w:tcW w:w="1283" w:type="dxa"/>
            <w:tcBorders>
              <w:top w:val="nil"/>
              <w:left w:val="nil"/>
              <w:bottom w:val="nil"/>
              <w:right w:val="nil"/>
            </w:tcBorders>
            <w:vAlign w:val="bottom"/>
          </w:tcPr>
          <w:p w14:paraId="7CF14123" w14:textId="34BBCD0D" w:rsidR="00912F77" w:rsidRPr="00262A8B" w:rsidRDefault="00912F77" w:rsidP="00912F77">
            <w:pPr>
              <w:tabs>
                <w:tab w:val="decimal" w:pos="970"/>
              </w:tabs>
              <w:spacing w:line="360" w:lineRule="exact"/>
              <w:rPr>
                <w:rFonts w:ascii="Arial" w:hAnsi="Arial" w:cs="Arial"/>
                <w:sz w:val="18"/>
                <w:szCs w:val="18"/>
              </w:rPr>
            </w:pPr>
            <w:r w:rsidRPr="00262A8B">
              <w:rPr>
                <w:rFonts w:ascii="Arial" w:hAnsi="Arial" w:cs="Arial"/>
                <w:sz w:val="18"/>
                <w:szCs w:val="18"/>
              </w:rPr>
              <w:t>(57,149,836)</w:t>
            </w:r>
          </w:p>
        </w:tc>
        <w:tc>
          <w:tcPr>
            <w:tcW w:w="1282" w:type="dxa"/>
            <w:tcBorders>
              <w:top w:val="nil"/>
              <w:left w:val="nil"/>
              <w:bottom w:val="nil"/>
              <w:right w:val="nil"/>
            </w:tcBorders>
            <w:vAlign w:val="bottom"/>
          </w:tcPr>
          <w:p w14:paraId="4E5CE55C" w14:textId="33CB70A5" w:rsidR="00912F77" w:rsidRPr="00262A8B" w:rsidRDefault="00912F77" w:rsidP="00912F77">
            <w:pPr>
              <w:tabs>
                <w:tab w:val="decimal" w:pos="970"/>
              </w:tabs>
              <w:spacing w:line="360" w:lineRule="exact"/>
              <w:rPr>
                <w:rFonts w:ascii="Arial" w:hAnsi="Arial" w:cs="Arial"/>
                <w:sz w:val="18"/>
                <w:szCs w:val="18"/>
              </w:rPr>
            </w:pPr>
            <w:r w:rsidRPr="00912F77">
              <w:rPr>
                <w:rFonts w:ascii="Arial" w:hAnsi="Arial" w:cs="Arial"/>
                <w:sz w:val="18"/>
                <w:szCs w:val="18"/>
              </w:rPr>
              <w:t>(</w:t>
            </w:r>
            <w:r w:rsidR="008F2FAC">
              <w:rPr>
                <w:rFonts w:ascii="Arial" w:hAnsi="Arial" w:cs="Arial"/>
                <w:sz w:val="18"/>
                <w:szCs w:val="18"/>
              </w:rPr>
              <w:t>42,</w:t>
            </w:r>
            <w:r w:rsidR="004B62FD">
              <w:rPr>
                <w:rFonts w:ascii="Arial" w:hAnsi="Arial" w:cs="Arial"/>
                <w:sz w:val="18"/>
                <w:szCs w:val="18"/>
              </w:rPr>
              <w:t>57</w:t>
            </w:r>
            <w:r w:rsidR="008F2FAC">
              <w:rPr>
                <w:rFonts w:ascii="Arial" w:hAnsi="Arial" w:cs="Arial"/>
                <w:sz w:val="18"/>
                <w:szCs w:val="18"/>
              </w:rPr>
              <w:t>1,555</w:t>
            </w:r>
            <w:r w:rsidRPr="00912F77">
              <w:rPr>
                <w:rFonts w:ascii="Arial" w:hAnsi="Arial" w:cs="Arial"/>
                <w:sz w:val="18"/>
                <w:szCs w:val="18"/>
              </w:rPr>
              <w:t>)</w:t>
            </w:r>
          </w:p>
        </w:tc>
        <w:tc>
          <w:tcPr>
            <w:tcW w:w="1283" w:type="dxa"/>
            <w:tcBorders>
              <w:top w:val="nil"/>
              <w:left w:val="nil"/>
              <w:bottom w:val="nil"/>
              <w:right w:val="nil"/>
            </w:tcBorders>
            <w:vAlign w:val="bottom"/>
          </w:tcPr>
          <w:p w14:paraId="5CD7C7D2" w14:textId="71924464" w:rsidR="00912F77" w:rsidRPr="00262A8B" w:rsidRDefault="00912F77" w:rsidP="00912F77">
            <w:pPr>
              <w:tabs>
                <w:tab w:val="decimal" w:pos="970"/>
              </w:tabs>
              <w:spacing w:line="360" w:lineRule="exact"/>
              <w:rPr>
                <w:rFonts w:ascii="Arial" w:hAnsi="Arial" w:cs="Arial"/>
                <w:sz w:val="18"/>
                <w:szCs w:val="18"/>
              </w:rPr>
            </w:pPr>
            <w:r w:rsidRPr="00262A8B">
              <w:rPr>
                <w:rFonts w:ascii="Arial" w:hAnsi="Arial" w:cs="Arial"/>
                <w:sz w:val="18"/>
                <w:szCs w:val="18"/>
              </w:rPr>
              <w:t>(57,149,836)</w:t>
            </w:r>
          </w:p>
        </w:tc>
      </w:tr>
      <w:tr w:rsidR="008F2FAC" w:rsidRPr="00262A8B" w14:paraId="568BDC3C" w14:textId="77777777" w:rsidTr="00444438">
        <w:trPr>
          <w:cantSplit/>
          <w:trHeight w:val="360"/>
        </w:trPr>
        <w:tc>
          <w:tcPr>
            <w:tcW w:w="4050" w:type="dxa"/>
            <w:tcBorders>
              <w:top w:val="nil"/>
              <w:left w:val="nil"/>
              <w:bottom w:val="nil"/>
              <w:right w:val="nil"/>
            </w:tcBorders>
            <w:vAlign w:val="bottom"/>
          </w:tcPr>
          <w:p w14:paraId="1B7E3C91" w14:textId="605258EE" w:rsidR="008F2FAC" w:rsidRPr="00262A8B" w:rsidRDefault="008F2FAC" w:rsidP="008F2FAC">
            <w:pPr>
              <w:spacing w:line="360" w:lineRule="exact"/>
              <w:ind w:left="132" w:right="-108" w:hanging="132"/>
              <w:rPr>
                <w:rFonts w:ascii="Arial" w:hAnsi="Arial" w:cs="Arial"/>
                <w:sz w:val="18"/>
                <w:szCs w:val="18"/>
              </w:rPr>
            </w:pPr>
            <w:r>
              <w:rPr>
                <w:rFonts w:ascii="Arial" w:hAnsi="Arial" w:cs="Arial"/>
                <w:sz w:val="18"/>
                <w:szCs w:val="18"/>
              </w:rPr>
              <w:t>Adjustment in respect of income tax of                    previous year</w:t>
            </w:r>
          </w:p>
        </w:tc>
        <w:tc>
          <w:tcPr>
            <w:tcW w:w="1282" w:type="dxa"/>
            <w:tcBorders>
              <w:top w:val="nil"/>
              <w:left w:val="nil"/>
              <w:bottom w:val="nil"/>
              <w:right w:val="nil"/>
            </w:tcBorders>
            <w:vAlign w:val="bottom"/>
          </w:tcPr>
          <w:p w14:paraId="54E650A1" w14:textId="32E2AF3B" w:rsidR="008F2FAC" w:rsidRPr="00912F77" w:rsidRDefault="008F2FAC" w:rsidP="008F2FAC">
            <w:pPr>
              <w:tabs>
                <w:tab w:val="decimal" w:pos="970"/>
              </w:tabs>
              <w:spacing w:line="360" w:lineRule="exact"/>
              <w:rPr>
                <w:rFonts w:ascii="Arial" w:hAnsi="Arial" w:cs="Arial"/>
                <w:sz w:val="18"/>
                <w:szCs w:val="18"/>
              </w:rPr>
            </w:pPr>
            <w:r w:rsidRPr="00BB2065">
              <w:rPr>
                <w:rFonts w:ascii="Arial" w:hAnsi="Arial" w:cs="Arial"/>
                <w:sz w:val="18"/>
                <w:szCs w:val="18"/>
              </w:rPr>
              <w:t>4,474,867</w:t>
            </w:r>
          </w:p>
        </w:tc>
        <w:tc>
          <w:tcPr>
            <w:tcW w:w="1283" w:type="dxa"/>
            <w:tcBorders>
              <w:top w:val="nil"/>
              <w:left w:val="nil"/>
              <w:bottom w:val="nil"/>
              <w:right w:val="nil"/>
            </w:tcBorders>
            <w:vAlign w:val="bottom"/>
          </w:tcPr>
          <w:p w14:paraId="22B0150B" w14:textId="3D694BC4" w:rsidR="008F2FAC" w:rsidRPr="00262A8B" w:rsidRDefault="008F2FAC" w:rsidP="008F2FAC">
            <w:pPr>
              <w:tabs>
                <w:tab w:val="decimal" w:pos="970"/>
              </w:tabs>
              <w:spacing w:line="360" w:lineRule="exact"/>
              <w:rPr>
                <w:rFonts w:ascii="Arial" w:hAnsi="Arial" w:cs="Arial"/>
                <w:sz w:val="18"/>
                <w:szCs w:val="18"/>
              </w:rPr>
            </w:pPr>
            <w:r w:rsidRPr="00BB2065">
              <w:rPr>
                <w:rFonts w:ascii="Arial" w:hAnsi="Arial" w:cs="Arial"/>
                <w:sz w:val="18"/>
                <w:szCs w:val="18"/>
              </w:rPr>
              <w:t>-</w:t>
            </w:r>
          </w:p>
        </w:tc>
        <w:tc>
          <w:tcPr>
            <w:tcW w:w="1282" w:type="dxa"/>
            <w:tcBorders>
              <w:top w:val="nil"/>
              <w:left w:val="nil"/>
              <w:bottom w:val="nil"/>
              <w:right w:val="nil"/>
            </w:tcBorders>
            <w:vAlign w:val="bottom"/>
          </w:tcPr>
          <w:p w14:paraId="582417B1" w14:textId="0B8C762C" w:rsidR="008F2FAC" w:rsidRPr="00912F77" w:rsidRDefault="008F2FAC" w:rsidP="008F2FAC">
            <w:pPr>
              <w:tabs>
                <w:tab w:val="decimal" w:pos="970"/>
              </w:tabs>
              <w:spacing w:line="360" w:lineRule="exact"/>
              <w:rPr>
                <w:rFonts w:ascii="Arial" w:hAnsi="Arial" w:cs="Arial"/>
                <w:sz w:val="18"/>
                <w:szCs w:val="18"/>
              </w:rPr>
            </w:pPr>
            <w:r w:rsidRPr="00BB2065">
              <w:rPr>
                <w:rFonts w:ascii="Arial" w:hAnsi="Arial" w:cs="Arial"/>
                <w:sz w:val="18"/>
                <w:szCs w:val="18"/>
                <w:cs/>
              </w:rPr>
              <w:t>4</w:t>
            </w:r>
            <w:r w:rsidRPr="00BB2065">
              <w:rPr>
                <w:rFonts w:ascii="Arial" w:hAnsi="Arial" w:cs="Arial"/>
                <w:sz w:val="18"/>
                <w:szCs w:val="18"/>
              </w:rPr>
              <w:t>,</w:t>
            </w:r>
            <w:r w:rsidRPr="00BB2065">
              <w:rPr>
                <w:rFonts w:ascii="Arial" w:hAnsi="Arial" w:cs="Arial"/>
                <w:sz w:val="18"/>
                <w:szCs w:val="18"/>
                <w:cs/>
              </w:rPr>
              <w:t>474</w:t>
            </w:r>
            <w:r w:rsidRPr="00BB2065">
              <w:rPr>
                <w:rFonts w:ascii="Arial" w:hAnsi="Arial" w:cs="Arial"/>
                <w:sz w:val="18"/>
                <w:szCs w:val="18"/>
              </w:rPr>
              <w:t>,</w:t>
            </w:r>
            <w:r w:rsidRPr="00BB2065">
              <w:rPr>
                <w:rFonts w:ascii="Arial" w:hAnsi="Arial" w:cs="Arial"/>
                <w:sz w:val="18"/>
                <w:szCs w:val="18"/>
                <w:cs/>
              </w:rPr>
              <w:t>867</w:t>
            </w:r>
          </w:p>
        </w:tc>
        <w:tc>
          <w:tcPr>
            <w:tcW w:w="1283" w:type="dxa"/>
            <w:tcBorders>
              <w:top w:val="nil"/>
              <w:left w:val="nil"/>
              <w:bottom w:val="nil"/>
              <w:right w:val="nil"/>
            </w:tcBorders>
            <w:vAlign w:val="bottom"/>
          </w:tcPr>
          <w:p w14:paraId="7BADD330" w14:textId="269E32E7" w:rsidR="008F2FAC" w:rsidRPr="00262A8B" w:rsidRDefault="008F2FAC" w:rsidP="008F2FAC">
            <w:pPr>
              <w:tabs>
                <w:tab w:val="decimal" w:pos="970"/>
              </w:tabs>
              <w:spacing w:line="360" w:lineRule="exact"/>
              <w:rPr>
                <w:rFonts w:ascii="Arial" w:hAnsi="Arial" w:cs="Arial"/>
                <w:sz w:val="18"/>
                <w:szCs w:val="18"/>
              </w:rPr>
            </w:pPr>
            <w:r w:rsidRPr="00BB2065">
              <w:rPr>
                <w:rFonts w:ascii="Arial" w:hAnsi="Arial" w:cs="Arial"/>
                <w:sz w:val="18"/>
                <w:szCs w:val="18"/>
              </w:rPr>
              <w:t>-</w:t>
            </w:r>
          </w:p>
        </w:tc>
      </w:tr>
      <w:tr w:rsidR="008F2FAC" w:rsidRPr="00262A8B" w14:paraId="427B22AB" w14:textId="77777777" w:rsidTr="00444438">
        <w:trPr>
          <w:cantSplit/>
          <w:trHeight w:val="360"/>
        </w:trPr>
        <w:tc>
          <w:tcPr>
            <w:tcW w:w="4050" w:type="dxa"/>
            <w:tcBorders>
              <w:top w:val="nil"/>
              <w:left w:val="nil"/>
              <w:bottom w:val="nil"/>
              <w:right w:val="nil"/>
            </w:tcBorders>
            <w:vAlign w:val="bottom"/>
          </w:tcPr>
          <w:p w14:paraId="3E5402A1" w14:textId="77777777" w:rsidR="008F2FAC" w:rsidRPr="00262A8B" w:rsidRDefault="008F2FAC" w:rsidP="008F2FAC">
            <w:pPr>
              <w:tabs>
                <w:tab w:val="left" w:pos="852"/>
              </w:tabs>
              <w:spacing w:line="360" w:lineRule="exact"/>
              <w:ind w:left="972" w:right="-108" w:hanging="972"/>
              <w:rPr>
                <w:rFonts w:ascii="Arial" w:hAnsi="Arial" w:cs="Arial"/>
                <w:b/>
                <w:bCs/>
                <w:sz w:val="18"/>
                <w:szCs w:val="18"/>
              </w:rPr>
            </w:pPr>
            <w:r w:rsidRPr="00262A8B">
              <w:rPr>
                <w:rFonts w:ascii="Arial" w:hAnsi="Arial" w:cs="Arial"/>
                <w:b/>
                <w:bCs/>
                <w:sz w:val="18"/>
                <w:szCs w:val="18"/>
              </w:rPr>
              <w:t>Deferred tax:</w:t>
            </w:r>
          </w:p>
        </w:tc>
        <w:tc>
          <w:tcPr>
            <w:tcW w:w="1282" w:type="dxa"/>
            <w:tcBorders>
              <w:top w:val="nil"/>
              <w:left w:val="nil"/>
              <w:bottom w:val="nil"/>
              <w:right w:val="nil"/>
            </w:tcBorders>
            <w:vAlign w:val="bottom"/>
          </w:tcPr>
          <w:p w14:paraId="37F5B740" w14:textId="77777777" w:rsidR="008F2FAC" w:rsidRPr="00262A8B" w:rsidRDefault="008F2FAC" w:rsidP="008F2FAC">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883E724" w14:textId="77777777" w:rsidR="008F2FAC" w:rsidRPr="00262A8B" w:rsidRDefault="008F2FAC" w:rsidP="008F2FAC">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27474891" w14:textId="77777777" w:rsidR="008F2FAC" w:rsidRPr="00262A8B" w:rsidRDefault="008F2FAC" w:rsidP="008F2FAC">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74B79925" w14:textId="77777777" w:rsidR="008F2FAC" w:rsidRPr="00262A8B" w:rsidRDefault="008F2FAC" w:rsidP="008F2FAC">
            <w:pPr>
              <w:tabs>
                <w:tab w:val="decimal" w:pos="882"/>
              </w:tabs>
              <w:spacing w:line="360" w:lineRule="exact"/>
              <w:rPr>
                <w:rFonts w:ascii="Arial" w:hAnsi="Arial" w:cs="Arial"/>
                <w:sz w:val="18"/>
                <w:szCs w:val="18"/>
              </w:rPr>
            </w:pPr>
          </w:p>
        </w:tc>
      </w:tr>
      <w:tr w:rsidR="008F2FAC" w:rsidRPr="00262A8B" w14:paraId="32151258" w14:textId="77777777" w:rsidTr="00444438">
        <w:trPr>
          <w:cantSplit/>
          <w:trHeight w:val="360"/>
        </w:trPr>
        <w:tc>
          <w:tcPr>
            <w:tcW w:w="4050" w:type="dxa"/>
            <w:tcBorders>
              <w:top w:val="nil"/>
              <w:left w:val="nil"/>
              <w:bottom w:val="nil"/>
              <w:right w:val="nil"/>
            </w:tcBorders>
            <w:vAlign w:val="bottom"/>
          </w:tcPr>
          <w:p w14:paraId="08EDC846" w14:textId="77777777" w:rsidR="008F2FAC" w:rsidRPr="00262A8B" w:rsidRDefault="008F2FAC" w:rsidP="008F2FAC">
            <w:pPr>
              <w:spacing w:line="360" w:lineRule="exact"/>
              <w:ind w:left="156" w:right="-108" w:hanging="156"/>
              <w:rPr>
                <w:rFonts w:ascii="Arial" w:hAnsi="Arial" w:cs="Arial"/>
                <w:sz w:val="18"/>
                <w:szCs w:val="18"/>
              </w:rPr>
            </w:pPr>
            <w:r w:rsidRPr="00262A8B">
              <w:rPr>
                <w:rFonts w:ascii="Arial" w:hAnsi="Arial" w:cs="Arial"/>
                <w:sz w:val="18"/>
                <w:szCs w:val="18"/>
              </w:rPr>
              <w:t>Deferred tax from temporary differences and reversal of temporary differences</w:t>
            </w:r>
          </w:p>
        </w:tc>
        <w:tc>
          <w:tcPr>
            <w:tcW w:w="1282" w:type="dxa"/>
            <w:tcBorders>
              <w:top w:val="nil"/>
              <w:left w:val="nil"/>
              <w:bottom w:val="nil"/>
              <w:right w:val="nil"/>
            </w:tcBorders>
            <w:vAlign w:val="bottom"/>
          </w:tcPr>
          <w:p w14:paraId="2528EA37" w14:textId="1EBE6730" w:rsidR="008F2FAC" w:rsidRPr="00262A8B" w:rsidRDefault="008F2FAC" w:rsidP="008F2FAC">
            <w:pPr>
              <w:pBdr>
                <w:bottom w:val="single" w:sz="4" w:space="1" w:color="auto"/>
              </w:pBdr>
              <w:tabs>
                <w:tab w:val="decimal" w:pos="970"/>
              </w:tabs>
              <w:spacing w:line="360" w:lineRule="exact"/>
              <w:rPr>
                <w:rFonts w:ascii="Arial" w:hAnsi="Arial" w:cs="Arial"/>
                <w:sz w:val="18"/>
                <w:szCs w:val="18"/>
              </w:rPr>
            </w:pPr>
            <w:r w:rsidRPr="00912F77">
              <w:rPr>
                <w:rFonts w:ascii="Arial" w:hAnsi="Arial" w:cs="Arial"/>
                <w:sz w:val="18"/>
                <w:szCs w:val="18"/>
              </w:rPr>
              <w:t>(20,631,312)</w:t>
            </w:r>
          </w:p>
        </w:tc>
        <w:tc>
          <w:tcPr>
            <w:tcW w:w="1283" w:type="dxa"/>
            <w:tcBorders>
              <w:top w:val="nil"/>
              <w:left w:val="nil"/>
              <w:bottom w:val="nil"/>
              <w:right w:val="nil"/>
            </w:tcBorders>
            <w:vAlign w:val="bottom"/>
          </w:tcPr>
          <w:p w14:paraId="2DAE1015" w14:textId="21B74113" w:rsidR="008F2FAC" w:rsidRPr="00262A8B" w:rsidRDefault="008F2FAC" w:rsidP="008F2FAC">
            <w:pPr>
              <w:pBdr>
                <w:bottom w:val="single" w:sz="4" w:space="1" w:color="auto"/>
              </w:pBdr>
              <w:tabs>
                <w:tab w:val="decimal" w:pos="970"/>
              </w:tabs>
              <w:spacing w:line="360" w:lineRule="exact"/>
              <w:rPr>
                <w:rFonts w:ascii="Arial" w:hAnsi="Arial" w:cs="Arial"/>
                <w:sz w:val="18"/>
                <w:szCs w:val="18"/>
              </w:rPr>
            </w:pPr>
            <w:r w:rsidRPr="00262A8B">
              <w:rPr>
                <w:rFonts w:ascii="Arial" w:hAnsi="Arial" w:cs="Arial"/>
                <w:sz w:val="18"/>
                <w:szCs w:val="18"/>
              </w:rPr>
              <w:t>(6,585,437)</w:t>
            </w:r>
          </w:p>
        </w:tc>
        <w:tc>
          <w:tcPr>
            <w:tcW w:w="1282" w:type="dxa"/>
            <w:tcBorders>
              <w:top w:val="nil"/>
              <w:left w:val="nil"/>
              <w:bottom w:val="nil"/>
              <w:right w:val="nil"/>
            </w:tcBorders>
            <w:vAlign w:val="bottom"/>
          </w:tcPr>
          <w:p w14:paraId="09ABAFC7" w14:textId="484D552E" w:rsidR="008F2FAC" w:rsidRPr="00262A8B" w:rsidRDefault="008F2FAC" w:rsidP="008F2FAC">
            <w:pPr>
              <w:pBdr>
                <w:bottom w:val="single" w:sz="4" w:space="1" w:color="auto"/>
              </w:pBdr>
              <w:tabs>
                <w:tab w:val="decimal" w:pos="970"/>
              </w:tabs>
              <w:spacing w:line="360" w:lineRule="exact"/>
              <w:rPr>
                <w:rFonts w:ascii="Arial" w:hAnsi="Arial" w:cs="Arial"/>
                <w:sz w:val="18"/>
                <w:szCs w:val="18"/>
              </w:rPr>
            </w:pPr>
            <w:r w:rsidRPr="00912F77">
              <w:rPr>
                <w:rFonts w:ascii="Arial" w:hAnsi="Arial" w:cs="Arial"/>
                <w:sz w:val="18"/>
                <w:szCs w:val="18"/>
              </w:rPr>
              <w:t>(17,247,071)</w:t>
            </w:r>
          </w:p>
        </w:tc>
        <w:tc>
          <w:tcPr>
            <w:tcW w:w="1283" w:type="dxa"/>
            <w:tcBorders>
              <w:top w:val="nil"/>
              <w:left w:val="nil"/>
              <w:bottom w:val="nil"/>
              <w:right w:val="nil"/>
            </w:tcBorders>
            <w:vAlign w:val="bottom"/>
          </w:tcPr>
          <w:p w14:paraId="1A8316F9" w14:textId="7F6EA6C5" w:rsidR="008F2FAC" w:rsidRPr="00262A8B" w:rsidRDefault="008F2FAC" w:rsidP="008F2FAC">
            <w:pPr>
              <w:pBdr>
                <w:bottom w:val="single" w:sz="4" w:space="1" w:color="auto"/>
              </w:pBdr>
              <w:tabs>
                <w:tab w:val="decimal" w:pos="970"/>
              </w:tabs>
              <w:spacing w:line="360" w:lineRule="exact"/>
              <w:rPr>
                <w:rFonts w:ascii="Arial" w:hAnsi="Arial" w:cs="Arial"/>
                <w:sz w:val="18"/>
                <w:szCs w:val="18"/>
              </w:rPr>
            </w:pPr>
            <w:r w:rsidRPr="00262A8B">
              <w:rPr>
                <w:rFonts w:ascii="Arial" w:hAnsi="Arial" w:cs="Arial"/>
                <w:sz w:val="18"/>
                <w:szCs w:val="18"/>
              </w:rPr>
              <w:t>4,546,342</w:t>
            </w:r>
          </w:p>
        </w:tc>
      </w:tr>
      <w:tr w:rsidR="008F2FAC" w:rsidRPr="00262A8B" w14:paraId="615DCA69" w14:textId="77777777" w:rsidTr="00444438">
        <w:trPr>
          <w:cantSplit/>
          <w:trHeight w:val="360"/>
        </w:trPr>
        <w:tc>
          <w:tcPr>
            <w:tcW w:w="4050" w:type="dxa"/>
            <w:tcBorders>
              <w:top w:val="nil"/>
              <w:left w:val="nil"/>
              <w:bottom w:val="nil"/>
              <w:right w:val="nil"/>
            </w:tcBorders>
            <w:vAlign w:val="bottom"/>
          </w:tcPr>
          <w:p w14:paraId="6D6D832C" w14:textId="77777777" w:rsidR="008F2FAC" w:rsidRPr="00262A8B" w:rsidRDefault="008F2FAC" w:rsidP="008F2FAC">
            <w:pPr>
              <w:spacing w:line="360" w:lineRule="exact"/>
              <w:ind w:left="156" w:right="-108" w:hanging="156"/>
              <w:rPr>
                <w:rFonts w:ascii="Arial" w:hAnsi="Arial" w:cs="Arial"/>
                <w:sz w:val="18"/>
                <w:szCs w:val="18"/>
              </w:rPr>
            </w:pPr>
            <w:r w:rsidRPr="00262A8B">
              <w:rPr>
                <w:rFonts w:ascii="Arial" w:hAnsi="Arial" w:cs="Arial"/>
                <w:sz w:val="18"/>
                <w:szCs w:val="18"/>
              </w:rPr>
              <w:t xml:space="preserve">Income tax expenses reported in profit or loss </w:t>
            </w:r>
          </w:p>
        </w:tc>
        <w:tc>
          <w:tcPr>
            <w:tcW w:w="1282" w:type="dxa"/>
            <w:tcBorders>
              <w:top w:val="nil"/>
              <w:left w:val="nil"/>
              <w:bottom w:val="nil"/>
              <w:right w:val="nil"/>
            </w:tcBorders>
            <w:vAlign w:val="bottom"/>
          </w:tcPr>
          <w:p w14:paraId="1D4E1A95" w14:textId="09896353" w:rsidR="008F2FAC" w:rsidRPr="00262A8B" w:rsidRDefault="008F2FAC" w:rsidP="008F2FAC">
            <w:pPr>
              <w:pBdr>
                <w:bottom w:val="double" w:sz="4" w:space="1" w:color="auto"/>
              </w:pBdr>
              <w:tabs>
                <w:tab w:val="decimal" w:pos="970"/>
              </w:tabs>
              <w:spacing w:line="360" w:lineRule="exact"/>
              <w:rPr>
                <w:rFonts w:ascii="Arial" w:hAnsi="Arial" w:cs="Arial"/>
                <w:sz w:val="18"/>
                <w:szCs w:val="18"/>
              </w:rPr>
            </w:pPr>
            <w:r w:rsidRPr="00912F77">
              <w:rPr>
                <w:rFonts w:ascii="Arial" w:hAnsi="Arial" w:cs="Arial"/>
                <w:sz w:val="18"/>
                <w:szCs w:val="18"/>
              </w:rPr>
              <w:t>(59,744,146)</w:t>
            </w:r>
          </w:p>
        </w:tc>
        <w:tc>
          <w:tcPr>
            <w:tcW w:w="1283" w:type="dxa"/>
            <w:tcBorders>
              <w:top w:val="nil"/>
              <w:left w:val="nil"/>
              <w:bottom w:val="nil"/>
              <w:right w:val="nil"/>
            </w:tcBorders>
            <w:vAlign w:val="bottom"/>
          </w:tcPr>
          <w:p w14:paraId="585E99AC" w14:textId="0384A79A" w:rsidR="008F2FAC" w:rsidRPr="00262A8B" w:rsidRDefault="008F2FAC" w:rsidP="008F2FAC">
            <w:pPr>
              <w:pBdr>
                <w:bottom w:val="double" w:sz="4" w:space="1" w:color="auto"/>
              </w:pBdr>
              <w:tabs>
                <w:tab w:val="decimal" w:pos="970"/>
              </w:tabs>
              <w:spacing w:line="360" w:lineRule="exact"/>
              <w:rPr>
                <w:rFonts w:ascii="Arial" w:hAnsi="Arial" w:cs="Arial"/>
                <w:sz w:val="18"/>
                <w:szCs w:val="18"/>
              </w:rPr>
            </w:pPr>
            <w:r w:rsidRPr="00262A8B">
              <w:rPr>
                <w:rFonts w:ascii="Arial" w:hAnsi="Arial" w:cs="Arial"/>
                <w:sz w:val="18"/>
                <w:szCs w:val="18"/>
              </w:rPr>
              <w:t>(63,735,273)</w:t>
            </w:r>
          </w:p>
        </w:tc>
        <w:tc>
          <w:tcPr>
            <w:tcW w:w="1282" w:type="dxa"/>
            <w:tcBorders>
              <w:top w:val="nil"/>
              <w:left w:val="nil"/>
              <w:bottom w:val="nil"/>
              <w:right w:val="nil"/>
            </w:tcBorders>
            <w:vAlign w:val="bottom"/>
          </w:tcPr>
          <w:p w14:paraId="403A49A1" w14:textId="59C9B2BB" w:rsidR="008F2FAC" w:rsidRPr="00262A8B" w:rsidRDefault="008F2FAC" w:rsidP="008F2FAC">
            <w:pPr>
              <w:pBdr>
                <w:bottom w:val="double" w:sz="4" w:space="1" w:color="auto"/>
              </w:pBdr>
              <w:tabs>
                <w:tab w:val="decimal" w:pos="970"/>
              </w:tabs>
              <w:spacing w:line="360" w:lineRule="exact"/>
              <w:rPr>
                <w:rFonts w:ascii="Arial" w:hAnsi="Arial" w:cs="Arial"/>
                <w:sz w:val="18"/>
                <w:szCs w:val="18"/>
              </w:rPr>
            </w:pPr>
            <w:r w:rsidRPr="00912F77">
              <w:rPr>
                <w:rFonts w:ascii="Arial" w:hAnsi="Arial" w:cs="Arial"/>
                <w:sz w:val="18"/>
                <w:szCs w:val="18"/>
              </w:rPr>
              <w:t>(55,343,759)</w:t>
            </w:r>
          </w:p>
        </w:tc>
        <w:tc>
          <w:tcPr>
            <w:tcW w:w="1283" w:type="dxa"/>
            <w:tcBorders>
              <w:top w:val="nil"/>
              <w:left w:val="nil"/>
              <w:bottom w:val="nil"/>
              <w:right w:val="nil"/>
            </w:tcBorders>
            <w:vAlign w:val="bottom"/>
          </w:tcPr>
          <w:p w14:paraId="17277FC8" w14:textId="62CE929E" w:rsidR="008F2FAC" w:rsidRPr="00262A8B" w:rsidRDefault="008F2FAC" w:rsidP="008F2FAC">
            <w:pPr>
              <w:pBdr>
                <w:bottom w:val="double" w:sz="4" w:space="1" w:color="auto"/>
              </w:pBdr>
              <w:tabs>
                <w:tab w:val="decimal" w:pos="970"/>
              </w:tabs>
              <w:spacing w:line="360" w:lineRule="exact"/>
              <w:rPr>
                <w:rFonts w:ascii="Arial" w:hAnsi="Arial" w:cs="Arial"/>
                <w:sz w:val="18"/>
                <w:szCs w:val="18"/>
              </w:rPr>
            </w:pPr>
            <w:r w:rsidRPr="00262A8B">
              <w:rPr>
                <w:rFonts w:ascii="Arial" w:hAnsi="Arial" w:cs="Arial"/>
                <w:sz w:val="18"/>
                <w:szCs w:val="18"/>
              </w:rPr>
              <w:t>(52,603,494)</w:t>
            </w:r>
          </w:p>
        </w:tc>
      </w:tr>
    </w:tbl>
    <w:p w14:paraId="662B052B" w14:textId="478E9F8E" w:rsidR="00F50EDB" w:rsidRPr="00262A8B" w:rsidRDefault="00F50EDB" w:rsidP="00F50EDB">
      <w:pPr>
        <w:spacing w:before="240" w:after="120" w:line="380" w:lineRule="exact"/>
        <w:ind w:left="547"/>
        <w:jc w:val="thaiDistribute"/>
        <w:rPr>
          <w:rFonts w:ascii="Arial" w:hAnsi="Arial" w:cs="Arial"/>
          <w:sz w:val="22"/>
          <w:szCs w:val="22"/>
          <w:lang w:val="en-GB" w:eastAsia="x-none"/>
        </w:rPr>
      </w:pPr>
      <w:r w:rsidRPr="00262A8B">
        <w:rPr>
          <w:rFonts w:ascii="Arial" w:hAnsi="Arial" w:cs="Arial"/>
          <w:sz w:val="22"/>
          <w:szCs w:val="22"/>
          <w:lang w:val="en-GB" w:eastAsia="x-none"/>
        </w:rPr>
        <w:t xml:space="preserve">Reconciliation of income tax </w:t>
      </w:r>
      <w:r w:rsidR="004B26A7" w:rsidRPr="00262A8B">
        <w:rPr>
          <w:rFonts w:ascii="Arial" w:hAnsi="Arial" w:cs="Arial"/>
          <w:sz w:val="22"/>
          <w:szCs w:val="22"/>
          <w:lang w:val="en-GB" w:eastAsia="x-none"/>
        </w:rPr>
        <w:t xml:space="preserve">expenses </w:t>
      </w:r>
      <w:r w:rsidRPr="00262A8B">
        <w:rPr>
          <w:rFonts w:ascii="Arial" w:hAnsi="Arial" w:cs="Arial"/>
          <w:sz w:val="22"/>
          <w:szCs w:val="22"/>
          <w:lang w:val="en-GB" w:eastAsia="x-none"/>
        </w:rPr>
        <w:t xml:space="preserve">and the results of the accounting profit (loss) multiplied by the income tax rate for the years ended </w:t>
      </w:r>
      <w:r w:rsidR="00807DFB" w:rsidRPr="00262A8B">
        <w:rPr>
          <w:rFonts w:ascii="Arial" w:hAnsi="Arial" w:cs="Arial"/>
          <w:sz w:val="22"/>
          <w:szCs w:val="22"/>
          <w:lang w:val="en-GB" w:eastAsia="x-none"/>
        </w:rPr>
        <w:t>31 December 2025 and 2024</w:t>
      </w:r>
      <w:r w:rsidRPr="00262A8B">
        <w:rPr>
          <w:rFonts w:ascii="Arial" w:hAnsi="Arial" w:cs="Arial"/>
          <w:sz w:val="22"/>
          <w:szCs w:val="22"/>
          <w:cs/>
          <w:lang w:val="en-GB" w:eastAsia="x-none"/>
        </w:rPr>
        <w:t xml:space="preserve"> </w:t>
      </w:r>
      <w:r w:rsidRPr="00262A8B">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3942"/>
        <w:gridCol w:w="1260"/>
        <w:gridCol w:w="1395"/>
        <w:gridCol w:w="1282"/>
        <w:gridCol w:w="1283"/>
      </w:tblGrid>
      <w:tr w:rsidR="006D5EBA" w:rsidRPr="00262A8B" w14:paraId="7F43385F" w14:textId="77777777" w:rsidTr="00697304">
        <w:trPr>
          <w:trHeight w:val="360"/>
        </w:trPr>
        <w:tc>
          <w:tcPr>
            <w:tcW w:w="3942" w:type="dxa"/>
            <w:vAlign w:val="center"/>
          </w:tcPr>
          <w:p w14:paraId="1B723976" w14:textId="77777777" w:rsidR="00CD1996" w:rsidRPr="00262A8B" w:rsidRDefault="00CD1996" w:rsidP="00183A64">
            <w:pPr>
              <w:spacing w:line="360" w:lineRule="exact"/>
              <w:ind w:left="612"/>
              <w:rPr>
                <w:rFonts w:ascii="Arial" w:hAnsi="Arial" w:cs="Arial"/>
                <w:sz w:val="18"/>
                <w:szCs w:val="18"/>
                <w:u w:val="single"/>
                <w:lang w:val="en-GB"/>
              </w:rPr>
            </w:pPr>
          </w:p>
        </w:tc>
        <w:tc>
          <w:tcPr>
            <w:tcW w:w="2655" w:type="dxa"/>
            <w:gridSpan w:val="2"/>
          </w:tcPr>
          <w:p w14:paraId="08131A7E" w14:textId="77777777" w:rsidR="00CD1996" w:rsidRPr="00262A8B" w:rsidRDefault="00CD1996" w:rsidP="00183A64">
            <w:pPr>
              <w:spacing w:line="360" w:lineRule="exact"/>
              <w:ind w:left="86" w:right="136" w:firstLine="4"/>
              <w:jc w:val="right"/>
              <w:rPr>
                <w:rFonts w:ascii="Arial" w:hAnsi="Arial" w:cs="Arial"/>
                <w:sz w:val="18"/>
                <w:szCs w:val="18"/>
                <w:cs/>
              </w:rPr>
            </w:pPr>
          </w:p>
        </w:tc>
        <w:tc>
          <w:tcPr>
            <w:tcW w:w="2565" w:type="dxa"/>
            <w:gridSpan w:val="2"/>
          </w:tcPr>
          <w:p w14:paraId="5FEC1735" w14:textId="77777777" w:rsidR="00CD1996" w:rsidRPr="00262A8B" w:rsidRDefault="00CD1996" w:rsidP="00183A64">
            <w:pPr>
              <w:spacing w:line="360" w:lineRule="exact"/>
              <w:ind w:left="86" w:right="136" w:firstLine="4"/>
              <w:jc w:val="right"/>
              <w:rPr>
                <w:rFonts w:ascii="Arial" w:hAnsi="Arial" w:cs="Arial"/>
                <w:sz w:val="18"/>
                <w:szCs w:val="18"/>
                <w:cs/>
              </w:rPr>
            </w:pPr>
            <w:r w:rsidRPr="00262A8B">
              <w:rPr>
                <w:rFonts w:ascii="Arial" w:hAnsi="Arial" w:cs="Arial"/>
                <w:sz w:val="18"/>
                <w:szCs w:val="18"/>
                <w:cs/>
              </w:rPr>
              <w:t>(</w:t>
            </w:r>
            <w:r w:rsidRPr="00262A8B">
              <w:rPr>
                <w:rFonts w:ascii="Arial" w:hAnsi="Arial" w:cs="Arial"/>
                <w:sz w:val="18"/>
                <w:szCs w:val="18"/>
              </w:rPr>
              <w:t>Unit: Baht)</w:t>
            </w:r>
          </w:p>
        </w:tc>
      </w:tr>
      <w:tr w:rsidR="006D5EBA" w:rsidRPr="00262A8B" w14:paraId="47542A1C" w14:textId="77777777" w:rsidTr="00697304">
        <w:trPr>
          <w:trHeight w:val="360"/>
        </w:trPr>
        <w:tc>
          <w:tcPr>
            <w:tcW w:w="3942" w:type="dxa"/>
            <w:vAlign w:val="center"/>
          </w:tcPr>
          <w:p w14:paraId="50D698D6" w14:textId="77777777" w:rsidR="00CD1996" w:rsidRPr="00262A8B" w:rsidRDefault="00CD1996" w:rsidP="00183A64">
            <w:pPr>
              <w:spacing w:line="360" w:lineRule="exact"/>
              <w:ind w:left="612"/>
              <w:rPr>
                <w:rFonts w:ascii="Arial" w:hAnsi="Arial" w:cs="Arial"/>
                <w:sz w:val="18"/>
                <w:szCs w:val="18"/>
                <w:u w:val="single"/>
                <w:lang w:val="en-GB"/>
              </w:rPr>
            </w:pPr>
          </w:p>
        </w:tc>
        <w:tc>
          <w:tcPr>
            <w:tcW w:w="2655" w:type="dxa"/>
            <w:gridSpan w:val="2"/>
          </w:tcPr>
          <w:p w14:paraId="53B21B30" w14:textId="77777777" w:rsidR="00CD1996" w:rsidRPr="00262A8B" w:rsidRDefault="00CD1996" w:rsidP="00183A64">
            <w:pPr>
              <w:pBdr>
                <w:bottom w:val="single" w:sz="4" w:space="1" w:color="auto"/>
              </w:pBdr>
              <w:spacing w:line="360" w:lineRule="exact"/>
              <w:ind w:left="86" w:right="136" w:firstLine="4"/>
              <w:jc w:val="center"/>
              <w:rPr>
                <w:rFonts w:ascii="Arial" w:hAnsi="Arial" w:cs="Arial"/>
                <w:sz w:val="18"/>
                <w:szCs w:val="18"/>
                <w:cs/>
              </w:rPr>
            </w:pPr>
            <w:r w:rsidRPr="00262A8B">
              <w:rPr>
                <w:rFonts w:ascii="Arial" w:hAnsi="Arial" w:cs="Arial"/>
                <w:sz w:val="18"/>
                <w:szCs w:val="18"/>
              </w:rPr>
              <w:t xml:space="preserve">Consolidated </w:t>
            </w:r>
            <w:r w:rsidRPr="00262A8B">
              <w:rPr>
                <w:rFonts w:ascii="Arial" w:hAnsi="Arial" w:cs="Arial"/>
                <w:sz w:val="18"/>
                <w:szCs w:val="18"/>
                <w:cs/>
              </w:rPr>
              <w:t xml:space="preserve">                               </w:t>
            </w:r>
            <w:r w:rsidRPr="00262A8B">
              <w:rPr>
                <w:rFonts w:ascii="Arial" w:hAnsi="Arial" w:cs="Arial"/>
                <w:sz w:val="18"/>
                <w:szCs w:val="18"/>
              </w:rPr>
              <w:t>financial statements</w:t>
            </w:r>
          </w:p>
        </w:tc>
        <w:tc>
          <w:tcPr>
            <w:tcW w:w="2565" w:type="dxa"/>
            <w:gridSpan w:val="2"/>
          </w:tcPr>
          <w:p w14:paraId="72C9EB48" w14:textId="77777777" w:rsidR="00CD1996" w:rsidRPr="00262A8B" w:rsidRDefault="00CD1996" w:rsidP="00183A64">
            <w:pPr>
              <w:pBdr>
                <w:bottom w:val="single" w:sz="4" w:space="1" w:color="auto"/>
              </w:pBdr>
              <w:spacing w:line="360" w:lineRule="exact"/>
              <w:ind w:left="86" w:right="136" w:firstLine="4"/>
              <w:jc w:val="center"/>
              <w:rPr>
                <w:rFonts w:ascii="Arial" w:hAnsi="Arial" w:cs="Arial"/>
                <w:sz w:val="18"/>
                <w:szCs w:val="18"/>
                <w:cs/>
              </w:rPr>
            </w:pPr>
            <w:r w:rsidRPr="00262A8B">
              <w:rPr>
                <w:rFonts w:ascii="Arial" w:hAnsi="Arial" w:cs="Arial"/>
                <w:sz w:val="18"/>
                <w:szCs w:val="18"/>
              </w:rPr>
              <w:t xml:space="preserve">Separate </w:t>
            </w:r>
            <w:r w:rsidRPr="00262A8B">
              <w:rPr>
                <w:rFonts w:ascii="Arial" w:hAnsi="Arial" w:cs="Arial"/>
                <w:sz w:val="18"/>
                <w:szCs w:val="18"/>
                <w:cs/>
              </w:rPr>
              <w:t xml:space="preserve">                                    </w:t>
            </w:r>
            <w:r w:rsidRPr="00262A8B">
              <w:rPr>
                <w:rFonts w:ascii="Arial" w:hAnsi="Arial" w:cs="Arial"/>
                <w:sz w:val="18"/>
                <w:szCs w:val="18"/>
              </w:rPr>
              <w:t>financial statements</w:t>
            </w:r>
          </w:p>
        </w:tc>
      </w:tr>
      <w:tr w:rsidR="005356FB" w:rsidRPr="00262A8B" w14:paraId="271B7310" w14:textId="77777777" w:rsidTr="002138BD">
        <w:trPr>
          <w:trHeight w:val="360"/>
        </w:trPr>
        <w:tc>
          <w:tcPr>
            <w:tcW w:w="3942" w:type="dxa"/>
            <w:vAlign w:val="center"/>
          </w:tcPr>
          <w:p w14:paraId="02E03EE1" w14:textId="77777777" w:rsidR="005356FB" w:rsidRPr="00262A8B" w:rsidRDefault="005356FB" w:rsidP="005356FB">
            <w:pPr>
              <w:pStyle w:val="Heading8"/>
              <w:spacing w:line="360" w:lineRule="exact"/>
              <w:ind w:left="612"/>
              <w:rPr>
                <w:rFonts w:ascii="Arial" w:hAnsi="Arial" w:cs="Arial"/>
                <w:sz w:val="18"/>
                <w:szCs w:val="18"/>
                <w:cs/>
              </w:rPr>
            </w:pPr>
          </w:p>
        </w:tc>
        <w:tc>
          <w:tcPr>
            <w:tcW w:w="1260" w:type="dxa"/>
          </w:tcPr>
          <w:p w14:paraId="6FD8F4E2" w14:textId="2026F49F" w:rsidR="005356FB" w:rsidRPr="00262A8B" w:rsidRDefault="005356FB" w:rsidP="005356FB">
            <w:pPr>
              <w:pBdr>
                <w:bottom w:val="single" w:sz="4" w:space="1" w:color="auto"/>
              </w:pBdr>
              <w:spacing w:line="360" w:lineRule="exact"/>
              <w:ind w:left="86" w:right="136" w:firstLine="4"/>
              <w:jc w:val="center"/>
              <w:rPr>
                <w:rFonts w:ascii="Arial" w:hAnsi="Arial" w:cs="Arial"/>
                <w:sz w:val="18"/>
                <w:szCs w:val="18"/>
              </w:rPr>
            </w:pPr>
            <w:r w:rsidRPr="00262A8B">
              <w:rPr>
                <w:rFonts w:ascii="Arial" w:hAnsi="Arial" w:cs="Arial"/>
                <w:sz w:val="18"/>
                <w:szCs w:val="18"/>
              </w:rPr>
              <w:t>2025</w:t>
            </w:r>
          </w:p>
        </w:tc>
        <w:tc>
          <w:tcPr>
            <w:tcW w:w="1395" w:type="dxa"/>
          </w:tcPr>
          <w:p w14:paraId="71377651" w14:textId="0F0B5B82" w:rsidR="005356FB" w:rsidRPr="00262A8B" w:rsidRDefault="005356FB" w:rsidP="005356FB">
            <w:pPr>
              <w:pBdr>
                <w:bottom w:val="single" w:sz="4" w:space="1" w:color="auto"/>
              </w:pBdr>
              <w:spacing w:line="360" w:lineRule="exact"/>
              <w:ind w:left="86" w:right="136" w:firstLine="4"/>
              <w:jc w:val="center"/>
              <w:rPr>
                <w:rFonts w:ascii="Arial" w:hAnsi="Arial" w:cs="Arial"/>
                <w:sz w:val="18"/>
                <w:szCs w:val="18"/>
              </w:rPr>
            </w:pPr>
            <w:r w:rsidRPr="00262A8B">
              <w:rPr>
                <w:rFonts w:ascii="Arial" w:hAnsi="Arial" w:cs="Arial"/>
                <w:sz w:val="18"/>
                <w:szCs w:val="18"/>
              </w:rPr>
              <w:t>2024</w:t>
            </w:r>
          </w:p>
        </w:tc>
        <w:tc>
          <w:tcPr>
            <w:tcW w:w="1282" w:type="dxa"/>
          </w:tcPr>
          <w:p w14:paraId="77C2E7B3" w14:textId="5CD12EED" w:rsidR="005356FB" w:rsidRPr="00262A8B" w:rsidRDefault="005356FB" w:rsidP="005356FB">
            <w:pPr>
              <w:pBdr>
                <w:bottom w:val="single" w:sz="4" w:space="1" w:color="auto"/>
              </w:pBdr>
              <w:spacing w:line="360" w:lineRule="exact"/>
              <w:ind w:left="86" w:right="136" w:firstLine="4"/>
              <w:jc w:val="center"/>
              <w:rPr>
                <w:rFonts w:ascii="Arial" w:hAnsi="Arial" w:cs="Arial"/>
                <w:sz w:val="18"/>
                <w:szCs w:val="18"/>
              </w:rPr>
            </w:pPr>
            <w:r w:rsidRPr="00262A8B">
              <w:rPr>
                <w:rFonts w:ascii="Arial" w:hAnsi="Arial" w:cs="Arial"/>
                <w:sz w:val="18"/>
                <w:szCs w:val="18"/>
              </w:rPr>
              <w:t>2025</w:t>
            </w:r>
          </w:p>
        </w:tc>
        <w:tc>
          <w:tcPr>
            <w:tcW w:w="1283" w:type="dxa"/>
          </w:tcPr>
          <w:p w14:paraId="0B3FBBFC" w14:textId="37C931B0" w:rsidR="005356FB" w:rsidRPr="00262A8B" w:rsidRDefault="005356FB" w:rsidP="005356FB">
            <w:pPr>
              <w:pBdr>
                <w:bottom w:val="single" w:sz="4" w:space="1" w:color="auto"/>
              </w:pBdr>
              <w:spacing w:line="360" w:lineRule="exact"/>
              <w:ind w:left="86" w:right="136" w:firstLine="4"/>
              <w:jc w:val="center"/>
              <w:rPr>
                <w:rFonts w:ascii="Arial" w:hAnsi="Arial" w:cs="Arial"/>
                <w:sz w:val="18"/>
                <w:szCs w:val="18"/>
              </w:rPr>
            </w:pPr>
            <w:r w:rsidRPr="00262A8B">
              <w:rPr>
                <w:rFonts w:ascii="Arial" w:hAnsi="Arial" w:cs="Arial"/>
                <w:sz w:val="18"/>
                <w:szCs w:val="18"/>
              </w:rPr>
              <w:t>2024</w:t>
            </w:r>
          </w:p>
        </w:tc>
      </w:tr>
      <w:tr w:rsidR="005356FB" w:rsidRPr="00262A8B" w14:paraId="0E2A4D7E" w14:textId="77777777" w:rsidTr="002138BD">
        <w:trPr>
          <w:trHeight w:val="360"/>
        </w:trPr>
        <w:tc>
          <w:tcPr>
            <w:tcW w:w="3942" w:type="dxa"/>
            <w:vAlign w:val="center"/>
          </w:tcPr>
          <w:p w14:paraId="6319EF59" w14:textId="749974D1" w:rsidR="005356FB" w:rsidRPr="00262A8B" w:rsidRDefault="005356FB" w:rsidP="005356FB">
            <w:pPr>
              <w:pStyle w:val="BodyTextIndent2"/>
              <w:spacing w:line="360" w:lineRule="exact"/>
              <w:ind w:left="72"/>
              <w:rPr>
                <w:rFonts w:ascii="Arial" w:hAnsi="Arial" w:cs="Arial"/>
                <w:sz w:val="18"/>
                <w:szCs w:val="18"/>
                <w:lang w:eastAsia="en-US"/>
              </w:rPr>
            </w:pPr>
            <w:r w:rsidRPr="00262A8B">
              <w:rPr>
                <w:rFonts w:ascii="Arial" w:hAnsi="Arial" w:cs="Arial"/>
                <w:sz w:val="18"/>
                <w:szCs w:val="18"/>
                <w:lang w:eastAsia="en-US"/>
              </w:rPr>
              <w:t>Accounting profit before income tax</w:t>
            </w:r>
          </w:p>
        </w:tc>
        <w:tc>
          <w:tcPr>
            <w:tcW w:w="1260" w:type="dxa"/>
          </w:tcPr>
          <w:p w14:paraId="75000E8F" w14:textId="372F6672" w:rsidR="005356FB" w:rsidRPr="00262A8B" w:rsidRDefault="00BB2065" w:rsidP="005356FB">
            <w:pPr>
              <w:pBdr>
                <w:bottom w:val="double" w:sz="4" w:space="1" w:color="auto"/>
              </w:pBdr>
              <w:tabs>
                <w:tab w:val="decimal" w:pos="1077"/>
              </w:tabs>
              <w:spacing w:line="360" w:lineRule="exact"/>
              <w:ind w:left="86" w:right="130"/>
              <w:rPr>
                <w:rFonts w:ascii="Arial" w:hAnsi="Arial" w:cs="Arial"/>
                <w:sz w:val="18"/>
                <w:szCs w:val="18"/>
              </w:rPr>
            </w:pPr>
            <w:r w:rsidRPr="00BB2065">
              <w:rPr>
                <w:rFonts w:ascii="Arial" w:hAnsi="Arial" w:cs="Arial"/>
                <w:sz w:val="18"/>
                <w:szCs w:val="18"/>
              </w:rPr>
              <w:t>240,315,500</w:t>
            </w:r>
          </w:p>
        </w:tc>
        <w:tc>
          <w:tcPr>
            <w:tcW w:w="1395" w:type="dxa"/>
          </w:tcPr>
          <w:p w14:paraId="1E3B6D00" w14:textId="554722BB" w:rsidR="005356FB" w:rsidRPr="00262A8B" w:rsidRDefault="005356FB" w:rsidP="005356FB">
            <w:pPr>
              <w:pBdr>
                <w:bottom w:val="double" w:sz="4" w:space="1" w:color="auto"/>
              </w:pBdr>
              <w:tabs>
                <w:tab w:val="decimal" w:pos="1077"/>
              </w:tabs>
              <w:spacing w:line="360" w:lineRule="exact"/>
              <w:ind w:left="86" w:right="130"/>
              <w:rPr>
                <w:rFonts w:ascii="Arial" w:hAnsi="Arial" w:cs="Arial"/>
                <w:sz w:val="18"/>
                <w:szCs w:val="18"/>
              </w:rPr>
            </w:pPr>
            <w:r w:rsidRPr="00262A8B">
              <w:rPr>
                <w:rFonts w:ascii="Arial" w:hAnsi="Arial" w:cs="Arial"/>
                <w:sz w:val="18"/>
                <w:szCs w:val="18"/>
              </w:rPr>
              <w:t>224,570,383</w:t>
            </w:r>
          </w:p>
        </w:tc>
        <w:tc>
          <w:tcPr>
            <w:tcW w:w="1282" w:type="dxa"/>
          </w:tcPr>
          <w:p w14:paraId="68D165F3" w14:textId="19DA0026" w:rsidR="005356FB" w:rsidRPr="00262A8B" w:rsidRDefault="00BB2065" w:rsidP="005356FB">
            <w:pPr>
              <w:pBdr>
                <w:bottom w:val="double" w:sz="4" w:space="1" w:color="auto"/>
              </w:pBdr>
              <w:tabs>
                <w:tab w:val="decimal" w:pos="1077"/>
              </w:tabs>
              <w:spacing w:line="360" w:lineRule="exact"/>
              <w:ind w:left="86" w:right="130"/>
              <w:rPr>
                <w:rFonts w:ascii="Arial" w:hAnsi="Arial" w:cs="Arial"/>
                <w:sz w:val="18"/>
                <w:szCs w:val="18"/>
              </w:rPr>
            </w:pPr>
            <w:r w:rsidRPr="00BB2065">
              <w:rPr>
                <w:rFonts w:ascii="Arial" w:hAnsi="Arial" w:cs="Arial"/>
                <w:sz w:val="18"/>
                <w:szCs w:val="18"/>
              </w:rPr>
              <w:t>278,164,555</w:t>
            </w:r>
          </w:p>
        </w:tc>
        <w:tc>
          <w:tcPr>
            <w:tcW w:w="1283" w:type="dxa"/>
          </w:tcPr>
          <w:p w14:paraId="44410A05" w14:textId="2D55D0E0" w:rsidR="005356FB" w:rsidRPr="00262A8B" w:rsidRDefault="005356FB" w:rsidP="005356FB">
            <w:pPr>
              <w:pBdr>
                <w:bottom w:val="double" w:sz="4" w:space="1" w:color="auto"/>
              </w:pBdr>
              <w:tabs>
                <w:tab w:val="decimal" w:pos="1077"/>
              </w:tabs>
              <w:spacing w:line="360" w:lineRule="exact"/>
              <w:ind w:left="86" w:right="130"/>
              <w:rPr>
                <w:rFonts w:ascii="Arial" w:hAnsi="Arial" w:cs="Arial"/>
                <w:sz w:val="18"/>
                <w:szCs w:val="18"/>
              </w:rPr>
            </w:pPr>
            <w:r w:rsidRPr="00262A8B">
              <w:rPr>
                <w:rFonts w:ascii="Arial" w:hAnsi="Arial" w:cs="Arial"/>
                <w:sz w:val="18"/>
                <w:szCs w:val="18"/>
              </w:rPr>
              <w:t>270,415,024</w:t>
            </w:r>
          </w:p>
        </w:tc>
      </w:tr>
      <w:tr w:rsidR="005356FB" w:rsidRPr="00262A8B" w14:paraId="068AD433" w14:textId="77777777" w:rsidTr="002138BD">
        <w:trPr>
          <w:trHeight w:val="360"/>
        </w:trPr>
        <w:tc>
          <w:tcPr>
            <w:tcW w:w="3942" w:type="dxa"/>
            <w:vAlign w:val="center"/>
          </w:tcPr>
          <w:p w14:paraId="07EB8EED" w14:textId="77777777" w:rsidR="005356FB" w:rsidRPr="00262A8B" w:rsidRDefault="005356FB" w:rsidP="005356FB">
            <w:pPr>
              <w:pStyle w:val="BodyTextIndent2"/>
              <w:spacing w:line="360" w:lineRule="exact"/>
              <w:ind w:left="72"/>
              <w:rPr>
                <w:rFonts w:ascii="Arial" w:hAnsi="Arial" w:cs="Arial"/>
                <w:sz w:val="18"/>
                <w:szCs w:val="18"/>
                <w:lang w:eastAsia="en-US"/>
              </w:rPr>
            </w:pPr>
            <w:r w:rsidRPr="00262A8B">
              <w:rPr>
                <w:rFonts w:ascii="Arial" w:hAnsi="Arial" w:cs="Arial"/>
                <w:sz w:val="18"/>
                <w:szCs w:val="18"/>
                <w:lang w:eastAsia="en-US"/>
              </w:rPr>
              <w:t>Applicable tax rate</w:t>
            </w:r>
          </w:p>
        </w:tc>
        <w:tc>
          <w:tcPr>
            <w:tcW w:w="1260" w:type="dxa"/>
          </w:tcPr>
          <w:p w14:paraId="72D6DDC1" w14:textId="4BD4C393" w:rsidR="005356FB" w:rsidRPr="00262A8B" w:rsidRDefault="005356FB" w:rsidP="005356FB">
            <w:pPr>
              <w:spacing w:line="360" w:lineRule="exact"/>
              <w:ind w:left="86" w:right="130"/>
              <w:jc w:val="center"/>
              <w:rPr>
                <w:rFonts w:ascii="Arial" w:hAnsi="Arial" w:cs="Arial"/>
                <w:sz w:val="18"/>
                <w:szCs w:val="18"/>
              </w:rPr>
            </w:pPr>
            <w:r w:rsidRPr="00262A8B">
              <w:rPr>
                <w:rFonts w:ascii="Arial" w:hAnsi="Arial" w:cs="Arial"/>
                <w:sz w:val="18"/>
                <w:szCs w:val="18"/>
              </w:rPr>
              <w:t>20%</w:t>
            </w:r>
          </w:p>
        </w:tc>
        <w:tc>
          <w:tcPr>
            <w:tcW w:w="1395" w:type="dxa"/>
          </w:tcPr>
          <w:p w14:paraId="38063624" w14:textId="647B0B49" w:rsidR="005356FB" w:rsidRPr="00262A8B" w:rsidRDefault="005356FB" w:rsidP="005356FB">
            <w:pPr>
              <w:spacing w:line="360" w:lineRule="exact"/>
              <w:ind w:left="86" w:right="130"/>
              <w:jc w:val="center"/>
              <w:rPr>
                <w:rFonts w:ascii="Arial" w:hAnsi="Arial" w:cs="Arial"/>
                <w:sz w:val="18"/>
                <w:szCs w:val="18"/>
              </w:rPr>
            </w:pPr>
            <w:r w:rsidRPr="00262A8B">
              <w:rPr>
                <w:rFonts w:ascii="Arial" w:hAnsi="Arial" w:cs="Arial"/>
                <w:sz w:val="18"/>
                <w:szCs w:val="18"/>
              </w:rPr>
              <w:t>20%</w:t>
            </w:r>
          </w:p>
        </w:tc>
        <w:tc>
          <w:tcPr>
            <w:tcW w:w="1282" w:type="dxa"/>
          </w:tcPr>
          <w:p w14:paraId="6157D4D3" w14:textId="3C5FAFED" w:rsidR="005356FB" w:rsidRPr="00262A8B" w:rsidRDefault="005356FB" w:rsidP="005356FB">
            <w:pPr>
              <w:spacing w:line="360" w:lineRule="exact"/>
              <w:ind w:left="86" w:right="130"/>
              <w:jc w:val="center"/>
              <w:rPr>
                <w:rFonts w:ascii="Arial" w:hAnsi="Arial" w:cs="Arial"/>
                <w:sz w:val="18"/>
                <w:szCs w:val="18"/>
              </w:rPr>
            </w:pPr>
            <w:r w:rsidRPr="00262A8B">
              <w:rPr>
                <w:rFonts w:ascii="Arial" w:hAnsi="Arial" w:cs="Arial"/>
                <w:sz w:val="18"/>
                <w:szCs w:val="18"/>
              </w:rPr>
              <w:t>20%</w:t>
            </w:r>
          </w:p>
        </w:tc>
        <w:tc>
          <w:tcPr>
            <w:tcW w:w="1283" w:type="dxa"/>
          </w:tcPr>
          <w:p w14:paraId="018C8304" w14:textId="7FD2F506" w:rsidR="005356FB" w:rsidRPr="00262A8B" w:rsidRDefault="005356FB" w:rsidP="005356FB">
            <w:pPr>
              <w:spacing w:line="360" w:lineRule="exact"/>
              <w:ind w:left="86" w:right="130"/>
              <w:jc w:val="center"/>
              <w:rPr>
                <w:rFonts w:ascii="Arial" w:hAnsi="Arial" w:cs="Arial"/>
                <w:sz w:val="18"/>
                <w:szCs w:val="18"/>
              </w:rPr>
            </w:pPr>
            <w:r w:rsidRPr="00262A8B">
              <w:rPr>
                <w:rFonts w:ascii="Arial" w:hAnsi="Arial" w:cs="Arial"/>
                <w:sz w:val="18"/>
                <w:szCs w:val="18"/>
              </w:rPr>
              <w:t>20%</w:t>
            </w:r>
          </w:p>
        </w:tc>
      </w:tr>
      <w:tr w:rsidR="00BB2065" w:rsidRPr="00262A8B" w14:paraId="0AACF149" w14:textId="77777777" w:rsidTr="002A35DF">
        <w:trPr>
          <w:trHeight w:val="360"/>
        </w:trPr>
        <w:tc>
          <w:tcPr>
            <w:tcW w:w="3942" w:type="dxa"/>
          </w:tcPr>
          <w:p w14:paraId="16FB4E4C" w14:textId="57EBE7E5" w:rsidR="00BB2065" w:rsidRPr="00262A8B" w:rsidRDefault="00BB2065" w:rsidP="00BB2065">
            <w:pPr>
              <w:pStyle w:val="BodyTextIndent2"/>
              <w:spacing w:line="360" w:lineRule="exact"/>
              <w:ind w:left="247" w:hanging="175"/>
              <w:rPr>
                <w:rFonts w:ascii="Arial" w:hAnsi="Arial" w:cs="Arial"/>
                <w:sz w:val="18"/>
                <w:szCs w:val="18"/>
                <w:cs/>
                <w:lang w:eastAsia="en-US"/>
              </w:rPr>
            </w:pPr>
            <w:r w:rsidRPr="00262A8B">
              <w:rPr>
                <w:rFonts w:ascii="Arial" w:hAnsi="Arial" w:cs="Arial"/>
                <w:sz w:val="18"/>
                <w:szCs w:val="18"/>
                <w:lang w:eastAsia="en-US"/>
              </w:rPr>
              <w:t xml:space="preserve">Accounting profit before tax multiplied by applicable tax rate               </w:t>
            </w:r>
          </w:p>
        </w:tc>
        <w:tc>
          <w:tcPr>
            <w:tcW w:w="1260" w:type="dxa"/>
            <w:vAlign w:val="bottom"/>
          </w:tcPr>
          <w:p w14:paraId="41F76733" w14:textId="46F114BD"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(48,063,100)</w:t>
            </w:r>
          </w:p>
        </w:tc>
        <w:tc>
          <w:tcPr>
            <w:tcW w:w="1395" w:type="dxa"/>
            <w:vAlign w:val="bottom"/>
          </w:tcPr>
          <w:p w14:paraId="4690C01F" w14:textId="6D5E4A1B"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(44,914,077)</w:t>
            </w:r>
          </w:p>
        </w:tc>
        <w:tc>
          <w:tcPr>
            <w:tcW w:w="1282" w:type="dxa"/>
            <w:vAlign w:val="bottom"/>
          </w:tcPr>
          <w:p w14:paraId="3A274EB0" w14:textId="15494003"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(55,632,911)</w:t>
            </w:r>
          </w:p>
        </w:tc>
        <w:tc>
          <w:tcPr>
            <w:tcW w:w="1283" w:type="dxa"/>
            <w:vAlign w:val="bottom"/>
          </w:tcPr>
          <w:p w14:paraId="27D7538C" w14:textId="6359E898"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(54,083,005)</w:t>
            </w:r>
          </w:p>
        </w:tc>
      </w:tr>
      <w:tr w:rsidR="00BB2065" w:rsidRPr="00262A8B" w14:paraId="56F3B755" w14:textId="77777777" w:rsidTr="002138BD">
        <w:trPr>
          <w:trHeight w:val="360"/>
        </w:trPr>
        <w:tc>
          <w:tcPr>
            <w:tcW w:w="3942" w:type="dxa"/>
            <w:vAlign w:val="center"/>
          </w:tcPr>
          <w:p w14:paraId="27B145AD" w14:textId="77777777" w:rsidR="00BB2065" w:rsidRPr="00262A8B" w:rsidRDefault="00BB2065" w:rsidP="00BB2065">
            <w:pPr>
              <w:pStyle w:val="BodyTextIndent2"/>
              <w:spacing w:line="360" w:lineRule="exact"/>
              <w:ind w:left="247" w:hanging="175"/>
              <w:rPr>
                <w:rFonts w:ascii="Arial" w:hAnsi="Arial" w:cs="Arial"/>
                <w:sz w:val="18"/>
                <w:szCs w:val="18"/>
                <w:cs/>
                <w:lang w:eastAsia="en-US"/>
              </w:rPr>
            </w:pPr>
            <w:r w:rsidRPr="00262A8B">
              <w:rPr>
                <w:rFonts w:ascii="Arial" w:hAnsi="Arial" w:cs="Arial"/>
                <w:sz w:val="18"/>
                <w:szCs w:val="18"/>
                <w:lang w:eastAsia="en-US"/>
              </w:rPr>
              <w:t>Income tax effect:</w:t>
            </w:r>
          </w:p>
        </w:tc>
        <w:tc>
          <w:tcPr>
            <w:tcW w:w="1260" w:type="dxa"/>
            <w:vAlign w:val="bottom"/>
          </w:tcPr>
          <w:p w14:paraId="56CAD49D" w14:textId="77777777" w:rsidR="00BB2065" w:rsidRPr="00BB2065" w:rsidRDefault="00BB2065" w:rsidP="00BB2065">
            <w:pPr>
              <w:tabs>
                <w:tab w:val="decimal" w:pos="1077"/>
              </w:tabs>
              <w:spacing w:line="360" w:lineRule="exact"/>
              <w:ind w:right="130"/>
              <w:jc w:val="center"/>
              <w:rPr>
                <w:rFonts w:ascii="Arial" w:hAnsi="Arial" w:cs="Arial"/>
                <w:sz w:val="18"/>
                <w:szCs w:val="18"/>
              </w:rPr>
            </w:pPr>
          </w:p>
        </w:tc>
        <w:tc>
          <w:tcPr>
            <w:tcW w:w="1395" w:type="dxa"/>
            <w:vAlign w:val="bottom"/>
          </w:tcPr>
          <w:p w14:paraId="3E4B71EA" w14:textId="77777777" w:rsidR="00BB2065" w:rsidRPr="00BB2065" w:rsidRDefault="00BB2065" w:rsidP="00BB2065">
            <w:pPr>
              <w:tabs>
                <w:tab w:val="decimal" w:pos="1077"/>
              </w:tabs>
              <w:spacing w:line="360" w:lineRule="exact"/>
              <w:ind w:right="130"/>
              <w:rPr>
                <w:rFonts w:ascii="Arial" w:hAnsi="Arial" w:cs="Arial"/>
                <w:sz w:val="18"/>
                <w:szCs w:val="18"/>
              </w:rPr>
            </w:pPr>
          </w:p>
        </w:tc>
        <w:tc>
          <w:tcPr>
            <w:tcW w:w="1282" w:type="dxa"/>
            <w:vAlign w:val="bottom"/>
          </w:tcPr>
          <w:p w14:paraId="6F5DE08B" w14:textId="77777777" w:rsidR="00BB2065" w:rsidRPr="00BB2065" w:rsidRDefault="00BB2065" w:rsidP="00BB2065">
            <w:pPr>
              <w:tabs>
                <w:tab w:val="decimal" w:pos="1077"/>
              </w:tabs>
              <w:spacing w:line="360" w:lineRule="exact"/>
              <w:ind w:right="130"/>
              <w:rPr>
                <w:rFonts w:ascii="Arial" w:hAnsi="Arial" w:cs="Arial"/>
                <w:sz w:val="18"/>
                <w:szCs w:val="18"/>
              </w:rPr>
            </w:pPr>
          </w:p>
        </w:tc>
        <w:tc>
          <w:tcPr>
            <w:tcW w:w="1283" w:type="dxa"/>
            <w:vAlign w:val="bottom"/>
          </w:tcPr>
          <w:p w14:paraId="7F7C19B8" w14:textId="77777777" w:rsidR="00BB2065" w:rsidRPr="00BB2065" w:rsidRDefault="00BB2065" w:rsidP="00BB2065">
            <w:pPr>
              <w:tabs>
                <w:tab w:val="decimal" w:pos="1077"/>
              </w:tabs>
              <w:spacing w:line="360" w:lineRule="exact"/>
              <w:ind w:left="86" w:right="130"/>
              <w:rPr>
                <w:rFonts w:ascii="Arial" w:hAnsi="Arial" w:cs="Arial"/>
                <w:sz w:val="18"/>
                <w:szCs w:val="18"/>
              </w:rPr>
            </w:pPr>
          </w:p>
        </w:tc>
      </w:tr>
      <w:tr w:rsidR="00BB2065" w:rsidRPr="00262A8B" w14:paraId="6DA7870F" w14:textId="77777777" w:rsidTr="002A35DF">
        <w:trPr>
          <w:trHeight w:val="360"/>
        </w:trPr>
        <w:tc>
          <w:tcPr>
            <w:tcW w:w="3942" w:type="dxa"/>
            <w:vAlign w:val="center"/>
          </w:tcPr>
          <w:p w14:paraId="5ECD0BB9" w14:textId="77777777" w:rsidR="00BB2065" w:rsidRPr="00262A8B" w:rsidRDefault="00BB2065" w:rsidP="00BB2065">
            <w:pPr>
              <w:pStyle w:val="BodyTextIndent2"/>
              <w:spacing w:line="360" w:lineRule="exact"/>
              <w:ind w:left="247" w:hanging="175"/>
              <w:rPr>
                <w:rFonts w:ascii="Arial" w:hAnsi="Arial" w:cs="Arial"/>
                <w:sz w:val="18"/>
                <w:szCs w:val="18"/>
                <w:cs/>
                <w:lang w:eastAsia="en-US"/>
              </w:rPr>
            </w:pPr>
            <w:r w:rsidRPr="00262A8B">
              <w:rPr>
                <w:rFonts w:ascii="Arial" w:hAnsi="Arial" w:cs="Arial"/>
                <w:sz w:val="18"/>
                <w:szCs w:val="18"/>
                <w:lang w:eastAsia="en-US"/>
              </w:rPr>
              <w:t>Tax effect of the non-deductible income and expenses</w:t>
            </w:r>
          </w:p>
        </w:tc>
        <w:tc>
          <w:tcPr>
            <w:tcW w:w="1260" w:type="dxa"/>
            <w:vAlign w:val="bottom"/>
          </w:tcPr>
          <w:p w14:paraId="7B479BDC" w14:textId="29B5816F"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4,475,399</w:t>
            </w:r>
          </w:p>
        </w:tc>
        <w:tc>
          <w:tcPr>
            <w:tcW w:w="1395" w:type="dxa"/>
            <w:vAlign w:val="bottom"/>
          </w:tcPr>
          <w:p w14:paraId="18D5440D" w14:textId="281E4CF2"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2,404,809</w:t>
            </w:r>
          </w:p>
        </w:tc>
        <w:tc>
          <w:tcPr>
            <w:tcW w:w="1282" w:type="dxa"/>
            <w:vAlign w:val="bottom"/>
          </w:tcPr>
          <w:p w14:paraId="48A06044" w14:textId="36295F39"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13,061,356</w:t>
            </w:r>
          </w:p>
        </w:tc>
        <w:tc>
          <w:tcPr>
            <w:tcW w:w="1283" w:type="dxa"/>
            <w:vAlign w:val="bottom"/>
          </w:tcPr>
          <w:p w14:paraId="4B99FDB9" w14:textId="3DB9B41C" w:rsidR="00BB2065" w:rsidRPr="00BB2065" w:rsidRDefault="00BB2065" w:rsidP="00BB2065">
            <w:pPr>
              <w:tabs>
                <w:tab w:val="decimal" w:pos="1077"/>
              </w:tabs>
              <w:spacing w:line="360" w:lineRule="exact"/>
              <w:ind w:left="86" w:right="130"/>
              <w:jc w:val="center"/>
              <w:rPr>
                <w:rFonts w:ascii="Arial" w:hAnsi="Arial" w:cs="Arial"/>
                <w:sz w:val="18"/>
                <w:szCs w:val="18"/>
              </w:rPr>
            </w:pPr>
            <w:r w:rsidRPr="00BB2065">
              <w:rPr>
                <w:rFonts w:ascii="Arial" w:hAnsi="Arial" w:cs="Arial"/>
                <w:sz w:val="18"/>
                <w:szCs w:val="18"/>
              </w:rPr>
              <w:t>11,573,736</w:t>
            </w:r>
          </w:p>
        </w:tc>
      </w:tr>
      <w:tr w:rsidR="00BB2065" w:rsidRPr="00262A8B" w14:paraId="1E2F7031" w14:textId="77777777" w:rsidTr="002A35DF">
        <w:trPr>
          <w:trHeight w:val="360"/>
        </w:trPr>
        <w:tc>
          <w:tcPr>
            <w:tcW w:w="3942" w:type="dxa"/>
            <w:vAlign w:val="center"/>
          </w:tcPr>
          <w:p w14:paraId="4EF53705" w14:textId="77777777" w:rsidR="00BB2065" w:rsidRPr="00262A8B" w:rsidRDefault="00BB2065" w:rsidP="00BB2065">
            <w:pPr>
              <w:pStyle w:val="BodyTextIndent2"/>
              <w:spacing w:line="360" w:lineRule="exact"/>
              <w:ind w:left="247" w:hanging="175"/>
              <w:rPr>
                <w:rFonts w:ascii="Arial" w:hAnsi="Arial" w:cs="Arial"/>
                <w:sz w:val="18"/>
                <w:szCs w:val="18"/>
                <w:cs/>
                <w:lang w:eastAsia="en-US"/>
              </w:rPr>
            </w:pPr>
            <w:r w:rsidRPr="00262A8B">
              <w:rPr>
                <w:rFonts w:ascii="Arial" w:hAnsi="Arial" w:cs="Arial"/>
                <w:sz w:val="18"/>
                <w:szCs w:val="18"/>
                <w:lang w:eastAsia="en-US"/>
              </w:rPr>
              <w:t>Effect of the temporary difference and tax losses that are not recognised as deferred tax assets</w:t>
            </w:r>
          </w:p>
        </w:tc>
        <w:tc>
          <w:tcPr>
            <w:tcW w:w="1260" w:type="dxa"/>
            <w:vAlign w:val="bottom"/>
          </w:tcPr>
          <w:p w14:paraId="304C9C4D" w14:textId="333352F2"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(20,631,312)</w:t>
            </w:r>
          </w:p>
        </w:tc>
        <w:tc>
          <w:tcPr>
            <w:tcW w:w="1395" w:type="dxa"/>
            <w:vAlign w:val="bottom"/>
          </w:tcPr>
          <w:p w14:paraId="6D1B7DA0" w14:textId="53A8C729"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(21,226,005)</w:t>
            </w:r>
          </w:p>
        </w:tc>
        <w:tc>
          <w:tcPr>
            <w:tcW w:w="1282" w:type="dxa"/>
            <w:vAlign w:val="bottom"/>
          </w:tcPr>
          <w:p w14:paraId="52AF5790" w14:textId="6C36E705" w:rsidR="00BB2065" w:rsidRPr="00BB2065" w:rsidRDefault="00BB2065" w:rsidP="00BB2065">
            <w:pP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(17,247,071)</w:t>
            </w:r>
          </w:p>
        </w:tc>
        <w:tc>
          <w:tcPr>
            <w:tcW w:w="1283" w:type="dxa"/>
            <w:vAlign w:val="bottom"/>
          </w:tcPr>
          <w:p w14:paraId="5C615CBC" w14:textId="5334E638" w:rsidR="00BB2065" w:rsidRPr="00BB2065" w:rsidRDefault="00BB2065" w:rsidP="00BB2065">
            <w:pPr>
              <w:tabs>
                <w:tab w:val="decimal" w:pos="1077"/>
              </w:tabs>
              <w:spacing w:line="360" w:lineRule="exact"/>
              <w:ind w:left="86" w:right="130"/>
              <w:jc w:val="center"/>
              <w:rPr>
                <w:rFonts w:ascii="Arial" w:hAnsi="Arial" w:cs="Arial"/>
                <w:sz w:val="18"/>
                <w:szCs w:val="18"/>
              </w:rPr>
            </w:pPr>
            <w:r w:rsidRPr="00BB2065">
              <w:rPr>
                <w:rFonts w:ascii="Arial" w:hAnsi="Arial" w:cs="Arial"/>
                <w:sz w:val="18"/>
                <w:szCs w:val="18"/>
              </w:rPr>
              <w:t>(10,094,225)</w:t>
            </w:r>
          </w:p>
        </w:tc>
      </w:tr>
      <w:tr w:rsidR="00BB2065" w:rsidRPr="00262A8B" w14:paraId="5B4519A5" w14:textId="77777777" w:rsidTr="00D87FFB">
        <w:trPr>
          <w:trHeight w:val="360"/>
        </w:trPr>
        <w:tc>
          <w:tcPr>
            <w:tcW w:w="3942" w:type="dxa"/>
            <w:vAlign w:val="bottom"/>
          </w:tcPr>
          <w:p w14:paraId="1CEFBDC0" w14:textId="0AD2CB5D" w:rsidR="00BB2065" w:rsidRPr="00262A8B" w:rsidRDefault="004F0ACB" w:rsidP="00BB2065">
            <w:pPr>
              <w:pStyle w:val="BodyTextIndent2"/>
              <w:spacing w:line="360" w:lineRule="exact"/>
              <w:ind w:left="247" w:hanging="175"/>
              <w:rPr>
                <w:rFonts w:ascii="Arial" w:hAnsi="Arial" w:cs="Arial"/>
                <w:sz w:val="18"/>
                <w:szCs w:val="18"/>
                <w:cs/>
                <w:lang w:eastAsia="en-US"/>
              </w:rPr>
            </w:pPr>
            <w:r>
              <w:rPr>
                <w:rFonts w:ascii="Arial" w:hAnsi="Arial" w:cs="Arial"/>
                <w:sz w:val="18"/>
                <w:szCs w:val="18"/>
                <w:lang w:eastAsia="en-US"/>
              </w:rPr>
              <w:t>Adjustment in respect of income tax of</w:t>
            </w:r>
            <w:r w:rsidR="008F2FAC">
              <w:rPr>
                <w:rFonts w:ascii="Arial" w:hAnsi="Arial" w:cs="Arial"/>
                <w:sz w:val="18"/>
                <w:szCs w:val="18"/>
                <w:lang w:eastAsia="en-US"/>
              </w:rPr>
              <w:t xml:space="preserve">                     </w:t>
            </w:r>
            <w:r>
              <w:rPr>
                <w:rFonts w:ascii="Arial" w:hAnsi="Arial" w:cs="Arial"/>
                <w:sz w:val="18"/>
                <w:szCs w:val="18"/>
                <w:lang w:eastAsia="en-US"/>
              </w:rPr>
              <w:t xml:space="preserve"> previous year</w:t>
            </w:r>
          </w:p>
        </w:tc>
        <w:tc>
          <w:tcPr>
            <w:tcW w:w="1260" w:type="dxa"/>
            <w:vAlign w:val="bottom"/>
          </w:tcPr>
          <w:p w14:paraId="344F4033" w14:textId="5301DCAA" w:rsidR="00BB2065" w:rsidRPr="00BB2065" w:rsidRDefault="00BB2065" w:rsidP="00BB2065">
            <w:pPr>
              <w:pBdr>
                <w:bottom w:val="single" w:sz="6"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4,474,867</w:t>
            </w:r>
          </w:p>
        </w:tc>
        <w:tc>
          <w:tcPr>
            <w:tcW w:w="1395" w:type="dxa"/>
            <w:vAlign w:val="bottom"/>
          </w:tcPr>
          <w:p w14:paraId="5F5EA903" w14:textId="0909C241" w:rsidR="00BB2065" w:rsidRPr="00BB2065" w:rsidRDefault="00BB2065" w:rsidP="00BB2065">
            <w:pPr>
              <w:pBdr>
                <w:bottom w:val="single" w:sz="6"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w:t>
            </w:r>
          </w:p>
        </w:tc>
        <w:tc>
          <w:tcPr>
            <w:tcW w:w="1282" w:type="dxa"/>
            <w:vAlign w:val="bottom"/>
          </w:tcPr>
          <w:p w14:paraId="4D86B2AD" w14:textId="11499871" w:rsidR="00BB2065" w:rsidRPr="00BB2065" w:rsidRDefault="00BB2065" w:rsidP="00BB2065">
            <w:pPr>
              <w:pBdr>
                <w:bottom w:val="single" w:sz="6"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cs/>
              </w:rPr>
              <w:t>4</w:t>
            </w:r>
            <w:r w:rsidRPr="00BB2065">
              <w:rPr>
                <w:rFonts w:ascii="Arial" w:hAnsi="Arial" w:cs="Arial"/>
                <w:sz w:val="18"/>
                <w:szCs w:val="18"/>
              </w:rPr>
              <w:t>,</w:t>
            </w:r>
            <w:r w:rsidRPr="00BB2065">
              <w:rPr>
                <w:rFonts w:ascii="Arial" w:hAnsi="Arial" w:cs="Arial"/>
                <w:sz w:val="18"/>
                <w:szCs w:val="18"/>
                <w:cs/>
              </w:rPr>
              <w:t>474</w:t>
            </w:r>
            <w:r w:rsidRPr="00BB2065">
              <w:rPr>
                <w:rFonts w:ascii="Arial" w:hAnsi="Arial" w:cs="Arial"/>
                <w:sz w:val="18"/>
                <w:szCs w:val="18"/>
              </w:rPr>
              <w:t>,</w:t>
            </w:r>
            <w:r w:rsidRPr="00BB2065">
              <w:rPr>
                <w:rFonts w:ascii="Arial" w:hAnsi="Arial" w:cs="Arial"/>
                <w:sz w:val="18"/>
                <w:szCs w:val="18"/>
                <w:cs/>
              </w:rPr>
              <w:t>867</w:t>
            </w:r>
          </w:p>
        </w:tc>
        <w:tc>
          <w:tcPr>
            <w:tcW w:w="1283" w:type="dxa"/>
            <w:vAlign w:val="bottom"/>
          </w:tcPr>
          <w:p w14:paraId="438187D7" w14:textId="1827784A" w:rsidR="00BB2065" w:rsidRPr="00BB2065" w:rsidRDefault="00BB2065" w:rsidP="00BB2065">
            <w:pPr>
              <w:pBdr>
                <w:bottom w:val="single" w:sz="6" w:space="1" w:color="auto"/>
              </w:pBdr>
              <w:tabs>
                <w:tab w:val="decimal" w:pos="1077"/>
              </w:tabs>
              <w:spacing w:line="360" w:lineRule="exact"/>
              <w:ind w:left="86" w:right="130"/>
              <w:jc w:val="center"/>
              <w:rPr>
                <w:rFonts w:ascii="Arial" w:hAnsi="Arial" w:cs="Arial"/>
                <w:sz w:val="18"/>
                <w:szCs w:val="18"/>
              </w:rPr>
            </w:pPr>
            <w:r w:rsidRPr="00BB2065">
              <w:rPr>
                <w:rFonts w:ascii="Arial" w:hAnsi="Arial" w:cs="Arial"/>
                <w:sz w:val="18"/>
                <w:szCs w:val="18"/>
              </w:rPr>
              <w:t>-</w:t>
            </w:r>
          </w:p>
        </w:tc>
      </w:tr>
      <w:tr w:rsidR="00BB2065" w:rsidRPr="00262A8B" w14:paraId="77407514" w14:textId="77777777" w:rsidTr="002A35DF">
        <w:tc>
          <w:tcPr>
            <w:tcW w:w="3942" w:type="dxa"/>
            <w:vAlign w:val="center"/>
          </w:tcPr>
          <w:p w14:paraId="04F5C748" w14:textId="77777777" w:rsidR="00BB2065" w:rsidRPr="00262A8B" w:rsidRDefault="00BB2065" w:rsidP="00BB2065">
            <w:pPr>
              <w:pStyle w:val="BodyTextIndent2"/>
              <w:spacing w:line="360" w:lineRule="exact"/>
              <w:ind w:left="247" w:hanging="175"/>
              <w:rPr>
                <w:rFonts w:ascii="Arial" w:hAnsi="Arial" w:cs="Arial"/>
                <w:sz w:val="18"/>
                <w:szCs w:val="18"/>
                <w:cs/>
                <w:lang w:eastAsia="en-US"/>
              </w:rPr>
            </w:pPr>
            <w:r w:rsidRPr="00262A8B">
              <w:rPr>
                <w:rFonts w:ascii="Arial" w:hAnsi="Arial" w:cs="Arial"/>
                <w:sz w:val="18"/>
                <w:szCs w:val="18"/>
                <w:lang w:eastAsia="en-US"/>
              </w:rPr>
              <w:t>Income tax expenses reported in profit or loss</w:t>
            </w:r>
          </w:p>
        </w:tc>
        <w:tc>
          <w:tcPr>
            <w:tcW w:w="1260" w:type="dxa"/>
            <w:vAlign w:val="bottom"/>
          </w:tcPr>
          <w:p w14:paraId="63EABDB1" w14:textId="097B3BEE" w:rsidR="00BB2065" w:rsidRPr="00BB2065" w:rsidRDefault="00BB2065" w:rsidP="00BB2065">
            <w:pPr>
              <w:pBdr>
                <w:bottom w:val="double" w:sz="4"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(59,744,146)</w:t>
            </w:r>
          </w:p>
        </w:tc>
        <w:tc>
          <w:tcPr>
            <w:tcW w:w="1395" w:type="dxa"/>
            <w:vAlign w:val="bottom"/>
          </w:tcPr>
          <w:p w14:paraId="3F7C1368" w14:textId="50C9CF92" w:rsidR="00BB2065" w:rsidRPr="00BB2065" w:rsidRDefault="00BB2065" w:rsidP="00BB2065">
            <w:pPr>
              <w:pBdr>
                <w:bottom w:val="double" w:sz="4"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(63,735,273)</w:t>
            </w:r>
          </w:p>
        </w:tc>
        <w:tc>
          <w:tcPr>
            <w:tcW w:w="1282" w:type="dxa"/>
            <w:vAlign w:val="bottom"/>
          </w:tcPr>
          <w:p w14:paraId="16014A09" w14:textId="4F69D0A3" w:rsidR="00BB2065" w:rsidRPr="00BB2065" w:rsidRDefault="00BB2065" w:rsidP="00BB2065">
            <w:pPr>
              <w:pBdr>
                <w:bottom w:val="double" w:sz="4" w:space="1" w:color="auto"/>
              </w:pBdr>
              <w:tabs>
                <w:tab w:val="decimal" w:pos="1077"/>
              </w:tabs>
              <w:spacing w:line="360" w:lineRule="exact"/>
              <w:ind w:right="130"/>
              <w:jc w:val="center"/>
              <w:rPr>
                <w:rFonts w:ascii="Arial" w:hAnsi="Arial" w:cs="Arial"/>
                <w:sz w:val="18"/>
                <w:szCs w:val="18"/>
              </w:rPr>
            </w:pPr>
            <w:r w:rsidRPr="00BB2065">
              <w:rPr>
                <w:rFonts w:ascii="Arial" w:hAnsi="Arial" w:cs="Arial"/>
                <w:sz w:val="18"/>
                <w:szCs w:val="18"/>
              </w:rPr>
              <w:t>(55,343,759)</w:t>
            </w:r>
          </w:p>
        </w:tc>
        <w:tc>
          <w:tcPr>
            <w:tcW w:w="1283" w:type="dxa"/>
            <w:vAlign w:val="bottom"/>
          </w:tcPr>
          <w:p w14:paraId="4A81F929" w14:textId="1D75936A" w:rsidR="00BB2065" w:rsidRPr="00BB2065" w:rsidRDefault="00BB2065" w:rsidP="00BB2065">
            <w:pPr>
              <w:pBdr>
                <w:bottom w:val="double" w:sz="4" w:space="1" w:color="auto"/>
              </w:pBdr>
              <w:tabs>
                <w:tab w:val="decimal" w:pos="1077"/>
              </w:tabs>
              <w:spacing w:line="360" w:lineRule="exact"/>
              <w:ind w:left="86" w:right="130"/>
              <w:jc w:val="center"/>
              <w:rPr>
                <w:rFonts w:ascii="Arial" w:hAnsi="Arial" w:cs="Arial"/>
                <w:sz w:val="18"/>
                <w:szCs w:val="18"/>
              </w:rPr>
            </w:pPr>
            <w:r w:rsidRPr="00BB2065">
              <w:rPr>
                <w:rFonts w:ascii="Arial" w:hAnsi="Arial" w:cs="Arial"/>
                <w:sz w:val="18"/>
                <w:szCs w:val="18"/>
              </w:rPr>
              <w:t>(52,603,494)</w:t>
            </w:r>
          </w:p>
        </w:tc>
      </w:tr>
    </w:tbl>
    <w:p w14:paraId="7ED882A3" w14:textId="77777777" w:rsidR="00183A64" w:rsidRPr="00262A8B" w:rsidRDefault="00183A64">
      <w:pPr>
        <w:rPr>
          <w:rFonts w:ascii="Arial" w:hAnsi="Arial" w:cs="Arial"/>
        </w:rPr>
      </w:pPr>
      <w:r w:rsidRPr="00262A8B">
        <w:rPr>
          <w:rFonts w:ascii="Arial" w:hAnsi="Arial" w:cs="Arial"/>
        </w:rPr>
        <w:br w:type="page"/>
      </w:r>
    </w:p>
    <w:p w14:paraId="5318A984" w14:textId="225F7FED" w:rsidR="00881CC6" w:rsidRPr="00262A8B" w:rsidRDefault="00881CC6" w:rsidP="00183A64">
      <w:pPr>
        <w:keepNext/>
        <w:spacing w:before="120" w:line="380" w:lineRule="exact"/>
        <w:ind w:left="547"/>
        <w:jc w:val="thaiDistribute"/>
        <w:rPr>
          <w:rFonts w:ascii="Arial" w:hAnsi="Arial" w:cs="Arial"/>
          <w:sz w:val="22"/>
          <w:szCs w:val="20"/>
        </w:rPr>
      </w:pPr>
      <w:r w:rsidRPr="00262A8B">
        <w:rPr>
          <w:rFonts w:ascii="Arial" w:hAnsi="Arial" w:cs="Arial"/>
          <w:sz w:val="22"/>
          <w:szCs w:val="20"/>
        </w:rPr>
        <w:lastRenderedPageBreak/>
        <w:t xml:space="preserve">The amounts of income tax relating to each component of other comprehensive income for the years ended </w:t>
      </w:r>
      <w:r w:rsidR="00807DFB" w:rsidRPr="00262A8B">
        <w:rPr>
          <w:rFonts w:ascii="Arial" w:hAnsi="Arial" w:cs="Arial"/>
          <w:sz w:val="22"/>
          <w:szCs w:val="20"/>
        </w:rPr>
        <w:t>31 December 2025 and 2024</w:t>
      </w:r>
      <w:r w:rsidRPr="00262A8B">
        <w:rPr>
          <w:rFonts w:ascii="Arial" w:hAnsi="Arial" w:cs="Arial"/>
          <w:sz w:val="22"/>
          <w:szCs w:val="20"/>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327"/>
        <w:gridCol w:w="1328"/>
        <w:gridCol w:w="1327"/>
        <w:gridCol w:w="1328"/>
      </w:tblGrid>
      <w:tr w:rsidR="006D5EBA" w:rsidRPr="00262A8B" w14:paraId="04444869" w14:textId="77777777" w:rsidTr="00775D12">
        <w:trPr>
          <w:cantSplit/>
          <w:trHeight w:val="360"/>
        </w:trPr>
        <w:tc>
          <w:tcPr>
            <w:tcW w:w="3870" w:type="dxa"/>
            <w:tcBorders>
              <w:top w:val="nil"/>
              <w:left w:val="nil"/>
              <w:bottom w:val="nil"/>
              <w:right w:val="nil"/>
            </w:tcBorders>
            <w:vAlign w:val="bottom"/>
          </w:tcPr>
          <w:p w14:paraId="742C01FE" w14:textId="77777777" w:rsidR="00881CC6" w:rsidRPr="00262A8B" w:rsidRDefault="00881CC6" w:rsidP="00183A64">
            <w:pPr>
              <w:spacing w:line="340" w:lineRule="exact"/>
              <w:jc w:val="center"/>
              <w:rPr>
                <w:rFonts w:ascii="Arial" w:hAnsi="Arial" w:cs="Arial"/>
                <w:sz w:val="18"/>
                <w:szCs w:val="18"/>
              </w:rPr>
            </w:pPr>
          </w:p>
        </w:tc>
        <w:tc>
          <w:tcPr>
            <w:tcW w:w="5310" w:type="dxa"/>
            <w:gridSpan w:val="4"/>
            <w:tcBorders>
              <w:top w:val="nil"/>
              <w:left w:val="nil"/>
              <w:bottom w:val="nil"/>
              <w:right w:val="nil"/>
            </w:tcBorders>
            <w:vAlign w:val="bottom"/>
          </w:tcPr>
          <w:p w14:paraId="575573B2" w14:textId="77777777" w:rsidR="00881CC6" w:rsidRPr="00262A8B" w:rsidRDefault="00881CC6" w:rsidP="00183A64">
            <w:pPr>
              <w:spacing w:line="340" w:lineRule="exact"/>
              <w:jc w:val="right"/>
              <w:rPr>
                <w:rFonts w:ascii="Arial" w:hAnsi="Arial" w:cs="Arial"/>
                <w:sz w:val="18"/>
                <w:szCs w:val="18"/>
              </w:rPr>
            </w:pPr>
            <w:r w:rsidRPr="00262A8B">
              <w:rPr>
                <w:rFonts w:ascii="Arial" w:hAnsi="Arial" w:cs="Arial"/>
                <w:sz w:val="18"/>
                <w:szCs w:val="18"/>
                <w:cs/>
              </w:rPr>
              <w:t>(</w:t>
            </w:r>
            <w:r w:rsidRPr="00262A8B">
              <w:rPr>
                <w:rFonts w:ascii="Arial" w:hAnsi="Arial" w:cs="Arial"/>
                <w:sz w:val="18"/>
                <w:szCs w:val="18"/>
              </w:rPr>
              <w:t>Unit: Baht)</w:t>
            </w:r>
          </w:p>
        </w:tc>
      </w:tr>
      <w:tr w:rsidR="006D5EBA" w:rsidRPr="00262A8B" w14:paraId="5D2D46EC" w14:textId="77777777" w:rsidTr="00775D12">
        <w:trPr>
          <w:cantSplit/>
          <w:trHeight w:val="360"/>
        </w:trPr>
        <w:tc>
          <w:tcPr>
            <w:tcW w:w="3870" w:type="dxa"/>
            <w:tcBorders>
              <w:top w:val="nil"/>
              <w:left w:val="nil"/>
              <w:bottom w:val="nil"/>
              <w:right w:val="nil"/>
            </w:tcBorders>
            <w:vAlign w:val="bottom"/>
          </w:tcPr>
          <w:p w14:paraId="4A9AA854" w14:textId="77777777" w:rsidR="00881CC6" w:rsidRPr="00262A8B" w:rsidRDefault="00881CC6" w:rsidP="00183A64">
            <w:pPr>
              <w:spacing w:line="340" w:lineRule="exact"/>
              <w:jc w:val="center"/>
              <w:rPr>
                <w:rFonts w:ascii="Arial" w:hAnsi="Arial" w:cs="Arial"/>
                <w:sz w:val="18"/>
                <w:szCs w:val="18"/>
              </w:rPr>
            </w:pPr>
          </w:p>
        </w:tc>
        <w:tc>
          <w:tcPr>
            <w:tcW w:w="2655" w:type="dxa"/>
            <w:gridSpan w:val="2"/>
            <w:tcBorders>
              <w:top w:val="nil"/>
              <w:left w:val="nil"/>
              <w:bottom w:val="nil"/>
              <w:right w:val="nil"/>
            </w:tcBorders>
          </w:tcPr>
          <w:p w14:paraId="2A388398" w14:textId="77777777" w:rsidR="00881CC6" w:rsidRPr="00262A8B" w:rsidRDefault="00881CC6" w:rsidP="00183A64">
            <w:pPr>
              <w:pBdr>
                <w:bottom w:val="single" w:sz="4" w:space="1" w:color="auto"/>
              </w:pBdr>
              <w:spacing w:line="340" w:lineRule="exact"/>
              <w:jc w:val="center"/>
              <w:rPr>
                <w:rFonts w:ascii="Arial" w:hAnsi="Arial" w:cs="Arial"/>
                <w:sz w:val="18"/>
                <w:szCs w:val="18"/>
              </w:rPr>
            </w:pPr>
            <w:r w:rsidRPr="00262A8B">
              <w:rPr>
                <w:rFonts w:ascii="Arial" w:hAnsi="Arial" w:cs="Arial"/>
                <w:sz w:val="18"/>
                <w:szCs w:val="18"/>
              </w:rPr>
              <w:t xml:space="preserve">Consolidated </w:t>
            </w:r>
            <w:r w:rsidRPr="00262A8B">
              <w:rPr>
                <w:rFonts w:ascii="Arial" w:hAnsi="Arial" w:cs="Arial"/>
                <w:sz w:val="18"/>
                <w:szCs w:val="18"/>
                <w:cs/>
              </w:rPr>
              <w:t xml:space="preserve">                               </w:t>
            </w:r>
            <w:r w:rsidRPr="00262A8B">
              <w:rPr>
                <w:rFonts w:ascii="Arial" w:hAnsi="Arial" w:cs="Arial"/>
                <w:sz w:val="18"/>
                <w:szCs w:val="18"/>
              </w:rPr>
              <w:t>financial statements</w:t>
            </w:r>
          </w:p>
        </w:tc>
        <w:tc>
          <w:tcPr>
            <w:tcW w:w="2655" w:type="dxa"/>
            <w:gridSpan w:val="2"/>
            <w:tcBorders>
              <w:top w:val="nil"/>
              <w:left w:val="nil"/>
              <w:bottom w:val="nil"/>
              <w:right w:val="nil"/>
            </w:tcBorders>
          </w:tcPr>
          <w:p w14:paraId="551D3955" w14:textId="77777777" w:rsidR="00881CC6" w:rsidRPr="00262A8B" w:rsidRDefault="00881CC6" w:rsidP="00183A64">
            <w:pPr>
              <w:pBdr>
                <w:bottom w:val="single" w:sz="4" w:space="1" w:color="auto"/>
              </w:pBdr>
              <w:spacing w:line="340" w:lineRule="exact"/>
              <w:jc w:val="center"/>
              <w:rPr>
                <w:rFonts w:ascii="Arial" w:hAnsi="Arial" w:cs="Arial"/>
                <w:sz w:val="18"/>
                <w:szCs w:val="18"/>
              </w:rPr>
            </w:pPr>
            <w:r w:rsidRPr="00262A8B">
              <w:rPr>
                <w:rFonts w:ascii="Arial" w:hAnsi="Arial" w:cs="Arial"/>
                <w:sz w:val="18"/>
                <w:szCs w:val="18"/>
              </w:rPr>
              <w:t xml:space="preserve">Separate </w:t>
            </w:r>
            <w:r w:rsidRPr="00262A8B">
              <w:rPr>
                <w:rFonts w:ascii="Arial" w:hAnsi="Arial" w:cs="Arial"/>
                <w:sz w:val="18"/>
                <w:szCs w:val="18"/>
                <w:cs/>
              </w:rPr>
              <w:t xml:space="preserve">                                    </w:t>
            </w:r>
            <w:r w:rsidRPr="00262A8B">
              <w:rPr>
                <w:rFonts w:ascii="Arial" w:hAnsi="Arial" w:cs="Arial"/>
                <w:sz w:val="18"/>
                <w:szCs w:val="18"/>
              </w:rPr>
              <w:t>financial statements</w:t>
            </w:r>
          </w:p>
        </w:tc>
      </w:tr>
      <w:tr w:rsidR="005356FB" w:rsidRPr="00262A8B" w14:paraId="442CE354" w14:textId="77777777" w:rsidTr="00775D12">
        <w:trPr>
          <w:cantSplit/>
          <w:trHeight w:val="360"/>
        </w:trPr>
        <w:tc>
          <w:tcPr>
            <w:tcW w:w="3870" w:type="dxa"/>
            <w:tcBorders>
              <w:top w:val="nil"/>
              <w:left w:val="nil"/>
              <w:bottom w:val="nil"/>
              <w:right w:val="nil"/>
            </w:tcBorders>
            <w:vAlign w:val="bottom"/>
          </w:tcPr>
          <w:p w14:paraId="2D06ABCB" w14:textId="77777777" w:rsidR="005356FB" w:rsidRPr="00262A8B" w:rsidRDefault="005356FB" w:rsidP="005356FB">
            <w:pPr>
              <w:spacing w:line="340" w:lineRule="exact"/>
              <w:jc w:val="center"/>
              <w:rPr>
                <w:rFonts w:ascii="Arial" w:hAnsi="Arial" w:cs="Arial"/>
                <w:sz w:val="18"/>
                <w:szCs w:val="18"/>
              </w:rPr>
            </w:pPr>
          </w:p>
        </w:tc>
        <w:tc>
          <w:tcPr>
            <w:tcW w:w="1327" w:type="dxa"/>
            <w:tcBorders>
              <w:top w:val="nil"/>
              <w:left w:val="nil"/>
              <w:bottom w:val="nil"/>
              <w:right w:val="nil"/>
            </w:tcBorders>
          </w:tcPr>
          <w:p w14:paraId="73F95F56" w14:textId="06104A99" w:rsidR="005356FB" w:rsidRPr="00262A8B" w:rsidRDefault="005356FB" w:rsidP="005356FB">
            <w:pPr>
              <w:pBdr>
                <w:bottom w:val="single" w:sz="4" w:space="1" w:color="000000"/>
              </w:pBdr>
              <w:spacing w:line="340" w:lineRule="exact"/>
              <w:jc w:val="center"/>
              <w:rPr>
                <w:rFonts w:ascii="Arial" w:hAnsi="Arial" w:cs="Arial"/>
                <w:sz w:val="18"/>
                <w:szCs w:val="18"/>
              </w:rPr>
            </w:pPr>
            <w:r w:rsidRPr="00262A8B">
              <w:rPr>
                <w:rFonts w:ascii="Arial" w:hAnsi="Arial" w:cs="Arial"/>
                <w:sz w:val="18"/>
                <w:szCs w:val="18"/>
              </w:rPr>
              <w:t>2025</w:t>
            </w:r>
          </w:p>
        </w:tc>
        <w:tc>
          <w:tcPr>
            <w:tcW w:w="1328" w:type="dxa"/>
            <w:tcBorders>
              <w:top w:val="nil"/>
              <w:left w:val="nil"/>
              <w:bottom w:val="nil"/>
              <w:right w:val="nil"/>
            </w:tcBorders>
          </w:tcPr>
          <w:p w14:paraId="40CB6938" w14:textId="4FA9C944" w:rsidR="005356FB" w:rsidRPr="00262A8B" w:rsidRDefault="005356FB" w:rsidP="005356FB">
            <w:pPr>
              <w:pBdr>
                <w:bottom w:val="single" w:sz="4" w:space="1" w:color="000000"/>
              </w:pBdr>
              <w:spacing w:line="340" w:lineRule="exact"/>
              <w:jc w:val="center"/>
              <w:rPr>
                <w:rFonts w:ascii="Arial" w:hAnsi="Arial" w:cs="Arial"/>
                <w:sz w:val="18"/>
                <w:szCs w:val="18"/>
              </w:rPr>
            </w:pPr>
            <w:r w:rsidRPr="00262A8B">
              <w:rPr>
                <w:rFonts w:ascii="Arial" w:hAnsi="Arial" w:cs="Arial"/>
                <w:sz w:val="18"/>
                <w:szCs w:val="18"/>
              </w:rPr>
              <w:t>2024</w:t>
            </w:r>
          </w:p>
        </w:tc>
        <w:tc>
          <w:tcPr>
            <w:tcW w:w="1327" w:type="dxa"/>
            <w:tcBorders>
              <w:top w:val="nil"/>
              <w:left w:val="nil"/>
              <w:bottom w:val="nil"/>
              <w:right w:val="nil"/>
            </w:tcBorders>
          </w:tcPr>
          <w:p w14:paraId="5690504D" w14:textId="61FEE1BB" w:rsidR="005356FB" w:rsidRPr="00262A8B" w:rsidRDefault="005356FB" w:rsidP="005356FB">
            <w:pPr>
              <w:pBdr>
                <w:bottom w:val="single" w:sz="4" w:space="1" w:color="000000"/>
              </w:pBdr>
              <w:spacing w:line="340" w:lineRule="exact"/>
              <w:jc w:val="center"/>
              <w:rPr>
                <w:rFonts w:ascii="Arial" w:hAnsi="Arial" w:cs="Arial"/>
                <w:sz w:val="18"/>
                <w:szCs w:val="18"/>
              </w:rPr>
            </w:pPr>
            <w:r w:rsidRPr="00262A8B">
              <w:rPr>
                <w:rFonts w:ascii="Arial" w:hAnsi="Arial" w:cs="Arial"/>
                <w:sz w:val="18"/>
                <w:szCs w:val="18"/>
              </w:rPr>
              <w:t>2025</w:t>
            </w:r>
          </w:p>
        </w:tc>
        <w:tc>
          <w:tcPr>
            <w:tcW w:w="1328" w:type="dxa"/>
            <w:tcBorders>
              <w:top w:val="nil"/>
              <w:left w:val="nil"/>
              <w:bottom w:val="nil"/>
              <w:right w:val="nil"/>
            </w:tcBorders>
          </w:tcPr>
          <w:p w14:paraId="79657455" w14:textId="310C2B80" w:rsidR="005356FB" w:rsidRPr="00262A8B" w:rsidRDefault="005356FB" w:rsidP="005356FB">
            <w:pPr>
              <w:pBdr>
                <w:bottom w:val="single" w:sz="4" w:space="1" w:color="000000"/>
              </w:pBdr>
              <w:spacing w:line="340" w:lineRule="exact"/>
              <w:jc w:val="center"/>
              <w:rPr>
                <w:rFonts w:ascii="Arial" w:hAnsi="Arial" w:cs="Arial"/>
                <w:sz w:val="18"/>
                <w:szCs w:val="18"/>
              </w:rPr>
            </w:pPr>
            <w:r w:rsidRPr="00262A8B">
              <w:rPr>
                <w:rFonts w:ascii="Arial" w:hAnsi="Arial" w:cs="Arial"/>
                <w:sz w:val="18"/>
                <w:szCs w:val="18"/>
              </w:rPr>
              <w:t>2024</w:t>
            </w:r>
          </w:p>
        </w:tc>
      </w:tr>
      <w:tr w:rsidR="00775D12" w:rsidRPr="00262A8B" w14:paraId="7DD9D6DA" w14:textId="77777777" w:rsidTr="00775D12">
        <w:trPr>
          <w:cantSplit/>
          <w:trHeight w:val="360"/>
        </w:trPr>
        <w:tc>
          <w:tcPr>
            <w:tcW w:w="3870" w:type="dxa"/>
            <w:tcBorders>
              <w:top w:val="nil"/>
              <w:left w:val="nil"/>
              <w:bottom w:val="nil"/>
              <w:right w:val="nil"/>
            </w:tcBorders>
            <w:vAlign w:val="bottom"/>
          </w:tcPr>
          <w:p w14:paraId="55013087" w14:textId="13F39A71" w:rsidR="00775D12" w:rsidRPr="00262A8B" w:rsidRDefault="00775D12" w:rsidP="00775D12">
            <w:pPr>
              <w:spacing w:line="340" w:lineRule="exact"/>
              <w:ind w:left="156" w:right="-108" w:hanging="156"/>
              <w:rPr>
                <w:rFonts w:ascii="Arial" w:hAnsi="Arial" w:cs="Arial"/>
                <w:sz w:val="18"/>
                <w:szCs w:val="18"/>
              </w:rPr>
            </w:pPr>
            <w:r w:rsidRPr="00775D12">
              <w:rPr>
                <w:rFonts w:ascii="Arial" w:hAnsi="Arial" w:cs="Arial"/>
                <w:sz w:val="18"/>
                <w:szCs w:val="18"/>
              </w:rPr>
              <w:t xml:space="preserve">Income tax relating to gain on investments </w:t>
            </w:r>
            <w:r>
              <w:rPr>
                <w:rFonts w:ascii="Arial" w:hAnsi="Arial" w:cs="Arial"/>
                <w:sz w:val="18"/>
                <w:szCs w:val="18"/>
              </w:rPr>
              <w:t xml:space="preserve">         </w:t>
            </w:r>
            <w:r w:rsidRPr="00775D12">
              <w:rPr>
                <w:rFonts w:ascii="Arial" w:hAnsi="Arial" w:cs="Arial"/>
                <w:sz w:val="18"/>
                <w:szCs w:val="18"/>
              </w:rPr>
              <w:t>in debt instruments designated</w:t>
            </w:r>
            <w:r>
              <w:rPr>
                <w:rFonts w:ascii="Arial" w:hAnsi="Arial" w:cs="Arial"/>
                <w:sz w:val="18"/>
                <w:szCs w:val="18"/>
              </w:rPr>
              <w:t xml:space="preserve"> </w:t>
            </w:r>
            <w:r w:rsidRPr="00775D12">
              <w:rPr>
                <w:rFonts w:ascii="Arial" w:hAnsi="Arial" w:cs="Arial"/>
                <w:spacing w:val="-2"/>
                <w:sz w:val="18"/>
                <w:szCs w:val="18"/>
              </w:rPr>
              <w:t>at fair value through other comprehensive</w:t>
            </w:r>
            <w:r w:rsidRPr="00775D12">
              <w:rPr>
                <w:rFonts w:ascii="Arial" w:hAnsi="Arial" w:cs="Arial"/>
                <w:sz w:val="18"/>
                <w:szCs w:val="18"/>
              </w:rPr>
              <w:t xml:space="preserve"> income</w:t>
            </w:r>
          </w:p>
        </w:tc>
        <w:tc>
          <w:tcPr>
            <w:tcW w:w="1327" w:type="dxa"/>
            <w:tcBorders>
              <w:top w:val="nil"/>
              <w:left w:val="nil"/>
              <w:bottom w:val="nil"/>
              <w:right w:val="nil"/>
            </w:tcBorders>
            <w:vAlign w:val="bottom"/>
          </w:tcPr>
          <w:p w14:paraId="29AF9BF6" w14:textId="7E902A41" w:rsidR="00775D12" w:rsidRPr="00262A8B" w:rsidRDefault="00775D12" w:rsidP="00775D12">
            <w:pPr>
              <w:tabs>
                <w:tab w:val="decimal" w:pos="1060"/>
              </w:tabs>
              <w:spacing w:line="340" w:lineRule="exact"/>
              <w:rPr>
                <w:rFonts w:ascii="Arial" w:hAnsi="Arial" w:cs="Arial"/>
                <w:sz w:val="18"/>
                <w:szCs w:val="18"/>
              </w:rPr>
            </w:pPr>
            <w:r w:rsidRPr="00775D12">
              <w:rPr>
                <w:rFonts w:ascii="Arial" w:hAnsi="Arial" w:cs="Arial"/>
                <w:sz w:val="18"/>
                <w:szCs w:val="18"/>
              </w:rPr>
              <w:t>(154,9</w:t>
            </w:r>
            <w:r w:rsidR="004F0101">
              <w:rPr>
                <w:rFonts w:ascii="Arial" w:hAnsi="Arial" w:cs="Arial"/>
                <w:sz w:val="18"/>
                <w:szCs w:val="18"/>
              </w:rPr>
              <w:t>84</w:t>
            </w:r>
            <w:r w:rsidRPr="00775D12">
              <w:rPr>
                <w:rFonts w:ascii="Arial" w:hAnsi="Arial" w:cs="Arial"/>
                <w:sz w:val="18"/>
                <w:szCs w:val="18"/>
              </w:rPr>
              <w:t>)</w:t>
            </w:r>
          </w:p>
        </w:tc>
        <w:tc>
          <w:tcPr>
            <w:tcW w:w="1328" w:type="dxa"/>
            <w:tcBorders>
              <w:top w:val="nil"/>
              <w:left w:val="nil"/>
              <w:bottom w:val="nil"/>
              <w:right w:val="nil"/>
            </w:tcBorders>
            <w:vAlign w:val="bottom"/>
          </w:tcPr>
          <w:p w14:paraId="50FEFBF1" w14:textId="7035BDD4" w:rsidR="00775D12" w:rsidRPr="00262A8B" w:rsidRDefault="00775D12" w:rsidP="00775D12">
            <w:pPr>
              <w:tabs>
                <w:tab w:val="decimal" w:pos="1060"/>
              </w:tabs>
              <w:spacing w:line="340" w:lineRule="exact"/>
              <w:rPr>
                <w:rFonts w:ascii="Arial" w:hAnsi="Arial" w:cs="Arial"/>
                <w:sz w:val="18"/>
                <w:szCs w:val="18"/>
              </w:rPr>
            </w:pPr>
            <w:r w:rsidRPr="00775D12">
              <w:rPr>
                <w:rFonts w:ascii="Arial" w:hAnsi="Arial" w:cs="Arial"/>
                <w:sz w:val="18"/>
                <w:szCs w:val="18"/>
              </w:rPr>
              <w:t>(79,978)</w:t>
            </w:r>
          </w:p>
        </w:tc>
        <w:tc>
          <w:tcPr>
            <w:tcW w:w="1327" w:type="dxa"/>
            <w:tcBorders>
              <w:top w:val="nil"/>
              <w:left w:val="nil"/>
              <w:bottom w:val="nil"/>
              <w:right w:val="nil"/>
            </w:tcBorders>
            <w:vAlign w:val="bottom"/>
          </w:tcPr>
          <w:p w14:paraId="611422A4" w14:textId="58C05A23" w:rsidR="00775D12" w:rsidRPr="00262A8B" w:rsidRDefault="00775D12" w:rsidP="00775D12">
            <w:pPr>
              <w:tabs>
                <w:tab w:val="decimal" w:pos="1060"/>
              </w:tabs>
              <w:spacing w:line="340" w:lineRule="exact"/>
              <w:rPr>
                <w:rFonts w:ascii="Arial" w:hAnsi="Arial" w:cs="Arial"/>
                <w:sz w:val="18"/>
                <w:szCs w:val="18"/>
              </w:rPr>
            </w:pPr>
            <w:r w:rsidRPr="00775D12">
              <w:rPr>
                <w:rFonts w:ascii="Arial" w:hAnsi="Arial" w:cs="Arial"/>
                <w:sz w:val="18"/>
                <w:szCs w:val="18"/>
              </w:rPr>
              <w:t>(154,984)</w:t>
            </w:r>
          </w:p>
        </w:tc>
        <w:tc>
          <w:tcPr>
            <w:tcW w:w="1328" w:type="dxa"/>
            <w:tcBorders>
              <w:top w:val="nil"/>
              <w:left w:val="nil"/>
              <w:bottom w:val="nil"/>
              <w:right w:val="nil"/>
            </w:tcBorders>
            <w:vAlign w:val="bottom"/>
          </w:tcPr>
          <w:p w14:paraId="5C81E277" w14:textId="664ECEBF" w:rsidR="00775D12" w:rsidRPr="00262A8B" w:rsidRDefault="00775D12" w:rsidP="00775D12">
            <w:pPr>
              <w:tabs>
                <w:tab w:val="decimal" w:pos="1060"/>
              </w:tabs>
              <w:spacing w:line="340" w:lineRule="exact"/>
              <w:rPr>
                <w:rFonts w:ascii="Arial" w:hAnsi="Arial" w:cs="Arial"/>
                <w:sz w:val="18"/>
                <w:szCs w:val="18"/>
              </w:rPr>
            </w:pPr>
            <w:r w:rsidRPr="00775D12">
              <w:rPr>
                <w:rFonts w:ascii="Arial" w:hAnsi="Arial" w:cs="Arial"/>
                <w:sz w:val="18"/>
                <w:szCs w:val="18"/>
              </w:rPr>
              <w:t>(79,978)</w:t>
            </w:r>
          </w:p>
        </w:tc>
      </w:tr>
      <w:tr w:rsidR="00775D12" w:rsidRPr="00262A8B" w14:paraId="2BD3DAD7" w14:textId="77777777" w:rsidTr="00775D12">
        <w:trPr>
          <w:cantSplit/>
          <w:trHeight w:val="360"/>
        </w:trPr>
        <w:tc>
          <w:tcPr>
            <w:tcW w:w="3870" w:type="dxa"/>
            <w:tcBorders>
              <w:top w:val="nil"/>
              <w:left w:val="nil"/>
              <w:bottom w:val="nil"/>
              <w:right w:val="nil"/>
            </w:tcBorders>
            <w:vAlign w:val="bottom"/>
          </w:tcPr>
          <w:p w14:paraId="0919F080" w14:textId="20406563" w:rsidR="00775D12" w:rsidRPr="00262A8B" w:rsidRDefault="00775D12" w:rsidP="00775D12">
            <w:pPr>
              <w:spacing w:line="340" w:lineRule="exact"/>
              <w:ind w:left="156" w:right="-108" w:hanging="156"/>
              <w:rPr>
                <w:rFonts w:ascii="Arial" w:hAnsi="Arial" w:cs="Arial"/>
                <w:sz w:val="18"/>
                <w:szCs w:val="18"/>
              </w:rPr>
            </w:pPr>
            <w:r w:rsidRPr="00775D12">
              <w:rPr>
                <w:rFonts w:ascii="Arial" w:hAnsi="Arial" w:cs="Arial"/>
                <w:sz w:val="18"/>
                <w:szCs w:val="18"/>
              </w:rPr>
              <w:t xml:space="preserve">Income tax relating to </w:t>
            </w:r>
            <w:r w:rsidR="004F0101">
              <w:rPr>
                <w:rFonts w:ascii="Arial" w:hAnsi="Arial" w:cs="Arial"/>
                <w:sz w:val="18"/>
                <w:szCs w:val="18"/>
              </w:rPr>
              <w:t>loss</w:t>
            </w:r>
            <w:r w:rsidRPr="00775D12">
              <w:rPr>
                <w:rFonts w:ascii="Arial" w:hAnsi="Arial" w:cs="Arial"/>
                <w:sz w:val="18"/>
                <w:szCs w:val="18"/>
              </w:rPr>
              <w:t xml:space="preserve"> on investments </w:t>
            </w:r>
            <w:r>
              <w:rPr>
                <w:rFonts w:ascii="Arial" w:hAnsi="Arial" w:cs="Arial"/>
                <w:sz w:val="18"/>
                <w:szCs w:val="18"/>
              </w:rPr>
              <w:t xml:space="preserve">          </w:t>
            </w:r>
            <w:r w:rsidRPr="00775D12">
              <w:rPr>
                <w:rFonts w:ascii="Arial" w:hAnsi="Arial" w:cs="Arial"/>
                <w:sz w:val="18"/>
                <w:szCs w:val="18"/>
              </w:rPr>
              <w:t>in equity instruments designated</w:t>
            </w:r>
            <w:r>
              <w:rPr>
                <w:rFonts w:ascii="Arial" w:hAnsi="Arial" w:cs="Arial"/>
                <w:sz w:val="18"/>
                <w:szCs w:val="18"/>
              </w:rPr>
              <w:t xml:space="preserve"> </w:t>
            </w:r>
            <w:r w:rsidRPr="00775D12">
              <w:rPr>
                <w:rFonts w:ascii="Arial" w:hAnsi="Arial" w:cs="Arial"/>
                <w:spacing w:val="-2"/>
                <w:sz w:val="18"/>
                <w:szCs w:val="18"/>
              </w:rPr>
              <w:t>at fair value through other comprehensive</w:t>
            </w:r>
            <w:r w:rsidRPr="00775D12">
              <w:rPr>
                <w:rFonts w:ascii="Arial" w:hAnsi="Arial" w:cs="Arial"/>
                <w:sz w:val="18"/>
                <w:szCs w:val="18"/>
              </w:rPr>
              <w:t xml:space="preserve"> income</w:t>
            </w:r>
          </w:p>
        </w:tc>
        <w:tc>
          <w:tcPr>
            <w:tcW w:w="1327" w:type="dxa"/>
            <w:tcBorders>
              <w:top w:val="nil"/>
              <w:left w:val="nil"/>
              <w:bottom w:val="nil"/>
              <w:right w:val="nil"/>
            </w:tcBorders>
            <w:vAlign w:val="bottom"/>
          </w:tcPr>
          <w:p w14:paraId="432C0FF4" w14:textId="785E7403" w:rsidR="00775D12" w:rsidRPr="00262A8B" w:rsidRDefault="00775D12" w:rsidP="00775D12">
            <w:pPr>
              <w:pBdr>
                <w:bottom w:val="single" w:sz="4" w:space="1" w:color="auto"/>
              </w:pBdr>
              <w:tabs>
                <w:tab w:val="decimal" w:pos="1060"/>
              </w:tabs>
              <w:spacing w:line="340" w:lineRule="exact"/>
              <w:rPr>
                <w:rFonts w:ascii="Arial" w:hAnsi="Arial" w:cs="Arial"/>
                <w:sz w:val="18"/>
                <w:szCs w:val="18"/>
              </w:rPr>
            </w:pPr>
            <w:r w:rsidRPr="00775D12">
              <w:rPr>
                <w:rFonts w:ascii="Arial" w:hAnsi="Arial" w:cs="Arial"/>
                <w:sz w:val="18"/>
                <w:szCs w:val="18"/>
              </w:rPr>
              <w:t>37,299,270</w:t>
            </w:r>
          </w:p>
        </w:tc>
        <w:tc>
          <w:tcPr>
            <w:tcW w:w="1328" w:type="dxa"/>
            <w:tcBorders>
              <w:top w:val="nil"/>
              <w:left w:val="nil"/>
              <w:bottom w:val="nil"/>
              <w:right w:val="nil"/>
            </w:tcBorders>
            <w:vAlign w:val="bottom"/>
          </w:tcPr>
          <w:p w14:paraId="0C6CD8FD" w14:textId="5A95963E" w:rsidR="00775D12" w:rsidRPr="00262A8B" w:rsidRDefault="00775D12" w:rsidP="00775D12">
            <w:pPr>
              <w:pBdr>
                <w:bottom w:val="single" w:sz="4" w:space="1" w:color="auto"/>
              </w:pBdr>
              <w:tabs>
                <w:tab w:val="decimal" w:pos="1060"/>
              </w:tabs>
              <w:spacing w:line="340" w:lineRule="exact"/>
              <w:rPr>
                <w:rFonts w:ascii="Arial" w:hAnsi="Arial" w:cs="Arial"/>
                <w:sz w:val="18"/>
                <w:szCs w:val="18"/>
              </w:rPr>
            </w:pPr>
            <w:r w:rsidRPr="00775D12">
              <w:rPr>
                <w:rFonts w:ascii="Arial" w:hAnsi="Arial" w:cs="Arial"/>
                <w:sz w:val="18"/>
                <w:szCs w:val="18"/>
              </w:rPr>
              <w:t>5,343,256</w:t>
            </w:r>
          </w:p>
        </w:tc>
        <w:tc>
          <w:tcPr>
            <w:tcW w:w="1327" w:type="dxa"/>
            <w:tcBorders>
              <w:top w:val="nil"/>
              <w:left w:val="nil"/>
              <w:bottom w:val="nil"/>
              <w:right w:val="nil"/>
            </w:tcBorders>
            <w:vAlign w:val="bottom"/>
          </w:tcPr>
          <w:p w14:paraId="46CD111D" w14:textId="37B1ABCE" w:rsidR="00775D12" w:rsidRPr="00262A8B" w:rsidRDefault="00775D12" w:rsidP="00775D12">
            <w:pPr>
              <w:pBdr>
                <w:bottom w:val="single" w:sz="4" w:space="1" w:color="auto"/>
              </w:pBdr>
              <w:tabs>
                <w:tab w:val="decimal" w:pos="1060"/>
              </w:tabs>
              <w:spacing w:line="340" w:lineRule="exact"/>
              <w:rPr>
                <w:rFonts w:ascii="Arial" w:hAnsi="Arial" w:cs="Arial"/>
                <w:sz w:val="18"/>
                <w:szCs w:val="18"/>
              </w:rPr>
            </w:pPr>
            <w:r w:rsidRPr="00775D12">
              <w:rPr>
                <w:rFonts w:ascii="Arial" w:hAnsi="Arial" w:cs="Arial"/>
                <w:sz w:val="18"/>
                <w:szCs w:val="18"/>
              </w:rPr>
              <w:t>37,299,270</w:t>
            </w:r>
          </w:p>
        </w:tc>
        <w:tc>
          <w:tcPr>
            <w:tcW w:w="1328" w:type="dxa"/>
            <w:tcBorders>
              <w:top w:val="nil"/>
              <w:left w:val="nil"/>
              <w:bottom w:val="nil"/>
              <w:right w:val="nil"/>
            </w:tcBorders>
            <w:vAlign w:val="bottom"/>
          </w:tcPr>
          <w:p w14:paraId="44167002" w14:textId="3618CB2A" w:rsidR="00775D12" w:rsidRPr="00262A8B" w:rsidRDefault="00775D12" w:rsidP="00775D12">
            <w:pPr>
              <w:pBdr>
                <w:bottom w:val="single" w:sz="4" w:space="1" w:color="auto"/>
              </w:pBdr>
              <w:tabs>
                <w:tab w:val="decimal" w:pos="1060"/>
              </w:tabs>
              <w:spacing w:line="340" w:lineRule="exact"/>
              <w:rPr>
                <w:rFonts w:ascii="Arial" w:hAnsi="Arial" w:cs="Arial"/>
                <w:sz w:val="18"/>
                <w:szCs w:val="18"/>
              </w:rPr>
            </w:pPr>
            <w:r w:rsidRPr="00775D12">
              <w:rPr>
                <w:rFonts w:ascii="Arial" w:hAnsi="Arial" w:cs="Arial"/>
                <w:sz w:val="18"/>
                <w:szCs w:val="18"/>
              </w:rPr>
              <w:t>5,343,256</w:t>
            </w:r>
          </w:p>
        </w:tc>
      </w:tr>
      <w:tr w:rsidR="00775D12" w:rsidRPr="00262A8B" w14:paraId="0565359F" w14:textId="77777777" w:rsidTr="00775D12">
        <w:trPr>
          <w:cantSplit/>
          <w:trHeight w:val="360"/>
        </w:trPr>
        <w:tc>
          <w:tcPr>
            <w:tcW w:w="3870" w:type="dxa"/>
            <w:tcBorders>
              <w:top w:val="nil"/>
              <w:left w:val="nil"/>
              <w:bottom w:val="nil"/>
              <w:right w:val="nil"/>
            </w:tcBorders>
            <w:vAlign w:val="bottom"/>
          </w:tcPr>
          <w:p w14:paraId="797F22F9" w14:textId="77777777" w:rsidR="00775D12" w:rsidRPr="00262A8B" w:rsidRDefault="00775D12" w:rsidP="00775D12">
            <w:pPr>
              <w:spacing w:line="340" w:lineRule="exact"/>
              <w:ind w:left="156" w:right="-108" w:hanging="156"/>
              <w:rPr>
                <w:rFonts w:ascii="Arial" w:hAnsi="Arial" w:cs="Arial"/>
                <w:sz w:val="18"/>
                <w:szCs w:val="18"/>
              </w:rPr>
            </w:pPr>
          </w:p>
        </w:tc>
        <w:tc>
          <w:tcPr>
            <w:tcW w:w="1327" w:type="dxa"/>
            <w:tcBorders>
              <w:top w:val="nil"/>
              <w:left w:val="nil"/>
              <w:bottom w:val="nil"/>
              <w:right w:val="nil"/>
            </w:tcBorders>
            <w:vAlign w:val="bottom"/>
          </w:tcPr>
          <w:p w14:paraId="1D6DA57E" w14:textId="77319339" w:rsidR="00775D12" w:rsidRPr="00262A8B" w:rsidRDefault="00775D12" w:rsidP="00775D12">
            <w:pPr>
              <w:pBdr>
                <w:bottom w:val="double" w:sz="4" w:space="1" w:color="auto"/>
              </w:pBdr>
              <w:tabs>
                <w:tab w:val="decimal" w:pos="1060"/>
              </w:tabs>
              <w:spacing w:line="340" w:lineRule="exact"/>
              <w:rPr>
                <w:rFonts w:ascii="Arial" w:hAnsi="Arial" w:cs="Arial"/>
                <w:sz w:val="18"/>
                <w:szCs w:val="18"/>
              </w:rPr>
            </w:pPr>
            <w:r w:rsidRPr="00BB2065">
              <w:rPr>
                <w:rFonts w:ascii="Arial" w:hAnsi="Arial" w:cs="Arial"/>
                <w:sz w:val="18"/>
                <w:szCs w:val="18"/>
              </w:rPr>
              <w:t>37,144,286</w:t>
            </w:r>
          </w:p>
        </w:tc>
        <w:tc>
          <w:tcPr>
            <w:tcW w:w="1328" w:type="dxa"/>
            <w:tcBorders>
              <w:top w:val="nil"/>
              <w:left w:val="nil"/>
              <w:bottom w:val="nil"/>
              <w:right w:val="nil"/>
            </w:tcBorders>
            <w:vAlign w:val="bottom"/>
          </w:tcPr>
          <w:p w14:paraId="12729025" w14:textId="430751A8" w:rsidR="00775D12" w:rsidRPr="00262A8B" w:rsidRDefault="00775D12" w:rsidP="00775D12">
            <w:pPr>
              <w:pBdr>
                <w:bottom w:val="double" w:sz="4" w:space="1" w:color="auto"/>
              </w:pBdr>
              <w:tabs>
                <w:tab w:val="decimal" w:pos="1060"/>
              </w:tabs>
              <w:spacing w:line="340" w:lineRule="exact"/>
              <w:rPr>
                <w:rFonts w:ascii="Arial" w:hAnsi="Arial" w:cs="Arial"/>
                <w:sz w:val="18"/>
                <w:szCs w:val="18"/>
              </w:rPr>
            </w:pPr>
            <w:r w:rsidRPr="00262A8B">
              <w:rPr>
                <w:rFonts w:ascii="Arial" w:hAnsi="Arial" w:cs="Arial"/>
                <w:sz w:val="18"/>
                <w:szCs w:val="18"/>
              </w:rPr>
              <w:t>5,263,278</w:t>
            </w:r>
          </w:p>
        </w:tc>
        <w:tc>
          <w:tcPr>
            <w:tcW w:w="1327" w:type="dxa"/>
            <w:tcBorders>
              <w:top w:val="nil"/>
              <w:left w:val="nil"/>
              <w:bottom w:val="nil"/>
              <w:right w:val="nil"/>
            </w:tcBorders>
            <w:vAlign w:val="bottom"/>
          </w:tcPr>
          <w:p w14:paraId="501085DA" w14:textId="12157143" w:rsidR="00775D12" w:rsidRPr="00262A8B" w:rsidRDefault="00775D12" w:rsidP="00775D12">
            <w:pPr>
              <w:pBdr>
                <w:bottom w:val="double" w:sz="4" w:space="1" w:color="auto"/>
              </w:pBdr>
              <w:tabs>
                <w:tab w:val="decimal" w:pos="1060"/>
              </w:tabs>
              <w:spacing w:line="340" w:lineRule="exact"/>
              <w:rPr>
                <w:rFonts w:ascii="Arial" w:hAnsi="Arial" w:cs="Arial"/>
                <w:sz w:val="18"/>
                <w:szCs w:val="18"/>
              </w:rPr>
            </w:pPr>
            <w:r w:rsidRPr="00BB2065">
              <w:rPr>
                <w:rFonts w:ascii="Arial" w:hAnsi="Arial" w:cs="Arial"/>
                <w:sz w:val="18"/>
                <w:szCs w:val="18"/>
              </w:rPr>
              <w:t>37,144,286</w:t>
            </w:r>
          </w:p>
        </w:tc>
        <w:tc>
          <w:tcPr>
            <w:tcW w:w="1328" w:type="dxa"/>
            <w:tcBorders>
              <w:top w:val="nil"/>
              <w:left w:val="nil"/>
              <w:bottom w:val="nil"/>
              <w:right w:val="nil"/>
            </w:tcBorders>
            <w:vAlign w:val="bottom"/>
          </w:tcPr>
          <w:p w14:paraId="24EBCEB1" w14:textId="34693BE3" w:rsidR="00775D12" w:rsidRPr="00262A8B" w:rsidRDefault="00775D12" w:rsidP="00775D12">
            <w:pPr>
              <w:pBdr>
                <w:bottom w:val="double" w:sz="4" w:space="1" w:color="auto"/>
              </w:pBdr>
              <w:tabs>
                <w:tab w:val="decimal" w:pos="1060"/>
              </w:tabs>
              <w:spacing w:line="340" w:lineRule="exact"/>
              <w:rPr>
                <w:rFonts w:ascii="Arial" w:hAnsi="Arial" w:cs="Arial"/>
                <w:sz w:val="18"/>
                <w:szCs w:val="18"/>
              </w:rPr>
            </w:pPr>
            <w:r w:rsidRPr="00262A8B">
              <w:rPr>
                <w:rFonts w:ascii="Arial" w:hAnsi="Arial" w:cs="Arial"/>
                <w:sz w:val="18"/>
                <w:szCs w:val="18"/>
              </w:rPr>
              <w:t>5,263,278</w:t>
            </w:r>
          </w:p>
        </w:tc>
      </w:tr>
    </w:tbl>
    <w:p w14:paraId="16C6B5A8" w14:textId="77777777" w:rsidR="00853EAF" w:rsidRPr="00262A8B" w:rsidRDefault="00DA4BE1" w:rsidP="00DB2C13">
      <w:pPr>
        <w:tabs>
          <w:tab w:val="left" w:pos="2160"/>
        </w:tabs>
        <w:spacing w:before="120" w:line="380" w:lineRule="exact"/>
        <w:ind w:left="547" w:hanging="547"/>
        <w:jc w:val="both"/>
        <w:outlineLvl w:val="0"/>
        <w:rPr>
          <w:rFonts w:ascii="Arial" w:hAnsi="Arial" w:cs="Arial"/>
          <w:b/>
          <w:bCs/>
          <w:sz w:val="22"/>
          <w:szCs w:val="22"/>
        </w:rPr>
      </w:pPr>
      <w:bookmarkStart w:id="38" w:name="_Toc218585912"/>
      <w:bookmarkStart w:id="39" w:name="_Toc222341084"/>
      <w:r w:rsidRPr="00262A8B">
        <w:rPr>
          <w:rFonts w:ascii="Arial" w:hAnsi="Arial" w:cs="Arial"/>
          <w:b/>
          <w:bCs/>
          <w:sz w:val="22"/>
          <w:szCs w:val="22"/>
        </w:rPr>
        <w:t>1</w:t>
      </w:r>
      <w:r w:rsidR="00871F97" w:rsidRPr="00262A8B">
        <w:rPr>
          <w:rFonts w:ascii="Arial" w:hAnsi="Arial" w:cs="Arial"/>
          <w:b/>
          <w:bCs/>
          <w:sz w:val="22"/>
          <w:szCs w:val="22"/>
        </w:rPr>
        <w:t>6</w:t>
      </w:r>
      <w:r w:rsidR="007013D9" w:rsidRPr="00262A8B">
        <w:rPr>
          <w:rFonts w:ascii="Arial" w:hAnsi="Arial" w:cs="Arial"/>
          <w:b/>
          <w:bCs/>
          <w:sz w:val="22"/>
          <w:szCs w:val="22"/>
        </w:rPr>
        <w:t>.</w:t>
      </w:r>
      <w:r w:rsidR="007013D9" w:rsidRPr="00262A8B">
        <w:rPr>
          <w:rFonts w:ascii="Arial" w:hAnsi="Arial" w:cs="Arial"/>
          <w:b/>
          <w:bCs/>
          <w:sz w:val="22"/>
          <w:szCs w:val="22"/>
        </w:rPr>
        <w:tab/>
      </w:r>
      <w:r w:rsidR="00853EAF" w:rsidRPr="00262A8B">
        <w:rPr>
          <w:rFonts w:ascii="Arial" w:hAnsi="Arial" w:cs="Arial"/>
          <w:b/>
          <w:bCs/>
          <w:sz w:val="22"/>
          <w:szCs w:val="22"/>
        </w:rPr>
        <w:t>O</w:t>
      </w:r>
      <w:r w:rsidR="006C07BE" w:rsidRPr="00262A8B">
        <w:rPr>
          <w:rFonts w:ascii="Arial" w:hAnsi="Arial" w:cs="Arial"/>
          <w:b/>
          <w:bCs/>
          <w:sz w:val="22"/>
          <w:szCs w:val="22"/>
        </w:rPr>
        <w:t>ther current liabilities</w:t>
      </w:r>
      <w:bookmarkEnd w:id="38"/>
      <w:bookmarkEnd w:id="39"/>
      <w:r w:rsidR="006C07BE" w:rsidRPr="00262A8B">
        <w:rPr>
          <w:rFonts w:ascii="Arial" w:hAnsi="Arial" w:cs="Arial"/>
          <w:b/>
          <w:bCs/>
          <w:sz w:val="22"/>
          <w:szCs w:val="22"/>
        </w:rPr>
        <w:t xml:space="preserve"> </w:t>
      </w:r>
    </w:p>
    <w:tbl>
      <w:tblPr>
        <w:tblW w:w="9630" w:type="dxa"/>
        <w:tblLayout w:type="fixed"/>
        <w:tblCellMar>
          <w:left w:w="0" w:type="dxa"/>
          <w:right w:w="0" w:type="dxa"/>
        </w:tblCellMar>
        <w:tblLook w:val="0000" w:firstRow="0" w:lastRow="0" w:firstColumn="0" w:lastColumn="0" w:noHBand="0" w:noVBand="0"/>
      </w:tblPr>
      <w:tblGrid>
        <w:gridCol w:w="4320"/>
        <w:gridCol w:w="1350"/>
        <w:gridCol w:w="1350"/>
        <w:gridCol w:w="1350"/>
        <w:gridCol w:w="1260"/>
      </w:tblGrid>
      <w:tr w:rsidR="006D5EBA" w:rsidRPr="00262A8B" w14:paraId="257DAFFD" w14:textId="77777777" w:rsidTr="00BB2065">
        <w:trPr>
          <w:trHeight w:val="144"/>
        </w:trPr>
        <w:tc>
          <w:tcPr>
            <w:tcW w:w="4320" w:type="dxa"/>
          </w:tcPr>
          <w:p w14:paraId="6033BDE7" w14:textId="77777777" w:rsidR="006C07BE" w:rsidRPr="00262A8B"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00" w:type="dxa"/>
            <w:gridSpan w:val="2"/>
          </w:tcPr>
          <w:p w14:paraId="3C0938E2" w14:textId="77777777" w:rsidR="006C07BE" w:rsidRPr="00262A8B" w:rsidRDefault="006C07BE" w:rsidP="00576E89">
            <w:pPr>
              <w:autoSpaceDE w:val="0"/>
              <w:autoSpaceDN w:val="0"/>
              <w:adjustRightInd w:val="0"/>
              <w:spacing w:line="360" w:lineRule="exact"/>
              <w:ind w:left="-29" w:right="-29"/>
              <w:jc w:val="center"/>
              <w:rPr>
                <w:rFonts w:ascii="Arial" w:hAnsi="Arial" w:cs="Arial"/>
                <w:sz w:val="18"/>
                <w:szCs w:val="18"/>
                <w:lang w:val="x-none" w:eastAsia="x-none"/>
              </w:rPr>
            </w:pPr>
          </w:p>
        </w:tc>
        <w:tc>
          <w:tcPr>
            <w:tcW w:w="2610" w:type="dxa"/>
            <w:gridSpan w:val="2"/>
          </w:tcPr>
          <w:p w14:paraId="48D81A81" w14:textId="77777777" w:rsidR="006C07BE" w:rsidRPr="00262A8B" w:rsidRDefault="006C07BE" w:rsidP="00BC5B1A">
            <w:pPr>
              <w:autoSpaceDE w:val="0"/>
              <w:autoSpaceDN w:val="0"/>
              <w:adjustRightInd w:val="0"/>
              <w:spacing w:line="360" w:lineRule="exact"/>
              <w:ind w:left="-29" w:right="88"/>
              <w:jc w:val="right"/>
              <w:rPr>
                <w:rFonts w:ascii="Arial" w:hAnsi="Arial" w:cs="Arial"/>
                <w:sz w:val="18"/>
                <w:szCs w:val="18"/>
                <w:lang w:eastAsia="x-none"/>
              </w:rPr>
            </w:pPr>
            <w:r w:rsidRPr="00262A8B">
              <w:rPr>
                <w:rFonts w:ascii="Arial" w:hAnsi="Arial" w:cs="Arial"/>
                <w:sz w:val="18"/>
                <w:szCs w:val="18"/>
                <w:lang w:eastAsia="x-none"/>
              </w:rPr>
              <w:t>(Unit: Baht)</w:t>
            </w:r>
          </w:p>
        </w:tc>
      </w:tr>
      <w:tr w:rsidR="006D5EBA" w:rsidRPr="00262A8B" w14:paraId="60388CED" w14:textId="77777777" w:rsidTr="00BB2065">
        <w:trPr>
          <w:trHeight w:val="144"/>
        </w:trPr>
        <w:tc>
          <w:tcPr>
            <w:tcW w:w="4320" w:type="dxa"/>
          </w:tcPr>
          <w:p w14:paraId="61D550AE" w14:textId="77777777" w:rsidR="006C07BE" w:rsidRPr="00262A8B"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00" w:type="dxa"/>
            <w:gridSpan w:val="2"/>
          </w:tcPr>
          <w:p w14:paraId="4F84FFE6" w14:textId="77777777" w:rsidR="006C07BE" w:rsidRPr="00262A8B"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 xml:space="preserve">Consolidated </w:t>
            </w:r>
            <w:r w:rsidR="00183A64" w:rsidRPr="00262A8B">
              <w:rPr>
                <w:rFonts w:ascii="Arial" w:hAnsi="Arial" w:cs="Arial"/>
                <w:sz w:val="18"/>
                <w:szCs w:val="18"/>
                <w:lang w:eastAsia="x-none"/>
              </w:rPr>
              <w:t xml:space="preserve">                               </w:t>
            </w:r>
            <w:r w:rsidRPr="00262A8B">
              <w:rPr>
                <w:rFonts w:ascii="Arial" w:hAnsi="Arial" w:cs="Arial"/>
                <w:sz w:val="18"/>
                <w:szCs w:val="18"/>
                <w:lang w:eastAsia="x-none"/>
              </w:rPr>
              <w:t>financial statements</w:t>
            </w:r>
          </w:p>
        </w:tc>
        <w:tc>
          <w:tcPr>
            <w:tcW w:w="2610" w:type="dxa"/>
            <w:gridSpan w:val="2"/>
          </w:tcPr>
          <w:p w14:paraId="3C59E87B" w14:textId="77777777" w:rsidR="006C07BE" w:rsidRPr="00262A8B"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 xml:space="preserve">Separate </w:t>
            </w:r>
            <w:r w:rsidR="00183A64" w:rsidRPr="00262A8B">
              <w:rPr>
                <w:rFonts w:ascii="Arial" w:hAnsi="Arial" w:cs="Arial"/>
                <w:sz w:val="18"/>
                <w:szCs w:val="18"/>
                <w:lang w:eastAsia="x-none"/>
              </w:rPr>
              <w:t xml:space="preserve">                                         </w:t>
            </w:r>
            <w:r w:rsidRPr="00262A8B">
              <w:rPr>
                <w:rFonts w:ascii="Arial" w:hAnsi="Arial" w:cs="Arial"/>
                <w:sz w:val="18"/>
                <w:szCs w:val="18"/>
                <w:lang w:eastAsia="x-none"/>
              </w:rPr>
              <w:t>financial statements</w:t>
            </w:r>
          </w:p>
        </w:tc>
      </w:tr>
      <w:tr w:rsidR="005356FB" w:rsidRPr="00262A8B" w14:paraId="53CC4E1F" w14:textId="77777777" w:rsidTr="00BB2065">
        <w:trPr>
          <w:trHeight w:val="144"/>
        </w:trPr>
        <w:tc>
          <w:tcPr>
            <w:tcW w:w="4320" w:type="dxa"/>
          </w:tcPr>
          <w:p w14:paraId="74833C8E" w14:textId="77777777" w:rsidR="005356FB" w:rsidRPr="00262A8B" w:rsidRDefault="005356FB" w:rsidP="005356FB">
            <w:pPr>
              <w:pStyle w:val="Heading2"/>
              <w:spacing w:line="360" w:lineRule="exact"/>
              <w:ind w:left="540" w:right="-9"/>
              <w:jc w:val="center"/>
              <w:rPr>
                <w:rFonts w:ascii="Arial" w:hAnsi="Arial" w:cs="Arial"/>
                <w:b w:val="0"/>
                <w:bCs w:val="0"/>
                <w:sz w:val="18"/>
                <w:szCs w:val="18"/>
                <w:lang w:val="en-US" w:eastAsia="en-US"/>
              </w:rPr>
            </w:pPr>
          </w:p>
        </w:tc>
        <w:tc>
          <w:tcPr>
            <w:tcW w:w="1350" w:type="dxa"/>
          </w:tcPr>
          <w:p w14:paraId="69B71955" w14:textId="21407444" w:rsidR="005356FB" w:rsidRPr="00262A8B" w:rsidRDefault="005356FB" w:rsidP="005356FB">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2025</w:t>
            </w:r>
          </w:p>
        </w:tc>
        <w:tc>
          <w:tcPr>
            <w:tcW w:w="1350" w:type="dxa"/>
          </w:tcPr>
          <w:p w14:paraId="3053B490" w14:textId="48A46A19" w:rsidR="005356FB" w:rsidRPr="00262A8B" w:rsidRDefault="005356FB" w:rsidP="005356FB">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2024</w:t>
            </w:r>
          </w:p>
        </w:tc>
        <w:tc>
          <w:tcPr>
            <w:tcW w:w="1350" w:type="dxa"/>
          </w:tcPr>
          <w:p w14:paraId="1642B442" w14:textId="32D4C5FA" w:rsidR="005356FB" w:rsidRPr="00262A8B" w:rsidRDefault="005356FB" w:rsidP="005356FB">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2025</w:t>
            </w:r>
          </w:p>
        </w:tc>
        <w:tc>
          <w:tcPr>
            <w:tcW w:w="1260" w:type="dxa"/>
          </w:tcPr>
          <w:p w14:paraId="180A0772" w14:textId="1EA86A97" w:rsidR="005356FB" w:rsidRPr="00262A8B" w:rsidRDefault="005356FB" w:rsidP="005356FB">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262A8B">
              <w:rPr>
                <w:rFonts w:ascii="Arial" w:hAnsi="Arial" w:cs="Arial"/>
                <w:sz w:val="18"/>
                <w:szCs w:val="18"/>
                <w:lang w:eastAsia="x-none"/>
              </w:rPr>
              <w:t>2024</w:t>
            </w:r>
          </w:p>
        </w:tc>
      </w:tr>
      <w:tr w:rsidR="00BB2065" w:rsidRPr="00262A8B" w14:paraId="1F2C6D5D" w14:textId="77777777" w:rsidTr="00BB2065">
        <w:trPr>
          <w:trHeight w:val="144"/>
        </w:trPr>
        <w:tc>
          <w:tcPr>
            <w:tcW w:w="4320" w:type="dxa"/>
          </w:tcPr>
          <w:p w14:paraId="5FDDCD75"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Specific business tax</w:t>
            </w:r>
          </w:p>
        </w:tc>
        <w:tc>
          <w:tcPr>
            <w:tcW w:w="1350" w:type="dxa"/>
          </w:tcPr>
          <w:p w14:paraId="5B1FE54F" w14:textId="31340ED3"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2</w:t>
            </w:r>
            <w:r w:rsidRPr="00BB2065">
              <w:rPr>
                <w:rFonts w:ascii="Arial" w:hAnsi="Arial" w:cs="Arial"/>
                <w:sz w:val="18"/>
                <w:szCs w:val="18"/>
              </w:rPr>
              <w:t>,</w:t>
            </w:r>
            <w:r w:rsidRPr="00BB2065">
              <w:rPr>
                <w:rFonts w:ascii="Arial" w:hAnsi="Arial" w:cs="Arial"/>
                <w:sz w:val="18"/>
                <w:szCs w:val="18"/>
                <w:cs/>
              </w:rPr>
              <w:t>826</w:t>
            </w:r>
            <w:r w:rsidRPr="00BB2065">
              <w:rPr>
                <w:rFonts w:ascii="Arial" w:hAnsi="Arial" w:cs="Arial"/>
                <w:sz w:val="18"/>
                <w:szCs w:val="18"/>
              </w:rPr>
              <w:t>,</w:t>
            </w:r>
            <w:r w:rsidRPr="00BB2065">
              <w:rPr>
                <w:rFonts w:ascii="Arial" w:hAnsi="Arial" w:cs="Arial"/>
                <w:sz w:val="18"/>
                <w:szCs w:val="18"/>
                <w:cs/>
              </w:rPr>
              <w:t>269</w:t>
            </w:r>
          </w:p>
        </w:tc>
        <w:tc>
          <w:tcPr>
            <w:tcW w:w="1350" w:type="dxa"/>
          </w:tcPr>
          <w:p w14:paraId="71ACDF70" w14:textId="67770909"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7,582,180</w:t>
            </w:r>
          </w:p>
        </w:tc>
        <w:tc>
          <w:tcPr>
            <w:tcW w:w="1350" w:type="dxa"/>
          </w:tcPr>
          <w:p w14:paraId="1004C06E" w14:textId="711B3186"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2</w:t>
            </w:r>
            <w:r w:rsidRPr="00BB2065">
              <w:rPr>
                <w:rFonts w:ascii="Arial" w:hAnsi="Arial" w:cs="Arial"/>
                <w:sz w:val="18"/>
                <w:szCs w:val="18"/>
              </w:rPr>
              <w:t>,</w:t>
            </w:r>
            <w:r w:rsidRPr="00BB2065">
              <w:rPr>
                <w:rFonts w:ascii="Arial" w:hAnsi="Arial" w:cs="Arial"/>
                <w:sz w:val="18"/>
                <w:szCs w:val="18"/>
                <w:cs/>
              </w:rPr>
              <w:t>572</w:t>
            </w:r>
            <w:r w:rsidRPr="00BB2065">
              <w:rPr>
                <w:rFonts w:ascii="Arial" w:hAnsi="Arial" w:cs="Arial"/>
                <w:sz w:val="18"/>
                <w:szCs w:val="18"/>
              </w:rPr>
              <w:t>,</w:t>
            </w:r>
            <w:r w:rsidRPr="00BB2065">
              <w:rPr>
                <w:rFonts w:ascii="Arial" w:hAnsi="Arial" w:cs="Arial"/>
                <w:sz w:val="18"/>
                <w:szCs w:val="18"/>
                <w:cs/>
              </w:rPr>
              <w:t>9</w:t>
            </w:r>
            <w:r w:rsidRPr="00BB2065">
              <w:rPr>
                <w:rFonts w:ascii="Arial" w:hAnsi="Arial" w:cs="Arial"/>
                <w:sz w:val="18"/>
                <w:szCs w:val="18"/>
              </w:rPr>
              <w:t>30</w:t>
            </w:r>
          </w:p>
        </w:tc>
        <w:tc>
          <w:tcPr>
            <w:tcW w:w="1260" w:type="dxa"/>
          </w:tcPr>
          <w:p w14:paraId="2156EF70" w14:textId="38CC7409"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7,495,545</w:t>
            </w:r>
          </w:p>
        </w:tc>
      </w:tr>
      <w:tr w:rsidR="00BB2065" w:rsidRPr="00262A8B" w14:paraId="13B00DAE" w14:textId="77777777" w:rsidTr="00BB2065">
        <w:trPr>
          <w:trHeight w:val="144"/>
        </w:trPr>
        <w:tc>
          <w:tcPr>
            <w:tcW w:w="4320" w:type="dxa"/>
          </w:tcPr>
          <w:p w14:paraId="066C3BD1"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Withholding tax payable</w:t>
            </w:r>
          </w:p>
        </w:tc>
        <w:tc>
          <w:tcPr>
            <w:tcW w:w="1350" w:type="dxa"/>
          </w:tcPr>
          <w:p w14:paraId="013F68CB" w14:textId="35298859"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3</w:t>
            </w:r>
            <w:r w:rsidRPr="00BB2065">
              <w:rPr>
                <w:rFonts w:ascii="Arial" w:hAnsi="Arial" w:cs="Arial"/>
                <w:sz w:val="18"/>
                <w:szCs w:val="18"/>
              </w:rPr>
              <w:t>,</w:t>
            </w:r>
            <w:r w:rsidRPr="00BB2065">
              <w:rPr>
                <w:rFonts w:ascii="Arial" w:hAnsi="Arial" w:cs="Arial"/>
                <w:sz w:val="18"/>
                <w:szCs w:val="18"/>
                <w:cs/>
              </w:rPr>
              <w:t>449</w:t>
            </w:r>
            <w:r w:rsidRPr="00BB2065">
              <w:rPr>
                <w:rFonts w:ascii="Arial" w:hAnsi="Arial" w:cs="Arial"/>
                <w:sz w:val="18"/>
                <w:szCs w:val="18"/>
              </w:rPr>
              <w:t>,</w:t>
            </w:r>
            <w:r w:rsidRPr="00BB2065">
              <w:rPr>
                <w:rFonts w:ascii="Arial" w:hAnsi="Arial" w:cs="Arial"/>
                <w:sz w:val="18"/>
                <w:szCs w:val="18"/>
                <w:cs/>
              </w:rPr>
              <w:t>253</w:t>
            </w:r>
          </w:p>
        </w:tc>
        <w:tc>
          <w:tcPr>
            <w:tcW w:w="1350" w:type="dxa"/>
          </w:tcPr>
          <w:p w14:paraId="78A3D922" w14:textId="61C6A63F"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3,043,243</w:t>
            </w:r>
          </w:p>
        </w:tc>
        <w:tc>
          <w:tcPr>
            <w:tcW w:w="1350" w:type="dxa"/>
          </w:tcPr>
          <w:p w14:paraId="40CDDFB2" w14:textId="3B47CE40"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1</w:t>
            </w:r>
            <w:r w:rsidRPr="00BB2065">
              <w:rPr>
                <w:rFonts w:ascii="Arial" w:hAnsi="Arial" w:cs="Arial"/>
                <w:sz w:val="18"/>
                <w:szCs w:val="18"/>
              </w:rPr>
              <w:t>,</w:t>
            </w:r>
            <w:r w:rsidRPr="00BB2065">
              <w:rPr>
                <w:rFonts w:ascii="Arial" w:hAnsi="Arial" w:cs="Arial"/>
                <w:sz w:val="18"/>
                <w:szCs w:val="18"/>
                <w:cs/>
              </w:rPr>
              <w:t>748</w:t>
            </w:r>
            <w:r w:rsidRPr="00BB2065">
              <w:rPr>
                <w:rFonts w:ascii="Arial" w:hAnsi="Arial" w:cs="Arial"/>
                <w:sz w:val="18"/>
                <w:szCs w:val="18"/>
              </w:rPr>
              <w:t>,</w:t>
            </w:r>
            <w:r w:rsidRPr="00BB2065">
              <w:rPr>
                <w:rFonts w:ascii="Arial" w:hAnsi="Arial" w:cs="Arial"/>
                <w:sz w:val="18"/>
                <w:szCs w:val="18"/>
                <w:cs/>
              </w:rPr>
              <w:t>194</w:t>
            </w:r>
          </w:p>
        </w:tc>
        <w:tc>
          <w:tcPr>
            <w:tcW w:w="1260" w:type="dxa"/>
          </w:tcPr>
          <w:p w14:paraId="350B75B9" w14:textId="2138BBDF"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1,629,897</w:t>
            </w:r>
          </w:p>
        </w:tc>
      </w:tr>
      <w:tr w:rsidR="00BB2065" w:rsidRPr="00262A8B" w14:paraId="44A6F05D" w14:textId="77777777" w:rsidTr="00BB2065">
        <w:trPr>
          <w:trHeight w:val="144"/>
        </w:trPr>
        <w:tc>
          <w:tcPr>
            <w:tcW w:w="4320" w:type="dxa"/>
          </w:tcPr>
          <w:p w14:paraId="64098D06"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Value added tax payable</w:t>
            </w:r>
          </w:p>
        </w:tc>
        <w:tc>
          <w:tcPr>
            <w:tcW w:w="1350" w:type="dxa"/>
          </w:tcPr>
          <w:p w14:paraId="5D73FD96" w14:textId="1560940E"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2</w:t>
            </w:r>
            <w:r w:rsidRPr="00BB2065">
              <w:rPr>
                <w:rFonts w:ascii="Arial" w:hAnsi="Arial" w:cs="Arial"/>
                <w:sz w:val="18"/>
                <w:szCs w:val="18"/>
              </w:rPr>
              <w:t>,</w:t>
            </w:r>
            <w:r w:rsidRPr="00BB2065">
              <w:rPr>
                <w:rFonts w:ascii="Arial" w:hAnsi="Arial" w:cs="Arial"/>
                <w:sz w:val="18"/>
                <w:szCs w:val="18"/>
                <w:cs/>
              </w:rPr>
              <w:t>340</w:t>
            </w:r>
            <w:r w:rsidRPr="00BB2065">
              <w:rPr>
                <w:rFonts w:ascii="Arial" w:hAnsi="Arial" w:cs="Arial"/>
                <w:sz w:val="18"/>
                <w:szCs w:val="18"/>
              </w:rPr>
              <w:t>,</w:t>
            </w:r>
            <w:r w:rsidRPr="00BB2065">
              <w:rPr>
                <w:rFonts w:ascii="Arial" w:hAnsi="Arial" w:cs="Arial"/>
                <w:sz w:val="18"/>
                <w:szCs w:val="18"/>
                <w:cs/>
              </w:rPr>
              <w:t>23</w:t>
            </w:r>
            <w:r w:rsidRPr="00BB2065">
              <w:rPr>
                <w:rFonts w:ascii="Arial" w:hAnsi="Arial" w:cs="Arial"/>
                <w:sz w:val="18"/>
                <w:szCs w:val="18"/>
              </w:rPr>
              <w:t>9</w:t>
            </w:r>
          </w:p>
        </w:tc>
        <w:tc>
          <w:tcPr>
            <w:tcW w:w="1350" w:type="dxa"/>
          </w:tcPr>
          <w:p w14:paraId="45D45E99" w14:textId="090BC603"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1,264,491</w:t>
            </w:r>
          </w:p>
        </w:tc>
        <w:tc>
          <w:tcPr>
            <w:tcW w:w="1350" w:type="dxa"/>
          </w:tcPr>
          <w:p w14:paraId="7F3DFE20" w14:textId="4CC04EBB"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364,733</w:t>
            </w:r>
          </w:p>
        </w:tc>
        <w:tc>
          <w:tcPr>
            <w:tcW w:w="1260" w:type="dxa"/>
          </w:tcPr>
          <w:p w14:paraId="084B1D12" w14:textId="52E803CF"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449,536</w:t>
            </w:r>
          </w:p>
        </w:tc>
      </w:tr>
      <w:tr w:rsidR="00BB2065" w:rsidRPr="00262A8B" w14:paraId="06DD226C" w14:textId="77777777" w:rsidTr="00BB2065">
        <w:trPr>
          <w:trHeight w:val="144"/>
        </w:trPr>
        <w:tc>
          <w:tcPr>
            <w:tcW w:w="4320" w:type="dxa"/>
          </w:tcPr>
          <w:p w14:paraId="535FFBCC"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Other payables</w:t>
            </w:r>
          </w:p>
        </w:tc>
        <w:tc>
          <w:tcPr>
            <w:tcW w:w="1350" w:type="dxa"/>
          </w:tcPr>
          <w:p w14:paraId="244B9D0C" w14:textId="351C88C5"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21,696,150</w:t>
            </w:r>
          </w:p>
        </w:tc>
        <w:tc>
          <w:tcPr>
            <w:tcW w:w="1350" w:type="dxa"/>
          </w:tcPr>
          <w:p w14:paraId="03D4AA55" w14:textId="69B75C4D"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6,350,481</w:t>
            </w:r>
          </w:p>
        </w:tc>
        <w:tc>
          <w:tcPr>
            <w:tcW w:w="1350" w:type="dxa"/>
          </w:tcPr>
          <w:p w14:paraId="1097319C" w14:textId="089941D7"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2</w:t>
            </w:r>
            <w:r w:rsidRPr="00BB2065">
              <w:rPr>
                <w:rFonts w:ascii="Arial" w:hAnsi="Arial" w:cs="Arial"/>
                <w:sz w:val="18"/>
                <w:szCs w:val="18"/>
              </w:rPr>
              <w:t>,</w:t>
            </w:r>
            <w:r w:rsidRPr="00BB2065">
              <w:rPr>
                <w:rFonts w:ascii="Arial" w:hAnsi="Arial" w:cs="Arial"/>
                <w:sz w:val="18"/>
                <w:szCs w:val="18"/>
                <w:cs/>
              </w:rPr>
              <w:t>807</w:t>
            </w:r>
            <w:r w:rsidRPr="00BB2065">
              <w:rPr>
                <w:rFonts w:ascii="Arial" w:hAnsi="Arial" w:cs="Arial"/>
                <w:sz w:val="18"/>
                <w:szCs w:val="18"/>
              </w:rPr>
              <w:t>,</w:t>
            </w:r>
            <w:r w:rsidRPr="00BB2065">
              <w:rPr>
                <w:rFonts w:ascii="Arial" w:hAnsi="Arial" w:cs="Arial"/>
                <w:sz w:val="18"/>
                <w:szCs w:val="18"/>
                <w:cs/>
              </w:rPr>
              <w:t>925</w:t>
            </w:r>
          </w:p>
        </w:tc>
        <w:tc>
          <w:tcPr>
            <w:tcW w:w="1260" w:type="dxa"/>
          </w:tcPr>
          <w:p w14:paraId="1356E007" w14:textId="1F792CC7"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cs/>
                <w:lang w:eastAsia="x-none"/>
              </w:rPr>
            </w:pPr>
            <w:r w:rsidRPr="00BB2065">
              <w:rPr>
                <w:rFonts w:ascii="Arial" w:hAnsi="Arial" w:cs="Arial"/>
                <w:sz w:val="18"/>
                <w:szCs w:val="18"/>
                <w:lang w:eastAsia="x-none"/>
              </w:rPr>
              <w:t>7,108,323</w:t>
            </w:r>
          </w:p>
        </w:tc>
      </w:tr>
      <w:tr w:rsidR="00BB2065" w:rsidRPr="00262A8B" w14:paraId="05EC8DE3" w14:textId="77777777" w:rsidTr="00BB2065">
        <w:trPr>
          <w:trHeight w:val="144"/>
        </w:trPr>
        <w:tc>
          <w:tcPr>
            <w:tcW w:w="4320" w:type="dxa"/>
          </w:tcPr>
          <w:p w14:paraId="6C7E2D59" w14:textId="206CCA98"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BB2065">
              <w:rPr>
                <w:rFonts w:ascii="Arial" w:hAnsi="Arial" w:cs="Arial"/>
                <w:sz w:val="18"/>
                <w:szCs w:val="18"/>
              </w:rPr>
              <w:t>Account</w:t>
            </w:r>
            <w:r>
              <w:rPr>
                <w:rFonts w:ascii="Arial" w:hAnsi="Arial" w:cs="Arial"/>
                <w:sz w:val="18"/>
                <w:szCs w:val="18"/>
              </w:rPr>
              <w:t xml:space="preserve"> pay</w:t>
            </w:r>
            <w:r w:rsidRPr="00BB2065">
              <w:rPr>
                <w:rFonts w:ascii="Arial" w:hAnsi="Arial" w:cs="Arial"/>
                <w:sz w:val="18"/>
                <w:szCs w:val="18"/>
              </w:rPr>
              <w:t>able under repurchase agreement</w:t>
            </w:r>
          </w:p>
        </w:tc>
        <w:tc>
          <w:tcPr>
            <w:tcW w:w="1350" w:type="dxa"/>
          </w:tcPr>
          <w:p w14:paraId="3F9E9E4D" w14:textId="4E4D88D0"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3</w:t>
            </w:r>
            <w:r w:rsidRPr="00BB2065">
              <w:rPr>
                <w:rFonts w:ascii="Arial" w:hAnsi="Arial" w:cs="Arial"/>
                <w:sz w:val="18"/>
                <w:szCs w:val="18"/>
              </w:rPr>
              <w:t>,</w:t>
            </w:r>
            <w:r w:rsidRPr="00BB2065">
              <w:rPr>
                <w:rFonts w:ascii="Arial" w:hAnsi="Arial" w:cs="Arial"/>
                <w:sz w:val="18"/>
                <w:szCs w:val="18"/>
                <w:cs/>
              </w:rPr>
              <w:t>457</w:t>
            </w:r>
            <w:r w:rsidRPr="00BB2065">
              <w:rPr>
                <w:rFonts w:ascii="Arial" w:hAnsi="Arial" w:cs="Arial"/>
                <w:sz w:val="18"/>
                <w:szCs w:val="18"/>
              </w:rPr>
              <w:t>,</w:t>
            </w:r>
            <w:r w:rsidRPr="00BB2065">
              <w:rPr>
                <w:rFonts w:ascii="Arial" w:hAnsi="Arial" w:cs="Arial"/>
                <w:sz w:val="18"/>
                <w:szCs w:val="18"/>
                <w:cs/>
              </w:rPr>
              <w:t>721</w:t>
            </w:r>
          </w:p>
        </w:tc>
        <w:tc>
          <w:tcPr>
            <w:tcW w:w="1350" w:type="dxa"/>
          </w:tcPr>
          <w:p w14:paraId="432BCA43" w14:textId="3AE8D771"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w:t>
            </w:r>
          </w:p>
        </w:tc>
        <w:tc>
          <w:tcPr>
            <w:tcW w:w="1350" w:type="dxa"/>
          </w:tcPr>
          <w:p w14:paraId="01FB4176" w14:textId="340E6F5B"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3</w:t>
            </w:r>
            <w:r w:rsidRPr="00BB2065">
              <w:rPr>
                <w:rFonts w:ascii="Arial" w:hAnsi="Arial" w:cs="Arial"/>
                <w:sz w:val="18"/>
                <w:szCs w:val="18"/>
              </w:rPr>
              <w:t>,</w:t>
            </w:r>
            <w:r w:rsidRPr="00BB2065">
              <w:rPr>
                <w:rFonts w:ascii="Arial" w:hAnsi="Arial" w:cs="Arial"/>
                <w:sz w:val="18"/>
                <w:szCs w:val="18"/>
                <w:cs/>
              </w:rPr>
              <w:t>457</w:t>
            </w:r>
            <w:r w:rsidRPr="00BB2065">
              <w:rPr>
                <w:rFonts w:ascii="Arial" w:hAnsi="Arial" w:cs="Arial"/>
                <w:sz w:val="18"/>
                <w:szCs w:val="18"/>
              </w:rPr>
              <w:t>,</w:t>
            </w:r>
            <w:r w:rsidRPr="00BB2065">
              <w:rPr>
                <w:rFonts w:ascii="Arial" w:hAnsi="Arial" w:cs="Arial"/>
                <w:sz w:val="18"/>
                <w:szCs w:val="18"/>
                <w:cs/>
              </w:rPr>
              <w:t>721</w:t>
            </w:r>
          </w:p>
        </w:tc>
        <w:tc>
          <w:tcPr>
            <w:tcW w:w="1260" w:type="dxa"/>
          </w:tcPr>
          <w:p w14:paraId="1F0B0C88" w14:textId="71509298"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w:t>
            </w:r>
          </w:p>
        </w:tc>
      </w:tr>
      <w:tr w:rsidR="00BB2065" w:rsidRPr="00262A8B" w14:paraId="3EB18C4E" w14:textId="77777777" w:rsidTr="00BB2065">
        <w:trPr>
          <w:trHeight w:val="144"/>
        </w:trPr>
        <w:tc>
          <w:tcPr>
            <w:tcW w:w="4320" w:type="dxa"/>
          </w:tcPr>
          <w:p w14:paraId="5A0013B2" w14:textId="57470642"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Cash received in advance for collateral</w:t>
            </w:r>
          </w:p>
        </w:tc>
        <w:tc>
          <w:tcPr>
            <w:tcW w:w="1350" w:type="dxa"/>
          </w:tcPr>
          <w:p w14:paraId="500077EB" w14:textId="7ED1594E"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w:t>
            </w:r>
          </w:p>
        </w:tc>
        <w:tc>
          <w:tcPr>
            <w:tcW w:w="1350" w:type="dxa"/>
          </w:tcPr>
          <w:p w14:paraId="3D054D8F" w14:textId="3F59FDBE"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10,000,000</w:t>
            </w:r>
          </w:p>
        </w:tc>
        <w:tc>
          <w:tcPr>
            <w:tcW w:w="1350" w:type="dxa"/>
          </w:tcPr>
          <w:p w14:paraId="0F7D42F7" w14:textId="09D58BBC"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w:t>
            </w:r>
          </w:p>
        </w:tc>
        <w:tc>
          <w:tcPr>
            <w:tcW w:w="1260" w:type="dxa"/>
          </w:tcPr>
          <w:p w14:paraId="537EB34E" w14:textId="0C50DC49"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w:t>
            </w:r>
          </w:p>
        </w:tc>
      </w:tr>
      <w:tr w:rsidR="00BB2065" w:rsidRPr="00262A8B" w14:paraId="7C0C665D" w14:textId="77777777" w:rsidTr="00BB2065">
        <w:trPr>
          <w:trHeight w:val="144"/>
        </w:trPr>
        <w:tc>
          <w:tcPr>
            <w:tcW w:w="4320" w:type="dxa"/>
          </w:tcPr>
          <w:p w14:paraId="5F0BE4BA"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Accrued expenses</w:t>
            </w:r>
          </w:p>
        </w:tc>
        <w:tc>
          <w:tcPr>
            <w:tcW w:w="1350" w:type="dxa"/>
          </w:tcPr>
          <w:p w14:paraId="6652944D" w14:textId="405BF953"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67,522,960</w:t>
            </w:r>
          </w:p>
        </w:tc>
        <w:tc>
          <w:tcPr>
            <w:tcW w:w="1350" w:type="dxa"/>
          </w:tcPr>
          <w:p w14:paraId="09103AEC" w14:textId="0A604F63"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61,833,110</w:t>
            </w:r>
          </w:p>
        </w:tc>
        <w:tc>
          <w:tcPr>
            <w:tcW w:w="1350" w:type="dxa"/>
          </w:tcPr>
          <w:p w14:paraId="4EB12741" w14:textId="605E6943"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39,883,609</w:t>
            </w:r>
          </w:p>
        </w:tc>
        <w:tc>
          <w:tcPr>
            <w:tcW w:w="1260" w:type="dxa"/>
          </w:tcPr>
          <w:p w14:paraId="7D3BD94D" w14:textId="7828CCB1" w:rsidR="00BB2065" w:rsidRPr="00BB2065" w:rsidRDefault="00BB2065" w:rsidP="00BB2065">
            <w:pPr>
              <w:tabs>
                <w:tab w:val="decimal" w:pos="1172"/>
              </w:tabs>
              <w:autoSpaceDE w:val="0"/>
              <w:autoSpaceDN w:val="0"/>
              <w:adjustRightInd w:val="0"/>
              <w:spacing w:line="360" w:lineRule="exact"/>
              <w:ind w:left="86" w:right="-29"/>
              <w:rPr>
                <w:rFonts w:ascii="Arial" w:hAnsi="Arial" w:cs="Arial"/>
                <w:sz w:val="18"/>
                <w:szCs w:val="18"/>
                <w:cs/>
                <w:lang w:eastAsia="x-none"/>
              </w:rPr>
            </w:pPr>
            <w:r w:rsidRPr="00BB2065">
              <w:rPr>
                <w:rFonts w:ascii="Arial" w:hAnsi="Arial" w:cs="Arial"/>
                <w:sz w:val="18"/>
                <w:szCs w:val="18"/>
                <w:lang w:eastAsia="x-none"/>
              </w:rPr>
              <w:t>32,422,253</w:t>
            </w:r>
          </w:p>
        </w:tc>
      </w:tr>
      <w:tr w:rsidR="00BB2065" w:rsidRPr="00262A8B" w14:paraId="59FE092E" w14:textId="77777777" w:rsidTr="00BB2065">
        <w:trPr>
          <w:trHeight w:val="144"/>
        </w:trPr>
        <w:tc>
          <w:tcPr>
            <w:tcW w:w="4320" w:type="dxa"/>
          </w:tcPr>
          <w:p w14:paraId="02C006AF"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 xml:space="preserve">Others </w:t>
            </w:r>
          </w:p>
        </w:tc>
        <w:tc>
          <w:tcPr>
            <w:tcW w:w="1350" w:type="dxa"/>
          </w:tcPr>
          <w:p w14:paraId="1BCD15A8" w14:textId="2378C5E3" w:rsidR="00BB2065" w:rsidRPr="00BB2065" w:rsidRDefault="00BB2065" w:rsidP="00BB2065">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2,754,471</w:t>
            </w:r>
          </w:p>
        </w:tc>
        <w:tc>
          <w:tcPr>
            <w:tcW w:w="1350" w:type="dxa"/>
          </w:tcPr>
          <w:p w14:paraId="25C49CB6" w14:textId="39492509" w:rsidR="00BB2065" w:rsidRPr="00BB2065" w:rsidRDefault="00BB2065" w:rsidP="00BB2065">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1,951,030</w:t>
            </w:r>
          </w:p>
        </w:tc>
        <w:tc>
          <w:tcPr>
            <w:tcW w:w="1350" w:type="dxa"/>
          </w:tcPr>
          <w:p w14:paraId="02BCB1F6" w14:textId="20F91180" w:rsidR="00BB2065" w:rsidRPr="00BB2065" w:rsidRDefault="00BB2065" w:rsidP="00BB2065">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cs/>
              </w:rPr>
              <w:t>276</w:t>
            </w:r>
            <w:r w:rsidRPr="00BB2065">
              <w:rPr>
                <w:rFonts w:ascii="Arial" w:hAnsi="Arial" w:cs="Arial"/>
                <w:sz w:val="18"/>
                <w:szCs w:val="18"/>
              </w:rPr>
              <w:t>,</w:t>
            </w:r>
            <w:r w:rsidRPr="00BB2065">
              <w:rPr>
                <w:rFonts w:ascii="Arial" w:hAnsi="Arial" w:cs="Arial"/>
                <w:sz w:val="18"/>
                <w:szCs w:val="18"/>
                <w:cs/>
              </w:rPr>
              <w:t>950</w:t>
            </w:r>
          </w:p>
        </w:tc>
        <w:tc>
          <w:tcPr>
            <w:tcW w:w="1260" w:type="dxa"/>
          </w:tcPr>
          <w:p w14:paraId="1C03D48E" w14:textId="0026AAA6" w:rsidR="00BB2065" w:rsidRPr="00BB2065" w:rsidRDefault="00BB2065" w:rsidP="00BB2065">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240,966</w:t>
            </w:r>
          </w:p>
        </w:tc>
      </w:tr>
      <w:tr w:rsidR="00BB2065" w:rsidRPr="00262A8B" w14:paraId="11327E60" w14:textId="77777777" w:rsidTr="00BB2065">
        <w:trPr>
          <w:trHeight w:val="144"/>
        </w:trPr>
        <w:tc>
          <w:tcPr>
            <w:tcW w:w="4320" w:type="dxa"/>
          </w:tcPr>
          <w:p w14:paraId="01B30008" w14:textId="77777777" w:rsidR="00BB2065" w:rsidRPr="00262A8B" w:rsidRDefault="00BB2065" w:rsidP="00BB2065">
            <w:pPr>
              <w:autoSpaceDE w:val="0"/>
              <w:autoSpaceDN w:val="0"/>
              <w:adjustRightInd w:val="0"/>
              <w:spacing w:line="360" w:lineRule="exact"/>
              <w:ind w:left="151" w:right="-72" w:firstLine="389"/>
              <w:jc w:val="thaiDistribute"/>
              <w:rPr>
                <w:rFonts w:ascii="Arial" w:hAnsi="Arial" w:cs="Arial"/>
                <w:sz w:val="18"/>
                <w:szCs w:val="18"/>
              </w:rPr>
            </w:pPr>
            <w:r w:rsidRPr="00262A8B">
              <w:rPr>
                <w:rFonts w:ascii="Arial" w:hAnsi="Arial" w:cs="Arial"/>
                <w:sz w:val="18"/>
                <w:szCs w:val="18"/>
              </w:rPr>
              <w:t>Total</w:t>
            </w:r>
          </w:p>
        </w:tc>
        <w:tc>
          <w:tcPr>
            <w:tcW w:w="1350" w:type="dxa"/>
          </w:tcPr>
          <w:p w14:paraId="4B14EFF9" w14:textId="6B4C5C0C" w:rsidR="00BB2065" w:rsidRPr="00BB2065" w:rsidRDefault="00BB2065" w:rsidP="00BB2065">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104,047,063</w:t>
            </w:r>
          </w:p>
        </w:tc>
        <w:tc>
          <w:tcPr>
            <w:tcW w:w="1350" w:type="dxa"/>
          </w:tcPr>
          <w:p w14:paraId="7D46FEB8" w14:textId="2198CBB0" w:rsidR="00BB2065" w:rsidRPr="00BB2065" w:rsidRDefault="00BB2065" w:rsidP="00BB2065">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92,024,535</w:t>
            </w:r>
          </w:p>
        </w:tc>
        <w:tc>
          <w:tcPr>
            <w:tcW w:w="1350" w:type="dxa"/>
          </w:tcPr>
          <w:p w14:paraId="27A6D2D4" w14:textId="0E210D08" w:rsidR="00BB2065" w:rsidRPr="00BB2065" w:rsidRDefault="00BB2065" w:rsidP="00BB2065">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rPr>
              <w:t>51,112,062</w:t>
            </w:r>
          </w:p>
        </w:tc>
        <w:tc>
          <w:tcPr>
            <w:tcW w:w="1260" w:type="dxa"/>
          </w:tcPr>
          <w:p w14:paraId="45F2DDC4" w14:textId="0955E44B" w:rsidR="00BB2065" w:rsidRPr="00BB2065" w:rsidRDefault="00BB2065" w:rsidP="00BB2065">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BB2065">
              <w:rPr>
                <w:rFonts w:ascii="Arial" w:hAnsi="Arial" w:cs="Arial"/>
                <w:sz w:val="18"/>
                <w:szCs w:val="18"/>
                <w:lang w:eastAsia="x-none"/>
              </w:rPr>
              <w:t>49,346,520</w:t>
            </w:r>
          </w:p>
        </w:tc>
      </w:tr>
    </w:tbl>
    <w:p w14:paraId="3F881355" w14:textId="77777777" w:rsidR="00BB2065" w:rsidRDefault="00BB2065" w:rsidP="00D87FFB">
      <w:pPr>
        <w:tabs>
          <w:tab w:val="left" w:pos="2160"/>
        </w:tabs>
        <w:spacing w:before="240" w:line="380" w:lineRule="exact"/>
        <w:ind w:left="547" w:hanging="547"/>
        <w:jc w:val="both"/>
        <w:outlineLvl w:val="0"/>
        <w:rPr>
          <w:rFonts w:ascii="Arial" w:hAnsi="Arial" w:cs="Arial"/>
          <w:b/>
          <w:bCs/>
          <w:sz w:val="22"/>
          <w:szCs w:val="22"/>
        </w:rPr>
      </w:pPr>
      <w:bookmarkStart w:id="40" w:name="_Toc218585913"/>
    </w:p>
    <w:p w14:paraId="44FD48DC" w14:textId="77777777" w:rsidR="00BB2065" w:rsidRDefault="00BB2065">
      <w:pPr>
        <w:rPr>
          <w:rFonts w:ascii="Arial" w:hAnsi="Arial" w:cs="Arial"/>
          <w:b/>
          <w:bCs/>
          <w:sz w:val="22"/>
          <w:szCs w:val="22"/>
        </w:rPr>
      </w:pPr>
      <w:r>
        <w:rPr>
          <w:rFonts w:ascii="Arial" w:hAnsi="Arial" w:cs="Arial"/>
          <w:b/>
          <w:bCs/>
          <w:sz w:val="22"/>
          <w:szCs w:val="22"/>
        </w:rPr>
        <w:br w:type="page"/>
      </w:r>
    </w:p>
    <w:p w14:paraId="5926D801" w14:textId="625A806A" w:rsidR="00000842" w:rsidRPr="00262A8B" w:rsidRDefault="00000842" w:rsidP="00D87FFB">
      <w:pPr>
        <w:tabs>
          <w:tab w:val="left" w:pos="2160"/>
        </w:tabs>
        <w:spacing w:before="240" w:line="380" w:lineRule="exact"/>
        <w:ind w:left="547" w:hanging="547"/>
        <w:jc w:val="both"/>
        <w:outlineLvl w:val="0"/>
        <w:rPr>
          <w:rFonts w:ascii="Arial" w:hAnsi="Arial" w:cs="Arial"/>
          <w:b/>
          <w:bCs/>
          <w:sz w:val="22"/>
          <w:szCs w:val="22"/>
        </w:rPr>
      </w:pPr>
      <w:bookmarkStart w:id="41" w:name="_Toc222341085"/>
      <w:r w:rsidRPr="00262A8B">
        <w:rPr>
          <w:rFonts w:ascii="Arial" w:hAnsi="Arial" w:cs="Arial"/>
          <w:b/>
          <w:bCs/>
          <w:sz w:val="22"/>
          <w:szCs w:val="22"/>
        </w:rPr>
        <w:lastRenderedPageBreak/>
        <w:t>1</w:t>
      </w:r>
      <w:r w:rsidR="00871F97" w:rsidRPr="00262A8B">
        <w:rPr>
          <w:rFonts w:ascii="Arial" w:hAnsi="Arial" w:cs="Arial"/>
          <w:b/>
          <w:bCs/>
          <w:sz w:val="22"/>
          <w:szCs w:val="22"/>
        </w:rPr>
        <w:t>7</w:t>
      </w:r>
      <w:r w:rsidRPr="00262A8B">
        <w:rPr>
          <w:rFonts w:ascii="Arial" w:hAnsi="Arial" w:cs="Arial"/>
          <w:b/>
          <w:bCs/>
          <w:sz w:val="22"/>
          <w:szCs w:val="22"/>
        </w:rPr>
        <w:t>.</w:t>
      </w:r>
      <w:r w:rsidRPr="00262A8B">
        <w:rPr>
          <w:rFonts w:ascii="Arial" w:hAnsi="Arial" w:cs="Arial"/>
          <w:b/>
          <w:bCs/>
          <w:sz w:val="22"/>
          <w:szCs w:val="22"/>
        </w:rPr>
        <w:tab/>
        <w:t>Lease liabilities</w:t>
      </w:r>
      <w:bookmarkEnd w:id="40"/>
      <w:bookmarkEnd w:id="41"/>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262A8B" w14:paraId="06F9AD9A" w14:textId="77777777" w:rsidTr="00183A64">
        <w:trPr>
          <w:trHeight w:val="198"/>
        </w:trPr>
        <w:tc>
          <w:tcPr>
            <w:tcW w:w="3600" w:type="dxa"/>
          </w:tcPr>
          <w:p w14:paraId="423981DE" w14:textId="77777777" w:rsidR="005B6B12" w:rsidRPr="00262A8B" w:rsidRDefault="005B6B12" w:rsidP="00220ED2">
            <w:pPr>
              <w:spacing w:line="380" w:lineRule="exact"/>
              <w:ind w:left="151" w:right="-72" w:hanging="151"/>
              <w:rPr>
                <w:rFonts w:ascii="Arial" w:hAnsi="Arial" w:cs="Arial"/>
                <w:sz w:val="18"/>
                <w:szCs w:val="18"/>
                <w:cs/>
              </w:rPr>
            </w:pPr>
          </w:p>
        </w:tc>
        <w:tc>
          <w:tcPr>
            <w:tcW w:w="5490" w:type="dxa"/>
            <w:gridSpan w:val="4"/>
          </w:tcPr>
          <w:p w14:paraId="333803E1" w14:textId="77777777" w:rsidR="005B6B12" w:rsidRPr="00262A8B" w:rsidRDefault="005B6B12" w:rsidP="00220ED2">
            <w:pPr>
              <w:spacing w:line="380" w:lineRule="exact"/>
              <w:ind w:left="151" w:hanging="151"/>
              <w:jc w:val="right"/>
              <w:rPr>
                <w:rFonts w:ascii="Arial" w:hAnsi="Arial" w:cs="Arial"/>
                <w:sz w:val="18"/>
                <w:szCs w:val="18"/>
              </w:rPr>
            </w:pPr>
            <w:r w:rsidRPr="00262A8B">
              <w:rPr>
                <w:rFonts w:ascii="Arial" w:hAnsi="Arial" w:cs="Arial"/>
                <w:sz w:val="18"/>
                <w:szCs w:val="18"/>
              </w:rPr>
              <w:t>(Unit: Baht)</w:t>
            </w:r>
          </w:p>
        </w:tc>
      </w:tr>
      <w:tr w:rsidR="006D5EBA" w:rsidRPr="00262A8B" w14:paraId="3D92D940" w14:textId="77777777" w:rsidTr="00183A64">
        <w:trPr>
          <w:trHeight w:val="198"/>
        </w:trPr>
        <w:tc>
          <w:tcPr>
            <w:tcW w:w="3600" w:type="dxa"/>
          </w:tcPr>
          <w:p w14:paraId="33859EC6" w14:textId="77777777" w:rsidR="005B6B12" w:rsidRPr="00262A8B" w:rsidRDefault="005B6B12" w:rsidP="00220ED2">
            <w:pPr>
              <w:spacing w:line="380" w:lineRule="exact"/>
              <w:ind w:left="151" w:right="-72" w:hanging="151"/>
              <w:rPr>
                <w:rFonts w:ascii="Arial" w:hAnsi="Arial" w:cs="Arial"/>
                <w:sz w:val="18"/>
                <w:szCs w:val="18"/>
                <w:cs/>
              </w:rPr>
            </w:pPr>
          </w:p>
        </w:tc>
        <w:tc>
          <w:tcPr>
            <w:tcW w:w="2745" w:type="dxa"/>
            <w:gridSpan w:val="2"/>
          </w:tcPr>
          <w:p w14:paraId="2828E3C1" w14:textId="77777777" w:rsidR="005B6B12" w:rsidRPr="00262A8B" w:rsidRDefault="005B6B12" w:rsidP="00220ED2">
            <w:pPr>
              <w:pBdr>
                <w:bottom w:val="single" w:sz="4" w:space="1" w:color="auto"/>
              </w:pBdr>
              <w:spacing w:line="380" w:lineRule="exact"/>
              <w:ind w:left="-29" w:right="-29"/>
              <w:jc w:val="center"/>
              <w:rPr>
                <w:rFonts w:ascii="Arial" w:hAnsi="Arial" w:cs="Arial"/>
                <w:sz w:val="18"/>
                <w:szCs w:val="18"/>
                <w:cs/>
              </w:rPr>
            </w:pPr>
            <w:r w:rsidRPr="00262A8B">
              <w:rPr>
                <w:rFonts w:ascii="Arial" w:hAnsi="Arial" w:cs="Arial"/>
                <w:sz w:val="18"/>
                <w:szCs w:val="18"/>
              </w:rPr>
              <w:t xml:space="preserve">Consolidated </w:t>
            </w:r>
            <w:r w:rsidRPr="00262A8B">
              <w:rPr>
                <w:rFonts w:ascii="Arial" w:hAnsi="Arial" w:cs="Arial"/>
                <w:sz w:val="18"/>
                <w:szCs w:val="18"/>
                <w:cs/>
              </w:rPr>
              <w:t xml:space="preserve">                                    </w:t>
            </w:r>
            <w:r w:rsidRPr="00262A8B">
              <w:rPr>
                <w:rFonts w:ascii="Arial" w:hAnsi="Arial" w:cs="Arial"/>
                <w:sz w:val="18"/>
                <w:szCs w:val="18"/>
              </w:rPr>
              <w:t>financial statements</w:t>
            </w:r>
          </w:p>
        </w:tc>
        <w:tc>
          <w:tcPr>
            <w:tcW w:w="2745" w:type="dxa"/>
            <w:gridSpan w:val="2"/>
          </w:tcPr>
          <w:p w14:paraId="43B62414" w14:textId="77777777" w:rsidR="005B6B12" w:rsidRPr="00262A8B" w:rsidRDefault="005B6B12" w:rsidP="00220ED2">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 xml:space="preserve">Separate </w:t>
            </w:r>
            <w:r w:rsidRPr="00262A8B">
              <w:rPr>
                <w:rFonts w:ascii="Arial" w:hAnsi="Arial" w:cs="Arial"/>
                <w:sz w:val="18"/>
                <w:szCs w:val="18"/>
                <w:cs/>
              </w:rPr>
              <w:t xml:space="preserve">                                     </w:t>
            </w:r>
            <w:r w:rsidRPr="00262A8B">
              <w:rPr>
                <w:rFonts w:ascii="Arial" w:hAnsi="Arial" w:cs="Arial"/>
                <w:sz w:val="18"/>
                <w:szCs w:val="18"/>
              </w:rPr>
              <w:t>financial statements</w:t>
            </w:r>
          </w:p>
        </w:tc>
      </w:tr>
      <w:tr w:rsidR="005356FB" w:rsidRPr="00262A8B" w14:paraId="48A4A0D7" w14:textId="77777777" w:rsidTr="00183A64">
        <w:trPr>
          <w:trHeight w:val="198"/>
        </w:trPr>
        <w:tc>
          <w:tcPr>
            <w:tcW w:w="3600" w:type="dxa"/>
          </w:tcPr>
          <w:p w14:paraId="45A538C0" w14:textId="77777777" w:rsidR="005356FB" w:rsidRPr="00262A8B" w:rsidRDefault="005356FB" w:rsidP="005356FB">
            <w:pPr>
              <w:spacing w:line="380" w:lineRule="exact"/>
              <w:ind w:left="151" w:right="-72" w:hanging="151"/>
              <w:rPr>
                <w:rFonts w:ascii="Arial" w:hAnsi="Arial" w:cs="Arial"/>
                <w:sz w:val="18"/>
                <w:szCs w:val="18"/>
                <w:cs/>
              </w:rPr>
            </w:pPr>
          </w:p>
        </w:tc>
        <w:tc>
          <w:tcPr>
            <w:tcW w:w="1372" w:type="dxa"/>
          </w:tcPr>
          <w:p w14:paraId="6E7F090B" w14:textId="1BB8DA38"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2025</w:t>
            </w:r>
          </w:p>
        </w:tc>
        <w:tc>
          <w:tcPr>
            <w:tcW w:w="1373" w:type="dxa"/>
          </w:tcPr>
          <w:p w14:paraId="1A8AEF66" w14:textId="02BE9EAE"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2024</w:t>
            </w:r>
          </w:p>
        </w:tc>
        <w:tc>
          <w:tcPr>
            <w:tcW w:w="1372" w:type="dxa"/>
          </w:tcPr>
          <w:p w14:paraId="5F0ECE08" w14:textId="7B66E2F3"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2025</w:t>
            </w:r>
          </w:p>
        </w:tc>
        <w:tc>
          <w:tcPr>
            <w:tcW w:w="1373" w:type="dxa"/>
          </w:tcPr>
          <w:p w14:paraId="5602E8AA" w14:textId="0D2CC71C"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2024</w:t>
            </w:r>
          </w:p>
        </w:tc>
      </w:tr>
      <w:tr w:rsidR="00BB2065" w:rsidRPr="00262A8B" w14:paraId="6FC86533" w14:textId="77777777" w:rsidTr="002A35DF">
        <w:trPr>
          <w:trHeight w:val="198"/>
        </w:trPr>
        <w:tc>
          <w:tcPr>
            <w:tcW w:w="3600" w:type="dxa"/>
          </w:tcPr>
          <w:p w14:paraId="6EBB4533" w14:textId="77777777" w:rsidR="00BB2065" w:rsidRPr="00262A8B" w:rsidRDefault="00BB2065" w:rsidP="00BB2065">
            <w:pPr>
              <w:spacing w:line="380" w:lineRule="exact"/>
              <w:ind w:left="151" w:right="-72" w:hanging="151"/>
              <w:rPr>
                <w:rFonts w:ascii="Arial" w:hAnsi="Arial" w:cs="Arial"/>
                <w:sz w:val="18"/>
                <w:szCs w:val="18"/>
              </w:rPr>
            </w:pPr>
            <w:r w:rsidRPr="00262A8B">
              <w:rPr>
                <w:rFonts w:ascii="Arial" w:hAnsi="Arial" w:cs="Arial"/>
                <w:sz w:val="18"/>
                <w:szCs w:val="18"/>
              </w:rPr>
              <w:t>Lease payments</w:t>
            </w:r>
          </w:p>
        </w:tc>
        <w:tc>
          <w:tcPr>
            <w:tcW w:w="1372" w:type="dxa"/>
          </w:tcPr>
          <w:p w14:paraId="215AA15A" w14:textId="728E90C5"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35,543,018</w:t>
            </w:r>
          </w:p>
        </w:tc>
        <w:tc>
          <w:tcPr>
            <w:tcW w:w="1373" w:type="dxa"/>
          </w:tcPr>
          <w:p w14:paraId="2CECBBDC" w14:textId="7B5EEB39"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49,721,417</w:t>
            </w:r>
          </w:p>
        </w:tc>
        <w:tc>
          <w:tcPr>
            <w:tcW w:w="1372" w:type="dxa"/>
            <w:vAlign w:val="bottom"/>
          </w:tcPr>
          <w:p w14:paraId="10EFA950" w14:textId="6382CA4A"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32,710,160</w:t>
            </w:r>
          </w:p>
        </w:tc>
        <w:tc>
          <w:tcPr>
            <w:tcW w:w="1373" w:type="dxa"/>
            <w:vAlign w:val="bottom"/>
          </w:tcPr>
          <w:p w14:paraId="553F12FD" w14:textId="535CD656"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47,488,560</w:t>
            </w:r>
          </w:p>
        </w:tc>
      </w:tr>
      <w:tr w:rsidR="00BB2065" w:rsidRPr="00262A8B" w14:paraId="409AB7EA" w14:textId="77777777" w:rsidTr="002A35DF">
        <w:tc>
          <w:tcPr>
            <w:tcW w:w="3600" w:type="dxa"/>
          </w:tcPr>
          <w:p w14:paraId="75DF47F1" w14:textId="77777777" w:rsidR="00BB2065" w:rsidRPr="00262A8B" w:rsidRDefault="00BB2065" w:rsidP="00BB2065">
            <w:pPr>
              <w:spacing w:line="380" w:lineRule="exact"/>
              <w:ind w:left="151" w:right="-72" w:hanging="151"/>
              <w:rPr>
                <w:rFonts w:ascii="Arial" w:hAnsi="Arial" w:cs="Arial"/>
                <w:sz w:val="18"/>
                <w:szCs w:val="18"/>
                <w:cs/>
              </w:rPr>
            </w:pPr>
            <w:r w:rsidRPr="00262A8B">
              <w:rPr>
                <w:rFonts w:ascii="Arial" w:hAnsi="Arial" w:cs="Arial"/>
                <w:sz w:val="18"/>
                <w:szCs w:val="18"/>
              </w:rPr>
              <w:t>Less: Deferred interest expenses</w:t>
            </w:r>
          </w:p>
        </w:tc>
        <w:tc>
          <w:tcPr>
            <w:tcW w:w="1372" w:type="dxa"/>
          </w:tcPr>
          <w:p w14:paraId="11D7D07B" w14:textId="6254C775"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(2,515,688)</w:t>
            </w:r>
          </w:p>
        </w:tc>
        <w:tc>
          <w:tcPr>
            <w:tcW w:w="1373" w:type="dxa"/>
          </w:tcPr>
          <w:p w14:paraId="1F65AFC4" w14:textId="6B9854F9"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(4,792,624)</w:t>
            </w:r>
          </w:p>
        </w:tc>
        <w:tc>
          <w:tcPr>
            <w:tcW w:w="1372" w:type="dxa"/>
            <w:vAlign w:val="bottom"/>
          </w:tcPr>
          <w:p w14:paraId="1B14A4B5" w14:textId="2B975B44"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(1,751,905)</w:t>
            </w:r>
          </w:p>
        </w:tc>
        <w:tc>
          <w:tcPr>
            <w:tcW w:w="1373" w:type="dxa"/>
            <w:vAlign w:val="bottom"/>
          </w:tcPr>
          <w:p w14:paraId="01FF7791" w14:textId="6F311117"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(3,317,626)</w:t>
            </w:r>
          </w:p>
        </w:tc>
      </w:tr>
      <w:tr w:rsidR="00BB2065" w:rsidRPr="00262A8B" w14:paraId="437A61C4" w14:textId="77777777" w:rsidTr="002A35DF">
        <w:tc>
          <w:tcPr>
            <w:tcW w:w="3600" w:type="dxa"/>
          </w:tcPr>
          <w:p w14:paraId="0A8E555E" w14:textId="77777777" w:rsidR="00BB2065" w:rsidRPr="00262A8B" w:rsidRDefault="00BB2065" w:rsidP="00BB2065">
            <w:pPr>
              <w:spacing w:line="380" w:lineRule="exact"/>
              <w:ind w:left="151" w:right="-72" w:hanging="151"/>
              <w:rPr>
                <w:rFonts w:ascii="Arial" w:hAnsi="Arial" w:cs="Arial"/>
                <w:sz w:val="18"/>
                <w:szCs w:val="18"/>
                <w:cs/>
              </w:rPr>
            </w:pPr>
            <w:r w:rsidRPr="00262A8B">
              <w:rPr>
                <w:rFonts w:ascii="Arial" w:hAnsi="Arial" w:cs="Arial"/>
                <w:sz w:val="18"/>
                <w:szCs w:val="18"/>
              </w:rPr>
              <w:t>Total</w:t>
            </w:r>
          </w:p>
        </w:tc>
        <w:tc>
          <w:tcPr>
            <w:tcW w:w="1372" w:type="dxa"/>
          </w:tcPr>
          <w:p w14:paraId="116DBAF6" w14:textId="6974B0F0"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33,027,330</w:t>
            </w:r>
          </w:p>
        </w:tc>
        <w:tc>
          <w:tcPr>
            <w:tcW w:w="1373" w:type="dxa"/>
          </w:tcPr>
          <w:p w14:paraId="39AA319B" w14:textId="101952A9"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44,928,793</w:t>
            </w:r>
          </w:p>
        </w:tc>
        <w:tc>
          <w:tcPr>
            <w:tcW w:w="1372" w:type="dxa"/>
            <w:vAlign w:val="bottom"/>
          </w:tcPr>
          <w:p w14:paraId="513DD0AA" w14:textId="68950622"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30,958,255</w:t>
            </w:r>
          </w:p>
        </w:tc>
        <w:tc>
          <w:tcPr>
            <w:tcW w:w="1373" w:type="dxa"/>
            <w:vAlign w:val="bottom"/>
          </w:tcPr>
          <w:p w14:paraId="4B7ADCEE" w14:textId="137D6C58"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44,170,934</w:t>
            </w:r>
          </w:p>
        </w:tc>
      </w:tr>
      <w:tr w:rsidR="00BB2065" w:rsidRPr="00262A8B" w14:paraId="08DDA575" w14:textId="77777777" w:rsidTr="00DF3BAF">
        <w:tc>
          <w:tcPr>
            <w:tcW w:w="3600" w:type="dxa"/>
          </w:tcPr>
          <w:p w14:paraId="490564BC" w14:textId="77777777" w:rsidR="00BB2065" w:rsidRPr="00262A8B" w:rsidRDefault="00BB2065" w:rsidP="00BB2065">
            <w:pPr>
              <w:spacing w:line="380" w:lineRule="exact"/>
              <w:ind w:left="151" w:right="-72" w:hanging="151"/>
              <w:rPr>
                <w:rFonts w:ascii="Arial" w:hAnsi="Arial" w:cs="Arial"/>
                <w:sz w:val="18"/>
                <w:szCs w:val="18"/>
                <w:cs/>
              </w:rPr>
            </w:pPr>
            <w:r w:rsidRPr="00262A8B">
              <w:rPr>
                <w:rFonts w:ascii="Arial" w:hAnsi="Arial" w:cs="Arial"/>
                <w:sz w:val="18"/>
                <w:szCs w:val="18"/>
              </w:rPr>
              <w:t>Less: Portion due within one year</w:t>
            </w:r>
          </w:p>
        </w:tc>
        <w:tc>
          <w:tcPr>
            <w:tcW w:w="1372" w:type="dxa"/>
            <w:vAlign w:val="bottom"/>
          </w:tcPr>
          <w:p w14:paraId="6EF6538A" w14:textId="3CB4D46F"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(15,400,135)</w:t>
            </w:r>
          </w:p>
        </w:tc>
        <w:tc>
          <w:tcPr>
            <w:tcW w:w="1373" w:type="dxa"/>
          </w:tcPr>
          <w:p w14:paraId="7AEFCDC4" w14:textId="216A5FE2"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(14,202,609)</w:t>
            </w:r>
          </w:p>
        </w:tc>
        <w:tc>
          <w:tcPr>
            <w:tcW w:w="1372" w:type="dxa"/>
            <w:vAlign w:val="bottom"/>
          </w:tcPr>
          <w:p w14:paraId="5CB5C320" w14:textId="38193CAA"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(14,876,144)</w:t>
            </w:r>
          </w:p>
        </w:tc>
        <w:tc>
          <w:tcPr>
            <w:tcW w:w="1373" w:type="dxa"/>
            <w:vAlign w:val="bottom"/>
          </w:tcPr>
          <w:p w14:paraId="440B8442" w14:textId="440B99FE"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(14,175,751)</w:t>
            </w:r>
          </w:p>
        </w:tc>
      </w:tr>
      <w:tr w:rsidR="00BB2065" w:rsidRPr="00262A8B" w14:paraId="432E1BE9" w14:textId="77777777" w:rsidTr="00DF3BAF">
        <w:tc>
          <w:tcPr>
            <w:tcW w:w="3600" w:type="dxa"/>
          </w:tcPr>
          <w:p w14:paraId="3A2125F0" w14:textId="77777777" w:rsidR="00BB2065" w:rsidRPr="00262A8B" w:rsidRDefault="00BB2065" w:rsidP="00BB2065">
            <w:pPr>
              <w:spacing w:line="380" w:lineRule="exact"/>
              <w:ind w:left="151" w:right="-22" w:hanging="151"/>
              <w:rPr>
                <w:rFonts w:ascii="Arial" w:hAnsi="Arial" w:cs="Arial"/>
                <w:sz w:val="18"/>
                <w:szCs w:val="18"/>
              </w:rPr>
            </w:pPr>
            <w:r w:rsidRPr="00262A8B">
              <w:rPr>
                <w:rFonts w:ascii="Arial" w:hAnsi="Arial" w:cs="Arial"/>
                <w:sz w:val="18"/>
                <w:szCs w:val="18"/>
              </w:rPr>
              <w:t>Lease liabilities - net of current portion</w:t>
            </w:r>
          </w:p>
        </w:tc>
        <w:tc>
          <w:tcPr>
            <w:tcW w:w="1372" w:type="dxa"/>
            <w:vAlign w:val="bottom"/>
          </w:tcPr>
          <w:p w14:paraId="24B93704" w14:textId="004679B9"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17,627,195</w:t>
            </w:r>
          </w:p>
        </w:tc>
        <w:tc>
          <w:tcPr>
            <w:tcW w:w="1373" w:type="dxa"/>
          </w:tcPr>
          <w:p w14:paraId="70804B39" w14:textId="0C438C08"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30,726,184</w:t>
            </w:r>
          </w:p>
        </w:tc>
        <w:tc>
          <w:tcPr>
            <w:tcW w:w="1372" w:type="dxa"/>
            <w:vAlign w:val="bottom"/>
          </w:tcPr>
          <w:p w14:paraId="04D2C172" w14:textId="3B391854"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16,082,111</w:t>
            </w:r>
          </w:p>
        </w:tc>
        <w:tc>
          <w:tcPr>
            <w:tcW w:w="1373" w:type="dxa"/>
            <w:vAlign w:val="bottom"/>
          </w:tcPr>
          <w:p w14:paraId="2453F015" w14:textId="30845FE3"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29,995,183</w:t>
            </w:r>
          </w:p>
        </w:tc>
      </w:tr>
    </w:tbl>
    <w:p w14:paraId="1E442406" w14:textId="6779926D" w:rsidR="00EE5868" w:rsidRPr="00262A8B" w:rsidRDefault="00EE5868" w:rsidP="00F8429A">
      <w:pPr>
        <w:spacing w:before="240" w:line="380" w:lineRule="exact"/>
        <w:ind w:left="547"/>
        <w:jc w:val="thaiDistribute"/>
        <w:rPr>
          <w:rFonts w:ascii="Arial" w:hAnsi="Arial" w:cs="Arial"/>
          <w:sz w:val="22"/>
          <w:szCs w:val="22"/>
        </w:rPr>
      </w:pPr>
      <w:r w:rsidRPr="00262A8B">
        <w:rPr>
          <w:rFonts w:ascii="Arial" w:hAnsi="Arial" w:cs="Arial"/>
          <w:sz w:val="22"/>
          <w:szCs w:val="22"/>
        </w:rPr>
        <w:t xml:space="preserve">Movements of the </w:t>
      </w:r>
      <w:r w:rsidRPr="00262A8B">
        <w:rPr>
          <w:rFonts w:ascii="Arial" w:hAnsi="Arial" w:cs="Arial"/>
          <w:sz w:val="22"/>
        </w:rPr>
        <w:t>lease liabilit</w:t>
      </w:r>
      <w:r w:rsidR="00CE1F18" w:rsidRPr="00262A8B">
        <w:rPr>
          <w:rFonts w:ascii="Arial" w:hAnsi="Arial" w:cs="Arial"/>
          <w:sz w:val="22"/>
        </w:rPr>
        <w:t>ies</w:t>
      </w:r>
      <w:r w:rsidRPr="00262A8B">
        <w:rPr>
          <w:rFonts w:ascii="Arial" w:hAnsi="Arial" w:cs="Arial"/>
          <w:sz w:val="22"/>
          <w:szCs w:val="22"/>
        </w:rPr>
        <w:t xml:space="preserve"> during the years ended </w:t>
      </w:r>
      <w:r w:rsidR="00807DFB" w:rsidRPr="00262A8B">
        <w:rPr>
          <w:rFonts w:ascii="Arial" w:hAnsi="Arial" w:cs="Arial"/>
          <w:sz w:val="22"/>
          <w:szCs w:val="22"/>
        </w:rPr>
        <w:t>31 December 2025 and 2024</w:t>
      </w:r>
      <w:r w:rsidRPr="00262A8B">
        <w:rPr>
          <w:rFonts w:ascii="Arial" w:hAnsi="Arial" w:cs="Arial"/>
          <w:sz w:val="22"/>
          <w:szCs w:val="22"/>
        </w:rPr>
        <w:t xml:space="preserve"> are summarised below: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262A8B" w14:paraId="1289BAF3" w14:textId="77777777" w:rsidTr="00183A64">
        <w:trPr>
          <w:trHeight w:val="198"/>
        </w:trPr>
        <w:tc>
          <w:tcPr>
            <w:tcW w:w="3600" w:type="dxa"/>
          </w:tcPr>
          <w:p w14:paraId="3726C45D" w14:textId="77777777" w:rsidR="00EE5868" w:rsidRPr="00262A8B" w:rsidRDefault="00EE5868" w:rsidP="00220ED2">
            <w:pPr>
              <w:spacing w:line="380" w:lineRule="exact"/>
              <w:ind w:left="151" w:right="-72" w:hanging="151"/>
              <w:rPr>
                <w:rFonts w:ascii="Arial" w:hAnsi="Arial" w:cs="Arial"/>
                <w:sz w:val="18"/>
                <w:szCs w:val="18"/>
                <w:cs/>
              </w:rPr>
            </w:pPr>
          </w:p>
        </w:tc>
        <w:tc>
          <w:tcPr>
            <w:tcW w:w="5490" w:type="dxa"/>
            <w:gridSpan w:val="4"/>
          </w:tcPr>
          <w:p w14:paraId="6547E785" w14:textId="77777777" w:rsidR="00EE5868" w:rsidRPr="00262A8B" w:rsidRDefault="00EE5868" w:rsidP="00220ED2">
            <w:pPr>
              <w:spacing w:line="380" w:lineRule="exact"/>
              <w:ind w:left="151" w:hanging="151"/>
              <w:jc w:val="right"/>
              <w:rPr>
                <w:rFonts w:ascii="Arial" w:hAnsi="Arial" w:cs="Arial"/>
                <w:sz w:val="18"/>
                <w:szCs w:val="18"/>
              </w:rPr>
            </w:pPr>
            <w:r w:rsidRPr="00262A8B">
              <w:rPr>
                <w:rFonts w:ascii="Arial" w:hAnsi="Arial" w:cs="Arial"/>
                <w:sz w:val="18"/>
                <w:szCs w:val="18"/>
              </w:rPr>
              <w:t>(Unit: Baht)</w:t>
            </w:r>
          </w:p>
        </w:tc>
      </w:tr>
      <w:tr w:rsidR="006D5EBA" w:rsidRPr="00262A8B" w14:paraId="142C28BC" w14:textId="77777777" w:rsidTr="00183A64">
        <w:trPr>
          <w:trHeight w:val="198"/>
        </w:trPr>
        <w:tc>
          <w:tcPr>
            <w:tcW w:w="3600" w:type="dxa"/>
          </w:tcPr>
          <w:p w14:paraId="48D5C9C1" w14:textId="77777777" w:rsidR="00EE5868" w:rsidRPr="00262A8B" w:rsidRDefault="00EE5868" w:rsidP="00220ED2">
            <w:pPr>
              <w:spacing w:line="380" w:lineRule="exact"/>
              <w:ind w:left="151" w:right="-72" w:hanging="151"/>
              <w:rPr>
                <w:rFonts w:ascii="Arial" w:hAnsi="Arial" w:cs="Arial"/>
                <w:sz w:val="18"/>
                <w:szCs w:val="18"/>
                <w:cs/>
              </w:rPr>
            </w:pPr>
          </w:p>
        </w:tc>
        <w:tc>
          <w:tcPr>
            <w:tcW w:w="2745" w:type="dxa"/>
            <w:gridSpan w:val="2"/>
          </w:tcPr>
          <w:p w14:paraId="4CA9C3E9" w14:textId="77777777" w:rsidR="00EE5868" w:rsidRPr="00262A8B" w:rsidRDefault="00EE5868" w:rsidP="00220ED2">
            <w:pPr>
              <w:pBdr>
                <w:bottom w:val="single" w:sz="4" w:space="1" w:color="auto"/>
              </w:pBdr>
              <w:spacing w:line="380" w:lineRule="exact"/>
              <w:ind w:left="-29" w:right="-29"/>
              <w:jc w:val="center"/>
              <w:rPr>
                <w:rFonts w:ascii="Arial" w:hAnsi="Arial" w:cs="Arial"/>
                <w:sz w:val="18"/>
                <w:szCs w:val="18"/>
                <w:cs/>
              </w:rPr>
            </w:pPr>
            <w:r w:rsidRPr="00262A8B">
              <w:rPr>
                <w:rFonts w:ascii="Arial" w:hAnsi="Arial" w:cs="Arial"/>
                <w:sz w:val="18"/>
                <w:szCs w:val="18"/>
              </w:rPr>
              <w:t xml:space="preserve">Consolidated </w:t>
            </w:r>
            <w:r w:rsidRPr="00262A8B">
              <w:rPr>
                <w:rFonts w:ascii="Arial" w:hAnsi="Arial" w:cs="Arial"/>
                <w:sz w:val="18"/>
                <w:szCs w:val="18"/>
                <w:cs/>
              </w:rPr>
              <w:t xml:space="preserve">                                    </w:t>
            </w:r>
            <w:r w:rsidRPr="00262A8B">
              <w:rPr>
                <w:rFonts w:ascii="Arial" w:hAnsi="Arial" w:cs="Arial"/>
                <w:sz w:val="18"/>
                <w:szCs w:val="18"/>
              </w:rPr>
              <w:t>financial statements</w:t>
            </w:r>
          </w:p>
        </w:tc>
        <w:tc>
          <w:tcPr>
            <w:tcW w:w="2745" w:type="dxa"/>
            <w:gridSpan w:val="2"/>
          </w:tcPr>
          <w:p w14:paraId="27CD9079" w14:textId="77777777" w:rsidR="00EE5868" w:rsidRPr="00262A8B" w:rsidRDefault="00EE5868" w:rsidP="00220ED2">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 xml:space="preserve">Separate </w:t>
            </w:r>
            <w:r w:rsidRPr="00262A8B">
              <w:rPr>
                <w:rFonts w:ascii="Arial" w:hAnsi="Arial" w:cs="Arial"/>
                <w:sz w:val="18"/>
                <w:szCs w:val="18"/>
                <w:cs/>
              </w:rPr>
              <w:t xml:space="preserve">                                     </w:t>
            </w:r>
            <w:r w:rsidRPr="00262A8B">
              <w:rPr>
                <w:rFonts w:ascii="Arial" w:hAnsi="Arial" w:cs="Arial"/>
                <w:sz w:val="18"/>
                <w:szCs w:val="18"/>
              </w:rPr>
              <w:t>financial statements</w:t>
            </w:r>
          </w:p>
        </w:tc>
      </w:tr>
      <w:tr w:rsidR="005356FB" w:rsidRPr="00262A8B" w14:paraId="14153716" w14:textId="77777777" w:rsidTr="00183A64">
        <w:trPr>
          <w:trHeight w:val="198"/>
        </w:trPr>
        <w:tc>
          <w:tcPr>
            <w:tcW w:w="3600" w:type="dxa"/>
          </w:tcPr>
          <w:p w14:paraId="7D235F4D" w14:textId="77777777" w:rsidR="005356FB" w:rsidRPr="00262A8B" w:rsidRDefault="005356FB" w:rsidP="005356FB">
            <w:pPr>
              <w:spacing w:line="380" w:lineRule="exact"/>
              <w:ind w:left="151" w:right="-72" w:hanging="151"/>
              <w:rPr>
                <w:rFonts w:ascii="Arial" w:hAnsi="Arial" w:cs="Arial"/>
                <w:sz w:val="18"/>
                <w:szCs w:val="18"/>
                <w:cs/>
              </w:rPr>
            </w:pPr>
          </w:p>
        </w:tc>
        <w:tc>
          <w:tcPr>
            <w:tcW w:w="1372" w:type="dxa"/>
          </w:tcPr>
          <w:p w14:paraId="510C1737" w14:textId="3332532E"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2025</w:t>
            </w:r>
          </w:p>
        </w:tc>
        <w:tc>
          <w:tcPr>
            <w:tcW w:w="1373" w:type="dxa"/>
          </w:tcPr>
          <w:p w14:paraId="57E377C3" w14:textId="58D6EAEA"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2024</w:t>
            </w:r>
          </w:p>
        </w:tc>
        <w:tc>
          <w:tcPr>
            <w:tcW w:w="1372" w:type="dxa"/>
          </w:tcPr>
          <w:p w14:paraId="4C766B6D" w14:textId="6FFD3875"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2025</w:t>
            </w:r>
          </w:p>
        </w:tc>
        <w:tc>
          <w:tcPr>
            <w:tcW w:w="1373" w:type="dxa"/>
          </w:tcPr>
          <w:p w14:paraId="76040A8A" w14:textId="0BF7889F" w:rsidR="005356FB" w:rsidRPr="00262A8B" w:rsidRDefault="005356FB" w:rsidP="005356FB">
            <w:pPr>
              <w:pBdr>
                <w:bottom w:val="single" w:sz="4" w:space="1" w:color="auto"/>
              </w:pBdr>
              <w:spacing w:line="380" w:lineRule="exact"/>
              <w:ind w:left="-29" w:right="-29"/>
              <w:jc w:val="center"/>
              <w:rPr>
                <w:rFonts w:ascii="Arial" w:hAnsi="Arial" w:cs="Arial"/>
                <w:sz w:val="18"/>
                <w:szCs w:val="18"/>
              </w:rPr>
            </w:pPr>
            <w:r w:rsidRPr="00262A8B">
              <w:rPr>
                <w:rFonts w:ascii="Arial" w:hAnsi="Arial" w:cs="Arial"/>
                <w:sz w:val="18"/>
                <w:szCs w:val="18"/>
              </w:rPr>
              <w:t>2024</w:t>
            </w:r>
          </w:p>
        </w:tc>
      </w:tr>
      <w:tr w:rsidR="00BB2065" w:rsidRPr="00262A8B" w14:paraId="42575268" w14:textId="77777777" w:rsidTr="00953115">
        <w:trPr>
          <w:trHeight w:val="198"/>
        </w:trPr>
        <w:tc>
          <w:tcPr>
            <w:tcW w:w="3600" w:type="dxa"/>
            <w:vAlign w:val="bottom"/>
          </w:tcPr>
          <w:p w14:paraId="0CEF10A6" w14:textId="77777777" w:rsidR="00BB2065" w:rsidRPr="00262A8B" w:rsidRDefault="00BB2065" w:rsidP="00BB2065">
            <w:pPr>
              <w:spacing w:line="380" w:lineRule="exact"/>
              <w:ind w:left="151" w:right="-72" w:hanging="151"/>
              <w:rPr>
                <w:rFonts w:ascii="Arial" w:hAnsi="Arial" w:cs="Arial"/>
                <w:sz w:val="18"/>
                <w:szCs w:val="18"/>
              </w:rPr>
            </w:pPr>
            <w:r w:rsidRPr="00262A8B">
              <w:rPr>
                <w:rFonts w:ascii="Arial" w:hAnsi="Arial" w:cs="Arial"/>
                <w:sz w:val="18"/>
                <w:szCs w:val="18"/>
                <w:lang w:val="en-GB"/>
              </w:rPr>
              <w:t>Balance a</w:t>
            </w:r>
            <w:r w:rsidRPr="00262A8B">
              <w:rPr>
                <w:rFonts w:ascii="Arial" w:hAnsi="Arial" w:cs="Arial"/>
                <w:sz w:val="18"/>
                <w:szCs w:val="18"/>
              </w:rPr>
              <w:t>t beginning of year</w:t>
            </w:r>
          </w:p>
        </w:tc>
        <w:tc>
          <w:tcPr>
            <w:tcW w:w="1372" w:type="dxa"/>
          </w:tcPr>
          <w:p w14:paraId="4A5E78FC" w14:textId="38DE24E3"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44,928,793</w:t>
            </w:r>
          </w:p>
        </w:tc>
        <w:tc>
          <w:tcPr>
            <w:tcW w:w="1373" w:type="dxa"/>
            <w:vAlign w:val="bottom"/>
          </w:tcPr>
          <w:p w14:paraId="25543CBB" w14:textId="193B993B"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59,764,550</w:t>
            </w:r>
          </w:p>
        </w:tc>
        <w:tc>
          <w:tcPr>
            <w:tcW w:w="1372" w:type="dxa"/>
            <w:vAlign w:val="bottom"/>
          </w:tcPr>
          <w:p w14:paraId="2BAA9BF7" w14:textId="2CCDDE16"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cs/>
                <w:lang w:val="en-GB"/>
              </w:rPr>
              <w:t>44</w:t>
            </w:r>
            <w:r w:rsidRPr="00BB2065">
              <w:rPr>
                <w:rFonts w:ascii="Arial" w:hAnsi="Arial" w:cs="Arial"/>
                <w:sz w:val="18"/>
                <w:szCs w:val="18"/>
                <w:lang w:val="en-GB"/>
              </w:rPr>
              <w:t>,</w:t>
            </w:r>
            <w:r w:rsidRPr="00BB2065">
              <w:rPr>
                <w:rFonts w:ascii="Arial" w:hAnsi="Arial" w:cs="Arial"/>
                <w:sz w:val="18"/>
                <w:szCs w:val="18"/>
                <w:cs/>
                <w:lang w:val="en-GB"/>
              </w:rPr>
              <w:t>170</w:t>
            </w:r>
            <w:r w:rsidRPr="00BB2065">
              <w:rPr>
                <w:rFonts w:ascii="Arial" w:hAnsi="Arial" w:cs="Arial"/>
                <w:sz w:val="18"/>
                <w:szCs w:val="18"/>
                <w:lang w:val="en-GB"/>
              </w:rPr>
              <w:t>,</w:t>
            </w:r>
            <w:r w:rsidRPr="00BB2065">
              <w:rPr>
                <w:rFonts w:ascii="Arial" w:hAnsi="Arial" w:cs="Arial"/>
                <w:sz w:val="18"/>
                <w:szCs w:val="18"/>
                <w:cs/>
                <w:lang w:val="en-GB"/>
              </w:rPr>
              <w:t>934</w:t>
            </w:r>
          </w:p>
        </w:tc>
        <w:tc>
          <w:tcPr>
            <w:tcW w:w="1373" w:type="dxa"/>
            <w:vAlign w:val="bottom"/>
          </w:tcPr>
          <w:p w14:paraId="4B2E17E4" w14:textId="7E40FEAF"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58,698,540</w:t>
            </w:r>
          </w:p>
        </w:tc>
      </w:tr>
      <w:tr w:rsidR="00BB2065" w:rsidRPr="00262A8B" w14:paraId="029A345A" w14:textId="77777777" w:rsidTr="00953115">
        <w:trPr>
          <w:trHeight w:val="198"/>
        </w:trPr>
        <w:tc>
          <w:tcPr>
            <w:tcW w:w="3600" w:type="dxa"/>
            <w:vAlign w:val="bottom"/>
          </w:tcPr>
          <w:p w14:paraId="2B012BAF" w14:textId="77777777" w:rsidR="00BB2065" w:rsidRPr="00262A8B" w:rsidRDefault="00BB2065" w:rsidP="00BB2065">
            <w:pPr>
              <w:spacing w:line="380" w:lineRule="exact"/>
              <w:ind w:left="151" w:right="-72" w:hanging="151"/>
              <w:rPr>
                <w:rFonts w:ascii="Arial" w:hAnsi="Arial" w:cs="Arial"/>
                <w:sz w:val="18"/>
                <w:szCs w:val="18"/>
              </w:rPr>
            </w:pPr>
            <w:r w:rsidRPr="00262A8B">
              <w:rPr>
                <w:rFonts w:ascii="Arial" w:hAnsi="Arial" w:cs="Arial"/>
                <w:sz w:val="18"/>
                <w:szCs w:val="18"/>
                <w:lang w:val="en-GB"/>
              </w:rPr>
              <w:t>Additions</w:t>
            </w:r>
          </w:p>
        </w:tc>
        <w:tc>
          <w:tcPr>
            <w:tcW w:w="1372" w:type="dxa"/>
            <w:vAlign w:val="bottom"/>
          </w:tcPr>
          <w:p w14:paraId="66F5B27C" w14:textId="3D39E292"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2,956,588</w:t>
            </w:r>
          </w:p>
        </w:tc>
        <w:tc>
          <w:tcPr>
            <w:tcW w:w="1373" w:type="dxa"/>
          </w:tcPr>
          <w:p w14:paraId="7ACD3E0C" w14:textId="1E8C194C"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w:t>
            </w:r>
          </w:p>
        </w:tc>
        <w:tc>
          <w:tcPr>
            <w:tcW w:w="1372" w:type="dxa"/>
            <w:vAlign w:val="bottom"/>
          </w:tcPr>
          <w:p w14:paraId="2ED24DFE" w14:textId="70CDBA5F"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1,403,965</w:t>
            </w:r>
          </w:p>
        </w:tc>
        <w:tc>
          <w:tcPr>
            <w:tcW w:w="1373" w:type="dxa"/>
            <w:vAlign w:val="bottom"/>
          </w:tcPr>
          <w:p w14:paraId="5506D806" w14:textId="6A3F9D86"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w:t>
            </w:r>
          </w:p>
        </w:tc>
      </w:tr>
      <w:tr w:rsidR="00BB2065" w:rsidRPr="00262A8B" w14:paraId="7CA457CE" w14:textId="77777777" w:rsidTr="002A35DF">
        <w:trPr>
          <w:trHeight w:val="198"/>
        </w:trPr>
        <w:tc>
          <w:tcPr>
            <w:tcW w:w="3600" w:type="dxa"/>
            <w:vAlign w:val="bottom"/>
          </w:tcPr>
          <w:p w14:paraId="12E3553D" w14:textId="77777777" w:rsidR="00BB2065" w:rsidRPr="00262A8B" w:rsidRDefault="00BB2065" w:rsidP="00BB2065">
            <w:pPr>
              <w:spacing w:line="380" w:lineRule="exact"/>
              <w:ind w:left="151" w:right="-72" w:hanging="151"/>
              <w:rPr>
                <w:rFonts w:ascii="Arial" w:hAnsi="Arial" w:cs="Arial"/>
                <w:sz w:val="18"/>
                <w:szCs w:val="18"/>
                <w:lang w:val="en-GB"/>
              </w:rPr>
            </w:pPr>
            <w:r w:rsidRPr="00262A8B">
              <w:rPr>
                <w:rFonts w:ascii="Arial" w:hAnsi="Arial" w:cs="Arial"/>
                <w:sz w:val="18"/>
                <w:szCs w:val="18"/>
                <w:lang w:val="en-GB"/>
              </w:rPr>
              <w:t>Accretion of interest</w:t>
            </w:r>
          </w:p>
        </w:tc>
        <w:tc>
          <w:tcPr>
            <w:tcW w:w="1372" w:type="dxa"/>
          </w:tcPr>
          <w:p w14:paraId="3649BAA9" w14:textId="70B5C72A"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1,644,125</w:t>
            </w:r>
          </w:p>
        </w:tc>
        <w:tc>
          <w:tcPr>
            <w:tcW w:w="1373" w:type="dxa"/>
          </w:tcPr>
          <w:p w14:paraId="458AB365" w14:textId="1A04FEC4"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2,167,239</w:t>
            </w:r>
          </w:p>
        </w:tc>
        <w:tc>
          <w:tcPr>
            <w:tcW w:w="1372" w:type="dxa"/>
          </w:tcPr>
          <w:p w14:paraId="751106E6" w14:textId="1F73BA30" w:rsidR="00BB2065" w:rsidRPr="00262A8B" w:rsidRDefault="00BB2065" w:rsidP="00BB2065">
            <w:pP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1,640,252</w:t>
            </w:r>
          </w:p>
        </w:tc>
        <w:tc>
          <w:tcPr>
            <w:tcW w:w="1373" w:type="dxa"/>
          </w:tcPr>
          <w:p w14:paraId="2942A443" w14:textId="601E114A" w:rsidR="00BB2065" w:rsidRPr="00262A8B" w:rsidRDefault="00BB2065" w:rsidP="00BB2065">
            <w:pP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2,145,654</w:t>
            </w:r>
          </w:p>
        </w:tc>
      </w:tr>
      <w:tr w:rsidR="00BB2065" w:rsidRPr="00262A8B" w14:paraId="6BAB90BF" w14:textId="77777777" w:rsidTr="002A35DF">
        <w:tc>
          <w:tcPr>
            <w:tcW w:w="3600" w:type="dxa"/>
            <w:vAlign w:val="bottom"/>
          </w:tcPr>
          <w:p w14:paraId="47C98640" w14:textId="77777777" w:rsidR="00BB2065" w:rsidRPr="00262A8B" w:rsidRDefault="00BB2065" w:rsidP="00BB2065">
            <w:pPr>
              <w:spacing w:line="380" w:lineRule="exact"/>
              <w:ind w:left="151" w:right="-72" w:hanging="151"/>
              <w:rPr>
                <w:rFonts w:ascii="Arial" w:hAnsi="Arial" w:cs="Arial"/>
                <w:sz w:val="18"/>
                <w:szCs w:val="18"/>
                <w:cs/>
              </w:rPr>
            </w:pPr>
            <w:r w:rsidRPr="00262A8B">
              <w:rPr>
                <w:rFonts w:ascii="Arial" w:hAnsi="Arial" w:cs="Arial"/>
                <w:sz w:val="18"/>
                <w:szCs w:val="18"/>
                <w:lang w:val="en-GB"/>
              </w:rPr>
              <w:t>Repayments</w:t>
            </w:r>
          </w:p>
        </w:tc>
        <w:tc>
          <w:tcPr>
            <w:tcW w:w="1372" w:type="dxa"/>
          </w:tcPr>
          <w:p w14:paraId="19302E61" w14:textId="08A68515"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(16,502,176)</w:t>
            </w:r>
          </w:p>
        </w:tc>
        <w:tc>
          <w:tcPr>
            <w:tcW w:w="1373" w:type="dxa"/>
          </w:tcPr>
          <w:p w14:paraId="686FECA5" w14:textId="5B4731F2"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(17,002,996)</w:t>
            </w:r>
          </w:p>
        </w:tc>
        <w:tc>
          <w:tcPr>
            <w:tcW w:w="1372" w:type="dxa"/>
          </w:tcPr>
          <w:p w14:paraId="28D652A1" w14:textId="35BA77AA"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(16,256,896)</w:t>
            </w:r>
          </w:p>
        </w:tc>
        <w:tc>
          <w:tcPr>
            <w:tcW w:w="1373" w:type="dxa"/>
          </w:tcPr>
          <w:p w14:paraId="412CB86A" w14:textId="593E7867" w:rsidR="00BB2065" w:rsidRPr="00262A8B" w:rsidRDefault="00BB2065" w:rsidP="00BB2065">
            <w:pPr>
              <w:pBdr>
                <w:bottom w:val="sing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(16,673,260)</w:t>
            </w:r>
          </w:p>
        </w:tc>
      </w:tr>
      <w:tr w:rsidR="00BB2065" w:rsidRPr="00262A8B" w14:paraId="0FB77C44" w14:textId="77777777" w:rsidTr="002A35DF">
        <w:tc>
          <w:tcPr>
            <w:tcW w:w="3600" w:type="dxa"/>
            <w:vAlign w:val="bottom"/>
          </w:tcPr>
          <w:p w14:paraId="2FDCF236" w14:textId="77777777" w:rsidR="00BB2065" w:rsidRPr="00262A8B" w:rsidRDefault="00BB2065" w:rsidP="00BB2065">
            <w:pPr>
              <w:spacing w:line="380" w:lineRule="exact"/>
              <w:ind w:left="151" w:right="-22" w:hanging="151"/>
              <w:rPr>
                <w:rFonts w:ascii="Arial" w:hAnsi="Arial" w:cs="Arial"/>
                <w:sz w:val="18"/>
                <w:szCs w:val="18"/>
              </w:rPr>
            </w:pPr>
            <w:r w:rsidRPr="00262A8B">
              <w:rPr>
                <w:rFonts w:ascii="Arial" w:hAnsi="Arial" w:cs="Arial"/>
                <w:sz w:val="18"/>
                <w:szCs w:val="18"/>
                <w:lang w:val="en-GB"/>
              </w:rPr>
              <w:t>Balance at end of year</w:t>
            </w:r>
          </w:p>
        </w:tc>
        <w:tc>
          <w:tcPr>
            <w:tcW w:w="1372" w:type="dxa"/>
          </w:tcPr>
          <w:p w14:paraId="4A44E127" w14:textId="774C1C9D"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33,027,330</w:t>
            </w:r>
          </w:p>
        </w:tc>
        <w:tc>
          <w:tcPr>
            <w:tcW w:w="1373" w:type="dxa"/>
          </w:tcPr>
          <w:p w14:paraId="4F7E5F59" w14:textId="113EEA52"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44,928,793</w:t>
            </w:r>
          </w:p>
        </w:tc>
        <w:tc>
          <w:tcPr>
            <w:tcW w:w="1372" w:type="dxa"/>
          </w:tcPr>
          <w:p w14:paraId="3E1CAC6E" w14:textId="4D8D7F63"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BB2065">
              <w:rPr>
                <w:rFonts w:ascii="Arial" w:hAnsi="Arial" w:cs="Arial"/>
                <w:sz w:val="18"/>
                <w:szCs w:val="18"/>
                <w:lang w:val="en-GB"/>
              </w:rPr>
              <w:t>30,958,255</w:t>
            </w:r>
          </w:p>
        </w:tc>
        <w:tc>
          <w:tcPr>
            <w:tcW w:w="1373" w:type="dxa"/>
          </w:tcPr>
          <w:p w14:paraId="6D0FBC4B" w14:textId="642740FC" w:rsidR="00BB2065" w:rsidRPr="00262A8B" w:rsidRDefault="00BB2065" w:rsidP="00BB2065">
            <w:pPr>
              <w:pBdr>
                <w:bottom w:val="double" w:sz="4" w:space="1" w:color="auto"/>
              </w:pBdr>
              <w:tabs>
                <w:tab w:val="decimal" w:pos="1037"/>
              </w:tabs>
              <w:spacing w:line="380" w:lineRule="exact"/>
              <w:ind w:left="-29" w:right="-29"/>
              <w:rPr>
                <w:rFonts w:ascii="Arial" w:hAnsi="Arial" w:cs="Arial"/>
                <w:sz w:val="18"/>
                <w:szCs w:val="18"/>
                <w:lang w:val="en-GB"/>
              </w:rPr>
            </w:pPr>
            <w:r w:rsidRPr="00262A8B">
              <w:rPr>
                <w:rFonts w:ascii="Arial" w:hAnsi="Arial" w:cs="Arial"/>
                <w:sz w:val="18"/>
                <w:szCs w:val="18"/>
                <w:lang w:val="en-GB"/>
              </w:rPr>
              <w:t>44,170,934</w:t>
            </w:r>
          </w:p>
        </w:tc>
      </w:tr>
    </w:tbl>
    <w:p w14:paraId="28D07248" w14:textId="099100C4" w:rsidR="00143DDC" w:rsidRPr="00262A8B" w:rsidRDefault="00143DDC" w:rsidP="001D28CD">
      <w:pPr>
        <w:spacing w:before="240" w:after="120" w:line="380" w:lineRule="exact"/>
        <w:ind w:left="540" w:firstLine="7"/>
        <w:jc w:val="thaiDistribute"/>
        <w:rPr>
          <w:rFonts w:ascii="Arial" w:hAnsi="Arial" w:cstheme="minorBidi"/>
          <w:sz w:val="22"/>
          <w:szCs w:val="22"/>
        </w:rPr>
      </w:pPr>
      <w:r w:rsidRPr="00262A8B">
        <w:rPr>
          <w:rFonts w:ascii="Arial" w:hAnsi="Arial" w:cs="Arial"/>
          <w:sz w:val="22"/>
          <w:szCs w:val="22"/>
        </w:rPr>
        <w:t xml:space="preserve">A maturity analysis of lease payments is disclosed in Note </w:t>
      </w:r>
      <w:r w:rsidR="00C01B30" w:rsidRPr="00262A8B">
        <w:rPr>
          <w:rFonts w:ascii="Arial" w:hAnsi="Arial" w:cs="Arial"/>
          <w:sz w:val="22"/>
          <w:szCs w:val="22"/>
        </w:rPr>
        <w:t>3</w:t>
      </w:r>
      <w:r w:rsidR="007A548A">
        <w:rPr>
          <w:rFonts w:ascii="Arial" w:hAnsi="Arial" w:cs="Arial"/>
          <w:sz w:val="22"/>
          <w:szCs w:val="22"/>
        </w:rPr>
        <w:t>3</w:t>
      </w:r>
      <w:r w:rsidR="00C01B30" w:rsidRPr="00262A8B">
        <w:rPr>
          <w:rFonts w:ascii="Arial" w:hAnsi="Arial" w:cs="Arial"/>
          <w:sz w:val="22"/>
          <w:szCs w:val="22"/>
        </w:rPr>
        <w:t>.</w:t>
      </w:r>
      <w:r w:rsidR="00641D69" w:rsidRPr="00262A8B">
        <w:rPr>
          <w:rFonts w:ascii="Arial" w:hAnsi="Arial" w:cs="Arial"/>
          <w:sz w:val="22"/>
          <w:szCs w:val="22"/>
        </w:rPr>
        <w:t>2.5</w:t>
      </w:r>
      <w:r w:rsidRPr="00262A8B">
        <w:rPr>
          <w:rFonts w:ascii="Arial" w:hAnsi="Arial" w:cs="Arial"/>
          <w:sz w:val="22"/>
          <w:szCs w:val="22"/>
        </w:rPr>
        <w:t xml:space="preserve"> under the liquidity risk.</w:t>
      </w:r>
      <w:r w:rsidR="001D28CD" w:rsidRPr="00262A8B">
        <w:rPr>
          <w:rFonts w:ascii="Arial" w:hAnsi="Arial" w:cstheme="minorBidi" w:hint="cs"/>
          <w:sz w:val="22"/>
          <w:szCs w:val="22"/>
          <w:cs/>
        </w:rPr>
        <w:t xml:space="preserve"> </w:t>
      </w:r>
      <w:r w:rsidRPr="00262A8B">
        <w:rPr>
          <w:rFonts w:ascii="Arial" w:hAnsi="Arial" w:cs="Arial"/>
          <w:sz w:val="22"/>
          <w:szCs w:val="22"/>
        </w:rPr>
        <w:t>Expenses relating to leases that are recognised in profit or loss</w:t>
      </w:r>
      <w:r w:rsidR="001D28CD" w:rsidRPr="00262A8B">
        <w:rPr>
          <w:rFonts w:ascii="Arial" w:hAnsi="Arial" w:cstheme="minorBidi"/>
          <w:sz w:val="22"/>
          <w:szCs w:val="22"/>
        </w:rPr>
        <w:t>.</w:t>
      </w:r>
    </w:p>
    <w:tbl>
      <w:tblPr>
        <w:tblW w:w="9036" w:type="dxa"/>
        <w:tblInd w:w="450" w:type="dxa"/>
        <w:tblLayout w:type="fixed"/>
        <w:tblCellMar>
          <w:left w:w="0" w:type="dxa"/>
          <w:right w:w="0" w:type="dxa"/>
        </w:tblCellMar>
        <w:tblLook w:val="04A0" w:firstRow="1" w:lastRow="0" w:firstColumn="1" w:lastColumn="0" w:noHBand="0" w:noVBand="1"/>
      </w:tblPr>
      <w:tblGrid>
        <w:gridCol w:w="3600"/>
        <w:gridCol w:w="1359"/>
        <w:gridCol w:w="1359"/>
        <w:gridCol w:w="1359"/>
        <w:gridCol w:w="1359"/>
      </w:tblGrid>
      <w:tr w:rsidR="006D5EBA" w:rsidRPr="00262A8B" w14:paraId="12B3804F" w14:textId="77777777" w:rsidTr="00BF3C13">
        <w:trPr>
          <w:cantSplit/>
        </w:trPr>
        <w:tc>
          <w:tcPr>
            <w:tcW w:w="3600" w:type="dxa"/>
            <w:vAlign w:val="bottom"/>
          </w:tcPr>
          <w:p w14:paraId="5FBD090C" w14:textId="77777777" w:rsidR="00143DDC" w:rsidRPr="00262A8B" w:rsidRDefault="00143DDC" w:rsidP="00220ED2">
            <w:pPr>
              <w:snapToGrid w:val="0"/>
              <w:spacing w:line="380" w:lineRule="exact"/>
              <w:ind w:left="271" w:right="101" w:hanging="180"/>
              <w:jc w:val="center"/>
              <w:rPr>
                <w:rFonts w:ascii="Arial" w:hAnsi="Arial" w:cs="Arial"/>
                <w:sz w:val="18"/>
                <w:szCs w:val="18"/>
              </w:rPr>
            </w:pPr>
          </w:p>
        </w:tc>
        <w:tc>
          <w:tcPr>
            <w:tcW w:w="5436" w:type="dxa"/>
            <w:gridSpan w:val="4"/>
            <w:vAlign w:val="bottom"/>
            <w:hideMark/>
          </w:tcPr>
          <w:p w14:paraId="721109D7" w14:textId="77777777" w:rsidR="00143DDC" w:rsidRPr="00262A8B" w:rsidRDefault="00143DDC" w:rsidP="00220ED2">
            <w:pPr>
              <w:snapToGrid w:val="0"/>
              <w:spacing w:line="380" w:lineRule="exact"/>
              <w:ind w:left="86" w:right="101"/>
              <w:jc w:val="right"/>
              <w:rPr>
                <w:rFonts w:ascii="Arial" w:hAnsi="Arial" w:cs="Arial"/>
                <w:sz w:val="18"/>
                <w:szCs w:val="18"/>
                <w:cs/>
              </w:rPr>
            </w:pPr>
            <w:r w:rsidRPr="00262A8B">
              <w:rPr>
                <w:rFonts w:ascii="Arial" w:hAnsi="Arial" w:cs="Arial"/>
                <w:sz w:val="18"/>
                <w:szCs w:val="18"/>
              </w:rPr>
              <w:t>(Unit: Baht)</w:t>
            </w:r>
          </w:p>
        </w:tc>
      </w:tr>
      <w:tr w:rsidR="006D5EBA" w:rsidRPr="00262A8B" w14:paraId="66D9BE0B" w14:textId="77777777" w:rsidTr="00BF3C13">
        <w:trPr>
          <w:cantSplit/>
          <w:trHeight w:val="66"/>
        </w:trPr>
        <w:tc>
          <w:tcPr>
            <w:tcW w:w="3600" w:type="dxa"/>
            <w:vAlign w:val="bottom"/>
          </w:tcPr>
          <w:p w14:paraId="0B4E0C47" w14:textId="77777777" w:rsidR="00143DDC" w:rsidRPr="00262A8B" w:rsidRDefault="00143DDC" w:rsidP="00220ED2">
            <w:pPr>
              <w:snapToGrid w:val="0"/>
              <w:spacing w:line="380" w:lineRule="exact"/>
              <w:ind w:left="271" w:right="101" w:hanging="180"/>
              <w:jc w:val="center"/>
              <w:rPr>
                <w:rFonts w:ascii="Arial" w:hAnsi="Arial" w:cs="Arial"/>
                <w:sz w:val="18"/>
                <w:szCs w:val="18"/>
              </w:rPr>
            </w:pPr>
          </w:p>
        </w:tc>
        <w:tc>
          <w:tcPr>
            <w:tcW w:w="2718" w:type="dxa"/>
            <w:gridSpan w:val="2"/>
            <w:vAlign w:val="bottom"/>
            <w:hideMark/>
          </w:tcPr>
          <w:p w14:paraId="4C39AE66" w14:textId="77777777" w:rsidR="00143DDC" w:rsidRPr="00262A8B" w:rsidRDefault="00143DDC" w:rsidP="00220ED2">
            <w:pPr>
              <w:pBdr>
                <w:bottom w:val="single" w:sz="4" w:space="1" w:color="auto"/>
              </w:pBdr>
              <w:spacing w:line="380" w:lineRule="exact"/>
              <w:ind w:left="86" w:right="101"/>
              <w:jc w:val="center"/>
              <w:rPr>
                <w:rFonts w:ascii="Arial" w:hAnsi="Arial" w:cs="Arial"/>
                <w:sz w:val="18"/>
                <w:szCs w:val="18"/>
              </w:rPr>
            </w:pPr>
            <w:r w:rsidRPr="00262A8B">
              <w:rPr>
                <w:rFonts w:ascii="Arial" w:hAnsi="Arial" w:cs="Arial"/>
                <w:sz w:val="18"/>
                <w:szCs w:val="18"/>
              </w:rPr>
              <w:t xml:space="preserve">Consolidated </w:t>
            </w:r>
          </w:p>
          <w:p w14:paraId="5BE45825" w14:textId="77777777" w:rsidR="00143DDC" w:rsidRPr="00262A8B" w:rsidRDefault="00143DDC" w:rsidP="00220ED2">
            <w:pPr>
              <w:pBdr>
                <w:bottom w:val="single" w:sz="4" w:space="1" w:color="auto"/>
              </w:pBdr>
              <w:spacing w:line="380" w:lineRule="exact"/>
              <w:ind w:left="86" w:right="101"/>
              <w:jc w:val="center"/>
              <w:rPr>
                <w:rFonts w:ascii="Arial" w:hAnsi="Arial" w:cs="Arial"/>
                <w:sz w:val="18"/>
                <w:szCs w:val="18"/>
                <w:cs/>
              </w:rPr>
            </w:pPr>
            <w:r w:rsidRPr="00262A8B">
              <w:rPr>
                <w:rFonts w:ascii="Arial" w:hAnsi="Arial" w:cs="Arial"/>
                <w:sz w:val="18"/>
                <w:szCs w:val="18"/>
              </w:rPr>
              <w:t>financial statements</w:t>
            </w:r>
          </w:p>
        </w:tc>
        <w:tc>
          <w:tcPr>
            <w:tcW w:w="2718" w:type="dxa"/>
            <w:gridSpan w:val="2"/>
            <w:vAlign w:val="bottom"/>
            <w:hideMark/>
          </w:tcPr>
          <w:p w14:paraId="62165C28" w14:textId="77777777" w:rsidR="00143DDC" w:rsidRPr="00262A8B" w:rsidRDefault="00143DDC" w:rsidP="00220ED2">
            <w:pPr>
              <w:pBdr>
                <w:bottom w:val="single" w:sz="4" w:space="1" w:color="auto"/>
              </w:pBdr>
              <w:spacing w:line="380" w:lineRule="exact"/>
              <w:ind w:left="86" w:right="101"/>
              <w:jc w:val="center"/>
              <w:rPr>
                <w:rFonts w:ascii="Arial" w:hAnsi="Arial" w:cs="Arial"/>
                <w:sz w:val="18"/>
                <w:szCs w:val="18"/>
              </w:rPr>
            </w:pPr>
            <w:r w:rsidRPr="00262A8B">
              <w:rPr>
                <w:rFonts w:ascii="Arial" w:hAnsi="Arial" w:cs="Arial"/>
                <w:sz w:val="18"/>
                <w:szCs w:val="18"/>
              </w:rPr>
              <w:t xml:space="preserve">Separate </w:t>
            </w:r>
          </w:p>
          <w:p w14:paraId="0EDA46C5" w14:textId="77777777" w:rsidR="00143DDC" w:rsidRPr="00262A8B" w:rsidRDefault="00143DDC" w:rsidP="00220ED2">
            <w:pPr>
              <w:pBdr>
                <w:bottom w:val="single" w:sz="4" w:space="1" w:color="auto"/>
              </w:pBdr>
              <w:spacing w:line="380" w:lineRule="exact"/>
              <w:ind w:left="86" w:right="101"/>
              <w:jc w:val="center"/>
              <w:rPr>
                <w:rFonts w:ascii="Arial" w:hAnsi="Arial" w:cs="Arial"/>
                <w:sz w:val="18"/>
                <w:szCs w:val="18"/>
              </w:rPr>
            </w:pPr>
            <w:r w:rsidRPr="00262A8B">
              <w:rPr>
                <w:rFonts w:ascii="Arial" w:hAnsi="Arial" w:cs="Arial"/>
                <w:sz w:val="18"/>
                <w:szCs w:val="18"/>
              </w:rPr>
              <w:t>financial statements</w:t>
            </w:r>
          </w:p>
        </w:tc>
      </w:tr>
      <w:tr w:rsidR="005356FB" w:rsidRPr="00262A8B" w14:paraId="3566B7BD" w14:textId="77777777" w:rsidTr="00BF3C13">
        <w:trPr>
          <w:cantSplit/>
        </w:trPr>
        <w:tc>
          <w:tcPr>
            <w:tcW w:w="3600" w:type="dxa"/>
            <w:vAlign w:val="bottom"/>
          </w:tcPr>
          <w:p w14:paraId="4A5C9AF7" w14:textId="77777777" w:rsidR="005356FB" w:rsidRPr="00262A8B" w:rsidRDefault="005356FB" w:rsidP="005356FB">
            <w:pPr>
              <w:spacing w:line="380" w:lineRule="exact"/>
              <w:ind w:left="271" w:hanging="180"/>
              <w:jc w:val="both"/>
              <w:rPr>
                <w:rFonts w:ascii="Arial" w:eastAsia="Calibri" w:hAnsi="Arial" w:cs="Arial"/>
                <w:sz w:val="18"/>
                <w:szCs w:val="18"/>
              </w:rPr>
            </w:pPr>
          </w:p>
        </w:tc>
        <w:tc>
          <w:tcPr>
            <w:tcW w:w="1359" w:type="dxa"/>
            <w:vAlign w:val="bottom"/>
          </w:tcPr>
          <w:p w14:paraId="5DB1CFF1" w14:textId="61DD8902" w:rsidR="005356FB" w:rsidRPr="00262A8B" w:rsidRDefault="005356FB" w:rsidP="005356FB">
            <w:pPr>
              <w:pBdr>
                <w:bottom w:val="single" w:sz="4" w:space="1" w:color="auto"/>
              </w:pBdr>
              <w:spacing w:line="380" w:lineRule="exact"/>
              <w:ind w:left="86"/>
              <w:jc w:val="center"/>
              <w:rPr>
                <w:rFonts w:ascii="Arial" w:hAnsi="Arial" w:cs="Arial"/>
                <w:sz w:val="18"/>
                <w:szCs w:val="18"/>
              </w:rPr>
            </w:pPr>
            <w:r w:rsidRPr="00262A8B">
              <w:rPr>
                <w:rFonts w:ascii="Arial" w:hAnsi="Arial" w:cs="Arial"/>
                <w:sz w:val="18"/>
                <w:szCs w:val="18"/>
              </w:rPr>
              <w:t>2025</w:t>
            </w:r>
          </w:p>
        </w:tc>
        <w:tc>
          <w:tcPr>
            <w:tcW w:w="1359" w:type="dxa"/>
            <w:vAlign w:val="bottom"/>
          </w:tcPr>
          <w:p w14:paraId="09834511" w14:textId="727D4ED2" w:rsidR="005356FB" w:rsidRPr="00262A8B" w:rsidRDefault="005356FB" w:rsidP="005356FB">
            <w:pPr>
              <w:pBdr>
                <w:bottom w:val="single" w:sz="4" w:space="1" w:color="auto"/>
              </w:pBdr>
              <w:spacing w:line="380" w:lineRule="exact"/>
              <w:ind w:left="86"/>
              <w:jc w:val="center"/>
              <w:rPr>
                <w:rFonts w:ascii="Arial" w:hAnsi="Arial" w:cs="Arial"/>
                <w:sz w:val="18"/>
                <w:szCs w:val="18"/>
              </w:rPr>
            </w:pPr>
            <w:r w:rsidRPr="00262A8B">
              <w:rPr>
                <w:rFonts w:ascii="Arial" w:hAnsi="Arial" w:cs="Arial"/>
                <w:sz w:val="18"/>
                <w:szCs w:val="18"/>
              </w:rPr>
              <w:t>2024</w:t>
            </w:r>
          </w:p>
        </w:tc>
        <w:tc>
          <w:tcPr>
            <w:tcW w:w="1359" w:type="dxa"/>
            <w:vAlign w:val="bottom"/>
          </w:tcPr>
          <w:p w14:paraId="0BFD61F7" w14:textId="492D7B71" w:rsidR="005356FB" w:rsidRPr="00262A8B" w:rsidRDefault="005356FB" w:rsidP="005356FB">
            <w:pPr>
              <w:pBdr>
                <w:bottom w:val="single" w:sz="4" w:space="1" w:color="auto"/>
              </w:pBdr>
              <w:spacing w:line="380" w:lineRule="exact"/>
              <w:ind w:left="86"/>
              <w:jc w:val="center"/>
              <w:rPr>
                <w:rFonts w:ascii="Arial" w:hAnsi="Arial" w:cs="Arial"/>
                <w:sz w:val="18"/>
                <w:szCs w:val="18"/>
              </w:rPr>
            </w:pPr>
            <w:r w:rsidRPr="00262A8B">
              <w:rPr>
                <w:rFonts w:ascii="Arial" w:hAnsi="Arial" w:cs="Arial"/>
                <w:sz w:val="18"/>
                <w:szCs w:val="18"/>
              </w:rPr>
              <w:t>2025</w:t>
            </w:r>
          </w:p>
        </w:tc>
        <w:tc>
          <w:tcPr>
            <w:tcW w:w="1359" w:type="dxa"/>
            <w:vAlign w:val="bottom"/>
          </w:tcPr>
          <w:p w14:paraId="12A3EA78" w14:textId="72D0736F" w:rsidR="005356FB" w:rsidRPr="00262A8B" w:rsidRDefault="005356FB" w:rsidP="005356FB">
            <w:pPr>
              <w:pBdr>
                <w:bottom w:val="single" w:sz="4" w:space="1" w:color="auto"/>
              </w:pBdr>
              <w:spacing w:line="380" w:lineRule="exact"/>
              <w:ind w:left="86"/>
              <w:jc w:val="center"/>
              <w:rPr>
                <w:rFonts w:ascii="Arial" w:hAnsi="Arial" w:cs="Arial"/>
                <w:sz w:val="18"/>
                <w:szCs w:val="18"/>
              </w:rPr>
            </w:pPr>
            <w:r w:rsidRPr="00262A8B">
              <w:rPr>
                <w:rFonts w:ascii="Arial" w:hAnsi="Arial" w:cs="Arial"/>
                <w:sz w:val="18"/>
                <w:szCs w:val="18"/>
              </w:rPr>
              <w:t>2024</w:t>
            </w:r>
          </w:p>
        </w:tc>
      </w:tr>
      <w:tr w:rsidR="00BB2065" w:rsidRPr="00262A8B" w14:paraId="7349C0BF" w14:textId="77777777" w:rsidTr="00BF3C13">
        <w:trPr>
          <w:cantSplit/>
        </w:trPr>
        <w:tc>
          <w:tcPr>
            <w:tcW w:w="3600" w:type="dxa"/>
            <w:vAlign w:val="bottom"/>
          </w:tcPr>
          <w:p w14:paraId="40A3A5B4" w14:textId="77777777" w:rsidR="00BB2065" w:rsidRPr="00262A8B" w:rsidRDefault="00BB2065" w:rsidP="00BB2065">
            <w:pPr>
              <w:spacing w:line="380" w:lineRule="exact"/>
              <w:ind w:left="271" w:hanging="180"/>
              <w:rPr>
                <w:rFonts w:ascii="Arial" w:eastAsia="Calibri" w:hAnsi="Arial" w:cs="Arial"/>
                <w:sz w:val="18"/>
                <w:szCs w:val="18"/>
              </w:rPr>
            </w:pPr>
            <w:r w:rsidRPr="00262A8B">
              <w:rPr>
                <w:rFonts w:ascii="Arial" w:eastAsia="Calibri" w:hAnsi="Arial" w:cs="Arial"/>
                <w:sz w:val="18"/>
                <w:szCs w:val="18"/>
              </w:rPr>
              <w:t>Depreciation expenses of right-of-use assets</w:t>
            </w:r>
          </w:p>
        </w:tc>
        <w:tc>
          <w:tcPr>
            <w:tcW w:w="1359" w:type="dxa"/>
            <w:vAlign w:val="bottom"/>
          </w:tcPr>
          <w:p w14:paraId="6118AE46" w14:textId="2D521A33" w:rsidR="00BB2065" w:rsidRPr="00262A8B" w:rsidRDefault="00BB2065" w:rsidP="00BB2065">
            <w:pPr>
              <w:tabs>
                <w:tab w:val="decimal" w:pos="1173"/>
              </w:tabs>
              <w:spacing w:line="380" w:lineRule="exact"/>
              <w:rPr>
                <w:rFonts w:ascii="Arial" w:hAnsi="Arial" w:cs="Arial"/>
                <w:sz w:val="18"/>
                <w:szCs w:val="18"/>
                <w:lang w:val="en-GB"/>
              </w:rPr>
            </w:pPr>
            <w:r w:rsidRPr="00BB2065">
              <w:rPr>
                <w:rFonts w:ascii="Arial" w:hAnsi="Arial" w:cs="Arial"/>
                <w:sz w:val="18"/>
                <w:szCs w:val="18"/>
                <w:cs/>
                <w:lang w:val="en-GB"/>
              </w:rPr>
              <w:t>14</w:t>
            </w:r>
            <w:r w:rsidRPr="00BB2065">
              <w:rPr>
                <w:rFonts w:ascii="Arial" w:hAnsi="Arial" w:cs="Arial"/>
                <w:sz w:val="18"/>
                <w:szCs w:val="18"/>
                <w:lang w:val="en-GB"/>
              </w:rPr>
              <w:t>,</w:t>
            </w:r>
            <w:r w:rsidRPr="00BB2065">
              <w:rPr>
                <w:rFonts w:ascii="Arial" w:hAnsi="Arial" w:cs="Arial"/>
                <w:sz w:val="18"/>
                <w:szCs w:val="18"/>
                <w:cs/>
                <w:lang w:val="en-GB"/>
              </w:rPr>
              <w:t>723</w:t>
            </w:r>
            <w:r w:rsidRPr="00BB2065">
              <w:rPr>
                <w:rFonts w:ascii="Arial" w:hAnsi="Arial" w:cs="Arial"/>
                <w:sz w:val="18"/>
                <w:szCs w:val="18"/>
                <w:lang w:val="en-GB"/>
              </w:rPr>
              <w:t>,</w:t>
            </w:r>
            <w:r w:rsidRPr="00BB2065">
              <w:rPr>
                <w:rFonts w:ascii="Arial" w:hAnsi="Arial" w:cs="Arial"/>
                <w:sz w:val="18"/>
                <w:szCs w:val="18"/>
                <w:cs/>
                <w:lang w:val="en-GB"/>
              </w:rPr>
              <w:t>084</w:t>
            </w:r>
          </w:p>
        </w:tc>
        <w:tc>
          <w:tcPr>
            <w:tcW w:w="1359" w:type="dxa"/>
            <w:vAlign w:val="bottom"/>
          </w:tcPr>
          <w:p w14:paraId="0AE2A300" w14:textId="2DE9FFB1" w:rsidR="00BB2065" w:rsidRPr="00262A8B" w:rsidRDefault="00BB2065" w:rsidP="00BB2065">
            <w:pPr>
              <w:tabs>
                <w:tab w:val="decimal" w:pos="1173"/>
              </w:tabs>
              <w:spacing w:line="380" w:lineRule="exact"/>
              <w:rPr>
                <w:rFonts w:ascii="Arial" w:hAnsi="Arial" w:cs="Arial"/>
                <w:sz w:val="18"/>
                <w:szCs w:val="18"/>
                <w:lang w:val="en-GB"/>
              </w:rPr>
            </w:pPr>
            <w:r w:rsidRPr="00262A8B">
              <w:rPr>
                <w:rFonts w:ascii="Arial" w:hAnsi="Arial" w:cs="Arial"/>
                <w:sz w:val="18"/>
                <w:szCs w:val="18"/>
                <w:lang w:val="en-GB"/>
              </w:rPr>
              <w:t>15,369,320</w:t>
            </w:r>
          </w:p>
        </w:tc>
        <w:tc>
          <w:tcPr>
            <w:tcW w:w="1359" w:type="dxa"/>
            <w:vAlign w:val="bottom"/>
          </w:tcPr>
          <w:p w14:paraId="3393FC3C" w14:textId="4B0E8CA1" w:rsidR="00BB2065" w:rsidRPr="00262A8B" w:rsidRDefault="00BB2065" w:rsidP="00BB2065">
            <w:pPr>
              <w:tabs>
                <w:tab w:val="decimal" w:pos="1173"/>
              </w:tabs>
              <w:spacing w:line="380" w:lineRule="exact"/>
              <w:rPr>
                <w:rFonts w:ascii="Arial" w:hAnsi="Arial" w:cs="Arial"/>
                <w:sz w:val="18"/>
                <w:szCs w:val="18"/>
                <w:lang w:val="en-GB"/>
              </w:rPr>
            </w:pPr>
            <w:r w:rsidRPr="00BB2065">
              <w:rPr>
                <w:rFonts w:ascii="Arial" w:hAnsi="Arial" w:cs="Arial"/>
                <w:sz w:val="18"/>
                <w:szCs w:val="18"/>
                <w:cs/>
                <w:lang w:val="en-GB"/>
              </w:rPr>
              <w:t>8</w:t>
            </w:r>
            <w:r w:rsidRPr="00BB2065">
              <w:rPr>
                <w:rFonts w:ascii="Arial" w:hAnsi="Arial" w:cs="Arial"/>
                <w:sz w:val="18"/>
                <w:szCs w:val="18"/>
                <w:lang w:val="en-GB"/>
              </w:rPr>
              <w:t>,</w:t>
            </w:r>
            <w:r w:rsidRPr="00BB2065">
              <w:rPr>
                <w:rFonts w:ascii="Arial" w:hAnsi="Arial" w:cs="Arial"/>
                <w:sz w:val="18"/>
                <w:szCs w:val="18"/>
                <w:cs/>
                <w:lang w:val="en-GB"/>
              </w:rPr>
              <w:t>131</w:t>
            </w:r>
            <w:r w:rsidRPr="00BB2065">
              <w:rPr>
                <w:rFonts w:ascii="Arial" w:hAnsi="Arial" w:cs="Arial"/>
                <w:sz w:val="18"/>
                <w:szCs w:val="18"/>
                <w:lang w:val="en-GB"/>
              </w:rPr>
              <w:t>,</w:t>
            </w:r>
            <w:r w:rsidRPr="00BB2065">
              <w:rPr>
                <w:rFonts w:ascii="Arial" w:hAnsi="Arial" w:cs="Arial"/>
                <w:sz w:val="18"/>
                <w:szCs w:val="18"/>
                <w:cs/>
                <w:lang w:val="en-GB"/>
              </w:rPr>
              <w:t>863</w:t>
            </w:r>
          </w:p>
        </w:tc>
        <w:tc>
          <w:tcPr>
            <w:tcW w:w="1359" w:type="dxa"/>
            <w:vAlign w:val="bottom"/>
          </w:tcPr>
          <w:p w14:paraId="4F405D57" w14:textId="2F9F731A" w:rsidR="00BB2065" w:rsidRPr="00262A8B" w:rsidRDefault="00BB2065" w:rsidP="00BB2065">
            <w:pPr>
              <w:tabs>
                <w:tab w:val="decimal" w:pos="1173"/>
              </w:tabs>
              <w:spacing w:line="380" w:lineRule="exact"/>
              <w:rPr>
                <w:rFonts w:ascii="Arial" w:hAnsi="Arial" w:cs="Arial"/>
                <w:sz w:val="18"/>
                <w:szCs w:val="18"/>
                <w:lang w:val="en-GB"/>
              </w:rPr>
            </w:pPr>
            <w:r w:rsidRPr="00262A8B">
              <w:rPr>
                <w:rFonts w:ascii="Arial" w:hAnsi="Arial" w:cs="Arial"/>
                <w:sz w:val="18"/>
                <w:szCs w:val="18"/>
                <w:lang w:val="en-GB"/>
              </w:rPr>
              <w:t>8,711,331</w:t>
            </w:r>
          </w:p>
        </w:tc>
      </w:tr>
      <w:tr w:rsidR="00BB2065" w:rsidRPr="00262A8B" w14:paraId="0E4010D0" w14:textId="77777777" w:rsidTr="002B6B51">
        <w:trPr>
          <w:cantSplit/>
        </w:trPr>
        <w:tc>
          <w:tcPr>
            <w:tcW w:w="3600" w:type="dxa"/>
            <w:vAlign w:val="bottom"/>
            <w:hideMark/>
          </w:tcPr>
          <w:p w14:paraId="6F746009" w14:textId="77777777" w:rsidR="00BB2065" w:rsidRPr="00262A8B" w:rsidRDefault="00BB2065" w:rsidP="00BB2065">
            <w:pPr>
              <w:spacing w:line="380" w:lineRule="exact"/>
              <w:ind w:left="271" w:hanging="180"/>
              <w:rPr>
                <w:rFonts w:ascii="Arial" w:eastAsia="Calibri" w:hAnsi="Arial" w:cs="Arial"/>
                <w:sz w:val="18"/>
                <w:szCs w:val="18"/>
              </w:rPr>
            </w:pPr>
            <w:r w:rsidRPr="00262A8B">
              <w:rPr>
                <w:rFonts w:ascii="Arial" w:eastAsia="Calibri" w:hAnsi="Arial" w:cs="Arial"/>
                <w:sz w:val="18"/>
                <w:szCs w:val="18"/>
              </w:rPr>
              <w:t>Interest expenses on lease liabilities</w:t>
            </w:r>
          </w:p>
        </w:tc>
        <w:tc>
          <w:tcPr>
            <w:tcW w:w="1359" w:type="dxa"/>
            <w:vAlign w:val="bottom"/>
          </w:tcPr>
          <w:p w14:paraId="5E9534D3" w14:textId="41C3CECC" w:rsidR="00BB2065" w:rsidRPr="00262A8B" w:rsidRDefault="00BB2065" w:rsidP="00BB2065">
            <w:pPr>
              <w:tabs>
                <w:tab w:val="decimal" w:pos="1173"/>
              </w:tabs>
              <w:spacing w:line="380" w:lineRule="exact"/>
              <w:rPr>
                <w:rFonts w:ascii="Arial" w:hAnsi="Arial" w:cs="Arial"/>
                <w:sz w:val="18"/>
                <w:szCs w:val="18"/>
                <w:lang w:val="en-GB"/>
              </w:rPr>
            </w:pPr>
            <w:r w:rsidRPr="00BB2065">
              <w:rPr>
                <w:rFonts w:ascii="Arial" w:hAnsi="Arial" w:cs="Arial"/>
                <w:sz w:val="18"/>
                <w:szCs w:val="18"/>
                <w:lang w:val="en-GB"/>
              </w:rPr>
              <w:t>1,644,125</w:t>
            </w:r>
          </w:p>
        </w:tc>
        <w:tc>
          <w:tcPr>
            <w:tcW w:w="1359" w:type="dxa"/>
            <w:vAlign w:val="bottom"/>
          </w:tcPr>
          <w:p w14:paraId="1D1870B9" w14:textId="5FA4ED5C" w:rsidR="00BB2065" w:rsidRPr="00262A8B" w:rsidRDefault="00BB2065" w:rsidP="00BB2065">
            <w:pPr>
              <w:tabs>
                <w:tab w:val="decimal" w:pos="1173"/>
              </w:tabs>
              <w:spacing w:line="380" w:lineRule="exact"/>
              <w:rPr>
                <w:rFonts w:ascii="Arial" w:hAnsi="Arial" w:cs="Arial"/>
                <w:sz w:val="18"/>
                <w:szCs w:val="18"/>
                <w:lang w:val="en-GB"/>
              </w:rPr>
            </w:pPr>
            <w:r w:rsidRPr="00262A8B">
              <w:rPr>
                <w:rFonts w:ascii="Arial" w:hAnsi="Arial" w:cs="Arial"/>
                <w:sz w:val="18"/>
                <w:szCs w:val="18"/>
                <w:lang w:val="en-GB"/>
              </w:rPr>
              <w:t>2,167,239</w:t>
            </w:r>
          </w:p>
        </w:tc>
        <w:tc>
          <w:tcPr>
            <w:tcW w:w="1359" w:type="dxa"/>
          </w:tcPr>
          <w:p w14:paraId="4DA93C87" w14:textId="0835E085" w:rsidR="00BB2065" w:rsidRPr="00262A8B" w:rsidRDefault="00BB2065" w:rsidP="00BB2065">
            <w:pPr>
              <w:tabs>
                <w:tab w:val="decimal" w:pos="1173"/>
              </w:tabs>
              <w:spacing w:line="380" w:lineRule="exact"/>
              <w:rPr>
                <w:rFonts w:ascii="Arial" w:hAnsi="Arial" w:cs="Arial"/>
                <w:sz w:val="18"/>
                <w:szCs w:val="18"/>
                <w:lang w:val="en-GB"/>
              </w:rPr>
            </w:pPr>
            <w:r w:rsidRPr="00BB2065">
              <w:rPr>
                <w:rFonts w:ascii="Arial" w:hAnsi="Arial" w:cs="Arial"/>
                <w:sz w:val="18"/>
                <w:szCs w:val="18"/>
                <w:lang w:val="en-GB"/>
              </w:rPr>
              <w:t>1,640,252</w:t>
            </w:r>
          </w:p>
        </w:tc>
        <w:tc>
          <w:tcPr>
            <w:tcW w:w="1359" w:type="dxa"/>
            <w:vAlign w:val="bottom"/>
          </w:tcPr>
          <w:p w14:paraId="7083E048" w14:textId="556312E8" w:rsidR="00BB2065" w:rsidRPr="00262A8B" w:rsidRDefault="00BB2065" w:rsidP="00BB2065">
            <w:pPr>
              <w:tabs>
                <w:tab w:val="decimal" w:pos="1173"/>
              </w:tabs>
              <w:spacing w:line="380" w:lineRule="exact"/>
              <w:rPr>
                <w:rFonts w:ascii="Arial" w:hAnsi="Arial" w:cs="Arial"/>
                <w:sz w:val="18"/>
                <w:szCs w:val="18"/>
                <w:lang w:val="en-GB"/>
              </w:rPr>
            </w:pPr>
            <w:r w:rsidRPr="00262A8B">
              <w:rPr>
                <w:rFonts w:ascii="Arial" w:hAnsi="Arial" w:cs="Arial"/>
                <w:sz w:val="18"/>
                <w:szCs w:val="18"/>
                <w:lang w:val="en-GB"/>
              </w:rPr>
              <w:t>2,145,654</w:t>
            </w:r>
          </w:p>
        </w:tc>
      </w:tr>
      <w:tr w:rsidR="00BB2065" w:rsidRPr="00262A8B" w14:paraId="22767C60" w14:textId="77777777" w:rsidTr="00BF3C13">
        <w:trPr>
          <w:cantSplit/>
          <w:trHeight w:val="73"/>
        </w:trPr>
        <w:tc>
          <w:tcPr>
            <w:tcW w:w="3600" w:type="dxa"/>
            <w:vAlign w:val="bottom"/>
            <w:hideMark/>
          </w:tcPr>
          <w:p w14:paraId="4AD1A958" w14:textId="77777777" w:rsidR="00BB2065" w:rsidRPr="00262A8B" w:rsidRDefault="00BB2065" w:rsidP="00BB2065">
            <w:pPr>
              <w:spacing w:line="380" w:lineRule="exact"/>
              <w:ind w:left="271" w:hanging="180"/>
              <w:rPr>
                <w:rFonts w:ascii="Arial" w:eastAsia="Calibri" w:hAnsi="Arial" w:cs="Arial"/>
                <w:sz w:val="18"/>
                <w:szCs w:val="18"/>
                <w:cs/>
              </w:rPr>
            </w:pPr>
            <w:r w:rsidRPr="00262A8B">
              <w:rPr>
                <w:rFonts w:ascii="Arial" w:hAnsi="Arial" w:cs="Arial"/>
                <w:sz w:val="18"/>
                <w:szCs w:val="18"/>
              </w:rPr>
              <w:t xml:space="preserve">Expenses relating to variable lease payments </w:t>
            </w:r>
          </w:p>
        </w:tc>
        <w:tc>
          <w:tcPr>
            <w:tcW w:w="1359" w:type="dxa"/>
            <w:vAlign w:val="bottom"/>
          </w:tcPr>
          <w:p w14:paraId="685A6E22" w14:textId="0FE151C3" w:rsidR="00BB2065" w:rsidRPr="00262A8B" w:rsidRDefault="00BB2065" w:rsidP="00BB2065">
            <w:pPr>
              <w:tabs>
                <w:tab w:val="decimal" w:pos="1173"/>
              </w:tabs>
              <w:spacing w:line="380" w:lineRule="exact"/>
              <w:rPr>
                <w:rFonts w:ascii="Arial" w:hAnsi="Arial" w:cs="Arial"/>
                <w:sz w:val="18"/>
                <w:szCs w:val="18"/>
                <w:cs/>
                <w:lang w:val="en-GB"/>
              </w:rPr>
            </w:pPr>
            <w:r w:rsidRPr="00BB2065">
              <w:rPr>
                <w:rFonts w:ascii="Arial" w:hAnsi="Arial" w:cs="Arial"/>
                <w:sz w:val="18"/>
                <w:szCs w:val="18"/>
                <w:lang w:val="en-GB"/>
              </w:rPr>
              <w:t>5,192,950</w:t>
            </w:r>
          </w:p>
        </w:tc>
        <w:tc>
          <w:tcPr>
            <w:tcW w:w="1359" w:type="dxa"/>
            <w:vAlign w:val="bottom"/>
          </w:tcPr>
          <w:p w14:paraId="703FEE08" w14:textId="1A415BEA" w:rsidR="00BB2065" w:rsidRPr="00262A8B" w:rsidRDefault="00BB2065" w:rsidP="00BB2065">
            <w:pPr>
              <w:tabs>
                <w:tab w:val="decimal" w:pos="1173"/>
              </w:tabs>
              <w:spacing w:line="380" w:lineRule="exact"/>
              <w:rPr>
                <w:rFonts w:ascii="Arial" w:hAnsi="Arial" w:cs="Arial"/>
                <w:sz w:val="18"/>
                <w:szCs w:val="18"/>
                <w:cs/>
                <w:lang w:val="en-GB"/>
              </w:rPr>
            </w:pPr>
            <w:r w:rsidRPr="00262A8B">
              <w:rPr>
                <w:rFonts w:ascii="Arial" w:hAnsi="Arial" w:cs="Arial"/>
                <w:sz w:val="18"/>
                <w:szCs w:val="18"/>
                <w:lang w:val="en-GB"/>
              </w:rPr>
              <w:t>5,065,559</w:t>
            </w:r>
          </w:p>
        </w:tc>
        <w:tc>
          <w:tcPr>
            <w:tcW w:w="1359" w:type="dxa"/>
            <w:vAlign w:val="bottom"/>
          </w:tcPr>
          <w:p w14:paraId="5F9BA762" w14:textId="15F3149A" w:rsidR="00BB2065" w:rsidRPr="00262A8B" w:rsidRDefault="00BB2065" w:rsidP="00BB2065">
            <w:pPr>
              <w:tabs>
                <w:tab w:val="decimal" w:pos="1173"/>
              </w:tabs>
              <w:spacing w:line="380" w:lineRule="exact"/>
              <w:rPr>
                <w:rFonts w:ascii="Arial" w:hAnsi="Arial" w:cs="Arial"/>
                <w:sz w:val="18"/>
                <w:szCs w:val="18"/>
                <w:cs/>
                <w:lang w:val="en-GB"/>
              </w:rPr>
            </w:pPr>
            <w:r w:rsidRPr="00BB2065">
              <w:rPr>
                <w:rFonts w:ascii="Arial" w:hAnsi="Arial" w:cs="Arial"/>
                <w:sz w:val="18"/>
                <w:szCs w:val="18"/>
                <w:cs/>
                <w:lang w:val="en-GB"/>
              </w:rPr>
              <w:t>3</w:t>
            </w:r>
            <w:r w:rsidRPr="00BB2065">
              <w:rPr>
                <w:rFonts w:ascii="Arial" w:hAnsi="Arial" w:cs="Arial"/>
                <w:sz w:val="18"/>
                <w:szCs w:val="18"/>
                <w:lang w:val="en-GB"/>
              </w:rPr>
              <w:t>,</w:t>
            </w:r>
            <w:r w:rsidRPr="00BB2065">
              <w:rPr>
                <w:rFonts w:ascii="Arial" w:hAnsi="Arial" w:cs="Arial"/>
                <w:sz w:val="18"/>
                <w:szCs w:val="18"/>
                <w:cs/>
                <w:lang w:val="en-GB"/>
              </w:rPr>
              <w:t>814</w:t>
            </w:r>
            <w:r w:rsidRPr="00BB2065">
              <w:rPr>
                <w:rFonts w:ascii="Arial" w:hAnsi="Arial" w:cs="Arial"/>
                <w:sz w:val="18"/>
                <w:szCs w:val="18"/>
                <w:lang w:val="en-GB"/>
              </w:rPr>
              <w:t>,</w:t>
            </w:r>
            <w:r w:rsidRPr="00BB2065">
              <w:rPr>
                <w:rFonts w:ascii="Arial" w:hAnsi="Arial" w:cs="Arial"/>
                <w:sz w:val="18"/>
                <w:szCs w:val="18"/>
                <w:cs/>
                <w:lang w:val="en-GB"/>
              </w:rPr>
              <w:t>82</w:t>
            </w:r>
            <w:r w:rsidRPr="00BB2065">
              <w:rPr>
                <w:rFonts w:ascii="Arial" w:hAnsi="Arial" w:cs="Arial"/>
                <w:sz w:val="18"/>
                <w:szCs w:val="18"/>
                <w:lang w:val="en-GB"/>
              </w:rPr>
              <w:t>2</w:t>
            </w:r>
          </w:p>
        </w:tc>
        <w:tc>
          <w:tcPr>
            <w:tcW w:w="1359" w:type="dxa"/>
            <w:vAlign w:val="bottom"/>
          </w:tcPr>
          <w:p w14:paraId="71714BD1" w14:textId="2B4C4EC5" w:rsidR="00BB2065" w:rsidRPr="00262A8B" w:rsidRDefault="00BB2065" w:rsidP="00BB2065">
            <w:pPr>
              <w:tabs>
                <w:tab w:val="decimal" w:pos="1173"/>
              </w:tabs>
              <w:spacing w:line="380" w:lineRule="exact"/>
              <w:rPr>
                <w:rFonts w:ascii="Arial" w:hAnsi="Arial" w:cs="Arial"/>
                <w:sz w:val="18"/>
                <w:szCs w:val="18"/>
                <w:cs/>
                <w:lang w:val="en-GB"/>
              </w:rPr>
            </w:pPr>
            <w:r w:rsidRPr="00262A8B">
              <w:rPr>
                <w:rFonts w:ascii="Arial" w:hAnsi="Arial" w:cs="Arial"/>
                <w:sz w:val="18"/>
                <w:szCs w:val="18"/>
                <w:lang w:val="en-GB"/>
              </w:rPr>
              <w:t>3,752,747</w:t>
            </w:r>
          </w:p>
        </w:tc>
      </w:tr>
    </w:tbl>
    <w:p w14:paraId="2789C03B" w14:textId="77777777" w:rsidR="00F8429A" w:rsidRPr="00262A8B" w:rsidRDefault="00F8429A" w:rsidP="00F8429A">
      <w:pPr>
        <w:pStyle w:val="ListParagraph"/>
        <w:tabs>
          <w:tab w:val="left" w:pos="1440"/>
        </w:tabs>
        <w:spacing w:before="120" w:after="120" w:line="380" w:lineRule="exact"/>
        <w:ind w:left="547"/>
        <w:jc w:val="thaiDistribute"/>
        <w:rPr>
          <w:rFonts w:ascii="Arial" w:hAnsi="Arial" w:cs="Arial"/>
          <w:sz w:val="22"/>
          <w:szCs w:val="22"/>
        </w:rPr>
      </w:pPr>
    </w:p>
    <w:p w14:paraId="230D56D1" w14:textId="77777777" w:rsidR="00F8429A" w:rsidRPr="00262A8B" w:rsidRDefault="00F8429A">
      <w:pPr>
        <w:rPr>
          <w:rFonts w:ascii="Arial" w:hAnsi="Arial" w:cs="Arial"/>
          <w:sz w:val="22"/>
          <w:szCs w:val="22"/>
        </w:rPr>
      </w:pPr>
      <w:r w:rsidRPr="00262A8B">
        <w:rPr>
          <w:rFonts w:ascii="Arial" w:hAnsi="Arial" w:cs="Arial"/>
          <w:sz w:val="22"/>
          <w:szCs w:val="22"/>
        </w:rPr>
        <w:br w:type="page"/>
      </w:r>
    </w:p>
    <w:p w14:paraId="088608D1" w14:textId="46A864C9" w:rsidR="00D87FFB" w:rsidRPr="00262A8B" w:rsidRDefault="00046925" w:rsidP="00F8429A">
      <w:pPr>
        <w:pStyle w:val="ListParagraph"/>
        <w:tabs>
          <w:tab w:val="left" w:pos="1440"/>
        </w:tabs>
        <w:spacing w:before="120" w:after="120" w:line="380" w:lineRule="exact"/>
        <w:ind w:left="547"/>
        <w:jc w:val="thaiDistribute"/>
        <w:rPr>
          <w:rFonts w:ascii="Arial" w:hAnsi="Arial" w:cs="Arial"/>
          <w:b/>
          <w:bCs/>
          <w:sz w:val="22"/>
          <w:szCs w:val="22"/>
        </w:rPr>
      </w:pPr>
      <w:r w:rsidRPr="00262A8B">
        <w:rPr>
          <w:rFonts w:ascii="Arial" w:hAnsi="Arial" w:cs="Arial"/>
          <w:sz w:val="22"/>
          <w:szCs w:val="22"/>
        </w:rPr>
        <w:lastRenderedPageBreak/>
        <w:t>The Group had total cash outflows for leases for the year</w:t>
      </w:r>
      <w:r w:rsidR="00DB2C13" w:rsidRPr="00262A8B">
        <w:rPr>
          <w:rFonts w:ascii="Arial" w:hAnsi="Arial" w:cs="Arial"/>
          <w:sz w:val="22"/>
          <w:szCs w:val="22"/>
        </w:rPr>
        <w:t>s</w:t>
      </w:r>
      <w:r w:rsidRPr="00262A8B">
        <w:rPr>
          <w:rFonts w:ascii="Arial" w:hAnsi="Arial" w:cs="Arial"/>
          <w:sz w:val="22"/>
          <w:szCs w:val="22"/>
        </w:rPr>
        <w:t xml:space="preserve"> ended </w:t>
      </w:r>
      <w:r w:rsidR="00807DFB" w:rsidRPr="00262A8B">
        <w:rPr>
          <w:rFonts w:ascii="Arial" w:hAnsi="Arial" w:cs="Arial"/>
          <w:sz w:val="22"/>
          <w:szCs w:val="22"/>
        </w:rPr>
        <w:t>31 December 2025 and 2024</w:t>
      </w:r>
      <w:r w:rsidRPr="00262A8B">
        <w:rPr>
          <w:rFonts w:ascii="Arial" w:hAnsi="Arial" w:cs="Arial"/>
          <w:sz w:val="22"/>
          <w:szCs w:val="22"/>
        </w:rPr>
        <w:t xml:space="preserve"> of Baht </w:t>
      </w:r>
      <w:r w:rsidR="00BB2065">
        <w:rPr>
          <w:rFonts w:ascii="Arial" w:hAnsi="Arial" w:cs="Arial"/>
          <w:sz w:val="22"/>
          <w:szCs w:val="22"/>
        </w:rPr>
        <w:t>22</w:t>
      </w:r>
      <w:r w:rsidR="00C80D81" w:rsidRPr="00262A8B">
        <w:rPr>
          <w:rFonts w:ascii="Arial" w:hAnsi="Arial" w:cs="Arial"/>
          <w:sz w:val="22"/>
          <w:szCs w:val="22"/>
        </w:rPr>
        <w:t xml:space="preserve"> </w:t>
      </w:r>
      <w:r w:rsidRPr="00262A8B">
        <w:rPr>
          <w:rFonts w:ascii="Arial" w:hAnsi="Arial" w:cs="Arial"/>
          <w:sz w:val="22"/>
          <w:szCs w:val="22"/>
        </w:rPr>
        <w:t xml:space="preserve">million </w:t>
      </w:r>
      <w:r w:rsidR="000528EB" w:rsidRPr="00262A8B">
        <w:rPr>
          <w:rFonts w:ascii="Arial" w:hAnsi="Arial" w:cs="Arial"/>
          <w:sz w:val="22"/>
          <w:szCs w:val="22"/>
        </w:rPr>
        <w:t>and</w:t>
      </w:r>
      <w:r w:rsidRPr="00262A8B">
        <w:rPr>
          <w:rFonts w:ascii="Arial" w:hAnsi="Arial" w:cs="Arial"/>
          <w:sz w:val="22"/>
          <w:szCs w:val="22"/>
        </w:rPr>
        <w:t xml:space="preserve"> Baht</w:t>
      </w:r>
      <w:r w:rsidR="00D74899" w:rsidRPr="00262A8B">
        <w:rPr>
          <w:rFonts w:ascii="Arial" w:hAnsi="Arial" w:cs="Arial"/>
          <w:sz w:val="22"/>
          <w:szCs w:val="22"/>
        </w:rPr>
        <w:t xml:space="preserve"> </w:t>
      </w:r>
      <w:r w:rsidR="005356FB" w:rsidRPr="00262A8B">
        <w:rPr>
          <w:rFonts w:ascii="Arial" w:hAnsi="Arial" w:cs="Arial"/>
          <w:sz w:val="22"/>
          <w:szCs w:val="22"/>
        </w:rPr>
        <w:t>22</w:t>
      </w:r>
      <w:r w:rsidRPr="00262A8B">
        <w:rPr>
          <w:rFonts w:ascii="Arial" w:hAnsi="Arial" w:cs="Arial"/>
          <w:sz w:val="22"/>
          <w:szCs w:val="22"/>
        </w:rPr>
        <w:t xml:space="preserve"> million</w:t>
      </w:r>
      <w:r w:rsidR="00BC5B1A" w:rsidRPr="00262A8B">
        <w:rPr>
          <w:rFonts w:ascii="Arial" w:hAnsi="Arial" w:cs="Arial"/>
          <w:sz w:val="22"/>
          <w:szCs w:val="22"/>
        </w:rPr>
        <w:t>, respectively</w:t>
      </w:r>
      <w:r w:rsidRPr="00262A8B">
        <w:rPr>
          <w:rFonts w:ascii="Arial" w:hAnsi="Arial" w:cs="Arial"/>
          <w:sz w:val="22"/>
          <w:szCs w:val="22"/>
        </w:rPr>
        <w:t xml:space="preserve"> (the Company only: Baht</w:t>
      </w:r>
      <w:r w:rsidR="00C80D81" w:rsidRPr="00262A8B">
        <w:rPr>
          <w:rFonts w:ascii="Arial" w:hAnsi="Arial" w:cs="Arial"/>
          <w:sz w:val="22"/>
          <w:szCs w:val="22"/>
        </w:rPr>
        <w:t xml:space="preserve"> </w:t>
      </w:r>
      <w:r w:rsidR="00BB2065">
        <w:rPr>
          <w:rFonts w:ascii="Arial" w:hAnsi="Arial" w:cs="Arial"/>
          <w:sz w:val="22"/>
          <w:szCs w:val="22"/>
        </w:rPr>
        <w:t>20</w:t>
      </w:r>
      <w:r w:rsidR="00C80D81" w:rsidRPr="00262A8B">
        <w:rPr>
          <w:rFonts w:ascii="Arial" w:hAnsi="Arial" w:cs="Arial"/>
          <w:sz w:val="22"/>
          <w:szCs w:val="22"/>
        </w:rPr>
        <w:t xml:space="preserve"> m</w:t>
      </w:r>
      <w:r w:rsidRPr="00262A8B">
        <w:rPr>
          <w:rFonts w:ascii="Arial" w:hAnsi="Arial" w:cs="Arial"/>
          <w:sz w:val="22"/>
          <w:szCs w:val="22"/>
        </w:rPr>
        <w:t>illion</w:t>
      </w:r>
      <w:r w:rsidR="00C3195C" w:rsidRPr="00262A8B">
        <w:rPr>
          <w:rFonts w:ascii="Arial" w:hAnsi="Arial" w:cs="Arial"/>
          <w:sz w:val="22"/>
          <w:szCs w:val="22"/>
        </w:rPr>
        <w:t xml:space="preserve"> and</w:t>
      </w:r>
      <w:r w:rsidRPr="00262A8B">
        <w:rPr>
          <w:rFonts w:ascii="Arial" w:hAnsi="Arial" w:cs="Arial"/>
          <w:sz w:val="22"/>
          <w:szCs w:val="22"/>
        </w:rPr>
        <w:t xml:space="preserve"> Baht</w:t>
      </w:r>
      <w:r w:rsidR="00FF49E8" w:rsidRPr="00262A8B">
        <w:rPr>
          <w:rFonts w:ascii="Arial" w:hAnsi="Arial" w:cs="Arial"/>
          <w:sz w:val="22"/>
          <w:szCs w:val="22"/>
        </w:rPr>
        <w:t xml:space="preserve"> </w:t>
      </w:r>
      <w:r w:rsidR="00935C74" w:rsidRPr="00262A8B">
        <w:rPr>
          <w:rFonts w:ascii="Arial" w:hAnsi="Arial" w:cs="Arial"/>
          <w:sz w:val="22"/>
          <w:szCs w:val="22"/>
        </w:rPr>
        <w:t>20</w:t>
      </w:r>
      <w:r w:rsidRPr="00262A8B">
        <w:rPr>
          <w:rFonts w:ascii="Arial" w:hAnsi="Arial" w:cs="Arial"/>
          <w:sz w:val="22"/>
          <w:szCs w:val="22"/>
        </w:rPr>
        <w:t xml:space="preserve"> million</w:t>
      </w:r>
      <w:r w:rsidR="00BC5B1A" w:rsidRPr="00262A8B">
        <w:rPr>
          <w:rFonts w:ascii="Arial" w:hAnsi="Arial" w:cs="Arial"/>
          <w:sz w:val="22"/>
          <w:szCs w:val="22"/>
        </w:rPr>
        <w:t>, respectively</w:t>
      </w:r>
      <w:r w:rsidRPr="00262A8B">
        <w:rPr>
          <w:rFonts w:ascii="Arial" w:hAnsi="Arial" w:cs="Arial"/>
          <w:sz w:val="22"/>
          <w:szCs w:val="22"/>
        </w:rPr>
        <w:t>), including the cash outflow related to short-term lease, leases of low-value assets and variable lease payments that do not depend on an index or a rate</w:t>
      </w:r>
      <w:r w:rsidR="001A2528" w:rsidRPr="00262A8B">
        <w:rPr>
          <w:rFonts w:ascii="Arial" w:hAnsi="Arial" w:cs="Arial"/>
          <w:sz w:val="22"/>
          <w:szCs w:val="22"/>
        </w:rPr>
        <w:t>.</w:t>
      </w:r>
      <w:r w:rsidR="00E15F38" w:rsidRPr="00262A8B">
        <w:rPr>
          <w:rFonts w:ascii="Arial" w:hAnsi="Arial" w:cs="Arial"/>
          <w:sz w:val="22"/>
          <w:szCs w:val="22"/>
        </w:rPr>
        <w:t xml:space="preserve"> </w:t>
      </w:r>
      <w:r w:rsidRPr="00262A8B">
        <w:rPr>
          <w:rFonts w:ascii="Arial" w:hAnsi="Arial" w:cs="Arial"/>
          <w:sz w:val="22"/>
          <w:szCs w:val="22"/>
        </w:rPr>
        <w:t xml:space="preserve">The future cash outflows relating to leases that have not yet commenced are disclosed in Note </w:t>
      </w:r>
      <w:r w:rsidR="007A548A">
        <w:rPr>
          <w:rFonts w:ascii="Arial" w:hAnsi="Arial" w:cs="Arial"/>
          <w:sz w:val="22"/>
          <w:szCs w:val="22"/>
        </w:rPr>
        <w:t>31</w:t>
      </w:r>
      <w:r w:rsidR="00C3195C" w:rsidRPr="00262A8B">
        <w:rPr>
          <w:rFonts w:ascii="Arial" w:hAnsi="Arial" w:cs="Arial"/>
          <w:sz w:val="22"/>
          <w:szCs w:val="22"/>
        </w:rPr>
        <w:t>.</w:t>
      </w:r>
    </w:p>
    <w:p w14:paraId="190CE4DD" w14:textId="64D7F3CE" w:rsidR="00891EDD" w:rsidRPr="00262A8B" w:rsidRDefault="00DA4BE1" w:rsidP="00F8429A">
      <w:pPr>
        <w:tabs>
          <w:tab w:val="left" w:pos="2160"/>
        </w:tabs>
        <w:spacing w:before="120" w:after="120" w:line="380" w:lineRule="exact"/>
        <w:ind w:left="547" w:hanging="547"/>
        <w:jc w:val="both"/>
        <w:outlineLvl w:val="0"/>
        <w:rPr>
          <w:rFonts w:ascii="Arial" w:hAnsi="Arial" w:cs="Arial"/>
          <w:b/>
          <w:bCs/>
          <w:sz w:val="22"/>
          <w:szCs w:val="22"/>
        </w:rPr>
      </w:pPr>
      <w:bookmarkStart w:id="42" w:name="_Toc218585914"/>
      <w:bookmarkStart w:id="43" w:name="_Toc222341086"/>
      <w:r w:rsidRPr="00262A8B">
        <w:rPr>
          <w:rFonts w:ascii="Arial" w:hAnsi="Arial" w:cs="Arial"/>
          <w:b/>
          <w:bCs/>
          <w:sz w:val="22"/>
          <w:szCs w:val="22"/>
        </w:rPr>
        <w:t>1</w:t>
      </w:r>
      <w:r w:rsidR="00871F97" w:rsidRPr="00262A8B">
        <w:rPr>
          <w:rFonts w:ascii="Arial" w:hAnsi="Arial" w:cs="Arial"/>
          <w:b/>
          <w:bCs/>
          <w:sz w:val="22"/>
          <w:szCs w:val="22"/>
        </w:rPr>
        <w:t>8</w:t>
      </w:r>
      <w:r w:rsidR="00853EAF" w:rsidRPr="00262A8B">
        <w:rPr>
          <w:rFonts w:ascii="Arial" w:hAnsi="Arial" w:cs="Arial"/>
          <w:b/>
          <w:bCs/>
          <w:sz w:val="22"/>
          <w:szCs w:val="22"/>
        </w:rPr>
        <w:t>.</w:t>
      </w:r>
      <w:r w:rsidR="00183A64" w:rsidRPr="00262A8B">
        <w:rPr>
          <w:rFonts w:ascii="Arial" w:hAnsi="Arial" w:cs="Arial"/>
          <w:b/>
          <w:bCs/>
          <w:sz w:val="22"/>
          <w:szCs w:val="22"/>
        </w:rPr>
        <w:tab/>
      </w:r>
      <w:r w:rsidR="00FC3640" w:rsidRPr="00262A8B">
        <w:rPr>
          <w:rFonts w:ascii="Arial" w:hAnsi="Arial" w:cs="Browallia New"/>
          <w:b/>
          <w:bCs/>
          <w:sz w:val="22"/>
        </w:rPr>
        <w:t>P</w:t>
      </w:r>
      <w:r w:rsidR="006C07BE" w:rsidRPr="00262A8B">
        <w:rPr>
          <w:rFonts w:ascii="Arial" w:hAnsi="Arial" w:cs="Arial"/>
          <w:b/>
          <w:bCs/>
          <w:sz w:val="22"/>
          <w:szCs w:val="22"/>
        </w:rPr>
        <w:t>rovisions for employee benefits</w:t>
      </w:r>
      <w:bookmarkEnd w:id="42"/>
      <w:bookmarkEnd w:id="43"/>
      <w:r w:rsidR="006C07BE" w:rsidRPr="00262A8B">
        <w:rPr>
          <w:rFonts w:ascii="Arial" w:hAnsi="Arial" w:cs="Arial"/>
          <w:b/>
          <w:bCs/>
          <w:sz w:val="22"/>
          <w:szCs w:val="22"/>
        </w:rPr>
        <w:t xml:space="preserve"> </w:t>
      </w:r>
    </w:p>
    <w:p w14:paraId="1EB4A8D6" w14:textId="77777777" w:rsidR="009041C5" w:rsidRPr="00262A8B" w:rsidRDefault="00891EDD" w:rsidP="00F8429A">
      <w:pPr>
        <w:spacing w:before="120" w:after="120" w:line="380" w:lineRule="exact"/>
        <w:ind w:left="547"/>
        <w:jc w:val="thaiDistribute"/>
        <w:rPr>
          <w:rFonts w:ascii="Arial" w:hAnsi="Arial" w:cs="Arial"/>
          <w:sz w:val="22"/>
          <w:szCs w:val="22"/>
          <w:lang w:val="en-GB"/>
        </w:rPr>
      </w:pPr>
      <w:r w:rsidRPr="00262A8B">
        <w:rPr>
          <w:rFonts w:ascii="Arial" w:hAnsi="Arial" w:cs="Arial"/>
          <w:sz w:val="22"/>
          <w:szCs w:val="22"/>
          <w:lang w:val="en-GB"/>
        </w:rPr>
        <w:t xml:space="preserve">The </w:t>
      </w:r>
      <w:r w:rsidR="00BC5B1A" w:rsidRPr="00262A8B">
        <w:rPr>
          <w:rFonts w:ascii="Arial" w:hAnsi="Arial" w:cs="Arial"/>
          <w:sz w:val="22"/>
          <w:szCs w:val="22"/>
          <w:lang w:val="en-GB"/>
        </w:rPr>
        <w:t>Group</w:t>
      </w:r>
      <w:r w:rsidRPr="00262A8B">
        <w:rPr>
          <w:rFonts w:ascii="Arial" w:hAnsi="Arial" w:cs="Arial"/>
          <w:sz w:val="22"/>
          <w:szCs w:val="22"/>
          <w:lang w:val="en-GB"/>
        </w:rPr>
        <w:t xml:space="preserve"> operate</w:t>
      </w:r>
      <w:r w:rsidR="00F25A84" w:rsidRPr="00262A8B">
        <w:rPr>
          <w:rFonts w:ascii="Arial" w:hAnsi="Arial" w:cs="Arial"/>
          <w:sz w:val="22"/>
          <w:szCs w:val="22"/>
          <w:lang w:val="en-GB"/>
        </w:rPr>
        <w:t>s</w:t>
      </w:r>
      <w:r w:rsidRPr="00262A8B">
        <w:rPr>
          <w:rFonts w:ascii="Arial" w:hAnsi="Arial" w:cs="Arial"/>
          <w:sz w:val="22"/>
          <w:szCs w:val="22"/>
          <w:lang w:val="en-GB"/>
        </w:rPr>
        <w:t xml:space="preserve"> post-employment benefits plans under the Thai Labor Protection Act and the </w:t>
      </w:r>
      <w:r w:rsidR="00BC5B1A" w:rsidRPr="00262A8B">
        <w:rPr>
          <w:rFonts w:ascii="Arial" w:hAnsi="Arial" w:cs="Arial"/>
          <w:sz w:val="22"/>
          <w:szCs w:val="22"/>
          <w:lang w:val="en-GB"/>
        </w:rPr>
        <w:t>Group’s</w:t>
      </w:r>
      <w:r w:rsidRPr="00262A8B">
        <w:rPr>
          <w:rFonts w:ascii="Arial" w:hAnsi="Arial" w:cs="Arial"/>
          <w:sz w:val="22"/>
          <w:szCs w:val="22"/>
          <w:lang w:val="en-GB"/>
        </w:rPr>
        <w:t xml:space="preserve"> retirement benefits plan, which are considered as unfunded defined benefit plans.</w:t>
      </w:r>
    </w:p>
    <w:p w14:paraId="13BDD636" w14:textId="77777777" w:rsidR="00B67797" w:rsidRPr="00262A8B" w:rsidRDefault="00891EDD" w:rsidP="00B67797">
      <w:pPr>
        <w:pStyle w:val="BodyText"/>
        <w:spacing w:before="120" w:after="120" w:line="380" w:lineRule="exact"/>
        <w:ind w:left="547" w:right="0"/>
        <w:jc w:val="thaiDistribute"/>
        <w:rPr>
          <w:rFonts w:ascii="Arial" w:hAnsi="Arial" w:cs="Arial"/>
          <w:sz w:val="22"/>
          <w:szCs w:val="22"/>
          <w:lang w:val="en-US"/>
        </w:rPr>
      </w:pPr>
      <w:r w:rsidRPr="00262A8B">
        <w:rPr>
          <w:rFonts w:ascii="Arial" w:hAnsi="Arial" w:cs="Arial"/>
          <w:sz w:val="22"/>
          <w:szCs w:val="22"/>
          <w:lang w:val="en-US"/>
        </w:rPr>
        <w:t>Movements in the present value of the post-employment benefits obligation are as follows:</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3A423591" w14:textId="77777777" w:rsidTr="00A27EF5">
        <w:trPr>
          <w:trHeight w:val="144"/>
        </w:trPr>
        <w:tc>
          <w:tcPr>
            <w:tcW w:w="3690" w:type="dxa"/>
          </w:tcPr>
          <w:p w14:paraId="74CF9F7E" w14:textId="77777777" w:rsidR="006C07BE" w:rsidRPr="00262A8B"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5C26A8B9" w14:textId="77777777" w:rsidR="006C07BE" w:rsidRPr="00262A8B"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5223961A" w14:textId="77777777" w:rsidR="006C07BE" w:rsidRPr="00262A8B" w:rsidRDefault="006C07BE" w:rsidP="00576E89">
            <w:pPr>
              <w:pStyle w:val="BodyText"/>
              <w:spacing w:line="360" w:lineRule="exact"/>
              <w:ind w:left="547" w:right="0"/>
              <w:jc w:val="right"/>
              <w:rPr>
                <w:rFonts w:ascii="Arial" w:hAnsi="Arial" w:cs="Arial"/>
                <w:sz w:val="18"/>
                <w:szCs w:val="18"/>
                <w:lang w:val="en-US"/>
              </w:rPr>
            </w:pPr>
            <w:r w:rsidRPr="00262A8B">
              <w:rPr>
                <w:rFonts w:ascii="Arial" w:hAnsi="Arial" w:cs="Arial"/>
                <w:sz w:val="18"/>
                <w:szCs w:val="18"/>
                <w:lang w:val="en-US"/>
              </w:rPr>
              <w:t>(Unit: Baht)</w:t>
            </w:r>
          </w:p>
        </w:tc>
      </w:tr>
      <w:tr w:rsidR="006D5EBA" w:rsidRPr="00262A8B" w14:paraId="51FA0F4A" w14:textId="77777777" w:rsidTr="00A27EF5">
        <w:trPr>
          <w:trHeight w:val="144"/>
        </w:trPr>
        <w:tc>
          <w:tcPr>
            <w:tcW w:w="3690" w:type="dxa"/>
          </w:tcPr>
          <w:p w14:paraId="190DD884" w14:textId="77777777" w:rsidR="006C07BE" w:rsidRPr="00262A8B"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4337F574" w14:textId="77777777" w:rsidR="006C07BE" w:rsidRPr="00262A8B"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Consolidated financial statements</w:t>
            </w:r>
          </w:p>
        </w:tc>
        <w:tc>
          <w:tcPr>
            <w:tcW w:w="3015" w:type="dxa"/>
            <w:gridSpan w:val="2"/>
          </w:tcPr>
          <w:p w14:paraId="54D03124" w14:textId="77777777" w:rsidR="006C07BE" w:rsidRPr="00262A8B"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Separate financial statements</w:t>
            </w:r>
          </w:p>
        </w:tc>
      </w:tr>
      <w:tr w:rsidR="005356FB" w:rsidRPr="00262A8B" w14:paraId="0DE26767" w14:textId="77777777" w:rsidTr="00A27EF5">
        <w:trPr>
          <w:trHeight w:val="144"/>
        </w:trPr>
        <w:tc>
          <w:tcPr>
            <w:tcW w:w="3690" w:type="dxa"/>
          </w:tcPr>
          <w:p w14:paraId="0129623A" w14:textId="77777777" w:rsidR="005356FB" w:rsidRPr="00262A8B" w:rsidRDefault="005356FB" w:rsidP="005356FB">
            <w:pPr>
              <w:pStyle w:val="BodyText"/>
              <w:spacing w:line="360" w:lineRule="exact"/>
              <w:ind w:left="547" w:right="0"/>
              <w:jc w:val="thaiDistribute"/>
              <w:rPr>
                <w:rFonts w:ascii="Arial" w:hAnsi="Arial" w:cs="Arial"/>
                <w:sz w:val="18"/>
                <w:szCs w:val="18"/>
                <w:lang w:val="en-US"/>
              </w:rPr>
            </w:pPr>
          </w:p>
        </w:tc>
        <w:tc>
          <w:tcPr>
            <w:tcW w:w="1507" w:type="dxa"/>
          </w:tcPr>
          <w:p w14:paraId="2BAA0478" w14:textId="68A12EA1" w:rsidR="005356FB" w:rsidRPr="00262A8B" w:rsidRDefault="005356FB" w:rsidP="005356FB">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2025</w:t>
            </w:r>
          </w:p>
        </w:tc>
        <w:tc>
          <w:tcPr>
            <w:tcW w:w="1508" w:type="dxa"/>
          </w:tcPr>
          <w:p w14:paraId="347A2851" w14:textId="706CBD5A" w:rsidR="005356FB" w:rsidRPr="00262A8B" w:rsidRDefault="005356FB" w:rsidP="005356FB">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2024</w:t>
            </w:r>
          </w:p>
        </w:tc>
        <w:tc>
          <w:tcPr>
            <w:tcW w:w="1507" w:type="dxa"/>
          </w:tcPr>
          <w:p w14:paraId="4D697DA9" w14:textId="3C5A376F" w:rsidR="005356FB" w:rsidRPr="00262A8B" w:rsidRDefault="005356FB" w:rsidP="005356FB">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2025</w:t>
            </w:r>
          </w:p>
        </w:tc>
        <w:tc>
          <w:tcPr>
            <w:tcW w:w="1508" w:type="dxa"/>
          </w:tcPr>
          <w:p w14:paraId="63069080" w14:textId="592976E3" w:rsidR="005356FB" w:rsidRPr="00262A8B" w:rsidRDefault="005356FB" w:rsidP="005356FB">
            <w:pPr>
              <w:pStyle w:val="BodyText"/>
              <w:pBdr>
                <w:bottom w:val="single" w:sz="4" w:space="1" w:color="auto"/>
              </w:pBdr>
              <w:spacing w:line="360" w:lineRule="exact"/>
              <w:ind w:left="85" w:right="0"/>
              <w:jc w:val="center"/>
              <w:rPr>
                <w:rFonts w:ascii="Arial" w:hAnsi="Arial" w:cs="Arial"/>
                <w:sz w:val="18"/>
                <w:szCs w:val="18"/>
                <w:lang w:val="en-US"/>
              </w:rPr>
            </w:pPr>
            <w:r w:rsidRPr="00262A8B">
              <w:rPr>
                <w:rFonts w:ascii="Arial" w:hAnsi="Arial" w:cs="Arial"/>
                <w:sz w:val="18"/>
                <w:szCs w:val="18"/>
                <w:lang w:val="en-US"/>
              </w:rPr>
              <w:t>2024</w:t>
            </w:r>
          </w:p>
        </w:tc>
      </w:tr>
      <w:tr w:rsidR="00BB2065" w:rsidRPr="00262A8B" w14:paraId="4B3237CA" w14:textId="77777777" w:rsidTr="00A27EF5">
        <w:trPr>
          <w:trHeight w:val="144"/>
        </w:trPr>
        <w:tc>
          <w:tcPr>
            <w:tcW w:w="3690" w:type="dxa"/>
          </w:tcPr>
          <w:p w14:paraId="41A59948" w14:textId="4BB11268" w:rsidR="00BB2065" w:rsidRPr="00262A8B" w:rsidRDefault="00BB2065" w:rsidP="00BB2065">
            <w:pPr>
              <w:pStyle w:val="BodyText"/>
              <w:spacing w:line="360" w:lineRule="exact"/>
              <w:ind w:left="720" w:right="0" w:hanging="173"/>
              <w:rPr>
                <w:rFonts w:ascii="Arial" w:hAnsi="Arial" w:cs="Arial"/>
                <w:sz w:val="18"/>
                <w:szCs w:val="18"/>
                <w:lang w:val="en-US"/>
              </w:rPr>
            </w:pPr>
            <w:r w:rsidRPr="00262A8B">
              <w:rPr>
                <w:rFonts w:ascii="Arial" w:hAnsi="Arial" w:cs="Arial"/>
                <w:b/>
                <w:bCs/>
                <w:sz w:val="18"/>
                <w:szCs w:val="18"/>
              </w:rPr>
              <w:t>Provision for employee benefits</w:t>
            </w:r>
            <w:r w:rsidRPr="00262A8B">
              <w:rPr>
                <w:rFonts w:ascii="Arial" w:hAnsi="Arial" w:cs="Arial"/>
                <w:b/>
                <w:bCs/>
                <w:spacing w:val="-4"/>
                <w:sz w:val="18"/>
                <w:szCs w:val="18"/>
              </w:rPr>
              <w:t xml:space="preserve"> at beginning of year</w:t>
            </w:r>
            <w:r w:rsidRPr="00262A8B">
              <w:rPr>
                <w:rFonts w:ascii="Arial" w:hAnsi="Arial" w:cs="Arial"/>
                <w:sz w:val="18"/>
                <w:szCs w:val="18"/>
                <w:lang w:val="en-US"/>
              </w:rPr>
              <w:t xml:space="preserve"> </w:t>
            </w:r>
          </w:p>
        </w:tc>
        <w:tc>
          <w:tcPr>
            <w:tcW w:w="1507" w:type="dxa"/>
            <w:vAlign w:val="bottom"/>
          </w:tcPr>
          <w:p w14:paraId="08F64836" w14:textId="715606D0"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13,935,154</w:t>
            </w:r>
          </w:p>
        </w:tc>
        <w:tc>
          <w:tcPr>
            <w:tcW w:w="1508" w:type="dxa"/>
            <w:vAlign w:val="bottom"/>
          </w:tcPr>
          <w:p w14:paraId="6B3CE60E" w14:textId="71ACBF79"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12,384,943</w:t>
            </w:r>
          </w:p>
        </w:tc>
        <w:tc>
          <w:tcPr>
            <w:tcW w:w="1507" w:type="dxa"/>
            <w:vAlign w:val="bottom"/>
          </w:tcPr>
          <w:p w14:paraId="1A5287E5" w14:textId="14047B47"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8,423,134</w:t>
            </w:r>
          </w:p>
        </w:tc>
        <w:tc>
          <w:tcPr>
            <w:tcW w:w="1508" w:type="dxa"/>
            <w:vAlign w:val="bottom"/>
          </w:tcPr>
          <w:p w14:paraId="6B3429BD" w14:textId="19DB35B2"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6,311,227</w:t>
            </w:r>
          </w:p>
        </w:tc>
      </w:tr>
      <w:tr w:rsidR="00BB2065" w:rsidRPr="00262A8B" w14:paraId="08A6D27D" w14:textId="77777777" w:rsidTr="00A27EF5">
        <w:trPr>
          <w:trHeight w:val="144"/>
        </w:trPr>
        <w:tc>
          <w:tcPr>
            <w:tcW w:w="3690" w:type="dxa"/>
          </w:tcPr>
          <w:p w14:paraId="60930B3C" w14:textId="77777777" w:rsidR="00BB2065" w:rsidRPr="00262A8B" w:rsidRDefault="00BB2065" w:rsidP="00BB2065">
            <w:pPr>
              <w:pStyle w:val="BodyText"/>
              <w:spacing w:line="360" w:lineRule="exact"/>
              <w:ind w:left="720" w:right="0" w:hanging="173"/>
              <w:rPr>
                <w:rFonts w:ascii="Arial" w:hAnsi="Arial" w:cs="Arial"/>
                <w:sz w:val="18"/>
                <w:szCs w:val="18"/>
                <w:lang w:val="en-US"/>
              </w:rPr>
            </w:pPr>
            <w:r w:rsidRPr="00262A8B">
              <w:rPr>
                <w:rFonts w:ascii="Arial" w:hAnsi="Arial" w:cs="Arial"/>
                <w:sz w:val="18"/>
                <w:szCs w:val="18"/>
                <w:lang w:val="en-US"/>
              </w:rPr>
              <w:t>Included in profit or loss:</w:t>
            </w:r>
          </w:p>
        </w:tc>
        <w:tc>
          <w:tcPr>
            <w:tcW w:w="1507" w:type="dxa"/>
            <w:vAlign w:val="bottom"/>
          </w:tcPr>
          <w:p w14:paraId="0422E83F" w14:textId="77777777"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A347E7F" w14:textId="77777777"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5AE59E29" w14:textId="77777777"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5F1646F" w14:textId="77777777"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p>
        </w:tc>
      </w:tr>
      <w:tr w:rsidR="00BB2065" w:rsidRPr="00262A8B" w14:paraId="5105BD91" w14:textId="77777777" w:rsidTr="00A27EF5">
        <w:trPr>
          <w:trHeight w:val="144"/>
        </w:trPr>
        <w:tc>
          <w:tcPr>
            <w:tcW w:w="3690" w:type="dxa"/>
          </w:tcPr>
          <w:p w14:paraId="02E5C8ED" w14:textId="77777777" w:rsidR="00BB2065" w:rsidRPr="00262A8B" w:rsidRDefault="00BB2065" w:rsidP="00BB2065">
            <w:pPr>
              <w:pStyle w:val="BodyText"/>
              <w:spacing w:line="360" w:lineRule="exact"/>
              <w:ind w:left="900" w:right="0" w:hanging="180"/>
              <w:rPr>
                <w:rFonts w:ascii="Arial" w:hAnsi="Arial" w:cs="Arial"/>
                <w:sz w:val="18"/>
                <w:szCs w:val="18"/>
                <w:lang w:val="en-US"/>
              </w:rPr>
            </w:pPr>
            <w:r w:rsidRPr="00262A8B">
              <w:rPr>
                <w:rFonts w:ascii="Arial" w:hAnsi="Arial" w:cs="Arial"/>
                <w:sz w:val="18"/>
                <w:szCs w:val="18"/>
                <w:lang w:val="en-US"/>
              </w:rPr>
              <w:t>Current service cost</w:t>
            </w:r>
          </w:p>
        </w:tc>
        <w:tc>
          <w:tcPr>
            <w:tcW w:w="1507" w:type="dxa"/>
            <w:vAlign w:val="bottom"/>
          </w:tcPr>
          <w:p w14:paraId="4459D276" w14:textId="0C503D5F"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6,367,528</w:t>
            </w:r>
          </w:p>
        </w:tc>
        <w:tc>
          <w:tcPr>
            <w:tcW w:w="1508" w:type="dxa"/>
            <w:vAlign w:val="bottom"/>
          </w:tcPr>
          <w:p w14:paraId="44EBD2B5" w14:textId="5C028B05"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5,292,080</w:t>
            </w:r>
          </w:p>
        </w:tc>
        <w:tc>
          <w:tcPr>
            <w:tcW w:w="1507" w:type="dxa"/>
            <w:vAlign w:val="bottom"/>
          </w:tcPr>
          <w:p w14:paraId="25FF526E" w14:textId="0AFA12C9"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3,668,596</w:t>
            </w:r>
          </w:p>
        </w:tc>
        <w:tc>
          <w:tcPr>
            <w:tcW w:w="1508" w:type="dxa"/>
            <w:vAlign w:val="bottom"/>
          </w:tcPr>
          <w:p w14:paraId="4F0A1649" w14:textId="036CBF3F"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1,365,311</w:t>
            </w:r>
          </w:p>
        </w:tc>
      </w:tr>
      <w:tr w:rsidR="00BB2065" w:rsidRPr="00262A8B" w14:paraId="744E42FC" w14:textId="77777777" w:rsidTr="00A27EF5">
        <w:trPr>
          <w:trHeight w:val="144"/>
        </w:trPr>
        <w:tc>
          <w:tcPr>
            <w:tcW w:w="3690" w:type="dxa"/>
          </w:tcPr>
          <w:p w14:paraId="644655B7" w14:textId="77777777" w:rsidR="00BB2065" w:rsidRPr="00262A8B" w:rsidRDefault="00BB2065" w:rsidP="00BB2065">
            <w:pPr>
              <w:pStyle w:val="BodyText"/>
              <w:spacing w:line="360" w:lineRule="exact"/>
              <w:ind w:left="900" w:right="0" w:hanging="180"/>
              <w:rPr>
                <w:rFonts w:ascii="Arial" w:hAnsi="Arial" w:cs="Arial"/>
                <w:sz w:val="18"/>
                <w:szCs w:val="18"/>
                <w:lang w:val="en-US"/>
              </w:rPr>
            </w:pPr>
            <w:r w:rsidRPr="00262A8B">
              <w:rPr>
                <w:rFonts w:ascii="Arial" w:hAnsi="Arial" w:cs="Arial"/>
                <w:sz w:val="18"/>
                <w:szCs w:val="18"/>
                <w:lang w:val="en-US"/>
              </w:rPr>
              <w:t>Interest cost</w:t>
            </w:r>
          </w:p>
        </w:tc>
        <w:tc>
          <w:tcPr>
            <w:tcW w:w="1507" w:type="dxa"/>
            <w:vAlign w:val="bottom"/>
          </w:tcPr>
          <w:p w14:paraId="795338D9" w14:textId="7D4F16E3"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319,480</w:t>
            </w:r>
          </w:p>
        </w:tc>
        <w:tc>
          <w:tcPr>
            <w:tcW w:w="1508" w:type="dxa"/>
            <w:vAlign w:val="bottom"/>
          </w:tcPr>
          <w:p w14:paraId="08B8E834" w14:textId="4B5029D4"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328,372</w:t>
            </w:r>
          </w:p>
        </w:tc>
        <w:tc>
          <w:tcPr>
            <w:tcW w:w="1507" w:type="dxa"/>
            <w:vAlign w:val="bottom"/>
          </w:tcPr>
          <w:p w14:paraId="38B0C0AC" w14:textId="36AF6124"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rPr>
              <w:t>182,176</w:t>
            </w:r>
          </w:p>
        </w:tc>
        <w:tc>
          <w:tcPr>
            <w:tcW w:w="1508" w:type="dxa"/>
            <w:vAlign w:val="bottom"/>
          </w:tcPr>
          <w:p w14:paraId="6FDC5FA5" w14:textId="380AB3A1" w:rsidR="00BB2065" w:rsidRPr="00646077" w:rsidRDefault="00BB2065" w:rsidP="00BB2065">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113,540</w:t>
            </w:r>
          </w:p>
        </w:tc>
      </w:tr>
      <w:tr w:rsidR="005356FB" w:rsidRPr="00262A8B" w14:paraId="22BCAE6B" w14:textId="77777777" w:rsidTr="00A27EF5">
        <w:trPr>
          <w:trHeight w:val="144"/>
        </w:trPr>
        <w:tc>
          <w:tcPr>
            <w:tcW w:w="3690" w:type="dxa"/>
          </w:tcPr>
          <w:p w14:paraId="319C2706" w14:textId="77777777" w:rsidR="005356FB" w:rsidRPr="00262A8B" w:rsidRDefault="005356FB" w:rsidP="005356FB">
            <w:pPr>
              <w:pStyle w:val="BodyText"/>
              <w:spacing w:line="360" w:lineRule="exact"/>
              <w:ind w:left="720" w:right="0" w:hanging="173"/>
              <w:rPr>
                <w:rFonts w:ascii="Arial" w:hAnsi="Arial" w:cs="Arial"/>
                <w:sz w:val="18"/>
                <w:szCs w:val="18"/>
                <w:lang w:val="en-US"/>
              </w:rPr>
            </w:pPr>
            <w:r w:rsidRPr="00262A8B">
              <w:rPr>
                <w:rFonts w:ascii="Arial" w:hAnsi="Arial" w:cs="Arial"/>
                <w:sz w:val="18"/>
                <w:szCs w:val="18"/>
                <w:lang w:val="en-US"/>
              </w:rPr>
              <w:t>Included in other comprehensive income:</w:t>
            </w:r>
          </w:p>
        </w:tc>
        <w:tc>
          <w:tcPr>
            <w:tcW w:w="1507" w:type="dxa"/>
            <w:vAlign w:val="bottom"/>
          </w:tcPr>
          <w:p w14:paraId="4E91E4A6"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DFD9B7B"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15429C19"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76B1977"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r>
      <w:tr w:rsidR="005356FB" w:rsidRPr="00262A8B" w14:paraId="327DE15E" w14:textId="77777777" w:rsidTr="00A27EF5">
        <w:trPr>
          <w:trHeight w:val="144"/>
        </w:trPr>
        <w:tc>
          <w:tcPr>
            <w:tcW w:w="3690" w:type="dxa"/>
          </w:tcPr>
          <w:p w14:paraId="3B7BFD96" w14:textId="402C5590" w:rsidR="005356FB" w:rsidRPr="00262A8B" w:rsidRDefault="00EB0F09" w:rsidP="005356FB">
            <w:pPr>
              <w:pStyle w:val="BodyText"/>
              <w:spacing w:line="360" w:lineRule="exact"/>
              <w:ind w:left="720" w:right="0" w:hanging="173"/>
              <w:rPr>
                <w:rFonts w:ascii="Arial" w:hAnsi="Arial" w:cs="Arial"/>
                <w:sz w:val="18"/>
                <w:szCs w:val="18"/>
                <w:lang w:val="en-US"/>
              </w:rPr>
            </w:pPr>
            <w:r w:rsidRPr="00262A8B">
              <w:rPr>
                <w:rFonts w:ascii="Arial" w:hAnsi="Arial" w:cs="Arial"/>
                <w:sz w:val="18"/>
                <w:szCs w:val="18"/>
                <w:lang w:val="en-US"/>
              </w:rPr>
              <w:t>Remeasurement</w:t>
            </w:r>
            <w:r w:rsidR="005356FB" w:rsidRPr="00262A8B">
              <w:rPr>
                <w:rFonts w:ascii="Arial" w:hAnsi="Arial" w:cs="Arial"/>
                <w:sz w:val="18"/>
                <w:szCs w:val="18"/>
                <w:lang w:val="en-US"/>
              </w:rPr>
              <w:t xml:space="preserve"> </w:t>
            </w:r>
            <w:r w:rsidR="008F2FAC">
              <w:rPr>
                <w:rFonts w:ascii="Arial" w:hAnsi="Arial" w:cs="Arial"/>
                <w:sz w:val="18"/>
                <w:szCs w:val="18"/>
                <w:lang w:val="en-US"/>
              </w:rPr>
              <w:t>(</w:t>
            </w:r>
            <w:r w:rsidR="005356FB" w:rsidRPr="00262A8B">
              <w:rPr>
                <w:rFonts w:ascii="Arial" w:hAnsi="Arial" w:cs="Arial"/>
                <w:sz w:val="18"/>
                <w:szCs w:val="18"/>
                <w:lang w:val="en-US"/>
              </w:rPr>
              <w:t>gain</w:t>
            </w:r>
            <w:r w:rsidR="008F2FAC">
              <w:rPr>
                <w:rFonts w:ascii="Arial" w:hAnsi="Arial" w:cs="Arial"/>
                <w:sz w:val="18"/>
                <w:szCs w:val="18"/>
                <w:lang w:val="en-US"/>
              </w:rPr>
              <w:t>) loss</w:t>
            </w:r>
            <w:r w:rsidR="005356FB" w:rsidRPr="00262A8B">
              <w:rPr>
                <w:rFonts w:ascii="Arial" w:hAnsi="Arial" w:cs="Arial"/>
                <w:sz w:val="18"/>
                <w:szCs w:val="18"/>
                <w:lang w:val="en-US"/>
              </w:rPr>
              <w:t xml:space="preserve"> arising from</w:t>
            </w:r>
          </w:p>
        </w:tc>
        <w:tc>
          <w:tcPr>
            <w:tcW w:w="1507" w:type="dxa"/>
            <w:vAlign w:val="bottom"/>
          </w:tcPr>
          <w:p w14:paraId="1EBC3E9B"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6BA955A"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2F007DC1"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0E529B5" w14:textId="7777777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p>
        </w:tc>
      </w:tr>
      <w:tr w:rsidR="005356FB" w:rsidRPr="00262A8B" w14:paraId="6DF10ACD" w14:textId="77777777" w:rsidTr="00A27EF5">
        <w:trPr>
          <w:trHeight w:val="144"/>
        </w:trPr>
        <w:tc>
          <w:tcPr>
            <w:tcW w:w="3690" w:type="dxa"/>
          </w:tcPr>
          <w:p w14:paraId="223B9A1C" w14:textId="77777777" w:rsidR="005356FB" w:rsidRPr="00262A8B" w:rsidRDefault="005356FB" w:rsidP="005356FB">
            <w:pPr>
              <w:pStyle w:val="BodyText"/>
              <w:spacing w:line="360" w:lineRule="exact"/>
              <w:ind w:left="720" w:right="0"/>
              <w:rPr>
                <w:rFonts w:ascii="Arial" w:hAnsi="Arial" w:cs="Arial"/>
                <w:sz w:val="18"/>
                <w:szCs w:val="18"/>
                <w:lang w:val="en-US"/>
              </w:rPr>
            </w:pPr>
            <w:r w:rsidRPr="00262A8B">
              <w:rPr>
                <w:rFonts w:ascii="Arial" w:hAnsi="Arial" w:cs="Arial"/>
                <w:sz w:val="18"/>
                <w:szCs w:val="18"/>
                <w:lang w:val="en-US"/>
              </w:rPr>
              <w:t>-  experience adjustments</w:t>
            </w:r>
          </w:p>
        </w:tc>
        <w:tc>
          <w:tcPr>
            <w:tcW w:w="1507" w:type="dxa"/>
            <w:vAlign w:val="bottom"/>
          </w:tcPr>
          <w:p w14:paraId="6393D82C" w14:textId="5E2DF734" w:rsidR="005356FB" w:rsidRPr="00646077" w:rsidRDefault="00BB2065"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w:t>
            </w:r>
          </w:p>
        </w:tc>
        <w:tc>
          <w:tcPr>
            <w:tcW w:w="1508" w:type="dxa"/>
            <w:vAlign w:val="bottom"/>
          </w:tcPr>
          <w:p w14:paraId="39D8EC12" w14:textId="7F65AD3D"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(5,188,491)</w:t>
            </w:r>
          </w:p>
        </w:tc>
        <w:tc>
          <w:tcPr>
            <w:tcW w:w="1507" w:type="dxa"/>
            <w:vAlign w:val="bottom"/>
          </w:tcPr>
          <w:p w14:paraId="51E55172" w14:textId="40CF16B4" w:rsidR="005356FB" w:rsidRPr="00646077" w:rsidRDefault="00646077" w:rsidP="005356FB">
            <w:pPr>
              <w:pStyle w:val="BodyText"/>
              <w:tabs>
                <w:tab w:val="decimal" w:pos="1255"/>
              </w:tabs>
              <w:spacing w:line="360" w:lineRule="exact"/>
              <w:ind w:left="86" w:right="0"/>
              <w:rPr>
                <w:rFonts w:ascii="Arial" w:hAnsi="Arial" w:cs="Arial"/>
                <w:sz w:val="18"/>
                <w:szCs w:val="18"/>
                <w:lang w:val="en-US"/>
              </w:rPr>
            </w:pPr>
            <w:r>
              <w:rPr>
                <w:rFonts w:ascii="Arial" w:hAnsi="Arial" w:cs="Arial"/>
                <w:sz w:val="18"/>
                <w:szCs w:val="18"/>
                <w:lang w:val="en-US"/>
              </w:rPr>
              <w:t>-</w:t>
            </w:r>
          </w:p>
        </w:tc>
        <w:tc>
          <w:tcPr>
            <w:tcW w:w="1508" w:type="dxa"/>
            <w:vAlign w:val="bottom"/>
          </w:tcPr>
          <w:p w14:paraId="65725342" w14:textId="648E6F16"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(89,684)</w:t>
            </w:r>
          </w:p>
        </w:tc>
      </w:tr>
      <w:tr w:rsidR="005356FB" w:rsidRPr="00262A8B" w14:paraId="5791967C" w14:textId="77777777" w:rsidTr="00A27EF5">
        <w:trPr>
          <w:trHeight w:val="144"/>
        </w:trPr>
        <w:tc>
          <w:tcPr>
            <w:tcW w:w="3690" w:type="dxa"/>
          </w:tcPr>
          <w:p w14:paraId="53385607" w14:textId="77777777" w:rsidR="005356FB" w:rsidRPr="00262A8B" w:rsidRDefault="005356FB" w:rsidP="005356FB">
            <w:pPr>
              <w:pStyle w:val="BodyText"/>
              <w:spacing w:line="360" w:lineRule="exact"/>
              <w:ind w:left="720" w:right="0"/>
              <w:rPr>
                <w:rFonts w:ascii="Arial" w:hAnsi="Arial" w:cs="Arial"/>
                <w:sz w:val="18"/>
                <w:szCs w:val="18"/>
                <w:lang w:val="en-US"/>
              </w:rPr>
            </w:pPr>
            <w:r w:rsidRPr="00262A8B">
              <w:rPr>
                <w:rFonts w:ascii="Arial" w:hAnsi="Arial" w:cs="Arial"/>
                <w:sz w:val="18"/>
                <w:szCs w:val="18"/>
                <w:lang w:val="en-US"/>
              </w:rPr>
              <w:t>-  demographic assumption changes</w:t>
            </w:r>
          </w:p>
        </w:tc>
        <w:tc>
          <w:tcPr>
            <w:tcW w:w="1507" w:type="dxa"/>
            <w:vAlign w:val="bottom"/>
          </w:tcPr>
          <w:p w14:paraId="3349389D" w14:textId="24715FBB" w:rsidR="005356FB" w:rsidRPr="00646077" w:rsidRDefault="00BB2065"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w:t>
            </w:r>
          </w:p>
        </w:tc>
        <w:tc>
          <w:tcPr>
            <w:tcW w:w="1508" w:type="dxa"/>
            <w:vAlign w:val="bottom"/>
          </w:tcPr>
          <w:p w14:paraId="1B0DB25C" w14:textId="64C6D938"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936,705</w:t>
            </w:r>
          </w:p>
        </w:tc>
        <w:tc>
          <w:tcPr>
            <w:tcW w:w="1507" w:type="dxa"/>
            <w:vAlign w:val="bottom"/>
          </w:tcPr>
          <w:p w14:paraId="7780264C" w14:textId="0A60DB70" w:rsidR="005356FB" w:rsidRPr="00646077" w:rsidRDefault="00646077" w:rsidP="005356FB">
            <w:pPr>
              <w:pStyle w:val="BodyText"/>
              <w:tabs>
                <w:tab w:val="decimal" w:pos="1255"/>
              </w:tabs>
              <w:spacing w:line="360" w:lineRule="exact"/>
              <w:ind w:left="86" w:right="0"/>
              <w:rPr>
                <w:rFonts w:ascii="Arial" w:hAnsi="Arial" w:cs="Arial"/>
                <w:sz w:val="18"/>
                <w:szCs w:val="18"/>
                <w:lang w:val="en-US"/>
              </w:rPr>
            </w:pPr>
            <w:r>
              <w:rPr>
                <w:rFonts w:ascii="Arial" w:hAnsi="Arial" w:cs="Arial"/>
                <w:sz w:val="18"/>
                <w:szCs w:val="18"/>
                <w:lang w:val="en-US"/>
              </w:rPr>
              <w:t>-</w:t>
            </w:r>
          </w:p>
        </w:tc>
        <w:tc>
          <w:tcPr>
            <w:tcW w:w="1508" w:type="dxa"/>
            <w:vAlign w:val="bottom"/>
          </w:tcPr>
          <w:p w14:paraId="0A4A1844" w14:textId="46DF608B"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784,175</w:t>
            </w:r>
          </w:p>
        </w:tc>
      </w:tr>
      <w:tr w:rsidR="005356FB" w:rsidRPr="00262A8B" w14:paraId="221A713D" w14:textId="77777777" w:rsidTr="00A27EF5">
        <w:trPr>
          <w:trHeight w:val="144"/>
        </w:trPr>
        <w:tc>
          <w:tcPr>
            <w:tcW w:w="3690" w:type="dxa"/>
          </w:tcPr>
          <w:p w14:paraId="246CD907" w14:textId="21997A7C" w:rsidR="005356FB" w:rsidRPr="00262A8B" w:rsidRDefault="005356FB" w:rsidP="005356FB">
            <w:pPr>
              <w:pStyle w:val="BodyText"/>
              <w:spacing w:line="360" w:lineRule="exact"/>
              <w:ind w:left="720" w:right="0" w:hanging="173"/>
              <w:rPr>
                <w:rFonts w:ascii="Arial" w:hAnsi="Arial" w:cs="Arial"/>
                <w:sz w:val="18"/>
                <w:szCs w:val="18"/>
                <w:lang w:val="en-US"/>
              </w:rPr>
            </w:pPr>
            <w:r w:rsidRPr="00262A8B">
              <w:rPr>
                <w:rFonts w:ascii="Arial" w:hAnsi="Arial" w:cs="Arial"/>
                <w:sz w:val="18"/>
                <w:szCs w:val="18"/>
                <w:lang w:val="en-US"/>
              </w:rPr>
              <w:t xml:space="preserve">   -  financial assumption changes</w:t>
            </w:r>
          </w:p>
        </w:tc>
        <w:tc>
          <w:tcPr>
            <w:tcW w:w="1507" w:type="dxa"/>
            <w:vAlign w:val="bottom"/>
          </w:tcPr>
          <w:p w14:paraId="7ECE94B7" w14:textId="2C725A9B" w:rsidR="005356FB" w:rsidRPr="00646077" w:rsidRDefault="00BB2065"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w:t>
            </w:r>
          </w:p>
        </w:tc>
        <w:tc>
          <w:tcPr>
            <w:tcW w:w="1508" w:type="dxa"/>
            <w:vAlign w:val="bottom"/>
          </w:tcPr>
          <w:p w14:paraId="562C3301" w14:textId="71292327" w:rsidR="005356FB" w:rsidRPr="00646077" w:rsidRDefault="005356FB" w:rsidP="005356FB">
            <w:pPr>
              <w:pStyle w:val="BodyText"/>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181,545</w:t>
            </w:r>
          </w:p>
        </w:tc>
        <w:tc>
          <w:tcPr>
            <w:tcW w:w="1507" w:type="dxa"/>
            <w:vAlign w:val="bottom"/>
          </w:tcPr>
          <w:p w14:paraId="78AD9762" w14:textId="5F7443FB" w:rsidR="005356FB" w:rsidRPr="00646077" w:rsidRDefault="00646077" w:rsidP="005356FB">
            <w:pPr>
              <w:pStyle w:val="BodyText"/>
              <w:tabs>
                <w:tab w:val="decimal" w:pos="1255"/>
              </w:tabs>
              <w:spacing w:line="360" w:lineRule="exact"/>
              <w:ind w:left="86" w:right="0"/>
              <w:rPr>
                <w:rFonts w:ascii="Arial" w:hAnsi="Arial" w:cs="Arial"/>
                <w:sz w:val="18"/>
                <w:szCs w:val="18"/>
                <w:lang w:val="en-US"/>
              </w:rPr>
            </w:pPr>
            <w:r>
              <w:rPr>
                <w:rFonts w:ascii="Arial" w:hAnsi="Arial" w:cs="Arial"/>
                <w:sz w:val="18"/>
                <w:szCs w:val="18"/>
                <w:lang w:val="en-US"/>
              </w:rPr>
              <w:t>-</w:t>
            </w:r>
          </w:p>
        </w:tc>
        <w:tc>
          <w:tcPr>
            <w:tcW w:w="1508" w:type="dxa"/>
            <w:vAlign w:val="bottom"/>
          </w:tcPr>
          <w:p w14:paraId="36958BA1" w14:textId="27943216" w:rsidR="005356FB" w:rsidRPr="00646077" w:rsidRDefault="005356FB" w:rsidP="005356FB">
            <w:pPr>
              <w:pStyle w:val="BodyText"/>
              <w:tabs>
                <w:tab w:val="decimal" w:pos="1255"/>
              </w:tabs>
              <w:spacing w:line="360" w:lineRule="exact"/>
              <w:ind w:left="86" w:right="0"/>
              <w:rPr>
                <w:rFonts w:ascii="Arial" w:hAnsi="Arial" w:cs="Arial"/>
                <w:sz w:val="18"/>
                <w:szCs w:val="18"/>
                <w:cs/>
                <w:lang w:val="en-US"/>
              </w:rPr>
            </w:pPr>
            <w:r w:rsidRPr="00646077">
              <w:rPr>
                <w:rFonts w:ascii="Arial" w:hAnsi="Arial" w:cs="Arial"/>
                <w:sz w:val="18"/>
                <w:szCs w:val="18"/>
                <w:lang w:val="en-US"/>
              </w:rPr>
              <w:t>(61,435)</w:t>
            </w:r>
          </w:p>
        </w:tc>
      </w:tr>
      <w:tr w:rsidR="00BB2065" w:rsidRPr="00262A8B" w14:paraId="1F1745F4" w14:textId="77777777" w:rsidTr="00A27EF5">
        <w:trPr>
          <w:trHeight w:val="144"/>
        </w:trPr>
        <w:tc>
          <w:tcPr>
            <w:tcW w:w="3690" w:type="dxa"/>
          </w:tcPr>
          <w:p w14:paraId="03F82E19" w14:textId="5105415F" w:rsidR="00BB2065" w:rsidRPr="00BB2065" w:rsidRDefault="00646077" w:rsidP="005356FB">
            <w:pPr>
              <w:pStyle w:val="BodyText"/>
              <w:spacing w:line="360" w:lineRule="exact"/>
              <w:ind w:left="720" w:right="0" w:hanging="173"/>
              <w:rPr>
                <w:rFonts w:ascii="Arial" w:hAnsi="Arial" w:cstheme="minorBidi"/>
                <w:sz w:val="18"/>
                <w:szCs w:val="18"/>
                <w:cs/>
                <w:lang w:val="en-US"/>
              </w:rPr>
            </w:pPr>
            <w:r w:rsidRPr="00646077">
              <w:rPr>
                <w:rFonts w:ascii="Arial" w:hAnsi="Arial" w:cstheme="minorBidi"/>
                <w:sz w:val="18"/>
                <w:szCs w:val="18"/>
                <w:lang w:val="en-US"/>
              </w:rPr>
              <w:t>Benefits paid during the year</w:t>
            </w:r>
          </w:p>
        </w:tc>
        <w:tc>
          <w:tcPr>
            <w:tcW w:w="1507" w:type="dxa"/>
            <w:vAlign w:val="bottom"/>
          </w:tcPr>
          <w:p w14:paraId="630D2D20" w14:textId="638F023D" w:rsidR="00BB2065" w:rsidRPr="00646077" w:rsidRDefault="00646077" w:rsidP="001A24E3">
            <w:pPr>
              <w:pStyle w:val="BodyText"/>
              <w:pBdr>
                <w:bottom w:val="sing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cs/>
                <w:lang w:val="en-US"/>
              </w:rPr>
              <w:t>(2</w:t>
            </w:r>
            <w:r w:rsidRPr="00646077">
              <w:rPr>
                <w:rFonts w:ascii="Arial" w:hAnsi="Arial" w:cs="Arial"/>
                <w:sz w:val="18"/>
                <w:szCs w:val="18"/>
                <w:lang w:val="en-US"/>
              </w:rPr>
              <w:t>,</w:t>
            </w:r>
            <w:r w:rsidRPr="00646077">
              <w:rPr>
                <w:rFonts w:ascii="Arial" w:hAnsi="Arial" w:cs="Arial"/>
                <w:sz w:val="18"/>
                <w:szCs w:val="18"/>
                <w:cs/>
                <w:lang w:val="en-US"/>
              </w:rPr>
              <w:t>232</w:t>
            </w:r>
            <w:r w:rsidRPr="00646077">
              <w:rPr>
                <w:rFonts w:ascii="Arial" w:hAnsi="Arial" w:cs="Arial"/>
                <w:sz w:val="18"/>
                <w:szCs w:val="18"/>
                <w:lang w:val="en-US"/>
              </w:rPr>
              <w:t>,</w:t>
            </w:r>
            <w:r w:rsidRPr="00646077">
              <w:rPr>
                <w:rFonts w:ascii="Arial" w:hAnsi="Arial" w:cs="Arial"/>
                <w:sz w:val="18"/>
                <w:szCs w:val="18"/>
                <w:cs/>
                <w:lang w:val="en-US"/>
              </w:rPr>
              <w:t>333)</w:t>
            </w:r>
          </w:p>
        </w:tc>
        <w:tc>
          <w:tcPr>
            <w:tcW w:w="1508" w:type="dxa"/>
            <w:vAlign w:val="bottom"/>
          </w:tcPr>
          <w:p w14:paraId="0B891FBC" w14:textId="426CB54E" w:rsidR="00BB2065" w:rsidRPr="00646077" w:rsidRDefault="00646077" w:rsidP="001A24E3">
            <w:pPr>
              <w:pStyle w:val="BodyText"/>
              <w:pBdr>
                <w:bottom w:val="single" w:sz="4" w:space="1" w:color="auto"/>
              </w:pBdr>
              <w:tabs>
                <w:tab w:val="decimal" w:pos="1255"/>
              </w:tabs>
              <w:spacing w:line="360" w:lineRule="exact"/>
              <w:ind w:left="86" w:right="0"/>
              <w:rPr>
                <w:rFonts w:ascii="Arial" w:hAnsi="Arial" w:cs="Arial"/>
                <w:sz w:val="18"/>
                <w:szCs w:val="18"/>
                <w:lang w:val="en-US"/>
              </w:rPr>
            </w:pPr>
            <w:r>
              <w:rPr>
                <w:rFonts w:ascii="Arial" w:hAnsi="Arial" w:cs="Arial"/>
                <w:sz w:val="18"/>
                <w:szCs w:val="18"/>
                <w:lang w:val="en-US"/>
              </w:rPr>
              <w:t>-</w:t>
            </w:r>
          </w:p>
        </w:tc>
        <w:tc>
          <w:tcPr>
            <w:tcW w:w="1507" w:type="dxa"/>
            <w:vAlign w:val="bottom"/>
          </w:tcPr>
          <w:p w14:paraId="2693337C" w14:textId="7B7382DC" w:rsidR="00BB2065" w:rsidRPr="00646077" w:rsidRDefault="00646077" w:rsidP="001A24E3">
            <w:pPr>
              <w:pStyle w:val="BodyText"/>
              <w:pBdr>
                <w:bottom w:val="sing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cs/>
                <w:lang w:val="en-US"/>
              </w:rPr>
              <w:t>(2</w:t>
            </w:r>
            <w:r w:rsidRPr="00646077">
              <w:rPr>
                <w:rFonts w:ascii="Arial" w:hAnsi="Arial" w:cs="Arial"/>
                <w:sz w:val="18"/>
                <w:szCs w:val="18"/>
                <w:lang w:val="en-US"/>
              </w:rPr>
              <w:t>,</w:t>
            </w:r>
            <w:r w:rsidRPr="00646077">
              <w:rPr>
                <w:rFonts w:ascii="Arial" w:hAnsi="Arial" w:cs="Arial"/>
                <w:sz w:val="18"/>
                <w:szCs w:val="18"/>
                <w:cs/>
                <w:lang w:val="en-US"/>
              </w:rPr>
              <w:t>232</w:t>
            </w:r>
            <w:r w:rsidRPr="00646077">
              <w:rPr>
                <w:rFonts w:ascii="Arial" w:hAnsi="Arial" w:cs="Arial"/>
                <w:sz w:val="18"/>
                <w:szCs w:val="18"/>
                <w:lang w:val="en-US"/>
              </w:rPr>
              <w:t>,</w:t>
            </w:r>
            <w:r w:rsidRPr="00646077">
              <w:rPr>
                <w:rFonts w:ascii="Arial" w:hAnsi="Arial" w:cs="Arial"/>
                <w:sz w:val="18"/>
                <w:szCs w:val="18"/>
                <w:cs/>
                <w:lang w:val="en-US"/>
              </w:rPr>
              <w:t>333)</w:t>
            </w:r>
          </w:p>
        </w:tc>
        <w:tc>
          <w:tcPr>
            <w:tcW w:w="1508" w:type="dxa"/>
            <w:vAlign w:val="bottom"/>
          </w:tcPr>
          <w:p w14:paraId="782ADAC2" w14:textId="213DF705" w:rsidR="00BB2065" w:rsidRPr="00646077" w:rsidRDefault="004F0ACB" w:rsidP="001A24E3">
            <w:pPr>
              <w:pStyle w:val="BodyText"/>
              <w:pBdr>
                <w:bottom w:val="single" w:sz="4" w:space="1" w:color="auto"/>
              </w:pBdr>
              <w:tabs>
                <w:tab w:val="decimal" w:pos="1255"/>
              </w:tabs>
              <w:spacing w:line="360" w:lineRule="exact"/>
              <w:ind w:left="86" w:right="0"/>
              <w:rPr>
                <w:rFonts w:ascii="Arial" w:hAnsi="Arial" w:cs="Arial"/>
                <w:sz w:val="18"/>
                <w:szCs w:val="18"/>
                <w:lang w:val="en-US"/>
              </w:rPr>
            </w:pPr>
            <w:r>
              <w:rPr>
                <w:rFonts w:ascii="Arial" w:hAnsi="Arial" w:cs="Arial"/>
                <w:sz w:val="18"/>
                <w:szCs w:val="18"/>
                <w:lang w:val="en-US"/>
              </w:rPr>
              <w:t>-</w:t>
            </w:r>
          </w:p>
        </w:tc>
      </w:tr>
      <w:tr w:rsidR="005356FB" w:rsidRPr="00262A8B" w14:paraId="122C60F9" w14:textId="77777777" w:rsidTr="00A27EF5">
        <w:trPr>
          <w:trHeight w:val="144"/>
        </w:trPr>
        <w:tc>
          <w:tcPr>
            <w:tcW w:w="3690" w:type="dxa"/>
          </w:tcPr>
          <w:p w14:paraId="6B76EB27" w14:textId="631C0130" w:rsidR="005356FB" w:rsidRPr="00262A8B" w:rsidRDefault="006E72A4" w:rsidP="005356FB">
            <w:pPr>
              <w:pStyle w:val="BodyText"/>
              <w:spacing w:line="360" w:lineRule="exact"/>
              <w:ind w:left="720" w:right="0" w:hanging="173"/>
              <w:rPr>
                <w:rFonts w:ascii="Arial" w:hAnsi="Arial" w:cs="Arial"/>
                <w:sz w:val="18"/>
                <w:szCs w:val="18"/>
                <w:lang w:val="en-US"/>
              </w:rPr>
            </w:pPr>
            <w:r w:rsidRPr="00262A8B">
              <w:rPr>
                <w:rFonts w:ascii="Arial" w:hAnsi="Arial" w:cs="Arial"/>
                <w:b/>
                <w:bCs/>
                <w:sz w:val="18"/>
                <w:szCs w:val="18"/>
              </w:rPr>
              <w:t>Provision for employee benefits</w:t>
            </w:r>
            <w:r w:rsidRPr="00262A8B">
              <w:rPr>
                <w:rFonts w:ascii="Arial" w:hAnsi="Arial" w:cs="Arial"/>
                <w:b/>
                <w:bCs/>
                <w:spacing w:val="-4"/>
                <w:sz w:val="18"/>
                <w:szCs w:val="18"/>
              </w:rPr>
              <w:t xml:space="preserve"> at end of year</w:t>
            </w:r>
            <w:r w:rsidRPr="00262A8B">
              <w:rPr>
                <w:rFonts w:ascii="Arial" w:hAnsi="Arial" w:cs="Arial"/>
                <w:sz w:val="18"/>
                <w:szCs w:val="18"/>
                <w:lang w:val="en-US"/>
              </w:rPr>
              <w:t xml:space="preserve"> </w:t>
            </w:r>
          </w:p>
        </w:tc>
        <w:tc>
          <w:tcPr>
            <w:tcW w:w="1507" w:type="dxa"/>
            <w:vAlign w:val="bottom"/>
          </w:tcPr>
          <w:p w14:paraId="4C2827A3" w14:textId="70E22B0E" w:rsidR="005356FB" w:rsidRPr="00646077" w:rsidRDefault="00646077" w:rsidP="001A24E3">
            <w:pPr>
              <w:pStyle w:val="BodyText"/>
              <w:pBdr>
                <w:bottom w:val="doub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18,389,829</w:t>
            </w:r>
          </w:p>
        </w:tc>
        <w:tc>
          <w:tcPr>
            <w:tcW w:w="1508" w:type="dxa"/>
            <w:vAlign w:val="bottom"/>
          </w:tcPr>
          <w:p w14:paraId="3B85646B" w14:textId="11AE46B1" w:rsidR="005356FB" w:rsidRPr="00646077" w:rsidRDefault="005356FB" w:rsidP="001A24E3">
            <w:pPr>
              <w:pStyle w:val="BodyText"/>
              <w:pBdr>
                <w:bottom w:val="doub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13,935,154</w:t>
            </w:r>
          </w:p>
        </w:tc>
        <w:tc>
          <w:tcPr>
            <w:tcW w:w="1507" w:type="dxa"/>
            <w:vAlign w:val="bottom"/>
          </w:tcPr>
          <w:p w14:paraId="076A2C4D" w14:textId="30EB0006" w:rsidR="005356FB" w:rsidRPr="00646077" w:rsidRDefault="00646077" w:rsidP="001A24E3">
            <w:pPr>
              <w:pStyle w:val="BodyText"/>
              <w:pBdr>
                <w:bottom w:val="doub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10,041,573</w:t>
            </w:r>
          </w:p>
        </w:tc>
        <w:tc>
          <w:tcPr>
            <w:tcW w:w="1508" w:type="dxa"/>
            <w:vAlign w:val="bottom"/>
          </w:tcPr>
          <w:p w14:paraId="0F3227C5" w14:textId="1C247137" w:rsidR="005356FB" w:rsidRPr="00646077" w:rsidRDefault="005356FB" w:rsidP="001A24E3">
            <w:pPr>
              <w:pStyle w:val="BodyText"/>
              <w:pBdr>
                <w:bottom w:val="double" w:sz="4" w:space="1" w:color="auto"/>
              </w:pBdr>
              <w:tabs>
                <w:tab w:val="decimal" w:pos="1255"/>
              </w:tabs>
              <w:spacing w:line="360" w:lineRule="exact"/>
              <w:ind w:left="86" w:right="0"/>
              <w:rPr>
                <w:rFonts w:ascii="Arial" w:hAnsi="Arial" w:cs="Arial"/>
                <w:sz w:val="18"/>
                <w:szCs w:val="18"/>
                <w:lang w:val="en-US"/>
              </w:rPr>
            </w:pPr>
            <w:r w:rsidRPr="00646077">
              <w:rPr>
                <w:rFonts w:ascii="Arial" w:hAnsi="Arial" w:cs="Arial"/>
                <w:sz w:val="18"/>
                <w:szCs w:val="18"/>
                <w:lang w:val="en-US"/>
              </w:rPr>
              <w:t>8,423,134</w:t>
            </w:r>
          </w:p>
        </w:tc>
      </w:tr>
    </w:tbl>
    <w:p w14:paraId="4B90F0F8" w14:textId="473E310F" w:rsidR="00224CF6" w:rsidRPr="00262A8B" w:rsidRDefault="00414529" w:rsidP="00220ED2">
      <w:pPr>
        <w:spacing w:before="240" w:after="120" w:line="380" w:lineRule="exact"/>
        <w:ind w:left="547"/>
        <w:jc w:val="thaiDistribute"/>
        <w:rPr>
          <w:rFonts w:ascii="Arial" w:hAnsi="Arial" w:cs="Arial"/>
          <w:sz w:val="22"/>
          <w:szCs w:val="22"/>
          <w:lang w:eastAsia="x-none"/>
        </w:rPr>
      </w:pPr>
      <w:r w:rsidRPr="00262A8B">
        <w:rPr>
          <w:rFonts w:ascii="Arial" w:hAnsi="Arial" w:cs="Arial"/>
          <w:sz w:val="22"/>
          <w:szCs w:val="22"/>
          <w:lang w:eastAsia="x-none"/>
        </w:rPr>
        <w:t>T</w:t>
      </w:r>
      <w:r w:rsidR="00224CF6" w:rsidRPr="00262A8B">
        <w:rPr>
          <w:rFonts w:ascii="Arial" w:hAnsi="Arial" w:cs="Arial"/>
          <w:sz w:val="22"/>
          <w:szCs w:val="22"/>
          <w:lang w:val="x-none" w:eastAsia="x-none"/>
        </w:rPr>
        <w:t xml:space="preserve">he </w:t>
      </w:r>
      <w:r w:rsidR="00224CF6" w:rsidRPr="00262A8B">
        <w:rPr>
          <w:rFonts w:ascii="Arial" w:hAnsi="Arial" w:cs="Arial"/>
          <w:sz w:val="22"/>
          <w:lang w:eastAsia="x-none"/>
        </w:rPr>
        <w:t>Group</w:t>
      </w:r>
      <w:r w:rsidR="00224CF6" w:rsidRPr="00262A8B">
        <w:rPr>
          <w:rFonts w:ascii="Arial" w:hAnsi="Arial" w:cs="Arial"/>
          <w:sz w:val="22"/>
          <w:szCs w:val="22"/>
          <w:lang w:val="x-none" w:eastAsia="x-none"/>
        </w:rPr>
        <w:t xml:space="preserve"> </w:t>
      </w:r>
      <w:r w:rsidR="00B13879">
        <w:rPr>
          <w:rFonts w:ascii="Arial" w:hAnsi="Arial" w:cs="Arial"/>
          <w:color w:val="000000"/>
          <w:sz w:val="22"/>
          <w:szCs w:val="22"/>
          <w:lang w:val="x-none" w:eastAsia="x-none"/>
        </w:rPr>
        <w:t xml:space="preserve">does not </w:t>
      </w:r>
      <w:r w:rsidR="00B13879" w:rsidRPr="00863A7C">
        <w:rPr>
          <w:rFonts w:ascii="Arial" w:hAnsi="Arial" w:cs="Arial"/>
          <w:color w:val="000000"/>
          <w:sz w:val="22"/>
          <w:szCs w:val="22"/>
          <w:lang w:val="x-none" w:eastAsia="x-none"/>
        </w:rPr>
        <w:t>expect</w:t>
      </w:r>
      <w:r w:rsidR="00B13879">
        <w:rPr>
          <w:rFonts w:ascii="Arial" w:hAnsi="Arial" w:cs="Arial"/>
          <w:color w:val="000000"/>
          <w:sz w:val="22"/>
          <w:szCs w:val="22"/>
          <w:lang w:val="x-none" w:eastAsia="x-none"/>
        </w:rPr>
        <w:t xml:space="preserve"> </w:t>
      </w:r>
      <w:r w:rsidR="00B13879" w:rsidRPr="00863A7C">
        <w:rPr>
          <w:rFonts w:ascii="Arial" w:hAnsi="Arial" w:cs="Arial"/>
          <w:color w:val="000000"/>
          <w:sz w:val="22"/>
          <w:szCs w:val="22"/>
          <w:lang w:val="x-none" w:eastAsia="x-none"/>
        </w:rPr>
        <w:t>to pay</w:t>
      </w:r>
      <w:r w:rsidR="00B13879" w:rsidRPr="00863A7C">
        <w:rPr>
          <w:rFonts w:ascii="Arial" w:hAnsi="Arial" w:cs="Arial"/>
          <w:color w:val="000000"/>
          <w:sz w:val="22"/>
          <w:szCs w:val="22"/>
          <w:lang w:eastAsia="x-none"/>
        </w:rPr>
        <w:t xml:space="preserve"> </w:t>
      </w:r>
      <w:r w:rsidR="00B13879" w:rsidRPr="00863A7C">
        <w:rPr>
          <w:rFonts w:ascii="Arial" w:hAnsi="Arial" w:cs="Arial"/>
          <w:color w:val="000000"/>
          <w:sz w:val="22"/>
          <w:szCs w:val="22"/>
          <w:lang w:val="x-none" w:eastAsia="x-none"/>
        </w:rPr>
        <w:t>long-term employee benefits during the next year</w:t>
      </w:r>
      <w:r w:rsidR="00224CF6" w:rsidRPr="00262A8B">
        <w:rPr>
          <w:rFonts w:ascii="Arial" w:hAnsi="Arial" w:cs="Arial"/>
          <w:sz w:val="22"/>
          <w:szCs w:val="22"/>
          <w:lang w:eastAsia="x-none"/>
        </w:rPr>
        <w:t xml:space="preserve"> </w:t>
      </w:r>
      <w:r w:rsidR="00935C74" w:rsidRPr="00262A8B">
        <w:rPr>
          <w:rFonts w:ascii="Arial" w:hAnsi="Arial" w:cs="Arial"/>
          <w:sz w:val="22"/>
          <w:szCs w:val="22"/>
          <w:lang w:eastAsia="x-none"/>
        </w:rPr>
        <w:t>(</w:t>
      </w:r>
      <w:r w:rsidR="005356FB" w:rsidRPr="00262A8B">
        <w:rPr>
          <w:rFonts w:ascii="Arial" w:hAnsi="Arial" w:cs="Arial"/>
          <w:sz w:val="22"/>
          <w:szCs w:val="22"/>
          <w:lang w:eastAsia="x-none"/>
        </w:rPr>
        <w:t>2024:</w:t>
      </w:r>
      <w:r w:rsidR="00224CF6" w:rsidRPr="00262A8B">
        <w:rPr>
          <w:rFonts w:ascii="Arial" w:hAnsi="Arial" w:cs="Arial"/>
          <w:sz w:val="22"/>
          <w:szCs w:val="22"/>
          <w:lang w:eastAsia="x-none"/>
        </w:rPr>
        <w:t xml:space="preserve"> </w:t>
      </w:r>
      <w:r w:rsidR="008F2FAC">
        <w:rPr>
          <w:rFonts w:ascii="Arial" w:hAnsi="Arial" w:cs="Arial"/>
          <w:sz w:val="22"/>
          <w:szCs w:val="22"/>
          <w:lang w:eastAsia="x-none"/>
        </w:rPr>
        <w:t xml:space="preserve">Baht </w:t>
      </w:r>
      <w:r w:rsidR="005356FB" w:rsidRPr="00262A8B">
        <w:rPr>
          <w:rFonts w:ascii="Arial" w:hAnsi="Arial" w:cs="Arial"/>
          <w:sz w:val="22"/>
          <w:szCs w:val="22"/>
          <w:lang w:val="x-none" w:eastAsia="x-none"/>
        </w:rPr>
        <w:t>2 million</w:t>
      </w:r>
      <w:r w:rsidR="00224CF6" w:rsidRPr="00262A8B">
        <w:rPr>
          <w:rFonts w:ascii="Arial" w:hAnsi="Arial" w:cs="Arial"/>
          <w:sz w:val="22"/>
          <w:szCs w:val="22"/>
          <w:lang w:eastAsia="x-none"/>
        </w:rPr>
        <w:t>) (the Company only:</w:t>
      </w:r>
      <w:r w:rsidR="00F0752B" w:rsidRPr="00262A8B">
        <w:rPr>
          <w:rFonts w:ascii="Arial" w:hAnsi="Arial" w:cs="Arial"/>
          <w:sz w:val="22"/>
          <w:szCs w:val="22"/>
          <w:lang w:eastAsia="x-none"/>
        </w:rPr>
        <w:t xml:space="preserve"> </w:t>
      </w:r>
      <w:r w:rsidR="00B13879">
        <w:rPr>
          <w:rFonts w:ascii="Arial" w:hAnsi="Arial" w:cs="Arial"/>
          <w:sz w:val="22"/>
          <w:szCs w:val="22"/>
          <w:lang w:eastAsia="x-none"/>
        </w:rPr>
        <w:t>None</w:t>
      </w:r>
      <w:r w:rsidR="00224CF6" w:rsidRPr="00262A8B">
        <w:rPr>
          <w:rFonts w:ascii="Arial" w:hAnsi="Arial" w:cs="Arial"/>
          <w:sz w:val="22"/>
          <w:szCs w:val="22"/>
          <w:lang w:eastAsia="x-none"/>
        </w:rPr>
        <w:t xml:space="preserve"> </w:t>
      </w:r>
      <w:r w:rsidR="00935C74" w:rsidRPr="00262A8B">
        <w:rPr>
          <w:rFonts w:ascii="Arial" w:hAnsi="Arial" w:cs="Arial"/>
          <w:sz w:val="22"/>
          <w:szCs w:val="22"/>
          <w:lang w:eastAsia="x-none"/>
        </w:rPr>
        <w:t>(</w:t>
      </w:r>
      <w:r w:rsidR="005356FB" w:rsidRPr="00262A8B">
        <w:rPr>
          <w:rFonts w:ascii="Arial" w:hAnsi="Arial" w:cs="Arial"/>
          <w:sz w:val="22"/>
          <w:szCs w:val="22"/>
          <w:lang w:eastAsia="x-none"/>
        </w:rPr>
        <w:t>2024:</w:t>
      </w:r>
      <w:r w:rsidR="008421B5" w:rsidRPr="00262A8B">
        <w:rPr>
          <w:rFonts w:ascii="Arial" w:hAnsi="Arial" w:cs="Arial"/>
          <w:sz w:val="22"/>
          <w:szCs w:val="22"/>
          <w:lang w:eastAsia="x-none"/>
        </w:rPr>
        <w:t xml:space="preserve"> </w:t>
      </w:r>
      <w:r w:rsidR="005356FB" w:rsidRPr="00262A8B">
        <w:rPr>
          <w:rFonts w:ascii="Arial" w:hAnsi="Arial" w:cs="Arial"/>
          <w:sz w:val="22"/>
          <w:szCs w:val="22"/>
          <w:lang w:eastAsia="x-none"/>
        </w:rPr>
        <w:t>Baht 2 million</w:t>
      </w:r>
      <w:r w:rsidR="008421B5" w:rsidRPr="00262A8B">
        <w:rPr>
          <w:rFonts w:ascii="Arial" w:hAnsi="Arial" w:cs="Arial"/>
          <w:sz w:val="22"/>
          <w:szCs w:val="22"/>
          <w:lang w:eastAsia="x-none"/>
        </w:rPr>
        <w:t>)</w:t>
      </w:r>
      <w:r w:rsidR="00CE1F18" w:rsidRPr="00262A8B">
        <w:rPr>
          <w:rFonts w:ascii="Arial" w:hAnsi="Arial" w:cs="Arial"/>
          <w:sz w:val="22"/>
          <w:szCs w:val="22"/>
          <w:lang w:eastAsia="x-none"/>
        </w:rPr>
        <w:t>)</w:t>
      </w:r>
      <w:r w:rsidR="00DB2C13" w:rsidRPr="00262A8B">
        <w:rPr>
          <w:rFonts w:ascii="Arial" w:hAnsi="Arial" w:cs="Arial"/>
          <w:sz w:val="22"/>
          <w:szCs w:val="22"/>
          <w:lang w:eastAsia="x-none"/>
        </w:rPr>
        <w:t>.</w:t>
      </w:r>
    </w:p>
    <w:p w14:paraId="042828ED" w14:textId="353A1AAB" w:rsidR="00165265" w:rsidRPr="00262A8B" w:rsidRDefault="00224CF6" w:rsidP="00DB2C13">
      <w:pPr>
        <w:spacing w:before="120" w:after="120" w:line="380" w:lineRule="exact"/>
        <w:ind w:left="547"/>
        <w:jc w:val="thaiDistribute"/>
        <w:rPr>
          <w:rFonts w:ascii="Arial" w:hAnsi="Arial" w:cs="Arial"/>
          <w:sz w:val="22"/>
          <w:szCs w:val="22"/>
          <w:lang w:eastAsia="x-none"/>
        </w:rPr>
      </w:pPr>
      <w:r w:rsidRPr="00262A8B">
        <w:rPr>
          <w:rFonts w:ascii="Arial" w:hAnsi="Arial" w:cs="Arial"/>
          <w:sz w:val="22"/>
          <w:szCs w:val="22"/>
          <w:lang w:val="x-none" w:eastAsia="x-none"/>
        </w:rPr>
        <w:t xml:space="preserve">As at </w:t>
      </w:r>
      <w:r w:rsidR="00807DFB" w:rsidRPr="00262A8B">
        <w:rPr>
          <w:rFonts w:ascii="Arial" w:hAnsi="Arial" w:cs="Arial"/>
          <w:sz w:val="22"/>
          <w:szCs w:val="22"/>
          <w:lang w:val="x-none" w:eastAsia="x-none"/>
        </w:rPr>
        <w:t>31 December 2025</w:t>
      </w:r>
      <w:r w:rsidRPr="00262A8B">
        <w:rPr>
          <w:rFonts w:ascii="Arial" w:hAnsi="Arial" w:cs="Arial"/>
          <w:sz w:val="22"/>
          <w:szCs w:val="22"/>
          <w:lang w:val="x-none" w:eastAsia="x-none"/>
        </w:rPr>
        <w:t xml:space="preserve">, the weighted average duration of the liabilities for long-term employee benefit </w:t>
      </w:r>
      <w:r w:rsidRPr="00262A8B">
        <w:rPr>
          <w:rFonts w:ascii="Arial" w:hAnsi="Arial" w:cs="Arial"/>
          <w:sz w:val="22"/>
          <w:szCs w:val="22"/>
          <w:lang w:eastAsia="x-none"/>
        </w:rPr>
        <w:t xml:space="preserve">is </w:t>
      </w:r>
      <w:r w:rsidR="00B13879">
        <w:rPr>
          <w:rFonts w:ascii="Arial" w:hAnsi="Arial" w:cs="Arial"/>
          <w:sz w:val="22"/>
          <w:szCs w:val="22"/>
          <w:lang w:eastAsia="x-none"/>
        </w:rPr>
        <w:t>21</w:t>
      </w:r>
      <w:r w:rsidR="008421B5" w:rsidRPr="00262A8B">
        <w:rPr>
          <w:rFonts w:ascii="Arial" w:hAnsi="Arial" w:cs="Arial"/>
          <w:sz w:val="22"/>
          <w:szCs w:val="22"/>
          <w:lang w:eastAsia="x-none"/>
        </w:rPr>
        <w:t xml:space="preserve"> </w:t>
      </w:r>
      <w:r w:rsidR="00AD30FE" w:rsidRPr="00262A8B">
        <w:rPr>
          <w:rFonts w:ascii="Arial" w:hAnsi="Arial" w:cs="Arial"/>
          <w:sz w:val="22"/>
          <w:szCs w:val="22"/>
          <w:lang w:eastAsia="x-none"/>
        </w:rPr>
        <w:t>-</w:t>
      </w:r>
      <w:r w:rsidR="008421B5" w:rsidRPr="00262A8B">
        <w:rPr>
          <w:rFonts w:ascii="Arial" w:hAnsi="Arial" w:cs="Arial"/>
          <w:sz w:val="22"/>
          <w:szCs w:val="22"/>
          <w:lang w:eastAsia="x-none"/>
        </w:rPr>
        <w:t xml:space="preserve"> </w:t>
      </w:r>
      <w:r w:rsidR="00B13879">
        <w:rPr>
          <w:rFonts w:ascii="Arial" w:hAnsi="Arial" w:cs="Arial"/>
          <w:sz w:val="22"/>
          <w:szCs w:val="22"/>
          <w:lang w:eastAsia="x-none"/>
        </w:rPr>
        <w:t>26</w:t>
      </w:r>
      <w:r w:rsidR="008421B5" w:rsidRPr="00262A8B">
        <w:rPr>
          <w:rFonts w:ascii="Arial" w:hAnsi="Arial" w:cs="Arial"/>
          <w:sz w:val="22"/>
          <w:szCs w:val="22"/>
          <w:lang w:eastAsia="x-none"/>
        </w:rPr>
        <w:t xml:space="preserve"> </w:t>
      </w:r>
      <w:r w:rsidRPr="00262A8B">
        <w:rPr>
          <w:rFonts w:ascii="Arial" w:hAnsi="Arial" w:cs="Arial"/>
          <w:sz w:val="22"/>
          <w:szCs w:val="22"/>
          <w:lang w:eastAsia="x-none"/>
        </w:rPr>
        <w:t xml:space="preserve">years </w:t>
      </w:r>
      <w:r w:rsidR="00935C74" w:rsidRPr="00262A8B">
        <w:rPr>
          <w:rFonts w:ascii="Arial" w:hAnsi="Arial" w:cs="Arial"/>
          <w:sz w:val="22"/>
          <w:szCs w:val="22"/>
          <w:lang w:eastAsia="x-none"/>
        </w:rPr>
        <w:t>(</w:t>
      </w:r>
      <w:r w:rsidR="005356FB" w:rsidRPr="00262A8B">
        <w:rPr>
          <w:rFonts w:ascii="Arial" w:hAnsi="Arial" w:cs="Arial"/>
          <w:sz w:val="22"/>
          <w:szCs w:val="22"/>
          <w:lang w:eastAsia="x-none"/>
        </w:rPr>
        <w:t>2024:</w:t>
      </w:r>
      <w:r w:rsidRPr="00262A8B">
        <w:rPr>
          <w:rFonts w:ascii="Arial" w:hAnsi="Arial" w:cs="Arial"/>
          <w:sz w:val="22"/>
          <w:szCs w:val="22"/>
          <w:lang w:eastAsia="x-none"/>
        </w:rPr>
        <w:t xml:space="preserve"> </w:t>
      </w:r>
      <w:r w:rsidR="005356FB" w:rsidRPr="00262A8B">
        <w:rPr>
          <w:rFonts w:ascii="Arial" w:hAnsi="Arial" w:cs="Arial"/>
          <w:sz w:val="22"/>
          <w:szCs w:val="22"/>
          <w:lang w:eastAsia="x-none"/>
        </w:rPr>
        <w:t xml:space="preserve">22 - 27 </w:t>
      </w:r>
      <w:r w:rsidR="00935C74" w:rsidRPr="00262A8B">
        <w:rPr>
          <w:rFonts w:ascii="Arial" w:hAnsi="Arial" w:cs="Arial"/>
          <w:sz w:val="22"/>
          <w:szCs w:val="22"/>
          <w:lang w:eastAsia="x-none"/>
        </w:rPr>
        <w:t xml:space="preserve"> </w:t>
      </w:r>
      <w:r w:rsidRPr="00262A8B">
        <w:rPr>
          <w:rFonts w:ascii="Arial" w:hAnsi="Arial" w:cs="Arial"/>
          <w:sz w:val="22"/>
          <w:szCs w:val="22"/>
          <w:lang w:eastAsia="x-none"/>
        </w:rPr>
        <w:t xml:space="preserve">years) (the Company only: </w:t>
      </w:r>
      <w:r w:rsidR="00B13879">
        <w:rPr>
          <w:rFonts w:ascii="Arial" w:hAnsi="Arial" w:cs="Arial"/>
          <w:sz w:val="22"/>
          <w:szCs w:val="22"/>
          <w:lang w:eastAsia="x-none"/>
        </w:rPr>
        <w:t>22</w:t>
      </w:r>
      <w:r w:rsidR="00950960" w:rsidRPr="00262A8B">
        <w:rPr>
          <w:rFonts w:ascii="Arial" w:hAnsi="Arial" w:cs="Arial"/>
          <w:sz w:val="22"/>
          <w:szCs w:val="22"/>
          <w:lang w:eastAsia="x-none"/>
        </w:rPr>
        <w:t xml:space="preserve"> </w:t>
      </w:r>
      <w:r w:rsidRPr="00262A8B">
        <w:rPr>
          <w:rFonts w:ascii="Arial" w:hAnsi="Arial" w:cs="Arial"/>
          <w:sz w:val="22"/>
          <w:szCs w:val="22"/>
          <w:lang w:eastAsia="x-none"/>
        </w:rPr>
        <w:t xml:space="preserve">years </w:t>
      </w:r>
      <w:r w:rsidR="00935C74" w:rsidRPr="00262A8B">
        <w:rPr>
          <w:rFonts w:ascii="Arial" w:hAnsi="Arial" w:cs="Arial"/>
          <w:sz w:val="22"/>
          <w:szCs w:val="22"/>
          <w:lang w:eastAsia="x-none"/>
        </w:rPr>
        <w:t>(</w:t>
      </w:r>
      <w:r w:rsidR="005356FB" w:rsidRPr="00262A8B">
        <w:rPr>
          <w:rFonts w:ascii="Arial" w:hAnsi="Arial" w:cs="Arial"/>
          <w:sz w:val="22"/>
          <w:szCs w:val="22"/>
          <w:lang w:eastAsia="x-none"/>
        </w:rPr>
        <w:t>2024:</w:t>
      </w:r>
      <w:r w:rsidRPr="00262A8B">
        <w:rPr>
          <w:rFonts w:ascii="Arial" w:hAnsi="Arial" w:cs="Arial"/>
          <w:sz w:val="22"/>
          <w:szCs w:val="22"/>
          <w:lang w:eastAsia="x-none"/>
        </w:rPr>
        <w:t xml:space="preserve"> </w:t>
      </w:r>
      <w:r w:rsidR="005356FB" w:rsidRPr="00262A8B">
        <w:rPr>
          <w:rFonts w:ascii="Arial" w:hAnsi="Arial" w:cs="Arial"/>
          <w:sz w:val="22"/>
          <w:szCs w:val="22"/>
          <w:lang w:eastAsia="x-none"/>
        </w:rPr>
        <w:t>23</w:t>
      </w:r>
      <w:r w:rsidRPr="00262A8B">
        <w:rPr>
          <w:rFonts w:ascii="Arial" w:hAnsi="Arial" w:cs="Arial"/>
          <w:sz w:val="22"/>
          <w:szCs w:val="22"/>
          <w:lang w:eastAsia="x-none"/>
        </w:rPr>
        <w:t xml:space="preserve"> years)).</w:t>
      </w:r>
      <w:r w:rsidR="00B13879">
        <w:rPr>
          <w:rFonts w:ascii="Arial" w:hAnsi="Arial" w:cs="Arial"/>
          <w:sz w:val="22"/>
          <w:szCs w:val="22"/>
          <w:lang w:eastAsia="x-none"/>
        </w:rPr>
        <w:tab/>
      </w:r>
    </w:p>
    <w:p w14:paraId="5EDA9AF0" w14:textId="77777777" w:rsidR="00D018AB" w:rsidRPr="00262A8B" w:rsidRDefault="00D018AB" w:rsidP="00DB2C13">
      <w:pPr>
        <w:spacing w:before="120" w:after="120" w:line="380" w:lineRule="exact"/>
        <w:ind w:left="547"/>
        <w:jc w:val="thaiDistribute"/>
        <w:rPr>
          <w:rFonts w:ascii="Arial" w:hAnsi="Arial" w:cs="Arial"/>
          <w:sz w:val="22"/>
          <w:szCs w:val="22"/>
          <w:lang w:eastAsia="x-none"/>
        </w:rPr>
      </w:pPr>
    </w:p>
    <w:p w14:paraId="3FBB656E" w14:textId="77777777" w:rsidR="00F8429A" w:rsidRPr="00262A8B" w:rsidRDefault="00F8429A">
      <w:pPr>
        <w:rPr>
          <w:rFonts w:ascii="Arial" w:hAnsi="Arial" w:cs="Arial"/>
          <w:sz w:val="22"/>
          <w:szCs w:val="22"/>
          <w:lang w:val="x-none" w:eastAsia="x-none"/>
        </w:rPr>
      </w:pPr>
      <w:r w:rsidRPr="00262A8B">
        <w:rPr>
          <w:rFonts w:ascii="Arial" w:hAnsi="Arial" w:cs="Arial"/>
          <w:sz w:val="22"/>
          <w:szCs w:val="22"/>
          <w:lang w:val="x-none" w:eastAsia="x-none"/>
        </w:rPr>
        <w:br w:type="page"/>
      </w:r>
    </w:p>
    <w:p w14:paraId="0CBB2170" w14:textId="2A7759C3" w:rsidR="00AD7B21" w:rsidRPr="00262A8B" w:rsidRDefault="00224CF6" w:rsidP="00DB2C13">
      <w:pPr>
        <w:spacing w:before="120" w:after="120" w:line="380" w:lineRule="exact"/>
        <w:ind w:left="547"/>
        <w:jc w:val="thaiDistribute"/>
        <w:rPr>
          <w:rFonts w:ascii="Arial" w:hAnsi="Arial" w:cs="Arial"/>
          <w:b/>
          <w:bCs/>
          <w:sz w:val="22"/>
          <w:szCs w:val="22"/>
          <w:lang w:val="x-none" w:eastAsia="x-none"/>
        </w:rPr>
      </w:pPr>
      <w:r w:rsidRPr="00262A8B">
        <w:rPr>
          <w:rFonts w:ascii="Arial" w:hAnsi="Arial" w:cs="Arial"/>
          <w:sz w:val="22"/>
          <w:szCs w:val="22"/>
          <w:lang w:val="x-none" w:eastAsia="x-none"/>
        </w:rPr>
        <w:lastRenderedPageBreak/>
        <w:t>Significant actuarial assumptions are summarised below:</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262A8B" w14:paraId="0AD5F6FE" w14:textId="77777777" w:rsidTr="001D28CD">
        <w:trPr>
          <w:trHeight w:val="144"/>
        </w:trPr>
        <w:tc>
          <w:tcPr>
            <w:tcW w:w="3780" w:type="dxa"/>
            <w:vAlign w:val="bottom"/>
          </w:tcPr>
          <w:p w14:paraId="51EFEA8C" w14:textId="77777777" w:rsidR="00A27EF5" w:rsidRPr="00262A8B" w:rsidRDefault="00A27EF5" w:rsidP="009954F9">
            <w:pPr>
              <w:spacing w:line="360" w:lineRule="exact"/>
              <w:ind w:left="86" w:right="101"/>
              <w:rPr>
                <w:rFonts w:ascii="Arial" w:hAnsi="Arial" w:cs="Arial"/>
                <w:sz w:val="18"/>
                <w:szCs w:val="18"/>
              </w:rPr>
            </w:pPr>
          </w:p>
        </w:tc>
        <w:tc>
          <w:tcPr>
            <w:tcW w:w="5760" w:type="dxa"/>
            <w:gridSpan w:val="4"/>
            <w:vAlign w:val="bottom"/>
          </w:tcPr>
          <w:p w14:paraId="7C05F005" w14:textId="77777777" w:rsidR="00A27EF5" w:rsidRPr="00262A8B" w:rsidRDefault="00A27EF5" w:rsidP="009954F9">
            <w:pPr>
              <w:spacing w:line="360" w:lineRule="exact"/>
              <w:ind w:left="86" w:right="101"/>
              <w:jc w:val="right"/>
              <w:rPr>
                <w:rFonts w:ascii="Arial" w:hAnsi="Arial" w:cs="Arial"/>
                <w:sz w:val="18"/>
                <w:szCs w:val="18"/>
              </w:rPr>
            </w:pPr>
            <w:r w:rsidRPr="00262A8B">
              <w:rPr>
                <w:rFonts w:ascii="Arial" w:hAnsi="Arial" w:cs="Arial"/>
                <w:sz w:val="18"/>
                <w:szCs w:val="18"/>
              </w:rPr>
              <w:t>(</w:t>
            </w:r>
            <w:r w:rsidR="00224CF6" w:rsidRPr="00262A8B">
              <w:rPr>
                <w:rFonts w:ascii="Arial" w:hAnsi="Arial" w:cs="Arial"/>
                <w:sz w:val="18"/>
                <w:szCs w:val="18"/>
              </w:rPr>
              <w:t>Unit:</w:t>
            </w:r>
            <w:r w:rsidR="00743088" w:rsidRPr="00262A8B">
              <w:rPr>
                <w:rFonts w:ascii="Arial" w:hAnsi="Arial" w:cs="Arial"/>
                <w:sz w:val="18"/>
                <w:szCs w:val="18"/>
              </w:rPr>
              <w:t xml:space="preserve"> </w:t>
            </w:r>
            <w:r w:rsidR="00A02A4E" w:rsidRPr="00262A8B">
              <w:rPr>
                <w:rFonts w:ascii="Arial" w:hAnsi="Arial" w:cs="Arial"/>
                <w:sz w:val="18"/>
                <w:szCs w:val="18"/>
              </w:rPr>
              <w:t>P</w:t>
            </w:r>
            <w:r w:rsidR="00BC5B1A" w:rsidRPr="00262A8B">
              <w:rPr>
                <w:rFonts w:ascii="Arial" w:hAnsi="Arial" w:cs="Arial"/>
                <w:sz w:val="18"/>
                <w:szCs w:val="18"/>
              </w:rPr>
              <w:t>ercent</w:t>
            </w:r>
            <w:r w:rsidRPr="00262A8B">
              <w:rPr>
                <w:rFonts w:ascii="Arial" w:hAnsi="Arial" w:cs="Arial"/>
                <w:sz w:val="18"/>
                <w:szCs w:val="18"/>
              </w:rPr>
              <w:t xml:space="preserve"> per annum)</w:t>
            </w:r>
          </w:p>
        </w:tc>
      </w:tr>
      <w:tr w:rsidR="00AF0FA6" w:rsidRPr="00262A8B" w14:paraId="701D8318" w14:textId="77777777" w:rsidTr="001D28CD">
        <w:trPr>
          <w:trHeight w:val="144"/>
        </w:trPr>
        <w:tc>
          <w:tcPr>
            <w:tcW w:w="3780" w:type="dxa"/>
            <w:vAlign w:val="bottom"/>
          </w:tcPr>
          <w:p w14:paraId="4D711576" w14:textId="77777777" w:rsidR="00AF0FA6" w:rsidRPr="00262A8B" w:rsidRDefault="00AF0FA6" w:rsidP="00AF0FA6">
            <w:pPr>
              <w:spacing w:line="360" w:lineRule="exact"/>
              <w:ind w:left="86" w:right="101"/>
              <w:rPr>
                <w:rFonts w:ascii="Arial" w:hAnsi="Arial" w:cs="Arial"/>
                <w:sz w:val="18"/>
                <w:szCs w:val="18"/>
              </w:rPr>
            </w:pPr>
          </w:p>
        </w:tc>
        <w:tc>
          <w:tcPr>
            <w:tcW w:w="2880" w:type="dxa"/>
            <w:gridSpan w:val="2"/>
            <w:vAlign w:val="bottom"/>
          </w:tcPr>
          <w:p w14:paraId="065129A3" w14:textId="77777777" w:rsidR="00AF0FA6" w:rsidRPr="00262A8B" w:rsidRDefault="00AF0FA6" w:rsidP="00AF0FA6">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2880" w:type="dxa"/>
            <w:gridSpan w:val="2"/>
            <w:vAlign w:val="bottom"/>
          </w:tcPr>
          <w:p w14:paraId="72B6F68D" w14:textId="77777777" w:rsidR="00AF0FA6" w:rsidRPr="00262A8B" w:rsidRDefault="00AF0FA6" w:rsidP="00AF0FA6">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5356FB" w:rsidRPr="00262A8B" w14:paraId="18047C9D" w14:textId="77777777" w:rsidTr="001D28CD">
        <w:trPr>
          <w:trHeight w:val="144"/>
        </w:trPr>
        <w:tc>
          <w:tcPr>
            <w:tcW w:w="3780" w:type="dxa"/>
            <w:vAlign w:val="bottom"/>
          </w:tcPr>
          <w:p w14:paraId="373B23EF" w14:textId="77777777" w:rsidR="005356FB" w:rsidRPr="00262A8B" w:rsidRDefault="005356FB" w:rsidP="005356FB">
            <w:pPr>
              <w:spacing w:line="360" w:lineRule="exact"/>
              <w:ind w:left="86" w:right="101"/>
              <w:rPr>
                <w:rFonts w:ascii="Arial" w:hAnsi="Arial" w:cs="Arial"/>
                <w:sz w:val="18"/>
                <w:szCs w:val="18"/>
              </w:rPr>
            </w:pPr>
          </w:p>
        </w:tc>
        <w:tc>
          <w:tcPr>
            <w:tcW w:w="1440" w:type="dxa"/>
            <w:vAlign w:val="bottom"/>
          </w:tcPr>
          <w:p w14:paraId="72DE572C" w14:textId="0FEEFD08" w:rsidR="005356FB" w:rsidRPr="00262A8B" w:rsidRDefault="005356FB" w:rsidP="005356FB">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2025</w:t>
            </w:r>
          </w:p>
        </w:tc>
        <w:tc>
          <w:tcPr>
            <w:tcW w:w="1440" w:type="dxa"/>
            <w:vAlign w:val="bottom"/>
          </w:tcPr>
          <w:p w14:paraId="56C31A89" w14:textId="72492405" w:rsidR="005356FB" w:rsidRPr="00262A8B" w:rsidRDefault="005356FB" w:rsidP="005356FB">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2024</w:t>
            </w:r>
          </w:p>
        </w:tc>
        <w:tc>
          <w:tcPr>
            <w:tcW w:w="1440" w:type="dxa"/>
            <w:vAlign w:val="bottom"/>
          </w:tcPr>
          <w:p w14:paraId="15DDD4CF" w14:textId="43FFA4AE" w:rsidR="005356FB" w:rsidRPr="00262A8B" w:rsidRDefault="005356FB" w:rsidP="005356FB">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2025</w:t>
            </w:r>
          </w:p>
        </w:tc>
        <w:tc>
          <w:tcPr>
            <w:tcW w:w="1440" w:type="dxa"/>
            <w:vAlign w:val="bottom"/>
          </w:tcPr>
          <w:p w14:paraId="7A39D745" w14:textId="6EC79FE5" w:rsidR="005356FB" w:rsidRPr="00262A8B" w:rsidRDefault="005356FB" w:rsidP="005356FB">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2024</w:t>
            </w:r>
          </w:p>
        </w:tc>
      </w:tr>
      <w:tr w:rsidR="00D268CE" w:rsidRPr="00262A8B" w14:paraId="1C891948" w14:textId="77777777" w:rsidTr="001D28CD">
        <w:trPr>
          <w:trHeight w:val="144"/>
        </w:trPr>
        <w:tc>
          <w:tcPr>
            <w:tcW w:w="3780" w:type="dxa"/>
            <w:vAlign w:val="bottom"/>
          </w:tcPr>
          <w:p w14:paraId="7F2D40F6" w14:textId="77777777"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 xml:space="preserve">Discount rate </w:t>
            </w:r>
          </w:p>
        </w:tc>
        <w:tc>
          <w:tcPr>
            <w:tcW w:w="1440" w:type="dxa"/>
            <w:vAlign w:val="bottom"/>
          </w:tcPr>
          <w:p w14:paraId="06222AD6" w14:textId="150ED65E"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2.45 - 3.01</w:t>
            </w:r>
          </w:p>
        </w:tc>
        <w:tc>
          <w:tcPr>
            <w:tcW w:w="1440" w:type="dxa"/>
            <w:vAlign w:val="bottom"/>
          </w:tcPr>
          <w:p w14:paraId="67D204D1" w14:textId="0C7184E6"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2.45 - 3.01</w:t>
            </w:r>
          </w:p>
        </w:tc>
        <w:tc>
          <w:tcPr>
            <w:tcW w:w="1440" w:type="dxa"/>
            <w:vAlign w:val="bottom"/>
          </w:tcPr>
          <w:p w14:paraId="7F0FC527" w14:textId="395BF308"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2.56</w:t>
            </w:r>
          </w:p>
        </w:tc>
        <w:tc>
          <w:tcPr>
            <w:tcW w:w="1440" w:type="dxa"/>
            <w:vAlign w:val="bottom"/>
          </w:tcPr>
          <w:p w14:paraId="1B0B5358" w14:textId="7DCA5480"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2.56</w:t>
            </w:r>
          </w:p>
        </w:tc>
      </w:tr>
      <w:tr w:rsidR="00D268CE" w:rsidRPr="00262A8B" w14:paraId="44FB2BD5" w14:textId="77777777" w:rsidTr="001D28CD">
        <w:trPr>
          <w:trHeight w:val="144"/>
        </w:trPr>
        <w:tc>
          <w:tcPr>
            <w:tcW w:w="3780" w:type="dxa"/>
            <w:vAlign w:val="bottom"/>
          </w:tcPr>
          <w:p w14:paraId="529BAF7B" w14:textId="77777777" w:rsidR="00D268CE" w:rsidRPr="00262A8B" w:rsidRDefault="00D268CE" w:rsidP="00D268CE">
            <w:pPr>
              <w:spacing w:line="360" w:lineRule="exact"/>
              <w:ind w:left="720" w:hanging="180"/>
              <w:rPr>
                <w:rFonts w:ascii="Arial" w:hAnsi="Arial" w:cs="Arial"/>
                <w:sz w:val="18"/>
                <w:szCs w:val="18"/>
                <w:cs/>
              </w:rPr>
            </w:pPr>
            <w:r w:rsidRPr="00262A8B">
              <w:rPr>
                <w:rFonts w:ascii="Arial" w:hAnsi="Arial" w:cs="Arial"/>
                <w:sz w:val="18"/>
                <w:szCs w:val="18"/>
              </w:rPr>
              <w:t>Employee turnover rate                                                                       (Subject to range of age of employee)</w:t>
            </w:r>
          </w:p>
        </w:tc>
        <w:tc>
          <w:tcPr>
            <w:tcW w:w="1440" w:type="dxa"/>
            <w:vAlign w:val="bottom"/>
          </w:tcPr>
          <w:p w14:paraId="39A7D0BC" w14:textId="754293C2"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1.00 - 23.00</w:t>
            </w:r>
          </w:p>
        </w:tc>
        <w:tc>
          <w:tcPr>
            <w:tcW w:w="1440" w:type="dxa"/>
            <w:vAlign w:val="bottom"/>
          </w:tcPr>
          <w:p w14:paraId="75FF87F9" w14:textId="0DF5E740"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1.00 - 23.00</w:t>
            </w:r>
          </w:p>
        </w:tc>
        <w:tc>
          <w:tcPr>
            <w:tcW w:w="1440" w:type="dxa"/>
            <w:vAlign w:val="bottom"/>
          </w:tcPr>
          <w:p w14:paraId="671046D4" w14:textId="17873D0B"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5.73 - 22.92</w:t>
            </w:r>
          </w:p>
        </w:tc>
        <w:tc>
          <w:tcPr>
            <w:tcW w:w="1440" w:type="dxa"/>
            <w:vAlign w:val="bottom"/>
          </w:tcPr>
          <w:p w14:paraId="767A1817" w14:textId="0CAEF397"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5.73 - 22.92</w:t>
            </w:r>
          </w:p>
        </w:tc>
      </w:tr>
      <w:tr w:rsidR="00D268CE" w:rsidRPr="00262A8B" w14:paraId="3E32C351" w14:textId="77777777" w:rsidTr="001D28CD">
        <w:trPr>
          <w:trHeight w:val="144"/>
        </w:trPr>
        <w:tc>
          <w:tcPr>
            <w:tcW w:w="3780" w:type="dxa"/>
            <w:vAlign w:val="bottom"/>
          </w:tcPr>
          <w:p w14:paraId="72CD5F6B" w14:textId="77777777"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Expected rate of salary increase</w:t>
            </w:r>
          </w:p>
        </w:tc>
        <w:tc>
          <w:tcPr>
            <w:tcW w:w="1440" w:type="dxa"/>
            <w:vAlign w:val="bottom"/>
          </w:tcPr>
          <w:p w14:paraId="4BD2924B" w14:textId="162B81D9"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5.00</w:t>
            </w:r>
          </w:p>
        </w:tc>
        <w:tc>
          <w:tcPr>
            <w:tcW w:w="1440" w:type="dxa"/>
            <w:vAlign w:val="bottom"/>
          </w:tcPr>
          <w:p w14:paraId="68431BFD" w14:textId="1C9E6973"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5.00</w:t>
            </w:r>
          </w:p>
        </w:tc>
        <w:tc>
          <w:tcPr>
            <w:tcW w:w="1440" w:type="dxa"/>
            <w:vAlign w:val="bottom"/>
          </w:tcPr>
          <w:p w14:paraId="7195A375" w14:textId="3A3D9F3F"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5.00</w:t>
            </w:r>
          </w:p>
        </w:tc>
        <w:tc>
          <w:tcPr>
            <w:tcW w:w="1440" w:type="dxa"/>
            <w:vAlign w:val="bottom"/>
          </w:tcPr>
          <w:p w14:paraId="14ACA496" w14:textId="207B8571" w:rsidR="00D268CE" w:rsidRPr="00262A8B" w:rsidRDefault="00D268CE" w:rsidP="00D268CE">
            <w:pPr>
              <w:spacing w:line="360" w:lineRule="exact"/>
              <w:ind w:left="86" w:right="101"/>
              <w:jc w:val="center"/>
              <w:rPr>
                <w:rFonts w:ascii="Arial" w:hAnsi="Arial" w:cs="Arial"/>
                <w:sz w:val="18"/>
                <w:szCs w:val="18"/>
              </w:rPr>
            </w:pPr>
            <w:r w:rsidRPr="00262A8B">
              <w:rPr>
                <w:rFonts w:ascii="Arial" w:hAnsi="Arial" w:cs="Arial"/>
                <w:sz w:val="18"/>
                <w:szCs w:val="18"/>
              </w:rPr>
              <w:t>5.00</w:t>
            </w:r>
          </w:p>
        </w:tc>
      </w:tr>
    </w:tbl>
    <w:p w14:paraId="75DE629F" w14:textId="57333C1D" w:rsidR="00891EDD" w:rsidRPr="00262A8B" w:rsidRDefault="00891EDD" w:rsidP="00A27EF5">
      <w:pPr>
        <w:pStyle w:val="BodyText"/>
        <w:spacing w:before="240" w:after="120" w:line="380" w:lineRule="exact"/>
        <w:ind w:left="547" w:right="0"/>
        <w:jc w:val="thaiDistribute"/>
        <w:rPr>
          <w:rFonts w:ascii="Arial" w:hAnsi="Arial" w:cs="Arial"/>
          <w:sz w:val="22"/>
          <w:szCs w:val="22"/>
          <w:lang w:val="en-US"/>
        </w:rPr>
      </w:pPr>
      <w:r w:rsidRPr="00262A8B">
        <w:rPr>
          <w:rFonts w:ascii="Arial" w:hAnsi="Arial" w:cs="Arial"/>
          <w:sz w:val="22"/>
          <w:szCs w:val="22"/>
          <w:lang w:val="en-US"/>
        </w:rPr>
        <w:t>The sensitivity analys</w:t>
      </w:r>
      <w:r w:rsidR="00CE1F18" w:rsidRPr="00262A8B">
        <w:rPr>
          <w:rFonts w:ascii="Arial" w:hAnsi="Arial" w:cs="Arial"/>
          <w:sz w:val="22"/>
          <w:szCs w:val="22"/>
          <w:lang w:val="en-US"/>
        </w:rPr>
        <w:t>is</w:t>
      </w:r>
      <w:r w:rsidRPr="00262A8B">
        <w:rPr>
          <w:rFonts w:ascii="Arial" w:hAnsi="Arial" w:cs="Arial"/>
          <w:sz w:val="22"/>
          <w:szCs w:val="22"/>
          <w:lang w:val="en-US"/>
        </w:rPr>
        <w:t xml:space="preserve"> </w:t>
      </w:r>
      <w:r w:rsidR="00A02A4E" w:rsidRPr="00262A8B">
        <w:rPr>
          <w:rFonts w:ascii="Arial" w:hAnsi="Arial" w:cs="Arial"/>
          <w:sz w:val="22"/>
          <w:szCs w:val="22"/>
          <w:lang w:val="en-US"/>
        </w:rPr>
        <w:t xml:space="preserve">of changes in significant assumptions on the present value of                         long-term employee benefits </w:t>
      </w:r>
      <w:r w:rsidRPr="00262A8B">
        <w:rPr>
          <w:rFonts w:ascii="Arial" w:hAnsi="Arial" w:cs="Arial"/>
          <w:sz w:val="22"/>
          <w:szCs w:val="22"/>
          <w:lang w:val="en-US"/>
        </w:rPr>
        <w:t>below have been determined based on reasonably possible changes of the respective assumption</w:t>
      </w:r>
      <w:r w:rsidR="00A02A4E" w:rsidRPr="00262A8B">
        <w:rPr>
          <w:rFonts w:ascii="Arial" w:hAnsi="Arial" w:cs="Arial"/>
          <w:sz w:val="22"/>
          <w:szCs w:val="22"/>
          <w:lang w:val="en-US"/>
        </w:rPr>
        <w:t>s</w:t>
      </w:r>
      <w:r w:rsidRPr="00262A8B">
        <w:rPr>
          <w:rFonts w:ascii="Arial" w:hAnsi="Arial" w:cs="Arial"/>
          <w:sz w:val="22"/>
          <w:szCs w:val="22"/>
          <w:lang w:val="en-US"/>
        </w:rPr>
        <w:t xml:space="preserve"> occurring </w:t>
      </w:r>
      <w:r w:rsidR="00DB2C13" w:rsidRPr="00262A8B">
        <w:rPr>
          <w:rFonts w:ascii="Arial" w:hAnsi="Arial" w:cs="Arial"/>
          <w:sz w:val="22"/>
          <w:szCs w:val="22"/>
          <w:lang w:val="en-US"/>
        </w:rPr>
        <w:t xml:space="preserve">at </w:t>
      </w:r>
      <w:r w:rsidR="00807DFB" w:rsidRPr="00262A8B">
        <w:rPr>
          <w:rFonts w:ascii="Arial" w:hAnsi="Arial" w:cs="Arial"/>
          <w:sz w:val="22"/>
          <w:szCs w:val="22"/>
          <w:lang w:val="en-US"/>
        </w:rPr>
        <w:t>31 December 2025 and 2024</w:t>
      </w:r>
      <w:r w:rsidRPr="00262A8B">
        <w:rPr>
          <w:rFonts w:ascii="Arial" w:hAnsi="Arial" w:cs="Arial"/>
          <w:sz w:val="22"/>
          <w:szCs w:val="22"/>
          <w:lang w:val="en-US"/>
        </w:rPr>
        <w:t>, while holding all other assumptions constant.</w:t>
      </w:r>
    </w:p>
    <w:tbl>
      <w:tblPr>
        <w:tblW w:w="9180" w:type="dxa"/>
        <w:tblInd w:w="450" w:type="dxa"/>
        <w:tblLayout w:type="fixed"/>
        <w:tblLook w:val="01E0" w:firstRow="1" w:lastRow="1" w:firstColumn="1" w:lastColumn="1" w:noHBand="0" w:noVBand="0"/>
      </w:tblPr>
      <w:tblGrid>
        <w:gridCol w:w="2268"/>
        <w:gridCol w:w="1170"/>
        <w:gridCol w:w="1170"/>
        <w:gridCol w:w="1170"/>
        <w:gridCol w:w="1170"/>
        <w:gridCol w:w="1170"/>
        <w:gridCol w:w="1062"/>
      </w:tblGrid>
      <w:tr w:rsidR="00165265" w:rsidRPr="00262A8B" w14:paraId="2C039ABC" w14:textId="77777777" w:rsidTr="001D28CD">
        <w:tc>
          <w:tcPr>
            <w:tcW w:w="2268" w:type="dxa"/>
          </w:tcPr>
          <w:p w14:paraId="1F960F5C"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tcPr>
          <w:p w14:paraId="5AD8034D" w14:textId="2588B611" w:rsidR="00165265" w:rsidRPr="00262A8B" w:rsidRDefault="00165265" w:rsidP="00F8429A">
            <w:pPr>
              <w:pStyle w:val="BodyTextIndent3"/>
              <w:spacing w:line="360" w:lineRule="exact"/>
              <w:ind w:left="0"/>
              <w:jc w:val="right"/>
              <w:rPr>
                <w:rFonts w:ascii="Arial" w:hAnsi="Arial" w:cs="Arial"/>
                <w:b w:val="0"/>
                <w:bCs w:val="0"/>
                <w:kern w:val="28"/>
                <w:sz w:val="18"/>
                <w:szCs w:val="18"/>
              </w:rPr>
            </w:pPr>
            <w:r w:rsidRPr="00262A8B">
              <w:rPr>
                <w:rFonts w:ascii="Arial" w:hAnsi="Arial" w:cs="Arial"/>
                <w:b w:val="0"/>
                <w:bCs w:val="0"/>
                <w:kern w:val="28"/>
                <w:sz w:val="18"/>
                <w:szCs w:val="18"/>
              </w:rPr>
              <w:t>(Unit: Baht)</w:t>
            </w:r>
          </w:p>
        </w:tc>
      </w:tr>
      <w:tr w:rsidR="00165265" w:rsidRPr="00262A8B" w14:paraId="609E980A" w14:textId="77777777" w:rsidTr="001D28CD">
        <w:tc>
          <w:tcPr>
            <w:tcW w:w="2268" w:type="dxa"/>
          </w:tcPr>
          <w:p w14:paraId="2153D825"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2897BF9C" w14:textId="672E45AB"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Consolidated financial statement</w:t>
            </w:r>
            <w:r w:rsidR="00985A1A" w:rsidRPr="00262A8B">
              <w:rPr>
                <w:rFonts w:ascii="Arial" w:hAnsi="Arial" w:cs="Arial"/>
                <w:b w:val="0"/>
                <w:bCs w:val="0"/>
                <w:kern w:val="28"/>
                <w:sz w:val="18"/>
                <w:szCs w:val="18"/>
              </w:rPr>
              <w:t>s</w:t>
            </w:r>
          </w:p>
        </w:tc>
      </w:tr>
      <w:tr w:rsidR="00165265" w:rsidRPr="00262A8B" w14:paraId="2A8AC85C" w14:textId="77777777" w:rsidTr="001D28CD">
        <w:tc>
          <w:tcPr>
            <w:tcW w:w="2268" w:type="dxa"/>
          </w:tcPr>
          <w:p w14:paraId="3F3BA5B4"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6E50BDB5" w14:textId="470533D5"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202</w:t>
            </w:r>
            <w:r w:rsidR="005356FB" w:rsidRPr="00262A8B">
              <w:rPr>
                <w:rFonts w:ascii="Arial" w:hAnsi="Arial" w:cs="Arial"/>
                <w:b w:val="0"/>
                <w:bCs w:val="0"/>
                <w:kern w:val="28"/>
                <w:sz w:val="18"/>
                <w:szCs w:val="18"/>
              </w:rPr>
              <w:t>5</w:t>
            </w:r>
          </w:p>
        </w:tc>
      </w:tr>
      <w:tr w:rsidR="00165265" w:rsidRPr="00262A8B" w14:paraId="3A638BCF" w14:textId="77777777" w:rsidTr="001D28CD">
        <w:trPr>
          <w:trHeight w:val="288"/>
        </w:trPr>
        <w:tc>
          <w:tcPr>
            <w:tcW w:w="2268" w:type="dxa"/>
          </w:tcPr>
          <w:p w14:paraId="293531C9"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vAlign w:val="bottom"/>
          </w:tcPr>
          <w:p w14:paraId="78C3C6FB" w14:textId="2DE2331F"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262A8B">
              <w:rPr>
                <w:rFonts w:ascii="Arial" w:hAnsi="Arial" w:cs="Arial"/>
                <w:sz w:val="18"/>
                <w:szCs w:val="18"/>
              </w:rPr>
              <w:t>Discount rate</w:t>
            </w:r>
          </w:p>
        </w:tc>
        <w:tc>
          <w:tcPr>
            <w:tcW w:w="2340" w:type="dxa"/>
            <w:gridSpan w:val="2"/>
            <w:vAlign w:val="bottom"/>
          </w:tcPr>
          <w:p w14:paraId="09B578A8" w14:textId="7F99D63B"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Salary increase rate</w:t>
            </w:r>
          </w:p>
        </w:tc>
        <w:tc>
          <w:tcPr>
            <w:tcW w:w="2232" w:type="dxa"/>
            <w:gridSpan w:val="2"/>
            <w:vAlign w:val="bottom"/>
          </w:tcPr>
          <w:p w14:paraId="11E2870C" w14:textId="60EA5939"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Turnover rate</w:t>
            </w:r>
          </w:p>
        </w:tc>
      </w:tr>
      <w:tr w:rsidR="00165265" w:rsidRPr="00262A8B" w14:paraId="0EE75063" w14:textId="77777777" w:rsidTr="001D28CD">
        <w:trPr>
          <w:trHeight w:val="540"/>
        </w:trPr>
        <w:tc>
          <w:tcPr>
            <w:tcW w:w="2268" w:type="dxa"/>
          </w:tcPr>
          <w:p w14:paraId="17F763BC" w14:textId="77777777" w:rsidR="00165265" w:rsidRPr="00262A8B" w:rsidRDefault="00165265" w:rsidP="00F8429A">
            <w:pPr>
              <w:pStyle w:val="BodyText2"/>
              <w:spacing w:after="0" w:line="360" w:lineRule="exact"/>
              <w:rPr>
                <w:rFonts w:ascii="Arial" w:hAnsi="Arial" w:cs="Arial"/>
                <w:sz w:val="18"/>
                <w:szCs w:val="18"/>
              </w:rPr>
            </w:pPr>
          </w:p>
        </w:tc>
        <w:tc>
          <w:tcPr>
            <w:tcW w:w="1170" w:type="dxa"/>
            <w:vAlign w:val="bottom"/>
          </w:tcPr>
          <w:p w14:paraId="08B9ED7B" w14:textId="092A9CA3"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00271F7C" w:rsidRPr="00262A8B">
              <w:rPr>
                <w:rFonts w:ascii="Arial" w:hAnsi="Arial" w:cs="Arial"/>
                <w:sz w:val="18"/>
                <w:szCs w:val="18"/>
              </w:rPr>
              <w:br/>
            </w:r>
            <w:r w:rsidR="00271F7C" w:rsidRPr="00262A8B">
              <w:rPr>
                <w:rFonts w:ascii="Arial" w:hAnsi="Arial" w:cs="Arial"/>
                <w:sz w:val="18"/>
                <w:szCs w:val="22"/>
              </w:rPr>
              <w:t xml:space="preserve">by </w:t>
            </w:r>
            <w:r w:rsidRPr="00262A8B">
              <w:rPr>
                <w:rFonts w:ascii="Arial" w:hAnsi="Arial" w:cs="Arial"/>
                <w:sz w:val="18"/>
                <w:szCs w:val="18"/>
              </w:rPr>
              <w:t>1%</w:t>
            </w:r>
          </w:p>
        </w:tc>
        <w:tc>
          <w:tcPr>
            <w:tcW w:w="1170" w:type="dxa"/>
            <w:vAlign w:val="bottom"/>
          </w:tcPr>
          <w:p w14:paraId="5FD8346A" w14:textId="5A838271"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Decrease </w:t>
            </w:r>
            <w:r w:rsidR="00271F7C" w:rsidRPr="00262A8B">
              <w:rPr>
                <w:rFonts w:ascii="Arial" w:hAnsi="Arial" w:cs="Arial"/>
                <w:sz w:val="18"/>
                <w:szCs w:val="18"/>
              </w:rPr>
              <w:t xml:space="preserve">by </w:t>
            </w:r>
            <w:r w:rsidRPr="00262A8B">
              <w:rPr>
                <w:rFonts w:ascii="Arial" w:hAnsi="Arial" w:cs="Arial"/>
                <w:sz w:val="18"/>
                <w:szCs w:val="18"/>
              </w:rPr>
              <w:t>1%</w:t>
            </w:r>
          </w:p>
        </w:tc>
        <w:tc>
          <w:tcPr>
            <w:tcW w:w="1170" w:type="dxa"/>
            <w:vAlign w:val="bottom"/>
          </w:tcPr>
          <w:p w14:paraId="045FB136" w14:textId="4171729E"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Increase </w:t>
            </w:r>
            <w:r w:rsidR="00271F7C" w:rsidRPr="00262A8B">
              <w:rPr>
                <w:rFonts w:ascii="Arial" w:hAnsi="Arial" w:cs="Arial"/>
                <w:sz w:val="18"/>
                <w:szCs w:val="18"/>
              </w:rPr>
              <w:br/>
              <w:t xml:space="preserve">by </w:t>
            </w:r>
            <w:r w:rsidRPr="00262A8B">
              <w:rPr>
                <w:rFonts w:ascii="Arial" w:hAnsi="Arial" w:cs="Arial"/>
                <w:sz w:val="18"/>
                <w:szCs w:val="18"/>
              </w:rPr>
              <w:t>1%</w:t>
            </w:r>
          </w:p>
        </w:tc>
        <w:tc>
          <w:tcPr>
            <w:tcW w:w="1170" w:type="dxa"/>
            <w:vAlign w:val="bottom"/>
          </w:tcPr>
          <w:p w14:paraId="661E0AE7" w14:textId="7D9DA087"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Decrease </w:t>
            </w:r>
            <w:r w:rsidR="00271F7C" w:rsidRPr="00262A8B">
              <w:rPr>
                <w:rFonts w:ascii="Arial" w:hAnsi="Arial" w:cs="Arial"/>
                <w:sz w:val="18"/>
                <w:szCs w:val="18"/>
              </w:rPr>
              <w:t xml:space="preserve">by </w:t>
            </w:r>
            <w:r w:rsidRPr="00262A8B">
              <w:rPr>
                <w:rFonts w:ascii="Arial" w:hAnsi="Arial" w:cs="Arial"/>
                <w:sz w:val="18"/>
                <w:szCs w:val="18"/>
              </w:rPr>
              <w:t>1%</w:t>
            </w:r>
          </w:p>
        </w:tc>
        <w:tc>
          <w:tcPr>
            <w:tcW w:w="1170" w:type="dxa"/>
            <w:vAlign w:val="bottom"/>
          </w:tcPr>
          <w:p w14:paraId="29953927" w14:textId="71A72525"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00271F7C" w:rsidRPr="00262A8B">
              <w:rPr>
                <w:rFonts w:ascii="Arial" w:hAnsi="Arial" w:cs="Arial"/>
                <w:sz w:val="18"/>
                <w:szCs w:val="18"/>
              </w:rPr>
              <w:br/>
              <w:t xml:space="preserve">by </w:t>
            </w:r>
            <w:r w:rsidR="00E24C4E" w:rsidRPr="00262A8B">
              <w:rPr>
                <w:rFonts w:ascii="Arial" w:hAnsi="Arial" w:cs="Arial"/>
                <w:sz w:val="18"/>
                <w:szCs w:val="18"/>
              </w:rPr>
              <w:t>20</w:t>
            </w:r>
            <w:r w:rsidRPr="00262A8B">
              <w:rPr>
                <w:rFonts w:ascii="Arial" w:hAnsi="Arial" w:cs="Arial"/>
                <w:sz w:val="18"/>
                <w:szCs w:val="18"/>
              </w:rPr>
              <w:t>%</w:t>
            </w:r>
          </w:p>
        </w:tc>
        <w:tc>
          <w:tcPr>
            <w:tcW w:w="1062" w:type="dxa"/>
            <w:vAlign w:val="bottom"/>
          </w:tcPr>
          <w:p w14:paraId="5CBE62F6" w14:textId="3F1A4485" w:rsidR="00165265" w:rsidRPr="00262A8B" w:rsidRDefault="00165265" w:rsidP="00F8429A">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Decrease </w:t>
            </w:r>
            <w:r w:rsidR="00271F7C" w:rsidRPr="00262A8B">
              <w:rPr>
                <w:rFonts w:ascii="Arial" w:hAnsi="Arial" w:cs="Arial"/>
                <w:sz w:val="18"/>
                <w:szCs w:val="18"/>
              </w:rPr>
              <w:t xml:space="preserve">by </w:t>
            </w:r>
            <w:r w:rsidR="00E24C4E" w:rsidRPr="00262A8B">
              <w:rPr>
                <w:rFonts w:ascii="Arial" w:hAnsi="Arial" w:cs="Arial"/>
                <w:sz w:val="18"/>
                <w:szCs w:val="18"/>
              </w:rPr>
              <w:t>20</w:t>
            </w:r>
            <w:r w:rsidRPr="00262A8B">
              <w:rPr>
                <w:rFonts w:ascii="Arial" w:hAnsi="Arial" w:cs="Arial"/>
                <w:sz w:val="18"/>
                <w:szCs w:val="18"/>
              </w:rPr>
              <w:t>%</w:t>
            </w:r>
          </w:p>
        </w:tc>
      </w:tr>
      <w:tr w:rsidR="00D268CE" w:rsidRPr="00262A8B" w14:paraId="1478AEFC" w14:textId="77777777" w:rsidTr="001D28CD">
        <w:tc>
          <w:tcPr>
            <w:tcW w:w="2268" w:type="dxa"/>
          </w:tcPr>
          <w:p w14:paraId="3A7BF387" w14:textId="77777777" w:rsidR="00D268CE" w:rsidRPr="00262A8B" w:rsidRDefault="00D268CE" w:rsidP="00D268CE">
            <w:pPr>
              <w:spacing w:line="360" w:lineRule="exact"/>
              <w:ind w:left="186" w:right="-111" w:hanging="180"/>
              <w:rPr>
                <w:rFonts w:ascii="Arial" w:hAnsi="Arial" w:cs="Arial"/>
                <w:sz w:val="18"/>
                <w:szCs w:val="18"/>
              </w:rPr>
            </w:pPr>
            <w:r w:rsidRPr="00262A8B">
              <w:rPr>
                <w:rFonts w:ascii="Arial" w:hAnsi="Arial" w:cs="Arial"/>
                <w:sz w:val="18"/>
                <w:szCs w:val="18"/>
              </w:rPr>
              <w:t>Increase (decrease) in</w:t>
            </w:r>
          </w:p>
          <w:p w14:paraId="46B5F5BC" w14:textId="4DC62699" w:rsidR="00D268CE" w:rsidRPr="00262A8B" w:rsidRDefault="00D268CE" w:rsidP="00D268CE">
            <w:pPr>
              <w:spacing w:line="360" w:lineRule="exact"/>
              <w:ind w:left="186" w:right="-111" w:hanging="180"/>
              <w:rPr>
                <w:rFonts w:ascii="Arial" w:hAnsi="Arial" w:cs="Arial"/>
                <w:sz w:val="18"/>
                <w:szCs w:val="18"/>
              </w:rPr>
            </w:pPr>
            <w:r w:rsidRPr="00262A8B">
              <w:rPr>
                <w:rFonts w:ascii="Arial" w:hAnsi="Arial" w:cs="Arial"/>
                <w:sz w:val="18"/>
                <w:szCs w:val="18"/>
              </w:rPr>
              <w:t xml:space="preserve">   provision for long-term</w:t>
            </w:r>
          </w:p>
          <w:p w14:paraId="5B039159" w14:textId="7822DF2C" w:rsidR="00D268CE" w:rsidRPr="00262A8B" w:rsidRDefault="00D268CE" w:rsidP="00D268CE">
            <w:pPr>
              <w:spacing w:line="360" w:lineRule="exact"/>
              <w:ind w:left="186" w:right="-111" w:hanging="180"/>
              <w:rPr>
                <w:rFonts w:ascii="Arial" w:hAnsi="Arial" w:cs="Arial"/>
                <w:sz w:val="18"/>
                <w:szCs w:val="18"/>
                <w:cs/>
              </w:rPr>
            </w:pPr>
            <w:r w:rsidRPr="00262A8B">
              <w:rPr>
                <w:rFonts w:ascii="Arial" w:hAnsi="Arial" w:cs="Arial"/>
                <w:sz w:val="18"/>
                <w:szCs w:val="18"/>
              </w:rPr>
              <w:t xml:space="preserve">   employee benefit</w:t>
            </w:r>
          </w:p>
        </w:tc>
        <w:tc>
          <w:tcPr>
            <w:tcW w:w="1170" w:type="dxa"/>
            <w:vAlign w:val="bottom"/>
          </w:tcPr>
          <w:p w14:paraId="32EBE3B1" w14:textId="55E73419"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(1,572,801)</w:t>
            </w:r>
          </w:p>
        </w:tc>
        <w:tc>
          <w:tcPr>
            <w:tcW w:w="1170" w:type="dxa"/>
            <w:vAlign w:val="bottom"/>
          </w:tcPr>
          <w:p w14:paraId="1E8AC768" w14:textId="21C67A60"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cs/>
              </w:rPr>
            </w:pPr>
            <w:r w:rsidRPr="00D268CE">
              <w:rPr>
                <w:rFonts w:ascii="Arial" w:hAnsi="Arial" w:cs="Arial"/>
                <w:b w:val="0"/>
                <w:bCs w:val="0"/>
                <w:color w:val="auto"/>
                <w:kern w:val="28"/>
                <w:sz w:val="18"/>
                <w:szCs w:val="18"/>
              </w:rPr>
              <w:t>1,820,801</w:t>
            </w:r>
          </w:p>
        </w:tc>
        <w:tc>
          <w:tcPr>
            <w:tcW w:w="1170" w:type="dxa"/>
            <w:vAlign w:val="bottom"/>
          </w:tcPr>
          <w:p w14:paraId="4D10ACE8" w14:textId="56517FCD"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1,946,003</w:t>
            </w:r>
          </w:p>
        </w:tc>
        <w:tc>
          <w:tcPr>
            <w:tcW w:w="1170" w:type="dxa"/>
            <w:vAlign w:val="bottom"/>
          </w:tcPr>
          <w:p w14:paraId="13C62F1A" w14:textId="0FA0CDE4"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(1,709,969)</w:t>
            </w:r>
          </w:p>
        </w:tc>
        <w:tc>
          <w:tcPr>
            <w:tcW w:w="1170" w:type="dxa"/>
            <w:vAlign w:val="bottom"/>
          </w:tcPr>
          <w:p w14:paraId="3509C4B9" w14:textId="27076551"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(2,136,071)</w:t>
            </w:r>
          </w:p>
        </w:tc>
        <w:tc>
          <w:tcPr>
            <w:tcW w:w="1062" w:type="dxa"/>
            <w:vAlign w:val="bottom"/>
          </w:tcPr>
          <w:p w14:paraId="52CCC399" w14:textId="61C6A4D2" w:rsidR="00D268CE" w:rsidRPr="00D268CE" w:rsidRDefault="00D268CE" w:rsidP="00D268CE">
            <w:pPr>
              <w:pStyle w:val="BodyTextIndent3"/>
              <w:tabs>
                <w:tab w:val="decimal" w:pos="883"/>
              </w:tabs>
              <w:spacing w:line="360" w:lineRule="exact"/>
              <w:ind w:left="0" w:hanging="18"/>
              <w:rPr>
                <w:rFonts w:ascii="Arial" w:hAnsi="Arial" w:cs="Arial"/>
                <w:b w:val="0"/>
                <w:bCs w:val="0"/>
                <w:kern w:val="28"/>
                <w:sz w:val="18"/>
                <w:szCs w:val="18"/>
              </w:rPr>
            </w:pPr>
            <w:r w:rsidRPr="00D268CE">
              <w:rPr>
                <w:rFonts w:ascii="Arial" w:hAnsi="Arial" w:cs="Arial"/>
                <w:b w:val="0"/>
                <w:bCs w:val="0"/>
                <w:color w:val="auto"/>
                <w:kern w:val="28"/>
                <w:sz w:val="18"/>
                <w:szCs w:val="18"/>
              </w:rPr>
              <w:t>2,819,296</w:t>
            </w:r>
          </w:p>
        </w:tc>
      </w:tr>
      <w:tr w:rsidR="00165265" w:rsidRPr="00262A8B" w14:paraId="3AEAC53C" w14:textId="77777777" w:rsidTr="001D28CD">
        <w:tc>
          <w:tcPr>
            <w:tcW w:w="2268" w:type="dxa"/>
          </w:tcPr>
          <w:p w14:paraId="74DDAA53"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tcPr>
          <w:p w14:paraId="4DD1ACBE" w14:textId="77777777" w:rsidR="00165265" w:rsidRPr="00262A8B" w:rsidRDefault="00165265" w:rsidP="00F8429A">
            <w:pPr>
              <w:pStyle w:val="BodyTextIndent3"/>
              <w:spacing w:line="360" w:lineRule="exact"/>
              <w:ind w:left="0"/>
              <w:jc w:val="right"/>
              <w:rPr>
                <w:rFonts w:ascii="Arial" w:hAnsi="Arial" w:cs="Arial"/>
                <w:b w:val="0"/>
                <w:bCs w:val="0"/>
                <w:kern w:val="28"/>
                <w:sz w:val="18"/>
                <w:szCs w:val="18"/>
              </w:rPr>
            </w:pPr>
          </w:p>
          <w:p w14:paraId="7431F0AB" w14:textId="0CA7D359" w:rsidR="00165265" w:rsidRPr="00262A8B" w:rsidRDefault="00165265" w:rsidP="00F8429A">
            <w:pPr>
              <w:pStyle w:val="BodyTextIndent3"/>
              <w:spacing w:line="360" w:lineRule="exact"/>
              <w:ind w:left="0"/>
              <w:jc w:val="right"/>
              <w:rPr>
                <w:rFonts w:ascii="Arial" w:hAnsi="Arial" w:cs="Arial"/>
                <w:b w:val="0"/>
                <w:bCs w:val="0"/>
                <w:kern w:val="28"/>
                <w:sz w:val="18"/>
                <w:szCs w:val="18"/>
              </w:rPr>
            </w:pPr>
            <w:r w:rsidRPr="00262A8B">
              <w:rPr>
                <w:rFonts w:ascii="Arial" w:hAnsi="Arial" w:cs="Arial"/>
                <w:b w:val="0"/>
                <w:bCs w:val="0"/>
                <w:kern w:val="28"/>
                <w:sz w:val="18"/>
                <w:szCs w:val="18"/>
              </w:rPr>
              <w:t>(Unit: Baht)</w:t>
            </w:r>
          </w:p>
        </w:tc>
      </w:tr>
      <w:tr w:rsidR="00165265" w:rsidRPr="00262A8B" w14:paraId="0E15311B" w14:textId="77777777" w:rsidTr="001D28CD">
        <w:tc>
          <w:tcPr>
            <w:tcW w:w="2268" w:type="dxa"/>
          </w:tcPr>
          <w:p w14:paraId="5B9D650A"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403A0D18" w14:textId="7533A4F5"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Consolidated financial statement</w:t>
            </w:r>
            <w:r w:rsidR="00985A1A" w:rsidRPr="00262A8B">
              <w:rPr>
                <w:rFonts w:ascii="Arial" w:hAnsi="Arial" w:cs="Arial"/>
                <w:b w:val="0"/>
                <w:bCs w:val="0"/>
                <w:kern w:val="28"/>
                <w:sz w:val="18"/>
                <w:szCs w:val="18"/>
              </w:rPr>
              <w:t>s</w:t>
            </w:r>
          </w:p>
        </w:tc>
      </w:tr>
      <w:tr w:rsidR="00165265" w:rsidRPr="00262A8B" w14:paraId="358AFC66" w14:textId="77777777" w:rsidTr="001D28CD">
        <w:tc>
          <w:tcPr>
            <w:tcW w:w="2268" w:type="dxa"/>
          </w:tcPr>
          <w:p w14:paraId="5E09950D"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30A7EF10" w14:textId="469AAEC8"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202</w:t>
            </w:r>
            <w:r w:rsidR="005356FB" w:rsidRPr="00262A8B">
              <w:rPr>
                <w:rFonts w:ascii="Arial" w:hAnsi="Arial" w:cs="Arial"/>
                <w:b w:val="0"/>
                <w:bCs w:val="0"/>
                <w:kern w:val="28"/>
                <w:sz w:val="18"/>
                <w:szCs w:val="18"/>
              </w:rPr>
              <w:t>4</w:t>
            </w:r>
          </w:p>
        </w:tc>
      </w:tr>
      <w:tr w:rsidR="00165265" w:rsidRPr="00262A8B" w14:paraId="26AD3E66" w14:textId="77777777" w:rsidTr="001D28CD">
        <w:trPr>
          <w:trHeight w:val="288"/>
        </w:trPr>
        <w:tc>
          <w:tcPr>
            <w:tcW w:w="2268" w:type="dxa"/>
          </w:tcPr>
          <w:p w14:paraId="3001A8C0"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vAlign w:val="bottom"/>
          </w:tcPr>
          <w:p w14:paraId="4AB3A378" w14:textId="71C25B0F"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262A8B">
              <w:rPr>
                <w:rFonts w:ascii="Arial" w:hAnsi="Arial" w:cs="Arial"/>
                <w:sz w:val="18"/>
                <w:szCs w:val="18"/>
              </w:rPr>
              <w:t>Discount rate</w:t>
            </w:r>
          </w:p>
        </w:tc>
        <w:tc>
          <w:tcPr>
            <w:tcW w:w="2340" w:type="dxa"/>
            <w:gridSpan w:val="2"/>
            <w:vAlign w:val="bottom"/>
          </w:tcPr>
          <w:p w14:paraId="689304A3" w14:textId="736DAC7A"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Salary increase rate</w:t>
            </w:r>
          </w:p>
        </w:tc>
        <w:tc>
          <w:tcPr>
            <w:tcW w:w="2232" w:type="dxa"/>
            <w:gridSpan w:val="2"/>
            <w:vAlign w:val="bottom"/>
          </w:tcPr>
          <w:p w14:paraId="6B25DD72" w14:textId="03DC41BF"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Turnover rate</w:t>
            </w:r>
          </w:p>
        </w:tc>
      </w:tr>
      <w:tr w:rsidR="00271F7C" w:rsidRPr="00262A8B" w14:paraId="6EDC45B8" w14:textId="77777777" w:rsidTr="001D28CD">
        <w:trPr>
          <w:trHeight w:val="531"/>
        </w:trPr>
        <w:tc>
          <w:tcPr>
            <w:tcW w:w="2268" w:type="dxa"/>
          </w:tcPr>
          <w:p w14:paraId="5F3F9CC1" w14:textId="77777777" w:rsidR="00271F7C" w:rsidRPr="00262A8B" w:rsidRDefault="00271F7C" w:rsidP="00271F7C">
            <w:pPr>
              <w:pStyle w:val="BodyText2"/>
              <w:spacing w:after="0" w:line="360" w:lineRule="exact"/>
              <w:rPr>
                <w:rFonts w:ascii="Arial" w:hAnsi="Arial" w:cs="Arial"/>
                <w:sz w:val="18"/>
                <w:szCs w:val="18"/>
              </w:rPr>
            </w:pPr>
          </w:p>
        </w:tc>
        <w:tc>
          <w:tcPr>
            <w:tcW w:w="1170" w:type="dxa"/>
            <w:vAlign w:val="bottom"/>
          </w:tcPr>
          <w:p w14:paraId="266D7FD1" w14:textId="039CD9A0"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r>
            <w:r w:rsidRPr="00262A8B">
              <w:rPr>
                <w:rFonts w:ascii="Arial" w:hAnsi="Arial" w:cs="Arial"/>
                <w:sz w:val="18"/>
                <w:szCs w:val="22"/>
              </w:rPr>
              <w:t xml:space="preserve">by </w:t>
            </w:r>
            <w:r w:rsidRPr="00262A8B">
              <w:rPr>
                <w:rFonts w:ascii="Arial" w:hAnsi="Arial" w:cs="Arial"/>
                <w:sz w:val="18"/>
                <w:szCs w:val="18"/>
              </w:rPr>
              <w:t>1%</w:t>
            </w:r>
          </w:p>
        </w:tc>
        <w:tc>
          <w:tcPr>
            <w:tcW w:w="1170" w:type="dxa"/>
            <w:vAlign w:val="bottom"/>
          </w:tcPr>
          <w:p w14:paraId="51CD3763" w14:textId="70A8B4D3"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48D2AF39" w14:textId="64EBB76D"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Increase </w:t>
            </w:r>
            <w:r w:rsidRPr="00262A8B">
              <w:rPr>
                <w:rFonts w:ascii="Arial" w:hAnsi="Arial" w:cs="Arial"/>
                <w:sz w:val="18"/>
                <w:szCs w:val="18"/>
              </w:rPr>
              <w:br/>
              <w:t>by 1%</w:t>
            </w:r>
          </w:p>
        </w:tc>
        <w:tc>
          <w:tcPr>
            <w:tcW w:w="1170" w:type="dxa"/>
            <w:vAlign w:val="bottom"/>
          </w:tcPr>
          <w:p w14:paraId="55990AE0" w14:textId="1ADE82D0"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6B43262A" w14:textId="2816D5EA"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t xml:space="preserve">by </w:t>
            </w:r>
            <w:r w:rsidR="00C66EB9">
              <w:rPr>
                <w:rFonts w:ascii="Arial" w:hAnsi="Arial" w:cs="Arial"/>
                <w:sz w:val="18"/>
                <w:szCs w:val="18"/>
              </w:rPr>
              <w:t>20</w:t>
            </w:r>
            <w:r w:rsidRPr="00262A8B">
              <w:rPr>
                <w:rFonts w:ascii="Arial" w:hAnsi="Arial" w:cs="Arial"/>
                <w:sz w:val="18"/>
                <w:szCs w:val="18"/>
              </w:rPr>
              <w:t>%</w:t>
            </w:r>
          </w:p>
        </w:tc>
        <w:tc>
          <w:tcPr>
            <w:tcW w:w="1062" w:type="dxa"/>
            <w:vAlign w:val="bottom"/>
          </w:tcPr>
          <w:p w14:paraId="0A1BFD97" w14:textId="4E0A7CC0" w:rsidR="00271F7C" w:rsidRPr="00262A8B" w:rsidRDefault="00271F7C" w:rsidP="00271F7C">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Decrease by </w:t>
            </w:r>
            <w:r w:rsidR="00C66EB9">
              <w:rPr>
                <w:rFonts w:ascii="Arial" w:hAnsi="Arial" w:cs="Arial"/>
                <w:sz w:val="18"/>
                <w:szCs w:val="18"/>
              </w:rPr>
              <w:t>20</w:t>
            </w:r>
            <w:r w:rsidRPr="00262A8B">
              <w:rPr>
                <w:rFonts w:ascii="Arial" w:hAnsi="Arial" w:cs="Arial"/>
                <w:sz w:val="18"/>
                <w:szCs w:val="18"/>
              </w:rPr>
              <w:t>%</w:t>
            </w:r>
          </w:p>
        </w:tc>
      </w:tr>
      <w:tr w:rsidR="005356FB" w:rsidRPr="00262A8B" w14:paraId="36A818B3" w14:textId="77777777" w:rsidTr="001D28CD">
        <w:tc>
          <w:tcPr>
            <w:tcW w:w="2268" w:type="dxa"/>
          </w:tcPr>
          <w:p w14:paraId="6ACFB6EE" w14:textId="77777777" w:rsidR="005356FB" w:rsidRPr="00262A8B" w:rsidRDefault="005356FB" w:rsidP="005356FB">
            <w:pPr>
              <w:spacing w:line="360" w:lineRule="exact"/>
              <w:ind w:left="186" w:right="-111" w:hanging="180"/>
              <w:rPr>
                <w:rFonts w:ascii="Arial" w:hAnsi="Arial" w:cs="Arial"/>
                <w:sz w:val="18"/>
                <w:szCs w:val="18"/>
              </w:rPr>
            </w:pPr>
            <w:r w:rsidRPr="00262A8B">
              <w:rPr>
                <w:rFonts w:ascii="Arial" w:hAnsi="Arial" w:cs="Arial"/>
                <w:sz w:val="18"/>
                <w:szCs w:val="18"/>
              </w:rPr>
              <w:t>Increase (decrease) in</w:t>
            </w:r>
          </w:p>
          <w:p w14:paraId="3DA9B4F5" w14:textId="77777777" w:rsidR="005356FB" w:rsidRPr="00262A8B" w:rsidRDefault="005356FB" w:rsidP="005356FB">
            <w:pPr>
              <w:spacing w:line="360" w:lineRule="exact"/>
              <w:ind w:left="186" w:right="-111" w:hanging="180"/>
              <w:rPr>
                <w:rFonts w:ascii="Arial" w:hAnsi="Arial" w:cs="Arial"/>
                <w:sz w:val="18"/>
                <w:szCs w:val="18"/>
              </w:rPr>
            </w:pPr>
            <w:r w:rsidRPr="00262A8B">
              <w:rPr>
                <w:rFonts w:ascii="Arial" w:hAnsi="Arial" w:cs="Arial"/>
                <w:sz w:val="18"/>
                <w:szCs w:val="18"/>
              </w:rPr>
              <w:t xml:space="preserve">   provision for long-term</w:t>
            </w:r>
          </w:p>
          <w:p w14:paraId="136BA912" w14:textId="329000FC" w:rsidR="005356FB" w:rsidRPr="00262A8B" w:rsidRDefault="005356FB" w:rsidP="005356FB">
            <w:pPr>
              <w:spacing w:line="360" w:lineRule="exact"/>
              <w:ind w:left="186" w:right="-111" w:hanging="180"/>
              <w:rPr>
                <w:rFonts w:ascii="Arial" w:hAnsi="Arial" w:cs="Arial"/>
                <w:sz w:val="18"/>
                <w:szCs w:val="18"/>
                <w:cs/>
              </w:rPr>
            </w:pPr>
            <w:r w:rsidRPr="00262A8B">
              <w:rPr>
                <w:rFonts w:ascii="Arial" w:hAnsi="Arial" w:cs="Arial"/>
                <w:sz w:val="18"/>
                <w:szCs w:val="18"/>
              </w:rPr>
              <w:t xml:space="preserve">   employee benefit</w:t>
            </w:r>
          </w:p>
        </w:tc>
        <w:tc>
          <w:tcPr>
            <w:tcW w:w="1170" w:type="dxa"/>
            <w:vAlign w:val="bottom"/>
          </w:tcPr>
          <w:p w14:paraId="2441C985" w14:textId="39D5FA6C"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(1,122,456)</w:t>
            </w:r>
          </w:p>
        </w:tc>
        <w:tc>
          <w:tcPr>
            <w:tcW w:w="1170" w:type="dxa"/>
            <w:vAlign w:val="bottom"/>
          </w:tcPr>
          <w:p w14:paraId="0ADCACB7" w14:textId="2B9F43EC"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cs/>
              </w:rPr>
            </w:pPr>
            <w:r w:rsidRPr="00262A8B">
              <w:rPr>
                <w:rFonts w:ascii="Arial" w:hAnsi="Arial" w:cs="Arial"/>
                <w:b w:val="0"/>
                <w:bCs w:val="0"/>
                <w:kern w:val="28"/>
                <w:sz w:val="18"/>
                <w:szCs w:val="18"/>
              </w:rPr>
              <w:t>1,305,227</w:t>
            </w:r>
          </w:p>
        </w:tc>
        <w:tc>
          <w:tcPr>
            <w:tcW w:w="1170" w:type="dxa"/>
            <w:vAlign w:val="bottom"/>
          </w:tcPr>
          <w:p w14:paraId="4EDAA133" w14:textId="72EC4ABF"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1,257,455</w:t>
            </w:r>
          </w:p>
        </w:tc>
        <w:tc>
          <w:tcPr>
            <w:tcW w:w="1170" w:type="dxa"/>
            <w:vAlign w:val="bottom"/>
          </w:tcPr>
          <w:p w14:paraId="34670EA0" w14:textId="0AE1D128"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(1,106,073)</w:t>
            </w:r>
          </w:p>
        </w:tc>
        <w:tc>
          <w:tcPr>
            <w:tcW w:w="1170" w:type="dxa"/>
            <w:vAlign w:val="bottom"/>
          </w:tcPr>
          <w:p w14:paraId="70A8D595" w14:textId="6B8442E0"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(1,408,257)</w:t>
            </w:r>
          </w:p>
        </w:tc>
        <w:tc>
          <w:tcPr>
            <w:tcW w:w="1062" w:type="dxa"/>
            <w:vAlign w:val="bottom"/>
          </w:tcPr>
          <w:p w14:paraId="18169D95" w14:textId="300ED691" w:rsidR="005356FB" w:rsidRPr="00262A8B" w:rsidRDefault="005356FB" w:rsidP="005356FB">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1,852,991</w:t>
            </w:r>
          </w:p>
        </w:tc>
      </w:tr>
    </w:tbl>
    <w:p w14:paraId="33205F36" w14:textId="21ECBC9A" w:rsidR="00F8429A" w:rsidRPr="00262A8B" w:rsidRDefault="00F8429A">
      <w:pPr>
        <w:rPr>
          <w:rFonts w:ascii="Arial" w:hAnsi="Arial" w:cs="Arial"/>
          <w:sz w:val="22"/>
          <w:szCs w:val="22"/>
          <w:lang w:eastAsia="x-none"/>
        </w:rPr>
      </w:pPr>
      <w:r w:rsidRPr="00262A8B">
        <w:rPr>
          <w:rFonts w:ascii="Arial" w:hAnsi="Arial" w:cs="Arial"/>
          <w:sz w:val="22"/>
          <w:szCs w:val="22"/>
        </w:rPr>
        <w:br w:type="page"/>
      </w:r>
    </w:p>
    <w:tbl>
      <w:tblPr>
        <w:tblW w:w="9180" w:type="dxa"/>
        <w:tblInd w:w="450" w:type="dxa"/>
        <w:tblLayout w:type="fixed"/>
        <w:tblLook w:val="01E0" w:firstRow="1" w:lastRow="1" w:firstColumn="1" w:lastColumn="1" w:noHBand="0" w:noVBand="0"/>
      </w:tblPr>
      <w:tblGrid>
        <w:gridCol w:w="2268"/>
        <w:gridCol w:w="1170"/>
        <w:gridCol w:w="1170"/>
        <w:gridCol w:w="1170"/>
        <w:gridCol w:w="1170"/>
        <w:gridCol w:w="1170"/>
        <w:gridCol w:w="1062"/>
      </w:tblGrid>
      <w:tr w:rsidR="00165265" w:rsidRPr="00262A8B" w14:paraId="1682F576" w14:textId="77777777" w:rsidTr="001D28CD">
        <w:tc>
          <w:tcPr>
            <w:tcW w:w="2268" w:type="dxa"/>
          </w:tcPr>
          <w:p w14:paraId="5A417EB3"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tcPr>
          <w:p w14:paraId="1DA6792A" w14:textId="77777777" w:rsidR="00165265" w:rsidRPr="00262A8B" w:rsidRDefault="00165265" w:rsidP="00F8429A">
            <w:pPr>
              <w:pStyle w:val="BodyTextIndent3"/>
              <w:spacing w:line="360" w:lineRule="exact"/>
              <w:ind w:left="0"/>
              <w:jc w:val="right"/>
              <w:rPr>
                <w:rFonts w:ascii="Arial" w:hAnsi="Arial" w:cs="Arial"/>
                <w:b w:val="0"/>
                <w:bCs w:val="0"/>
                <w:kern w:val="28"/>
                <w:sz w:val="18"/>
                <w:szCs w:val="18"/>
              </w:rPr>
            </w:pPr>
            <w:r w:rsidRPr="00262A8B">
              <w:rPr>
                <w:rFonts w:ascii="Arial" w:hAnsi="Arial" w:cs="Arial"/>
                <w:b w:val="0"/>
                <w:bCs w:val="0"/>
                <w:kern w:val="28"/>
                <w:sz w:val="18"/>
                <w:szCs w:val="18"/>
              </w:rPr>
              <w:t>(Unit: Baht)</w:t>
            </w:r>
          </w:p>
        </w:tc>
      </w:tr>
      <w:tr w:rsidR="00165265" w:rsidRPr="00262A8B" w14:paraId="14F612F0" w14:textId="77777777" w:rsidTr="001D28CD">
        <w:tc>
          <w:tcPr>
            <w:tcW w:w="2268" w:type="dxa"/>
          </w:tcPr>
          <w:p w14:paraId="390F61FF"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1E2F3AF9" w14:textId="34291A30"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Separate financial statement</w:t>
            </w:r>
            <w:r w:rsidR="00985A1A" w:rsidRPr="00262A8B">
              <w:rPr>
                <w:rFonts w:ascii="Arial" w:hAnsi="Arial" w:cs="Arial"/>
                <w:b w:val="0"/>
                <w:bCs w:val="0"/>
                <w:kern w:val="28"/>
                <w:sz w:val="18"/>
                <w:szCs w:val="18"/>
              </w:rPr>
              <w:t>s</w:t>
            </w:r>
          </w:p>
        </w:tc>
      </w:tr>
      <w:tr w:rsidR="00165265" w:rsidRPr="00262A8B" w14:paraId="442ED928" w14:textId="77777777" w:rsidTr="001D28CD">
        <w:tc>
          <w:tcPr>
            <w:tcW w:w="2268" w:type="dxa"/>
          </w:tcPr>
          <w:p w14:paraId="3F4148AB"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468DACE6" w14:textId="28C886B4"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202</w:t>
            </w:r>
            <w:r w:rsidR="00A13CB8" w:rsidRPr="00262A8B">
              <w:rPr>
                <w:rFonts w:ascii="Arial" w:hAnsi="Arial" w:cs="Arial"/>
                <w:b w:val="0"/>
                <w:bCs w:val="0"/>
                <w:kern w:val="28"/>
                <w:sz w:val="18"/>
                <w:szCs w:val="18"/>
              </w:rPr>
              <w:t>5</w:t>
            </w:r>
          </w:p>
        </w:tc>
      </w:tr>
      <w:tr w:rsidR="00165265" w:rsidRPr="00262A8B" w14:paraId="01E34FD3" w14:textId="77777777" w:rsidTr="001D28CD">
        <w:trPr>
          <w:trHeight w:val="288"/>
        </w:trPr>
        <w:tc>
          <w:tcPr>
            <w:tcW w:w="2268" w:type="dxa"/>
          </w:tcPr>
          <w:p w14:paraId="544DB90F"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vAlign w:val="bottom"/>
          </w:tcPr>
          <w:p w14:paraId="44C15302"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262A8B">
              <w:rPr>
                <w:rFonts w:ascii="Arial" w:hAnsi="Arial" w:cs="Arial"/>
                <w:sz w:val="18"/>
                <w:szCs w:val="18"/>
              </w:rPr>
              <w:t>Discount rate</w:t>
            </w:r>
          </w:p>
        </w:tc>
        <w:tc>
          <w:tcPr>
            <w:tcW w:w="2340" w:type="dxa"/>
            <w:gridSpan w:val="2"/>
            <w:vAlign w:val="bottom"/>
          </w:tcPr>
          <w:p w14:paraId="479A5668"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Salary increase rate</w:t>
            </w:r>
          </w:p>
        </w:tc>
        <w:tc>
          <w:tcPr>
            <w:tcW w:w="2232" w:type="dxa"/>
            <w:gridSpan w:val="2"/>
            <w:vAlign w:val="bottom"/>
          </w:tcPr>
          <w:p w14:paraId="06F1B617"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Turnover rate</w:t>
            </w:r>
          </w:p>
        </w:tc>
      </w:tr>
      <w:tr w:rsidR="00016402" w:rsidRPr="00262A8B" w14:paraId="0069E830" w14:textId="77777777" w:rsidTr="001D28CD">
        <w:trPr>
          <w:trHeight w:val="540"/>
        </w:trPr>
        <w:tc>
          <w:tcPr>
            <w:tcW w:w="2268" w:type="dxa"/>
          </w:tcPr>
          <w:p w14:paraId="0879FF5D" w14:textId="77777777" w:rsidR="00016402" w:rsidRPr="00262A8B" w:rsidRDefault="00016402" w:rsidP="00016402">
            <w:pPr>
              <w:pStyle w:val="BodyText2"/>
              <w:spacing w:after="0" w:line="360" w:lineRule="exact"/>
              <w:rPr>
                <w:rFonts w:ascii="Arial" w:hAnsi="Arial" w:cs="Arial"/>
                <w:sz w:val="18"/>
                <w:szCs w:val="18"/>
              </w:rPr>
            </w:pPr>
          </w:p>
        </w:tc>
        <w:tc>
          <w:tcPr>
            <w:tcW w:w="1170" w:type="dxa"/>
            <w:vAlign w:val="bottom"/>
          </w:tcPr>
          <w:p w14:paraId="4B463E9F" w14:textId="5C9C12D6"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t>by 1%</w:t>
            </w:r>
          </w:p>
        </w:tc>
        <w:tc>
          <w:tcPr>
            <w:tcW w:w="1170" w:type="dxa"/>
            <w:vAlign w:val="bottom"/>
          </w:tcPr>
          <w:p w14:paraId="60DD2E32" w14:textId="05A8CA18"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204219EB" w14:textId="20BF7C87"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Increase </w:t>
            </w:r>
            <w:r w:rsidRPr="00262A8B">
              <w:rPr>
                <w:rFonts w:ascii="Arial" w:hAnsi="Arial" w:cs="Arial"/>
                <w:sz w:val="18"/>
                <w:szCs w:val="18"/>
              </w:rPr>
              <w:br/>
              <w:t>by 1%</w:t>
            </w:r>
          </w:p>
        </w:tc>
        <w:tc>
          <w:tcPr>
            <w:tcW w:w="1170" w:type="dxa"/>
            <w:vAlign w:val="bottom"/>
          </w:tcPr>
          <w:p w14:paraId="22E91979" w14:textId="73C5412C"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63830D46" w14:textId="5FC1C2A1"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t>by 20%</w:t>
            </w:r>
          </w:p>
        </w:tc>
        <w:tc>
          <w:tcPr>
            <w:tcW w:w="1062" w:type="dxa"/>
            <w:vAlign w:val="bottom"/>
          </w:tcPr>
          <w:p w14:paraId="35A119DC" w14:textId="7312D1BB"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20%</w:t>
            </w:r>
          </w:p>
        </w:tc>
      </w:tr>
      <w:tr w:rsidR="00D268CE" w:rsidRPr="00262A8B" w14:paraId="016BA278" w14:textId="77777777" w:rsidTr="001D28CD">
        <w:tc>
          <w:tcPr>
            <w:tcW w:w="2268" w:type="dxa"/>
          </w:tcPr>
          <w:p w14:paraId="79FD360D" w14:textId="77777777" w:rsidR="00D268CE" w:rsidRPr="00262A8B" w:rsidRDefault="00D268CE" w:rsidP="00D268CE">
            <w:pPr>
              <w:spacing w:line="360" w:lineRule="exact"/>
              <w:ind w:left="186" w:right="-111" w:hanging="180"/>
              <w:rPr>
                <w:rFonts w:ascii="Arial" w:hAnsi="Arial" w:cs="Arial"/>
                <w:sz w:val="18"/>
                <w:szCs w:val="18"/>
              </w:rPr>
            </w:pPr>
            <w:r w:rsidRPr="00262A8B">
              <w:rPr>
                <w:rFonts w:ascii="Arial" w:hAnsi="Arial" w:cs="Arial"/>
                <w:sz w:val="18"/>
                <w:szCs w:val="18"/>
              </w:rPr>
              <w:t>Increase (decrease) in</w:t>
            </w:r>
          </w:p>
          <w:p w14:paraId="020F8EE8" w14:textId="77777777" w:rsidR="00D268CE" w:rsidRPr="00262A8B" w:rsidRDefault="00D268CE" w:rsidP="00D268CE">
            <w:pPr>
              <w:spacing w:line="360" w:lineRule="exact"/>
              <w:ind w:left="186" w:right="-111" w:hanging="180"/>
              <w:rPr>
                <w:rFonts w:ascii="Arial" w:hAnsi="Arial" w:cs="Arial"/>
                <w:sz w:val="18"/>
                <w:szCs w:val="18"/>
              </w:rPr>
            </w:pPr>
            <w:r w:rsidRPr="00262A8B">
              <w:rPr>
                <w:rFonts w:ascii="Arial" w:hAnsi="Arial" w:cs="Arial"/>
                <w:sz w:val="18"/>
                <w:szCs w:val="18"/>
              </w:rPr>
              <w:t xml:space="preserve">   provision for long-term</w:t>
            </w:r>
          </w:p>
          <w:p w14:paraId="29EA17A6" w14:textId="77777777" w:rsidR="00D268CE" w:rsidRPr="00262A8B" w:rsidRDefault="00D268CE" w:rsidP="00D268CE">
            <w:pPr>
              <w:spacing w:line="360" w:lineRule="exact"/>
              <w:ind w:left="186" w:right="-111" w:hanging="180"/>
              <w:rPr>
                <w:rFonts w:ascii="Arial" w:hAnsi="Arial" w:cs="Arial"/>
                <w:sz w:val="18"/>
                <w:szCs w:val="18"/>
                <w:cs/>
              </w:rPr>
            </w:pPr>
            <w:r w:rsidRPr="00262A8B">
              <w:rPr>
                <w:rFonts w:ascii="Arial" w:hAnsi="Arial" w:cs="Arial"/>
                <w:sz w:val="18"/>
                <w:szCs w:val="18"/>
              </w:rPr>
              <w:t xml:space="preserve">   employee benefit</w:t>
            </w:r>
          </w:p>
        </w:tc>
        <w:tc>
          <w:tcPr>
            <w:tcW w:w="1170" w:type="dxa"/>
            <w:vAlign w:val="bottom"/>
          </w:tcPr>
          <w:p w14:paraId="149A0C15" w14:textId="225136D0"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(896,056)</w:t>
            </w:r>
          </w:p>
        </w:tc>
        <w:tc>
          <w:tcPr>
            <w:tcW w:w="1170" w:type="dxa"/>
            <w:vAlign w:val="bottom"/>
          </w:tcPr>
          <w:p w14:paraId="74CE44C3" w14:textId="20B088BB"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cs/>
              </w:rPr>
            </w:pPr>
            <w:r w:rsidRPr="00D268CE">
              <w:rPr>
                <w:rFonts w:ascii="Arial" w:hAnsi="Arial" w:cs="Arial"/>
                <w:b w:val="0"/>
                <w:bCs w:val="0"/>
                <w:color w:val="auto"/>
                <w:kern w:val="28"/>
                <w:sz w:val="18"/>
                <w:szCs w:val="18"/>
              </w:rPr>
              <w:t>1,034,874</w:t>
            </w:r>
          </w:p>
        </w:tc>
        <w:tc>
          <w:tcPr>
            <w:tcW w:w="1170" w:type="dxa"/>
            <w:vAlign w:val="bottom"/>
          </w:tcPr>
          <w:p w14:paraId="2830E374" w14:textId="2F7A2622"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1,102,744</w:t>
            </w:r>
          </w:p>
        </w:tc>
        <w:tc>
          <w:tcPr>
            <w:tcW w:w="1170" w:type="dxa"/>
            <w:vAlign w:val="bottom"/>
          </w:tcPr>
          <w:p w14:paraId="7692A14B" w14:textId="7C15A2AA"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(970,731)</w:t>
            </w:r>
          </w:p>
        </w:tc>
        <w:tc>
          <w:tcPr>
            <w:tcW w:w="1170" w:type="dxa"/>
            <w:vAlign w:val="bottom"/>
          </w:tcPr>
          <w:p w14:paraId="7242B760" w14:textId="650E5C6D" w:rsidR="00D268CE" w:rsidRPr="00D268CE" w:rsidRDefault="00D268CE" w:rsidP="00D268CE">
            <w:pPr>
              <w:pStyle w:val="BodyTextIndent3"/>
              <w:tabs>
                <w:tab w:val="decimal" w:pos="883"/>
              </w:tabs>
              <w:spacing w:line="360" w:lineRule="exact"/>
              <w:ind w:left="0" w:hanging="18"/>
              <w:jc w:val="right"/>
              <w:rPr>
                <w:rFonts w:ascii="Arial" w:hAnsi="Arial" w:cs="Arial"/>
                <w:b w:val="0"/>
                <w:bCs w:val="0"/>
                <w:kern w:val="28"/>
                <w:sz w:val="18"/>
                <w:szCs w:val="18"/>
              </w:rPr>
            </w:pPr>
            <w:r w:rsidRPr="00D268CE">
              <w:rPr>
                <w:rFonts w:ascii="Arial" w:hAnsi="Arial" w:cs="Arial"/>
                <w:b w:val="0"/>
                <w:bCs w:val="0"/>
                <w:color w:val="auto"/>
                <w:kern w:val="28"/>
                <w:sz w:val="18"/>
                <w:szCs w:val="18"/>
              </w:rPr>
              <w:t>(1,437,867)</w:t>
            </w:r>
          </w:p>
        </w:tc>
        <w:tc>
          <w:tcPr>
            <w:tcW w:w="1062" w:type="dxa"/>
            <w:vAlign w:val="bottom"/>
          </w:tcPr>
          <w:p w14:paraId="0481C4E8" w14:textId="72FCA76C" w:rsidR="00D268CE" w:rsidRPr="00D268CE" w:rsidRDefault="00D268CE" w:rsidP="00D268CE">
            <w:pPr>
              <w:pStyle w:val="BodyTextIndent3"/>
              <w:tabs>
                <w:tab w:val="decimal" w:pos="883"/>
              </w:tabs>
              <w:spacing w:line="360" w:lineRule="exact"/>
              <w:ind w:left="0" w:hanging="18"/>
              <w:rPr>
                <w:rFonts w:ascii="Arial" w:hAnsi="Arial" w:cs="Arial"/>
                <w:b w:val="0"/>
                <w:bCs w:val="0"/>
                <w:kern w:val="28"/>
                <w:sz w:val="18"/>
                <w:szCs w:val="18"/>
              </w:rPr>
            </w:pPr>
            <w:r w:rsidRPr="00D268CE">
              <w:rPr>
                <w:rFonts w:ascii="Arial" w:hAnsi="Arial" w:cs="Arial"/>
                <w:b w:val="0"/>
                <w:bCs w:val="0"/>
                <w:color w:val="auto"/>
                <w:kern w:val="28"/>
                <w:sz w:val="18"/>
                <w:szCs w:val="18"/>
              </w:rPr>
              <w:t>1,950,121</w:t>
            </w:r>
          </w:p>
        </w:tc>
      </w:tr>
      <w:tr w:rsidR="00165265" w:rsidRPr="00262A8B" w14:paraId="4DB9F55C" w14:textId="77777777" w:rsidTr="001D28CD">
        <w:tc>
          <w:tcPr>
            <w:tcW w:w="2268" w:type="dxa"/>
          </w:tcPr>
          <w:p w14:paraId="19449330"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tcPr>
          <w:p w14:paraId="70678082" w14:textId="77777777" w:rsidR="00165265" w:rsidRPr="00262A8B" w:rsidRDefault="00165265" w:rsidP="00826093">
            <w:pPr>
              <w:pStyle w:val="BodyTextIndent3"/>
              <w:spacing w:before="120" w:line="360" w:lineRule="exact"/>
              <w:ind w:left="0"/>
              <w:jc w:val="right"/>
              <w:rPr>
                <w:rFonts w:ascii="Arial" w:hAnsi="Arial" w:cs="Arial"/>
                <w:b w:val="0"/>
                <w:bCs w:val="0"/>
                <w:kern w:val="28"/>
                <w:sz w:val="18"/>
                <w:szCs w:val="18"/>
              </w:rPr>
            </w:pPr>
            <w:r w:rsidRPr="00262A8B">
              <w:rPr>
                <w:rFonts w:ascii="Arial" w:hAnsi="Arial" w:cs="Arial"/>
                <w:b w:val="0"/>
                <w:bCs w:val="0"/>
                <w:kern w:val="28"/>
                <w:sz w:val="18"/>
                <w:szCs w:val="18"/>
              </w:rPr>
              <w:t>(Unit: Baht)</w:t>
            </w:r>
          </w:p>
        </w:tc>
      </w:tr>
      <w:tr w:rsidR="00165265" w:rsidRPr="00262A8B" w14:paraId="5C4E8841" w14:textId="77777777" w:rsidTr="001D28CD">
        <w:tc>
          <w:tcPr>
            <w:tcW w:w="2268" w:type="dxa"/>
          </w:tcPr>
          <w:p w14:paraId="7206A741"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044B6AD8" w14:textId="27DE7AE1"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262A8B">
              <w:rPr>
                <w:rFonts w:ascii="Arial" w:hAnsi="Arial" w:cs="Arial"/>
                <w:b w:val="0"/>
                <w:bCs w:val="0"/>
                <w:kern w:val="28"/>
                <w:sz w:val="18"/>
                <w:szCs w:val="18"/>
              </w:rPr>
              <w:t>Separate financial statement</w:t>
            </w:r>
            <w:r w:rsidR="00985A1A" w:rsidRPr="00262A8B">
              <w:rPr>
                <w:rFonts w:ascii="Arial" w:hAnsi="Arial" w:cs="Arial"/>
                <w:b w:val="0"/>
                <w:bCs w:val="0"/>
                <w:kern w:val="28"/>
                <w:sz w:val="18"/>
                <w:szCs w:val="18"/>
              </w:rPr>
              <w:t>s</w:t>
            </w:r>
          </w:p>
        </w:tc>
      </w:tr>
      <w:tr w:rsidR="00165265" w:rsidRPr="00262A8B" w14:paraId="4D404FB2" w14:textId="77777777" w:rsidTr="001D28CD">
        <w:tc>
          <w:tcPr>
            <w:tcW w:w="2268" w:type="dxa"/>
          </w:tcPr>
          <w:p w14:paraId="4BCE10C3"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3B65D8F0" w14:textId="6AA93857" w:rsidR="00165265" w:rsidRPr="00262A8B"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202</w:t>
            </w:r>
            <w:r w:rsidR="00A13CB8" w:rsidRPr="00262A8B">
              <w:rPr>
                <w:rFonts w:ascii="Arial" w:hAnsi="Arial" w:cs="Arial"/>
                <w:b w:val="0"/>
                <w:bCs w:val="0"/>
                <w:kern w:val="28"/>
                <w:sz w:val="18"/>
                <w:szCs w:val="18"/>
              </w:rPr>
              <w:t>4</w:t>
            </w:r>
          </w:p>
        </w:tc>
      </w:tr>
      <w:tr w:rsidR="00165265" w:rsidRPr="00262A8B" w14:paraId="2CCFF729" w14:textId="77777777" w:rsidTr="001D28CD">
        <w:trPr>
          <w:trHeight w:val="288"/>
        </w:trPr>
        <w:tc>
          <w:tcPr>
            <w:tcW w:w="2268" w:type="dxa"/>
          </w:tcPr>
          <w:p w14:paraId="373E37B5" w14:textId="77777777" w:rsidR="00165265" w:rsidRPr="00262A8B"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vAlign w:val="bottom"/>
          </w:tcPr>
          <w:p w14:paraId="68EBDEA3"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262A8B">
              <w:rPr>
                <w:rFonts w:ascii="Arial" w:hAnsi="Arial" w:cs="Arial"/>
                <w:sz w:val="18"/>
                <w:szCs w:val="18"/>
              </w:rPr>
              <w:t>Discount rate</w:t>
            </w:r>
          </w:p>
        </w:tc>
        <w:tc>
          <w:tcPr>
            <w:tcW w:w="2340" w:type="dxa"/>
            <w:gridSpan w:val="2"/>
            <w:vAlign w:val="bottom"/>
          </w:tcPr>
          <w:p w14:paraId="3BC902C9"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Salary increase rate</w:t>
            </w:r>
          </w:p>
        </w:tc>
        <w:tc>
          <w:tcPr>
            <w:tcW w:w="2232" w:type="dxa"/>
            <w:gridSpan w:val="2"/>
            <w:vAlign w:val="bottom"/>
          </w:tcPr>
          <w:p w14:paraId="297C9E41" w14:textId="77777777" w:rsidR="00165265" w:rsidRPr="00262A8B"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62A8B">
              <w:rPr>
                <w:rFonts w:ascii="Arial" w:hAnsi="Arial" w:cs="Arial"/>
                <w:sz w:val="18"/>
                <w:szCs w:val="18"/>
              </w:rPr>
              <w:t>Turnover rate</w:t>
            </w:r>
          </w:p>
        </w:tc>
      </w:tr>
      <w:tr w:rsidR="00016402" w:rsidRPr="00262A8B" w14:paraId="4A912FC0" w14:textId="77777777" w:rsidTr="001D28CD">
        <w:trPr>
          <w:trHeight w:val="531"/>
        </w:trPr>
        <w:tc>
          <w:tcPr>
            <w:tcW w:w="2268" w:type="dxa"/>
          </w:tcPr>
          <w:p w14:paraId="4149A7AD" w14:textId="77777777" w:rsidR="00016402" w:rsidRPr="00262A8B" w:rsidRDefault="00016402" w:rsidP="00016402">
            <w:pPr>
              <w:pStyle w:val="BodyText2"/>
              <w:spacing w:after="0" w:line="360" w:lineRule="exact"/>
              <w:rPr>
                <w:rFonts w:ascii="Arial" w:hAnsi="Arial" w:cs="Arial"/>
                <w:sz w:val="18"/>
                <w:szCs w:val="18"/>
              </w:rPr>
            </w:pPr>
          </w:p>
        </w:tc>
        <w:tc>
          <w:tcPr>
            <w:tcW w:w="1170" w:type="dxa"/>
            <w:vAlign w:val="bottom"/>
          </w:tcPr>
          <w:p w14:paraId="41B27223" w14:textId="572B8531"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t>by 1%</w:t>
            </w:r>
          </w:p>
        </w:tc>
        <w:tc>
          <w:tcPr>
            <w:tcW w:w="1170" w:type="dxa"/>
            <w:vAlign w:val="bottom"/>
          </w:tcPr>
          <w:p w14:paraId="75D17DD5" w14:textId="3E4B9D2E"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00D53B69" w14:textId="4055EC0C"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Increase </w:t>
            </w:r>
            <w:r w:rsidRPr="00262A8B">
              <w:rPr>
                <w:rFonts w:ascii="Arial" w:hAnsi="Arial" w:cs="Arial"/>
                <w:sz w:val="18"/>
                <w:szCs w:val="18"/>
              </w:rPr>
              <w:br/>
              <w:t>by 1%</w:t>
            </w:r>
          </w:p>
        </w:tc>
        <w:tc>
          <w:tcPr>
            <w:tcW w:w="1170" w:type="dxa"/>
            <w:vAlign w:val="bottom"/>
          </w:tcPr>
          <w:p w14:paraId="0F54D555" w14:textId="23AE8556"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Decrease by 1%</w:t>
            </w:r>
          </w:p>
        </w:tc>
        <w:tc>
          <w:tcPr>
            <w:tcW w:w="1170" w:type="dxa"/>
            <w:vAlign w:val="bottom"/>
          </w:tcPr>
          <w:p w14:paraId="4488DB79" w14:textId="5DD36FF7"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Increase</w:t>
            </w:r>
            <w:r w:rsidRPr="00262A8B">
              <w:rPr>
                <w:rFonts w:ascii="Arial" w:hAnsi="Arial" w:cs="Arial"/>
                <w:sz w:val="18"/>
                <w:szCs w:val="18"/>
              </w:rPr>
              <w:br/>
              <w:t xml:space="preserve">by </w:t>
            </w:r>
            <w:r w:rsidR="00C66EB9">
              <w:rPr>
                <w:rFonts w:ascii="Arial" w:hAnsi="Arial" w:cs="Arial"/>
                <w:sz w:val="18"/>
                <w:szCs w:val="18"/>
              </w:rPr>
              <w:t>20</w:t>
            </w:r>
            <w:r w:rsidRPr="00262A8B">
              <w:rPr>
                <w:rFonts w:ascii="Arial" w:hAnsi="Arial" w:cs="Arial"/>
                <w:sz w:val="18"/>
                <w:szCs w:val="18"/>
              </w:rPr>
              <w:t>%</w:t>
            </w:r>
          </w:p>
        </w:tc>
        <w:tc>
          <w:tcPr>
            <w:tcW w:w="1062" w:type="dxa"/>
            <w:vAlign w:val="bottom"/>
          </w:tcPr>
          <w:p w14:paraId="51587BC6" w14:textId="1778C51F" w:rsidR="00016402" w:rsidRPr="00262A8B" w:rsidRDefault="00016402" w:rsidP="00016402">
            <w:pPr>
              <w:pBdr>
                <w:bottom w:val="single" w:sz="4" w:space="1" w:color="auto"/>
              </w:pBdr>
              <w:spacing w:line="360" w:lineRule="exact"/>
              <w:jc w:val="center"/>
              <w:rPr>
                <w:rFonts w:ascii="Arial" w:hAnsi="Arial" w:cs="Arial"/>
                <w:sz w:val="18"/>
                <w:szCs w:val="18"/>
              </w:rPr>
            </w:pPr>
            <w:r w:rsidRPr="00262A8B">
              <w:rPr>
                <w:rFonts w:ascii="Arial" w:hAnsi="Arial" w:cs="Arial"/>
                <w:sz w:val="18"/>
                <w:szCs w:val="18"/>
              </w:rPr>
              <w:t xml:space="preserve">Decrease by </w:t>
            </w:r>
            <w:r w:rsidR="00C66EB9">
              <w:rPr>
                <w:rFonts w:ascii="Arial" w:hAnsi="Arial" w:cs="Arial"/>
                <w:sz w:val="18"/>
                <w:szCs w:val="18"/>
              </w:rPr>
              <w:t>20</w:t>
            </w:r>
            <w:r w:rsidRPr="00262A8B">
              <w:rPr>
                <w:rFonts w:ascii="Arial" w:hAnsi="Arial" w:cs="Arial"/>
                <w:sz w:val="18"/>
                <w:szCs w:val="18"/>
              </w:rPr>
              <w:t>%</w:t>
            </w:r>
          </w:p>
        </w:tc>
      </w:tr>
      <w:tr w:rsidR="00A13CB8" w:rsidRPr="00262A8B" w14:paraId="2B31B396" w14:textId="77777777" w:rsidTr="001D28CD">
        <w:tc>
          <w:tcPr>
            <w:tcW w:w="2268" w:type="dxa"/>
          </w:tcPr>
          <w:p w14:paraId="3EE1A3E7" w14:textId="77777777" w:rsidR="00A13CB8" w:rsidRPr="00262A8B" w:rsidRDefault="00A13CB8" w:rsidP="00A13CB8">
            <w:pPr>
              <w:spacing w:line="360" w:lineRule="exact"/>
              <w:ind w:left="186" w:right="-111" w:hanging="180"/>
              <w:rPr>
                <w:rFonts w:ascii="Arial" w:hAnsi="Arial" w:cs="Arial"/>
                <w:sz w:val="18"/>
                <w:szCs w:val="18"/>
              </w:rPr>
            </w:pPr>
            <w:r w:rsidRPr="00262A8B">
              <w:rPr>
                <w:rFonts w:ascii="Arial" w:hAnsi="Arial" w:cs="Arial"/>
                <w:sz w:val="18"/>
                <w:szCs w:val="18"/>
              </w:rPr>
              <w:t>Increase (decrease) in</w:t>
            </w:r>
          </w:p>
          <w:p w14:paraId="7159B5DF" w14:textId="77777777" w:rsidR="00A13CB8" w:rsidRPr="00262A8B" w:rsidRDefault="00A13CB8" w:rsidP="00A13CB8">
            <w:pPr>
              <w:spacing w:line="360" w:lineRule="exact"/>
              <w:ind w:left="186" w:right="-111" w:hanging="180"/>
              <w:rPr>
                <w:rFonts w:ascii="Arial" w:hAnsi="Arial" w:cs="Arial"/>
                <w:sz w:val="18"/>
                <w:szCs w:val="18"/>
              </w:rPr>
            </w:pPr>
            <w:r w:rsidRPr="00262A8B">
              <w:rPr>
                <w:rFonts w:ascii="Arial" w:hAnsi="Arial" w:cs="Arial"/>
                <w:sz w:val="18"/>
                <w:szCs w:val="18"/>
              </w:rPr>
              <w:t xml:space="preserve">   provision for long-term</w:t>
            </w:r>
          </w:p>
          <w:p w14:paraId="19A32DDD" w14:textId="77777777" w:rsidR="00A13CB8" w:rsidRPr="00262A8B" w:rsidRDefault="00A13CB8" w:rsidP="00A13CB8">
            <w:pPr>
              <w:spacing w:line="360" w:lineRule="exact"/>
              <w:ind w:left="186" w:right="-111" w:hanging="180"/>
              <w:rPr>
                <w:rFonts w:ascii="Arial" w:hAnsi="Arial" w:cs="Arial"/>
                <w:sz w:val="18"/>
                <w:szCs w:val="18"/>
                <w:cs/>
              </w:rPr>
            </w:pPr>
            <w:r w:rsidRPr="00262A8B">
              <w:rPr>
                <w:rFonts w:ascii="Arial" w:hAnsi="Arial" w:cs="Arial"/>
                <w:sz w:val="18"/>
                <w:szCs w:val="18"/>
              </w:rPr>
              <w:t xml:space="preserve">   employee benefit</w:t>
            </w:r>
          </w:p>
        </w:tc>
        <w:tc>
          <w:tcPr>
            <w:tcW w:w="1170" w:type="dxa"/>
            <w:vAlign w:val="bottom"/>
          </w:tcPr>
          <w:p w14:paraId="242348E2" w14:textId="6719D4DE"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(653,659)</w:t>
            </w:r>
          </w:p>
        </w:tc>
        <w:tc>
          <w:tcPr>
            <w:tcW w:w="1170" w:type="dxa"/>
            <w:vAlign w:val="bottom"/>
          </w:tcPr>
          <w:p w14:paraId="78AFD885" w14:textId="07EB7B60"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cs/>
              </w:rPr>
            </w:pPr>
            <w:r w:rsidRPr="00262A8B">
              <w:rPr>
                <w:rFonts w:ascii="Arial" w:hAnsi="Arial" w:cs="Arial"/>
                <w:b w:val="0"/>
                <w:bCs w:val="0"/>
                <w:kern w:val="28"/>
                <w:sz w:val="18"/>
                <w:szCs w:val="18"/>
              </w:rPr>
              <w:t>760,103</w:t>
            </w:r>
          </w:p>
        </w:tc>
        <w:tc>
          <w:tcPr>
            <w:tcW w:w="1170" w:type="dxa"/>
            <w:vAlign w:val="bottom"/>
          </w:tcPr>
          <w:p w14:paraId="0D125F08" w14:textId="4E107493"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731,898</w:t>
            </w:r>
          </w:p>
        </w:tc>
        <w:tc>
          <w:tcPr>
            <w:tcW w:w="1170" w:type="dxa"/>
            <w:vAlign w:val="bottom"/>
          </w:tcPr>
          <w:p w14:paraId="14D45B00" w14:textId="2437C4D9"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(643,819)</w:t>
            </w:r>
          </w:p>
        </w:tc>
        <w:tc>
          <w:tcPr>
            <w:tcW w:w="1170" w:type="dxa"/>
            <w:vAlign w:val="bottom"/>
          </w:tcPr>
          <w:p w14:paraId="31B3BF1B" w14:textId="0B0A8514"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(978,312)</w:t>
            </w:r>
          </w:p>
        </w:tc>
        <w:tc>
          <w:tcPr>
            <w:tcW w:w="1062" w:type="dxa"/>
            <w:vAlign w:val="bottom"/>
          </w:tcPr>
          <w:p w14:paraId="57B739D0" w14:textId="6EB0E236" w:rsidR="00A13CB8" w:rsidRPr="00262A8B" w:rsidRDefault="00A13CB8" w:rsidP="00A13CB8">
            <w:pPr>
              <w:pStyle w:val="BodyTextIndent3"/>
              <w:tabs>
                <w:tab w:val="decimal" w:pos="883"/>
              </w:tabs>
              <w:spacing w:line="360" w:lineRule="exact"/>
              <w:ind w:left="0" w:hanging="18"/>
              <w:jc w:val="right"/>
              <w:rPr>
                <w:rFonts w:ascii="Arial" w:hAnsi="Arial" w:cs="Arial"/>
                <w:b w:val="0"/>
                <w:bCs w:val="0"/>
                <w:kern w:val="28"/>
                <w:sz w:val="18"/>
                <w:szCs w:val="18"/>
              </w:rPr>
            </w:pPr>
            <w:r w:rsidRPr="00262A8B">
              <w:rPr>
                <w:rFonts w:ascii="Arial" w:hAnsi="Arial" w:cs="Arial"/>
                <w:b w:val="0"/>
                <w:bCs w:val="0"/>
                <w:kern w:val="28"/>
                <w:sz w:val="18"/>
                <w:szCs w:val="18"/>
              </w:rPr>
              <w:t>1,317,514</w:t>
            </w:r>
          </w:p>
        </w:tc>
      </w:tr>
    </w:tbl>
    <w:p w14:paraId="0115E9C6" w14:textId="77777777" w:rsidR="00891EDD" w:rsidRPr="00262A8B" w:rsidRDefault="00891EDD" w:rsidP="00434590">
      <w:pPr>
        <w:pStyle w:val="BodyText"/>
        <w:spacing w:before="240" w:after="120" w:line="380" w:lineRule="exact"/>
        <w:ind w:left="547" w:right="0"/>
        <w:jc w:val="thaiDistribute"/>
        <w:rPr>
          <w:rFonts w:ascii="Arial" w:hAnsi="Arial" w:cs="Arial"/>
          <w:sz w:val="22"/>
          <w:szCs w:val="22"/>
          <w:lang w:val="en-US"/>
        </w:rPr>
      </w:pPr>
      <w:r w:rsidRPr="00262A8B">
        <w:rPr>
          <w:rFonts w:ascii="Arial" w:hAnsi="Arial" w:cs="Arial"/>
          <w:sz w:val="22"/>
          <w:szCs w:val="22"/>
          <w:lang w:val="en-US"/>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462FEAFF" w14:textId="5E87AB2C" w:rsidR="00891EDD" w:rsidRPr="00262A8B" w:rsidRDefault="00871F97" w:rsidP="004B17F3">
      <w:pPr>
        <w:tabs>
          <w:tab w:val="left" w:pos="2160"/>
        </w:tabs>
        <w:spacing w:before="120" w:after="120" w:line="380" w:lineRule="exact"/>
        <w:ind w:left="547" w:hanging="547"/>
        <w:jc w:val="both"/>
        <w:outlineLvl w:val="0"/>
        <w:rPr>
          <w:rFonts w:ascii="Arial" w:hAnsi="Arial" w:cs="Arial"/>
          <w:b/>
          <w:bCs/>
          <w:sz w:val="22"/>
          <w:szCs w:val="22"/>
        </w:rPr>
      </w:pPr>
      <w:bookmarkStart w:id="44" w:name="_Toc127531109"/>
      <w:bookmarkStart w:id="45" w:name="_Toc218585915"/>
      <w:bookmarkStart w:id="46" w:name="_Toc222341087"/>
      <w:r w:rsidRPr="00262A8B">
        <w:rPr>
          <w:rFonts w:ascii="Arial" w:hAnsi="Arial" w:cs="Arial"/>
          <w:b/>
          <w:bCs/>
          <w:sz w:val="22"/>
          <w:szCs w:val="22"/>
        </w:rPr>
        <w:t>19</w:t>
      </w:r>
      <w:r w:rsidR="00891EDD" w:rsidRPr="00262A8B">
        <w:rPr>
          <w:rFonts w:ascii="Arial" w:hAnsi="Arial" w:cs="Arial"/>
          <w:b/>
          <w:bCs/>
          <w:sz w:val="22"/>
          <w:szCs w:val="22"/>
        </w:rPr>
        <w:t>.</w:t>
      </w:r>
      <w:r w:rsidR="00891EDD" w:rsidRPr="00262A8B">
        <w:rPr>
          <w:rFonts w:ascii="Arial" w:hAnsi="Arial" w:cs="Arial"/>
          <w:b/>
          <w:bCs/>
          <w:sz w:val="22"/>
          <w:szCs w:val="22"/>
        </w:rPr>
        <w:tab/>
      </w:r>
      <w:bookmarkStart w:id="47" w:name="_Toc218585916"/>
      <w:bookmarkEnd w:id="44"/>
      <w:bookmarkEnd w:id="45"/>
      <w:r w:rsidR="00891EDD" w:rsidRPr="00262A8B">
        <w:rPr>
          <w:rFonts w:ascii="Arial" w:hAnsi="Arial" w:cs="Arial"/>
          <w:b/>
          <w:bCs/>
          <w:sz w:val="22"/>
          <w:szCs w:val="22"/>
        </w:rPr>
        <w:t>C</w:t>
      </w:r>
      <w:r w:rsidR="0050140F" w:rsidRPr="00262A8B">
        <w:rPr>
          <w:rFonts w:ascii="Arial" w:hAnsi="Arial" w:cs="Arial"/>
          <w:b/>
          <w:bCs/>
          <w:sz w:val="22"/>
          <w:szCs w:val="22"/>
        </w:rPr>
        <w:t>apital management</w:t>
      </w:r>
      <w:bookmarkEnd w:id="47"/>
      <w:bookmarkEnd w:id="46"/>
      <w:r w:rsidR="0050140F" w:rsidRPr="00262A8B">
        <w:rPr>
          <w:rFonts w:ascii="Arial" w:hAnsi="Arial" w:cs="Arial"/>
          <w:b/>
          <w:bCs/>
          <w:sz w:val="22"/>
          <w:szCs w:val="22"/>
        </w:rPr>
        <w:t xml:space="preserve"> </w:t>
      </w:r>
    </w:p>
    <w:p w14:paraId="37570A89" w14:textId="77777777" w:rsidR="00891EDD" w:rsidRPr="00262A8B" w:rsidRDefault="00891EDD" w:rsidP="007B0593">
      <w:pPr>
        <w:spacing w:before="120" w:after="120" w:line="380" w:lineRule="exact"/>
        <w:ind w:left="547" w:right="-37"/>
        <w:jc w:val="both"/>
        <w:rPr>
          <w:rFonts w:ascii="Arial" w:hAnsi="Arial" w:cs="Arial"/>
          <w:sz w:val="22"/>
          <w:szCs w:val="22"/>
          <w:lang w:val="en-GB"/>
        </w:rPr>
      </w:pPr>
      <w:r w:rsidRPr="00262A8B">
        <w:rPr>
          <w:rFonts w:ascii="Arial" w:hAnsi="Arial" w:cs="Arial"/>
          <w:sz w:val="22"/>
          <w:szCs w:val="22"/>
          <w:lang w:val="en-GB"/>
        </w:rPr>
        <w:t xml:space="preserve">The objectives of capital management of </w:t>
      </w:r>
      <w:r w:rsidR="00065D91" w:rsidRPr="00262A8B">
        <w:rPr>
          <w:rFonts w:ascii="Arial" w:hAnsi="Arial" w:cs="Arial"/>
          <w:sz w:val="22"/>
          <w:szCs w:val="22"/>
          <w:lang w:val="en-GB"/>
        </w:rPr>
        <w:t xml:space="preserve">the subsidiaries </w:t>
      </w:r>
      <w:r w:rsidRPr="00262A8B">
        <w:rPr>
          <w:rFonts w:ascii="Arial" w:hAnsi="Arial" w:cs="Arial"/>
          <w:sz w:val="22"/>
          <w:szCs w:val="22"/>
          <w:lang w:val="en-GB"/>
        </w:rPr>
        <w:t xml:space="preserve">are to sustain the </w:t>
      </w:r>
      <w:r w:rsidR="004B26A7" w:rsidRPr="00262A8B">
        <w:rPr>
          <w:rFonts w:ascii="Arial" w:hAnsi="Arial" w:cs="Arial"/>
          <w:sz w:val="22"/>
          <w:szCs w:val="22"/>
          <w:lang w:val="en-GB"/>
        </w:rPr>
        <w:t>s</w:t>
      </w:r>
      <w:r w:rsidR="00745A2E" w:rsidRPr="00262A8B">
        <w:rPr>
          <w:rFonts w:ascii="Arial" w:hAnsi="Arial" w:cs="Arial"/>
          <w:sz w:val="22"/>
          <w:szCs w:val="22"/>
          <w:lang w:val="en-GB"/>
        </w:rPr>
        <w:t>ubsidiaries</w:t>
      </w:r>
      <w:r w:rsidR="004B26A7" w:rsidRPr="00262A8B">
        <w:rPr>
          <w:rFonts w:ascii="Arial" w:hAnsi="Arial" w:cs="Arial"/>
          <w:sz w:val="22"/>
          <w:szCs w:val="22"/>
          <w:lang w:val="en-GB"/>
        </w:rPr>
        <w:t>’s</w:t>
      </w:r>
      <w:r w:rsidRPr="00262A8B">
        <w:rPr>
          <w:rFonts w:ascii="Arial" w:hAnsi="Arial" w:cs="Arial"/>
          <w:sz w:val="22"/>
          <w:szCs w:val="22"/>
          <w:lang w:val="en-GB"/>
        </w:rPr>
        <w:t xml:space="preserve"> ability to continue as a going concern in order to generate returns to the shareholders and benefits for other stakeholders and also to maintain an optimal capital structure.</w:t>
      </w:r>
    </w:p>
    <w:p w14:paraId="213BF1B4" w14:textId="77777777" w:rsidR="00891EDD" w:rsidRPr="00262A8B" w:rsidRDefault="00891EDD" w:rsidP="007B0593">
      <w:pPr>
        <w:spacing w:before="120" w:after="120" w:line="380" w:lineRule="exact"/>
        <w:ind w:left="547" w:right="-37"/>
        <w:jc w:val="both"/>
        <w:rPr>
          <w:rFonts w:ascii="Arial" w:hAnsi="Arial" w:cs="Arial"/>
          <w:sz w:val="22"/>
          <w:szCs w:val="22"/>
          <w:lang w:val="en-GB"/>
        </w:rPr>
      </w:pPr>
      <w:r w:rsidRPr="00262A8B">
        <w:rPr>
          <w:rFonts w:ascii="Arial" w:hAnsi="Arial" w:cs="Arial"/>
          <w:sz w:val="22"/>
          <w:szCs w:val="22"/>
          <w:lang w:val="en-GB"/>
        </w:rPr>
        <w:t xml:space="preserve">In addition, the </w:t>
      </w:r>
      <w:r w:rsidR="004B26A7" w:rsidRPr="00262A8B">
        <w:rPr>
          <w:rFonts w:ascii="Arial" w:hAnsi="Arial" w:cs="Arial"/>
          <w:sz w:val="22"/>
          <w:szCs w:val="22"/>
          <w:lang w:val="en-GB"/>
        </w:rPr>
        <w:t>s</w:t>
      </w:r>
      <w:r w:rsidR="00065D91" w:rsidRPr="00262A8B">
        <w:rPr>
          <w:rFonts w:ascii="Arial" w:hAnsi="Arial" w:cs="Arial"/>
          <w:sz w:val="22"/>
          <w:szCs w:val="22"/>
          <w:lang w:val="en-GB"/>
        </w:rPr>
        <w:t xml:space="preserve">ubsidiaries </w:t>
      </w:r>
      <w:r w:rsidRPr="00262A8B">
        <w:rPr>
          <w:rFonts w:ascii="Arial" w:hAnsi="Arial" w:cs="Arial"/>
          <w:sz w:val="22"/>
          <w:szCs w:val="22"/>
          <w:lang w:val="en-GB"/>
        </w:rPr>
        <w:t>ha</w:t>
      </w:r>
      <w:r w:rsidR="00745A2E" w:rsidRPr="00262A8B">
        <w:rPr>
          <w:rFonts w:ascii="Arial" w:hAnsi="Arial" w:cs="Arial"/>
          <w:sz w:val="22"/>
          <w:szCs w:val="22"/>
          <w:lang w:val="en-GB"/>
        </w:rPr>
        <w:t>ve</w:t>
      </w:r>
      <w:r w:rsidRPr="00262A8B">
        <w:rPr>
          <w:rFonts w:ascii="Arial" w:hAnsi="Arial" w:cs="Arial"/>
          <w:sz w:val="22"/>
          <w:szCs w:val="22"/>
          <w:lang w:val="en-GB"/>
        </w:rPr>
        <w:t xml:space="preserve"> to maintain their net liquid capital and equity to meet the requirements of the Office of the Securities and Exchange Commission</w:t>
      </w:r>
      <w:r w:rsidR="00E85210" w:rsidRPr="00262A8B">
        <w:rPr>
          <w:rFonts w:ascii="Arial" w:hAnsi="Arial" w:cs="Arial"/>
          <w:sz w:val="22"/>
          <w:szCs w:val="22"/>
          <w:lang w:val="en-GB"/>
        </w:rPr>
        <w:t>.</w:t>
      </w:r>
      <w:r w:rsidRPr="00262A8B">
        <w:rPr>
          <w:rFonts w:ascii="Arial" w:hAnsi="Arial" w:cs="Arial"/>
          <w:sz w:val="22"/>
          <w:szCs w:val="22"/>
          <w:lang w:val="en-GB"/>
        </w:rPr>
        <w:t xml:space="preserve"> </w:t>
      </w:r>
    </w:p>
    <w:p w14:paraId="13B44841" w14:textId="5F758C44" w:rsidR="009F629E" w:rsidRPr="00262A8B" w:rsidRDefault="00D96A7E" w:rsidP="007B0593">
      <w:pPr>
        <w:spacing w:before="120" w:after="120" w:line="380" w:lineRule="exact"/>
        <w:ind w:left="547" w:right="-43"/>
        <w:jc w:val="both"/>
        <w:rPr>
          <w:rFonts w:ascii="Arial" w:hAnsi="Arial" w:cs="Arial"/>
          <w:sz w:val="22"/>
          <w:szCs w:val="22"/>
          <w:lang w:val="en-GB"/>
        </w:rPr>
      </w:pPr>
      <w:r w:rsidRPr="00262A8B">
        <w:rPr>
          <w:rFonts w:ascii="Arial" w:hAnsi="Arial" w:cs="Arial"/>
          <w:sz w:val="22"/>
          <w:szCs w:val="22"/>
          <w:lang w:val="en-GB"/>
        </w:rPr>
        <w:t xml:space="preserve">As at </w:t>
      </w:r>
      <w:r w:rsidR="00807DFB" w:rsidRPr="00262A8B">
        <w:rPr>
          <w:rFonts w:ascii="Arial" w:hAnsi="Arial" w:cs="Arial"/>
          <w:sz w:val="22"/>
          <w:szCs w:val="22"/>
          <w:lang w:val="en-GB"/>
        </w:rPr>
        <w:t>31 December 2025</w:t>
      </w:r>
      <w:r w:rsidRPr="00262A8B">
        <w:rPr>
          <w:rFonts w:ascii="Arial" w:hAnsi="Arial" w:cs="Arial"/>
          <w:sz w:val="22"/>
          <w:szCs w:val="22"/>
          <w:lang w:val="en-GB"/>
        </w:rPr>
        <w:t xml:space="preserve">, the </w:t>
      </w:r>
      <w:r w:rsidR="004B26A7" w:rsidRPr="00262A8B">
        <w:rPr>
          <w:rFonts w:ascii="Arial" w:hAnsi="Arial" w:cs="Arial"/>
          <w:sz w:val="22"/>
          <w:szCs w:val="22"/>
          <w:lang w:val="en-GB"/>
        </w:rPr>
        <w:t>s</w:t>
      </w:r>
      <w:r w:rsidRPr="00262A8B">
        <w:rPr>
          <w:rFonts w:ascii="Arial" w:hAnsi="Arial" w:cs="Arial"/>
          <w:sz w:val="22"/>
          <w:szCs w:val="22"/>
          <w:lang w:val="en-GB"/>
        </w:rPr>
        <w:t>ubsidiar</w:t>
      </w:r>
      <w:r w:rsidR="00745A2E" w:rsidRPr="00262A8B">
        <w:rPr>
          <w:rFonts w:ascii="Arial" w:hAnsi="Arial" w:cs="Arial"/>
          <w:sz w:val="22"/>
          <w:szCs w:val="22"/>
          <w:lang w:val="en-GB"/>
        </w:rPr>
        <w:t>ies</w:t>
      </w:r>
      <w:r w:rsidRPr="00262A8B">
        <w:rPr>
          <w:rFonts w:ascii="Arial" w:hAnsi="Arial" w:cs="Arial"/>
          <w:sz w:val="22"/>
          <w:szCs w:val="22"/>
          <w:lang w:val="en-GB"/>
        </w:rPr>
        <w:t xml:space="preserve"> </w:t>
      </w:r>
      <w:r w:rsidR="00745A2E" w:rsidRPr="00262A8B">
        <w:rPr>
          <w:rFonts w:ascii="Arial" w:hAnsi="Arial" w:cs="Arial"/>
          <w:sz w:val="22"/>
          <w:szCs w:val="22"/>
          <w:lang w:val="en-GB"/>
        </w:rPr>
        <w:t>are</w:t>
      </w:r>
      <w:r w:rsidRPr="00262A8B">
        <w:rPr>
          <w:rFonts w:ascii="Arial" w:hAnsi="Arial" w:cs="Arial"/>
          <w:sz w:val="22"/>
          <w:szCs w:val="22"/>
          <w:lang w:val="en-GB"/>
        </w:rPr>
        <w:t xml:space="preserve"> able to maintain its net liquid capital</w:t>
      </w:r>
      <w:r w:rsidRPr="00262A8B">
        <w:rPr>
          <w:rFonts w:ascii="Arial" w:hAnsi="Arial" w:cs="Arial"/>
          <w:sz w:val="22"/>
          <w:szCs w:val="22"/>
          <w:cs/>
          <w:lang w:val="en-GB"/>
        </w:rPr>
        <w:t xml:space="preserve"> </w:t>
      </w:r>
      <w:r w:rsidRPr="00262A8B">
        <w:rPr>
          <w:rFonts w:ascii="Arial" w:hAnsi="Arial" w:cs="Arial"/>
          <w:sz w:val="22"/>
          <w:szCs w:val="22"/>
          <w:lang w:val="en-GB"/>
        </w:rPr>
        <w:t>more than the required condition</w:t>
      </w:r>
      <w:r w:rsidR="00D4105B" w:rsidRPr="00262A8B">
        <w:rPr>
          <w:rFonts w:ascii="Arial" w:hAnsi="Arial" w:cs="Arial"/>
          <w:sz w:val="22"/>
          <w:szCs w:val="22"/>
          <w:lang w:val="en-GB"/>
        </w:rPr>
        <w:t>.</w:t>
      </w:r>
    </w:p>
    <w:p w14:paraId="21E5DE61" w14:textId="77777777" w:rsidR="00F8429A" w:rsidRPr="00262A8B" w:rsidRDefault="00F8429A">
      <w:pPr>
        <w:rPr>
          <w:rFonts w:ascii="Arial" w:hAnsi="Arial" w:cs="Arial"/>
          <w:b/>
          <w:bCs/>
          <w:sz w:val="22"/>
          <w:szCs w:val="22"/>
        </w:rPr>
      </w:pPr>
      <w:r w:rsidRPr="00262A8B">
        <w:rPr>
          <w:rFonts w:ascii="Arial" w:hAnsi="Arial" w:cs="Arial"/>
          <w:b/>
          <w:bCs/>
          <w:sz w:val="22"/>
          <w:szCs w:val="22"/>
        </w:rPr>
        <w:br w:type="page"/>
      </w:r>
    </w:p>
    <w:p w14:paraId="0644B27E" w14:textId="4C19F110" w:rsidR="00891EDD" w:rsidRPr="00262A8B" w:rsidRDefault="00DA4BE1" w:rsidP="00186866">
      <w:pPr>
        <w:tabs>
          <w:tab w:val="left" w:pos="2160"/>
        </w:tabs>
        <w:spacing w:before="80" w:after="80" w:line="360" w:lineRule="exact"/>
        <w:ind w:left="547" w:hanging="547"/>
        <w:jc w:val="both"/>
        <w:outlineLvl w:val="0"/>
        <w:rPr>
          <w:rFonts w:ascii="Arial" w:hAnsi="Arial" w:cs="Arial"/>
          <w:b/>
          <w:bCs/>
          <w:sz w:val="22"/>
          <w:szCs w:val="22"/>
        </w:rPr>
      </w:pPr>
      <w:bookmarkStart w:id="48" w:name="_Toc218585917"/>
      <w:bookmarkStart w:id="49" w:name="_Toc222341088"/>
      <w:r w:rsidRPr="00262A8B">
        <w:rPr>
          <w:rFonts w:ascii="Arial" w:hAnsi="Arial" w:cs="Arial"/>
          <w:b/>
          <w:bCs/>
          <w:sz w:val="22"/>
          <w:szCs w:val="22"/>
        </w:rPr>
        <w:lastRenderedPageBreak/>
        <w:t>2</w:t>
      </w:r>
      <w:r w:rsidR="004B17F3" w:rsidRPr="00262A8B">
        <w:rPr>
          <w:rFonts w:ascii="Arial" w:hAnsi="Arial" w:cs="Arial"/>
          <w:b/>
          <w:bCs/>
          <w:sz w:val="22"/>
          <w:szCs w:val="22"/>
        </w:rPr>
        <w:t>0</w:t>
      </w:r>
      <w:r w:rsidR="00891EDD" w:rsidRPr="00262A8B">
        <w:rPr>
          <w:rFonts w:ascii="Arial" w:hAnsi="Arial" w:cs="Arial"/>
          <w:b/>
          <w:bCs/>
          <w:sz w:val="22"/>
          <w:szCs w:val="22"/>
        </w:rPr>
        <w:t>.</w:t>
      </w:r>
      <w:r w:rsidR="00891EDD" w:rsidRPr="00262A8B">
        <w:rPr>
          <w:rFonts w:ascii="Arial" w:hAnsi="Arial" w:cs="Arial"/>
          <w:b/>
          <w:bCs/>
          <w:sz w:val="22"/>
          <w:szCs w:val="22"/>
        </w:rPr>
        <w:tab/>
        <w:t>P</w:t>
      </w:r>
      <w:r w:rsidR="0050140F" w:rsidRPr="00262A8B">
        <w:rPr>
          <w:rFonts w:ascii="Arial" w:hAnsi="Arial" w:cs="Arial"/>
          <w:b/>
          <w:bCs/>
          <w:sz w:val="22"/>
          <w:szCs w:val="22"/>
        </w:rPr>
        <w:t>remium on share capital</w:t>
      </w:r>
      <w:bookmarkEnd w:id="48"/>
      <w:bookmarkEnd w:id="49"/>
      <w:r w:rsidR="0050140F" w:rsidRPr="00262A8B">
        <w:rPr>
          <w:rFonts w:ascii="Arial" w:hAnsi="Arial" w:cs="Arial"/>
          <w:b/>
          <w:bCs/>
          <w:sz w:val="22"/>
          <w:szCs w:val="22"/>
        </w:rPr>
        <w:t xml:space="preserve"> </w:t>
      </w:r>
    </w:p>
    <w:p w14:paraId="191DF3DF" w14:textId="67D9A67A" w:rsidR="00D87FFB" w:rsidRPr="00262A8B" w:rsidRDefault="00891EDD" w:rsidP="00186866">
      <w:pPr>
        <w:spacing w:before="80" w:after="80" w:line="360" w:lineRule="exact"/>
        <w:ind w:left="547" w:right="-43"/>
        <w:jc w:val="both"/>
        <w:rPr>
          <w:rFonts w:ascii="Arial" w:hAnsi="Arial" w:cs="Arial"/>
          <w:b/>
          <w:bCs/>
          <w:sz w:val="22"/>
          <w:szCs w:val="22"/>
        </w:rPr>
      </w:pPr>
      <w:r w:rsidRPr="00262A8B">
        <w:rPr>
          <w:rFonts w:ascii="Arial" w:hAnsi="Arial" w:cs="Arial"/>
          <w:sz w:val="22"/>
          <w:szCs w:val="22"/>
          <w:lang w:val="en-GB"/>
        </w:rPr>
        <w:t xml:space="preserve">The share premium account is set up under the provisions of Section </w:t>
      </w:r>
      <w:r w:rsidR="00DA4BE1" w:rsidRPr="00262A8B">
        <w:rPr>
          <w:rFonts w:ascii="Arial" w:hAnsi="Arial" w:cs="Arial"/>
          <w:sz w:val="22"/>
          <w:szCs w:val="22"/>
          <w:lang w:val="en-GB"/>
        </w:rPr>
        <w:t>51</w:t>
      </w:r>
      <w:r w:rsidRPr="00262A8B">
        <w:rPr>
          <w:rFonts w:ascii="Arial" w:hAnsi="Arial" w:cs="Arial"/>
          <w:sz w:val="22"/>
          <w:szCs w:val="22"/>
          <w:lang w:val="en-GB"/>
        </w:rPr>
        <w:t xml:space="preserve"> of the Public Companies Act. B.E. </w:t>
      </w:r>
      <w:r w:rsidR="00DA4BE1" w:rsidRPr="00262A8B">
        <w:rPr>
          <w:rFonts w:ascii="Arial" w:hAnsi="Arial" w:cs="Arial"/>
          <w:sz w:val="22"/>
          <w:szCs w:val="22"/>
          <w:lang w:val="en-GB"/>
        </w:rPr>
        <w:t>2535</w:t>
      </w:r>
      <w:r w:rsidRPr="00262A8B">
        <w:rPr>
          <w:rFonts w:ascii="Arial" w:hAnsi="Arial" w:cs="Arial"/>
          <w:sz w:val="22"/>
          <w:szCs w:val="22"/>
          <w:lang w:val="en-GB"/>
        </w:rPr>
        <w:t>, which requires companies to set aside share subscription monies received in excess of the par value of the shares issued to a reserve account (“share premium”). Share premium is not available for dividend distribution.</w:t>
      </w:r>
    </w:p>
    <w:p w14:paraId="2D2165CA" w14:textId="6B20DFA5" w:rsidR="00891EDD" w:rsidRPr="00262A8B" w:rsidRDefault="00DA4BE1" w:rsidP="00186866">
      <w:pPr>
        <w:tabs>
          <w:tab w:val="left" w:pos="2160"/>
        </w:tabs>
        <w:spacing w:before="80" w:after="80" w:line="360" w:lineRule="exact"/>
        <w:ind w:left="547" w:hanging="547"/>
        <w:jc w:val="both"/>
        <w:outlineLvl w:val="0"/>
        <w:rPr>
          <w:rFonts w:ascii="Arial" w:hAnsi="Arial" w:cs="Arial"/>
          <w:b/>
          <w:bCs/>
          <w:sz w:val="22"/>
          <w:szCs w:val="22"/>
        </w:rPr>
      </w:pPr>
      <w:bookmarkStart w:id="50" w:name="_Toc218585918"/>
      <w:bookmarkStart w:id="51" w:name="_Toc222341089"/>
      <w:r w:rsidRPr="00262A8B">
        <w:rPr>
          <w:rFonts w:ascii="Arial" w:hAnsi="Arial" w:cs="Arial"/>
          <w:b/>
          <w:bCs/>
          <w:sz w:val="22"/>
          <w:szCs w:val="22"/>
        </w:rPr>
        <w:t>2</w:t>
      </w:r>
      <w:r w:rsidR="004B17F3" w:rsidRPr="00262A8B">
        <w:rPr>
          <w:rFonts w:ascii="Arial" w:hAnsi="Arial" w:cs="Arial"/>
          <w:b/>
          <w:bCs/>
          <w:sz w:val="22"/>
          <w:szCs w:val="22"/>
        </w:rPr>
        <w:t>1</w:t>
      </w:r>
      <w:r w:rsidR="00891EDD" w:rsidRPr="00262A8B">
        <w:rPr>
          <w:rFonts w:ascii="Arial" w:hAnsi="Arial" w:cs="Arial"/>
          <w:b/>
          <w:bCs/>
          <w:sz w:val="22"/>
          <w:szCs w:val="22"/>
          <w:cs/>
        </w:rPr>
        <w:t>.</w:t>
      </w:r>
      <w:r w:rsidR="00D02A35" w:rsidRPr="00262A8B">
        <w:rPr>
          <w:rFonts w:ascii="Arial" w:hAnsi="Arial" w:cs="Arial"/>
          <w:b/>
          <w:bCs/>
          <w:sz w:val="22"/>
          <w:szCs w:val="22"/>
        </w:rPr>
        <w:tab/>
      </w:r>
      <w:r w:rsidR="0050140F" w:rsidRPr="00262A8B">
        <w:rPr>
          <w:rFonts w:ascii="Arial" w:hAnsi="Arial" w:cs="Arial"/>
          <w:b/>
          <w:bCs/>
          <w:sz w:val="22"/>
          <w:szCs w:val="22"/>
        </w:rPr>
        <w:t>Statutory reserve</w:t>
      </w:r>
      <w:bookmarkEnd w:id="50"/>
      <w:bookmarkEnd w:id="51"/>
      <w:r w:rsidR="0050140F" w:rsidRPr="00262A8B">
        <w:rPr>
          <w:rFonts w:ascii="Arial" w:hAnsi="Arial" w:cs="Arial"/>
          <w:b/>
          <w:bCs/>
          <w:sz w:val="22"/>
          <w:szCs w:val="22"/>
        </w:rPr>
        <w:t xml:space="preserve"> </w:t>
      </w:r>
    </w:p>
    <w:p w14:paraId="754ABD90" w14:textId="77777777" w:rsidR="00891EDD" w:rsidRPr="00262A8B" w:rsidRDefault="00891EDD" w:rsidP="00186866">
      <w:pPr>
        <w:spacing w:before="80" w:after="80" w:line="360" w:lineRule="exact"/>
        <w:ind w:left="547" w:right="-43"/>
        <w:jc w:val="both"/>
        <w:rPr>
          <w:rFonts w:ascii="Arial" w:hAnsi="Arial" w:cs="Arial"/>
          <w:sz w:val="22"/>
          <w:szCs w:val="22"/>
          <w:lang w:val="en-GB"/>
        </w:rPr>
      </w:pPr>
      <w:r w:rsidRPr="00262A8B">
        <w:rPr>
          <w:rFonts w:ascii="Arial" w:hAnsi="Arial" w:cs="Arial"/>
          <w:sz w:val="22"/>
          <w:szCs w:val="22"/>
          <w:lang w:val="en-GB"/>
        </w:rPr>
        <w:t xml:space="preserve">Under the Public Limited Company Act. B.E. </w:t>
      </w:r>
      <w:r w:rsidR="00DA4BE1" w:rsidRPr="00262A8B">
        <w:rPr>
          <w:rFonts w:ascii="Arial" w:hAnsi="Arial" w:cs="Arial"/>
          <w:sz w:val="22"/>
          <w:szCs w:val="22"/>
          <w:lang w:val="en-GB"/>
        </w:rPr>
        <w:t>2535</w:t>
      </w:r>
      <w:r w:rsidRPr="00262A8B">
        <w:rPr>
          <w:rFonts w:ascii="Arial" w:hAnsi="Arial" w:cs="Arial"/>
          <w:sz w:val="22"/>
          <w:szCs w:val="22"/>
          <w:lang w:val="en-GB"/>
        </w:rPr>
        <w:t xml:space="preserve">, section </w:t>
      </w:r>
      <w:r w:rsidR="00DA4BE1" w:rsidRPr="00262A8B">
        <w:rPr>
          <w:rFonts w:ascii="Arial" w:hAnsi="Arial" w:cs="Arial"/>
          <w:sz w:val="22"/>
          <w:szCs w:val="22"/>
          <w:lang w:val="en-GB"/>
        </w:rPr>
        <w:t>116</w:t>
      </w:r>
      <w:r w:rsidRPr="00262A8B">
        <w:rPr>
          <w:rFonts w:ascii="Arial" w:hAnsi="Arial" w:cs="Arial"/>
          <w:sz w:val="22"/>
          <w:szCs w:val="22"/>
          <w:lang w:val="en-GB"/>
        </w:rPr>
        <w:t xml:space="preserve">, the Company is required to set aside as a statutory reserve at least </w:t>
      </w:r>
      <w:r w:rsidR="00DA4BE1" w:rsidRPr="00262A8B">
        <w:rPr>
          <w:rFonts w:ascii="Arial" w:hAnsi="Arial" w:cs="Arial"/>
          <w:sz w:val="22"/>
          <w:szCs w:val="22"/>
          <w:lang w:val="en-GB"/>
        </w:rPr>
        <w:t>5</w:t>
      </w:r>
      <w:r w:rsidRPr="00262A8B">
        <w:rPr>
          <w:rFonts w:ascii="Arial" w:hAnsi="Arial" w:cs="Arial"/>
          <w:sz w:val="22"/>
          <w:szCs w:val="22"/>
          <w:lang w:val="en-GB"/>
        </w:rPr>
        <w:t xml:space="preserve">% of its net profit after accumulated deficit brought forward (if any) until the reserve is not less than </w:t>
      </w:r>
      <w:r w:rsidR="00DA4BE1" w:rsidRPr="00262A8B">
        <w:rPr>
          <w:rFonts w:ascii="Arial" w:hAnsi="Arial" w:cs="Arial"/>
          <w:sz w:val="22"/>
          <w:szCs w:val="22"/>
          <w:lang w:val="en-GB"/>
        </w:rPr>
        <w:t>10</w:t>
      </w:r>
      <w:r w:rsidRPr="00262A8B">
        <w:rPr>
          <w:rFonts w:ascii="Arial" w:hAnsi="Arial" w:cs="Arial"/>
          <w:sz w:val="22"/>
          <w:szCs w:val="22"/>
          <w:lang w:val="en-GB"/>
        </w:rPr>
        <w:t>% of the registered capital. The statutory reserve is not available for dividend distribution.</w:t>
      </w:r>
    </w:p>
    <w:p w14:paraId="2BF80D86" w14:textId="76C7D549" w:rsidR="00186866" w:rsidRPr="00186866" w:rsidRDefault="00186866" w:rsidP="00186866">
      <w:pPr>
        <w:spacing w:before="80" w:after="80" w:line="360" w:lineRule="exact"/>
        <w:ind w:left="547" w:right="-43"/>
        <w:jc w:val="both"/>
        <w:rPr>
          <w:rFonts w:ascii="Arial" w:hAnsi="Arial" w:cs="Arial"/>
          <w:sz w:val="22"/>
          <w:szCs w:val="22"/>
          <w:lang w:val="en-GB"/>
        </w:rPr>
      </w:pPr>
      <w:bookmarkStart w:id="52" w:name="_Toc218585919"/>
      <w:bookmarkStart w:id="53" w:name="_Toc222341090"/>
      <w:r w:rsidRPr="00186866">
        <w:rPr>
          <w:rFonts w:ascii="Arial" w:hAnsi="Arial" w:cs="Arial"/>
          <w:sz w:val="22"/>
          <w:szCs w:val="22"/>
          <w:lang w:val="en-GB"/>
        </w:rPr>
        <w:t>As at 31 December 2025 and 2024,</w:t>
      </w:r>
      <w:r w:rsidR="004B62FD">
        <w:rPr>
          <w:rFonts w:ascii="Arial" w:hAnsi="Arial" w:cs="Arial"/>
          <w:sz w:val="22"/>
          <w:szCs w:val="22"/>
          <w:lang w:val="en-GB"/>
        </w:rPr>
        <w:t xml:space="preserve"> </w:t>
      </w:r>
      <w:r w:rsidRPr="00186866">
        <w:rPr>
          <w:rFonts w:ascii="Arial" w:hAnsi="Arial" w:cs="Arial"/>
          <w:sz w:val="22"/>
          <w:szCs w:val="22"/>
          <w:lang w:val="en-GB"/>
        </w:rPr>
        <w:t>the Company allocated net profit of Baht 11.14 million and Baht 10.89 million, respectively, to statutory reserves. The Company has statutory reserve at the rate of 2.62 percent and 2.41 percent of authori</w:t>
      </w:r>
      <w:r w:rsidR="00654A19">
        <w:rPr>
          <w:rFonts w:ascii="Arial" w:hAnsi="Arial" w:cs="Arial"/>
          <w:sz w:val="22"/>
          <w:szCs w:val="22"/>
          <w:lang w:val="en-GB"/>
        </w:rPr>
        <w:t>s</w:t>
      </w:r>
      <w:r w:rsidRPr="00186866">
        <w:rPr>
          <w:rFonts w:ascii="Arial" w:hAnsi="Arial" w:cs="Arial"/>
          <w:sz w:val="22"/>
          <w:szCs w:val="22"/>
          <w:lang w:val="en-GB"/>
        </w:rPr>
        <w:t>ed share capital, respectively.</w:t>
      </w:r>
    </w:p>
    <w:p w14:paraId="5E561FED" w14:textId="52AFD361" w:rsidR="007013D9" w:rsidRPr="00262A8B" w:rsidRDefault="00DA4BE1" w:rsidP="00186866">
      <w:pPr>
        <w:tabs>
          <w:tab w:val="left" w:pos="2160"/>
        </w:tabs>
        <w:spacing w:before="80" w:line="360" w:lineRule="exact"/>
        <w:ind w:left="547" w:hanging="547"/>
        <w:jc w:val="both"/>
        <w:outlineLvl w:val="0"/>
        <w:rPr>
          <w:rFonts w:ascii="Arial" w:hAnsi="Arial" w:cs="Arial"/>
          <w:b/>
          <w:bCs/>
          <w:sz w:val="22"/>
          <w:szCs w:val="22"/>
        </w:rPr>
      </w:pPr>
      <w:r w:rsidRPr="00262A8B">
        <w:rPr>
          <w:rFonts w:ascii="Arial" w:hAnsi="Arial" w:cs="Arial"/>
          <w:b/>
          <w:bCs/>
          <w:sz w:val="22"/>
          <w:szCs w:val="22"/>
        </w:rPr>
        <w:t>2</w:t>
      </w:r>
      <w:r w:rsidR="004B17F3" w:rsidRPr="00262A8B">
        <w:rPr>
          <w:rFonts w:ascii="Arial" w:hAnsi="Arial" w:cs="Arial"/>
          <w:b/>
          <w:bCs/>
          <w:sz w:val="22"/>
          <w:szCs w:val="22"/>
        </w:rPr>
        <w:t>2</w:t>
      </w:r>
      <w:r w:rsidR="009F629E" w:rsidRPr="00262A8B">
        <w:rPr>
          <w:rFonts w:ascii="Arial" w:hAnsi="Arial" w:cs="Arial"/>
          <w:b/>
          <w:bCs/>
          <w:sz w:val="22"/>
          <w:szCs w:val="22"/>
        </w:rPr>
        <w:t>.</w:t>
      </w:r>
      <w:r w:rsidR="009F629E" w:rsidRPr="00262A8B">
        <w:rPr>
          <w:rFonts w:ascii="Arial" w:hAnsi="Arial" w:cs="Arial"/>
          <w:b/>
          <w:bCs/>
          <w:sz w:val="22"/>
          <w:szCs w:val="22"/>
        </w:rPr>
        <w:tab/>
      </w:r>
      <w:r w:rsidR="007013D9" w:rsidRPr="00262A8B">
        <w:rPr>
          <w:rFonts w:ascii="Arial" w:hAnsi="Arial" w:cs="Arial"/>
          <w:b/>
          <w:bCs/>
          <w:sz w:val="22"/>
          <w:szCs w:val="22"/>
        </w:rPr>
        <w:t>F</w:t>
      </w:r>
      <w:r w:rsidR="0050140F" w:rsidRPr="00262A8B">
        <w:rPr>
          <w:rFonts w:ascii="Arial" w:hAnsi="Arial" w:cs="Arial"/>
          <w:b/>
          <w:bCs/>
          <w:sz w:val="22"/>
          <w:szCs w:val="22"/>
        </w:rPr>
        <w:t>ee</w:t>
      </w:r>
      <w:r w:rsidR="007B0593" w:rsidRPr="00262A8B">
        <w:rPr>
          <w:rFonts w:ascii="Arial" w:hAnsi="Arial" w:cs="Arial"/>
          <w:b/>
          <w:bCs/>
          <w:sz w:val="22"/>
          <w:szCs w:val="22"/>
        </w:rPr>
        <w:t>s</w:t>
      </w:r>
      <w:r w:rsidR="0050140F" w:rsidRPr="00262A8B">
        <w:rPr>
          <w:rFonts w:ascii="Arial" w:hAnsi="Arial" w:cs="Arial"/>
          <w:b/>
          <w:bCs/>
          <w:sz w:val="22"/>
          <w:szCs w:val="22"/>
        </w:rPr>
        <w:t xml:space="preserve"> and service</w:t>
      </w:r>
      <w:r w:rsidR="00572F75" w:rsidRPr="00262A8B">
        <w:rPr>
          <w:rFonts w:ascii="Arial" w:hAnsi="Arial" w:cs="Arial"/>
          <w:b/>
          <w:bCs/>
          <w:sz w:val="22"/>
          <w:szCs w:val="22"/>
        </w:rPr>
        <w:t>s</w:t>
      </w:r>
      <w:r w:rsidR="0050140F" w:rsidRPr="00262A8B">
        <w:rPr>
          <w:rFonts w:ascii="Arial" w:hAnsi="Arial" w:cs="Arial"/>
          <w:b/>
          <w:bCs/>
          <w:sz w:val="22"/>
          <w:szCs w:val="22"/>
        </w:rPr>
        <w:t xml:space="preserve"> income</w:t>
      </w:r>
      <w:bookmarkEnd w:id="52"/>
      <w:bookmarkEnd w:id="53"/>
      <w:r w:rsidR="0050140F" w:rsidRPr="00262A8B">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525E9EDF" w14:textId="77777777" w:rsidTr="002932E1">
        <w:trPr>
          <w:trHeight w:val="144"/>
        </w:trPr>
        <w:tc>
          <w:tcPr>
            <w:tcW w:w="3690" w:type="dxa"/>
          </w:tcPr>
          <w:p w14:paraId="2913B219" w14:textId="77777777" w:rsidR="0050140F" w:rsidRPr="00262A8B" w:rsidRDefault="0050140F" w:rsidP="00186866">
            <w:pPr>
              <w:pStyle w:val="Heading2"/>
              <w:spacing w:line="330" w:lineRule="exact"/>
              <w:ind w:left="540" w:right="-9"/>
              <w:jc w:val="center"/>
              <w:rPr>
                <w:rFonts w:ascii="Arial" w:hAnsi="Arial" w:cs="Arial"/>
                <w:sz w:val="18"/>
                <w:szCs w:val="18"/>
                <w:lang w:val="en-US" w:eastAsia="en-US"/>
              </w:rPr>
            </w:pPr>
          </w:p>
        </w:tc>
        <w:tc>
          <w:tcPr>
            <w:tcW w:w="3015" w:type="dxa"/>
            <w:gridSpan w:val="2"/>
          </w:tcPr>
          <w:p w14:paraId="73A42B3E" w14:textId="77777777" w:rsidR="0050140F" w:rsidRPr="00262A8B" w:rsidRDefault="0050140F" w:rsidP="00186866">
            <w:pPr>
              <w:spacing w:line="330" w:lineRule="exact"/>
              <w:ind w:left="86" w:right="101"/>
              <w:jc w:val="center"/>
              <w:rPr>
                <w:rFonts w:ascii="Arial" w:hAnsi="Arial" w:cs="Arial"/>
                <w:sz w:val="18"/>
                <w:szCs w:val="18"/>
              </w:rPr>
            </w:pPr>
          </w:p>
        </w:tc>
        <w:tc>
          <w:tcPr>
            <w:tcW w:w="3015" w:type="dxa"/>
            <w:gridSpan w:val="2"/>
          </w:tcPr>
          <w:p w14:paraId="7C1BD245" w14:textId="77777777" w:rsidR="0050140F" w:rsidRPr="00262A8B" w:rsidRDefault="0050140F" w:rsidP="00186866">
            <w:pPr>
              <w:spacing w:line="330" w:lineRule="exact"/>
              <w:ind w:left="86" w:right="101"/>
              <w:jc w:val="right"/>
              <w:rPr>
                <w:rFonts w:ascii="Arial" w:hAnsi="Arial" w:cs="Arial"/>
                <w:sz w:val="18"/>
                <w:szCs w:val="18"/>
              </w:rPr>
            </w:pPr>
            <w:r w:rsidRPr="00262A8B">
              <w:rPr>
                <w:rFonts w:ascii="Arial" w:hAnsi="Arial" w:cs="Arial"/>
                <w:sz w:val="18"/>
                <w:szCs w:val="18"/>
              </w:rPr>
              <w:t>(Unit: Baht)</w:t>
            </w:r>
          </w:p>
        </w:tc>
      </w:tr>
      <w:tr w:rsidR="006D5EBA" w:rsidRPr="00262A8B" w14:paraId="64CA1F6C" w14:textId="77777777" w:rsidTr="002932E1">
        <w:trPr>
          <w:trHeight w:val="144"/>
        </w:trPr>
        <w:tc>
          <w:tcPr>
            <w:tcW w:w="3690" w:type="dxa"/>
          </w:tcPr>
          <w:p w14:paraId="1301A9F4" w14:textId="77777777" w:rsidR="0050140F" w:rsidRPr="00262A8B" w:rsidRDefault="0050140F" w:rsidP="00186866">
            <w:pPr>
              <w:pStyle w:val="Heading2"/>
              <w:spacing w:line="330" w:lineRule="exact"/>
              <w:ind w:left="540" w:right="-9"/>
              <w:jc w:val="center"/>
              <w:rPr>
                <w:rFonts w:ascii="Arial" w:hAnsi="Arial" w:cs="Arial"/>
                <w:sz w:val="18"/>
                <w:szCs w:val="18"/>
                <w:lang w:val="en-US" w:eastAsia="en-US"/>
              </w:rPr>
            </w:pPr>
          </w:p>
        </w:tc>
        <w:tc>
          <w:tcPr>
            <w:tcW w:w="3015" w:type="dxa"/>
            <w:gridSpan w:val="2"/>
          </w:tcPr>
          <w:p w14:paraId="41E1C06B" w14:textId="77777777" w:rsidR="0050140F" w:rsidRPr="00262A8B" w:rsidRDefault="0050140F"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0C9FAD5A" w14:textId="77777777" w:rsidR="0050140F" w:rsidRPr="00262A8B" w:rsidRDefault="0050140F"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A13CB8" w:rsidRPr="00262A8B" w14:paraId="49F09B6A" w14:textId="77777777" w:rsidTr="0050140F">
        <w:trPr>
          <w:trHeight w:val="144"/>
        </w:trPr>
        <w:tc>
          <w:tcPr>
            <w:tcW w:w="3690" w:type="dxa"/>
          </w:tcPr>
          <w:p w14:paraId="3924683F" w14:textId="77777777" w:rsidR="00A13CB8" w:rsidRPr="00262A8B" w:rsidRDefault="00A13CB8" w:rsidP="00186866">
            <w:pPr>
              <w:pStyle w:val="Heading2"/>
              <w:spacing w:line="330" w:lineRule="exact"/>
              <w:ind w:left="540" w:right="-9"/>
              <w:jc w:val="center"/>
              <w:rPr>
                <w:rFonts w:ascii="Arial" w:hAnsi="Arial" w:cs="Arial"/>
                <w:sz w:val="18"/>
                <w:szCs w:val="18"/>
                <w:lang w:val="en-US" w:eastAsia="en-US"/>
              </w:rPr>
            </w:pPr>
          </w:p>
        </w:tc>
        <w:tc>
          <w:tcPr>
            <w:tcW w:w="1507" w:type="dxa"/>
          </w:tcPr>
          <w:p w14:paraId="44C015F3" w14:textId="6B1E78A8"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1816D5AF" w14:textId="7706F5AC"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3F105C36" w14:textId="18BBABB8"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71AE61F3" w14:textId="731243EB"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2024</w:t>
            </w:r>
          </w:p>
        </w:tc>
      </w:tr>
      <w:tr w:rsidR="00D268CE" w:rsidRPr="00262A8B" w14:paraId="1C0E0035" w14:textId="77777777" w:rsidTr="00DF1543">
        <w:trPr>
          <w:trHeight w:val="144"/>
        </w:trPr>
        <w:tc>
          <w:tcPr>
            <w:tcW w:w="3690" w:type="dxa"/>
            <w:vAlign w:val="bottom"/>
          </w:tcPr>
          <w:p w14:paraId="2E872054" w14:textId="37F06AA0"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Private fund management, mutual fund management</w:t>
            </w:r>
            <w:r w:rsidRPr="00262A8B">
              <w:rPr>
                <w:rFonts w:ascii="Arial" w:hAnsi="Arial" w:cs="Arial"/>
                <w:sz w:val="18"/>
                <w:szCs w:val="22"/>
              </w:rPr>
              <w:t xml:space="preserve">, </w:t>
            </w:r>
            <w:r w:rsidRPr="00262A8B">
              <w:rPr>
                <w:rFonts w:ascii="Arial" w:hAnsi="Arial" w:cs="Arial"/>
                <w:sz w:val="18"/>
                <w:szCs w:val="18"/>
              </w:rPr>
              <w:t>dealer and underwriter</w:t>
            </w:r>
          </w:p>
        </w:tc>
        <w:tc>
          <w:tcPr>
            <w:tcW w:w="1507" w:type="dxa"/>
            <w:vAlign w:val="bottom"/>
          </w:tcPr>
          <w:p w14:paraId="10F002CC" w14:textId="4CFCC527"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99,963,271</w:t>
            </w:r>
          </w:p>
        </w:tc>
        <w:tc>
          <w:tcPr>
            <w:tcW w:w="1508" w:type="dxa"/>
            <w:vAlign w:val="bottom"/>
          </w:tcPr>
          <w:p w14:paraId="62A7FC23" w14:textId="441F9EE5"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86,139,000</w:t>
            </w:r>
          </w:p>
        </w:tc>
        <w:tc>
          <w:tcPr>
            <w:tcW w:w="1507" w:type="dxa"/>
            <w:vAlign w:val="bottom"/>
          </w:tcPr>
          <w:p w14:paraId="6180B51C" w14:textId="43AEE612"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c>
          <w:tcPr>
            <w:tcW w:w="1508" w:type="dxa"/>
            <w:vAlign w:val="bottom"/>
          </w:tcPr>
          <w:p w14:paraId="21B0F0AE" w14:textId="1B00600E"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r>
      <w:tr w:rsidR="00D268CE" w:rsidRPr="00262A8B" w14:paraId="0E794AA6" w14:textId="77777777" w:rsidTr="000A096D">
        <w:trPr>
          <w:trHeight w:val="144"/>
        </w:trPr>
        <w:tc>
          <w:tcPr>
            <w:tcW w:w="3690" w:type="dxa"/>
          </w:tcPr>
          <w:p w14:paraId="1EF42411" w14:textId="776BCBCC"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Brokers business</w:t>
            </w:r>
          </w:p>
        </w:tc>
        <w:tc>
          <w:tcPr>
            <w:tcW w:w="1507" w:type="dxa"/>
            <w:vAlign w:val="bottom"/>
          </w:tcPr>
          <w:p w14:paraId="1718730D" w14:textId="5D3ED330"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68,098,058</w:t>
            </w:r>
          </w:p>
        </w:tc>
        <w:tc>
          <w:tcPr>
            <w:tcW w:w="1508" w:type="dxa"/>
            <w:vAlign w:val="bottom"/>
          </w:tcPr>
          <w:p w14:paraId="20026928" w14:textId="7397375F"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59,376,426</w:t>
            </w:r>
          </w:p>
        </w:tc>
        <w:tc>
          <w:tcPr>
            <w:tcW w:w="1507" w:type="dxa"/>
          </w:tcPr>
          <w:p w14:paraId="1788D630" w14:textId="0B342BBB"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c>
          <w:tcPr>
            <w:tcW w:w="1508" w:type="dxa"/>
          </w:tcPr>
          <w:p w14:paraId="778D9AD1" w14:textId="678017EB"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r>
      <w:tr w:rsidR="00D268CE" w:rsidRPr="00262A8B" w14:paraId="4CF2FA9C" w14:textId="77777777" w:rsidTr="000A096D">
        <w:trPr>
          <w:trHeight w:val="144"/>
        </w:trPr>
        <w:tc>
          <w:tcPr>
            <w:tcW w:w="3690" w:type="dxa"/>
          </w:tcPr>
          <w:p w14:paraId="06D79104" w14:textId="197AE181"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Loans business</w:t>
            </w:r>
          </w:p>
        </w:tc>
        <w:tc>
          <w:tcPr>
            <w:tcW w:w="1507" w:type="dxa"/>
            <w:vAlign w:val="bottom"/>
          </w:tcPr>
          <w:p w14:paraId="16E2E8FF" w14:textId="382293C6"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23,140,874</w:t>
            </w:r>
          </w:p>
        </w:tc>
        <w:tc>
          <w:tcPr>
            <w:tcW w:w="1508" w:type="dxa"/>
            <w:vAlign w:val="bottom"/>
          </w:tcPr>
          <w:p w14:paraId="1A114E5D" w14:textId="0E43C78C"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17,851,643</w:t>
            </w:r>
          </w:p>
        </w:tc>
        <w:tc>
          <w:tcPr>
            <w:tcW w:w="1507" w:type="dxa"/>
          </w:tcPr>
          <w:p w14:paraId="24F80374" w14:textId="594AF3B7"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23,140,874</w:t>
            </w:r>
          </w:p>
        </w:tc>
        <w:tc>
          <w:tcPr>
            <w:tcW w:w="1508" w:type="dxa"/>
          </w:tcPr>
          <w:p w14:paraId="59A93F6C" w14:textId="324FC999"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17,851,643</w:t>
            </w:r>
          </w:p>
        </w:tc>
      </w:tr>
      <w:tr w:rsidR="00D268CE" w:rsidRPr="00262A8B" w14:paraId="3A5A7E8D" w14:textId="77777777" w:rsidTr="000A096D">
        <w:trPr>
          <w:trHeight w:val="144"/>
        </w:trPr>
        <w:tc>
          <w:tcPr>
            <w:tcW w:w="3690" w:type="dxa"/>
          </w:tcPr>
          <w:p w14:paraId="602A9F2F"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Digital asset business</w:t>
            </w:r>
          </w:p>
        </w:tc>
        <w:tc>
          <w:tcPr>
            <w:tcW w:w="1507" w:type="dxa"/>
            <w:vAlign w:val="bottom"/>
          </w:tcPr>
          <w:p w14:paraId="5E29B52D" w14:textId="39F5CB13"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43,532,234</w:t>
            </w:r>
          </w:p>
        </w:tc>
        <w:tc>
          <w:tcPr>
            <w:tcW w:w="1508" w:type="dxa"/>
            <w:vAlign w:val="bottom"/>
          </w:tcPr>
          <w:p w14:paraId="011856CB" w14:textId="2F5E57A4"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13,375,466</w:t>
            </w:r>
          </w:p>
        </w:tc>
        <w:tc>
          <w:tcPr>
            <w:tcW w:w="1507" w:type="dxa"/>
          </w:tcPr>
          <w:p w14:paraId="1DC65C40" w14:textId="5154F60F"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c>
          <w:tcPr>
            <w:tcW w:w="1508" w:type="dxa"/>
          </w:tcPr>
          <w:p w14:paraId="5DCDC70F" w14:textId="4E40D0AC"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r>
      <w:tr w:rsidR="00D268CE" w:rsidRPr="00262A8B" w14:paraId="10F8F9A6" w14:textId="77777777" w:rsidTr="000A096D">
        <w:trPr>
          <w:trHeight w:val="144"/>
        </w:trPr>
        <w:tc>
          <w:tcPr>
            <w:tcW w:w="3690" w:type="dxa"/>
          </w:tcPr>
          <w:p w14:paraId="4ED57454" w14:textId="393855FF" w:rsidR="00D268CE" w:rsidRPr="00262A8B" w:rsidRDefault="00D268CE" w:rsidP="00186866">
            <w:pPr>
              <w:spacing w:line="330" w:lineRule="exact"/>
              <w:ind w:left="720" w:right="101" w:hanging="180"/>
              <w:rPr>
                <w:rFonts w:ascii="Arial" w:hAnsi="Arial" w:cs="Arial"/>
                <w:sz w:val="18"/>
                <w:szCs w:val="18"/>
              </w:rPr>
            </w:pPr>
            <w:r>
              <w:rPr>
                <w:rFonts w:ascii="Arial" w:hAnsi="Arial" w:cs="Arial"/>
                <w:sz w:val="18"/>
                <w:szCs w:val="18"/>
              </w:rPr>
              <w:t>Advisory business</w:t>
            </w:r>
          </w:p>
        </w:tc>
        <w:tc>
          <w:tcPr>
            <w:tcW w:w="1507" w:type="dxa"/>
            <w:vAlign w:val="bottom"/>
          </w:tcPr>
          <w:p w14:paraId="6DDC8B23" w14:textId="27923C04"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47,457,341</w:t>
            </w:r>
          </w:p>
        </w:tc>
        <w:tc>
          <w:tcPr>
            <w:tcW w:w="1508" w:type="dxa"/>
            <w:vAlign w:val="bottom"/>
          </w:tcPr>
          <w:p w14:paraId="40D2A8A3" w14:textId="30151DA7"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10,450,660</w:t>
            </w:r>
          </w:p>
        </w:tc>
        <w:tc>
          <w:tcPr>
            <w:tcW w:w="1507" w:type="dxa"/>
          </w:tcPr>
          <w:p w14:paraId="6C9C56D8" w14:textId="351F4BFC"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c>
          <w:tcPr>
            <w:tcW w:w="1508" w:type="dxa"/>
          </w:tcPr>
          <w:p w14:paraId="44BC904F" w14:textId="0CB2E4DB"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w:t>
            </w:r>
          </w:p>
        </w:tc>
      </w:tr>
      <w:tr w:rsidR="00D268CE" w:rsidRPr="00262A8B" w14:paraId="424AE828" w14:textId="77777777" w:rsidTr="000A096D">
        <w:trPr>
          <w:trHeight w:val="144"/>
        </w:trPr>
        <w:tc>
          <w:tcPr>
            <w:tcW w:w="3690" w:type="dxa"/>
          </w:tcPr>
          <w:p w14:paraId="3CB5BF30"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Others</w:t>
            </w:r>
          </w:p>
        </w:tc>
        <w:tc>
          <w:tcPr>
            <w:tcW w:w="1507" w:type="dxa"/>
            <w:vAlign w:val="bottom"/>
          </w:tcPr>
          <w:p w14:paraId="237477B8" w14:textId="46026506"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4,635,875</w:t>
            </w:r>
          </w:p>
        </w:tc>
        <w:tc>
          <w:tcPr>
            <w:tcW w:w="1508" w:type="dxa"/>
            <w:vAlign w:val="bottom"/>
          </w:tcPr>
          <w:p w14:paraId="46219B2B" w14:textId="10214873"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2,569,440</w:t>
            </w:r>
          </w:p>
        </w:tc>
        <w:tc>
          <w:tcPr>
            <w:tcW w:w="1507" w:type="dxa"/>
          </w:tcPr>
          <w:p w14:paraId="124AABD9" w14:textId="67E52137"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4,263,936</w:t>
            </w:r>
          </w:p>
        </w:tc>
        <w:tc>
          <w:tcPr>
            <w:tcW w:w="1508" w:type="dxa"/>
          </w:tcPr>
          <w:p w14:paraId="55AF5489" w14:textId="73F2CF5D" w:rsidR="00D268CE" w:rsidRPr="00D268CE" w:rsidRDefault="00D268CE" w:rsidP="00186866">
            <w:pPr>
              <w:tabs>
                <w:tab w:val="decimal" w:pos="1263"/>
              </w:tabs>
              <w:spacing w:line="330" w:lineRule="exact"/>
              <w:ind w:left="86" w:right="101"/>
              <w:rPr>
                <w:rFonts w:ascii="Arial" w:hAnsi="Arial" w:cs="Arial"/>
                <w:sz w:val="18"/>
                <w:szCs w:val="18"/>
              </w:rPr>
            </w:pPr>
            <w:r w:rsidRPr="00D268CE">
              <w:rPr>
                <w:rFonts w:ascii="Arial" w:hAnsi="Arial" w:cs="Arial"/>
                <w:sz w:val="18"/>
                <w:szCs w:val="18"/>
              </w:rPr>
              <w:t>1,830,000</w:t>
            </w:r>
          </w:p>
        </w:tc>
      </w:tr>
      <w:tr w:rsidR="00D268CE" w:rsidRPr="00262A8B" w14:paraId="727FB9BB" w14:textId="77777777" w:rsidTr="000A096D">
        <w:trPr>
          <w:trHeight w:val="144"/>
        </w:trPr>
        <w:tc>
          <w:tcPr>
            <w:tcW w:w="3690" w:type="dxa"/>
          </w:tcPr>
          <w:p w14:paraId="4EB91EF2"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Total</w:t>
            </w:r>
          </w:p>
        </w:tc>
        <w:tc>
          <w:tcPr>
            <w:tcW w:w="1507" w:type="dxa"/>
            <w:vAlign w:val="bottom"/>
          </w:tcPr>
          <w:p w14:paraId="2EE510A4" w14:textId="450A22D6" w:rsidR="00D268CE" w:rsidRPr="00D268CE" w:rsidRDefault="00D268CE" w:rsidP="00186866">
            <w:pPr>
              <w:pBdr>
                <w:top w:val="single" w:sz="4" w:space="1" w:color="auto"/>
                <w:bottom w:val="double" w:sz="4" w:space="1" w:color="auto"/>
              </w:pBdr>
              <w:tabs>
                <w:tab w:val="decimal" w:pos="1263"/>
              </w:tabs>
              <w:spacing w:line="330" w:lineRule="exact"/>
              <w:ind w:left="86" w:right="101"/>
              <w:rPr>
                <w:rFonts w:ascii="Arial" w:hAnsi="Arial" w:cs="Arial"/>
                <w:sz w:val="18"/>
                <w:szCs w:val="18"/>
              </w:rPr>
            </w:pPr>
            <w:r w:rsidRPr="00D268CE">
              <w:rPr>
                <w:rFonts w:ascii="Arial" w:hAnsi="Arial" w:cs="Arial"/>
                <w:sz w:val="18"/>
                <w:szCs w:val="18"/>
              </w:rPr>
              <w:t>286,827,653</w:t>
            </w:r>
          </w:p>
        </w:tc>
        <w:tc>
          <w:tcPr>
            <w:tcW w:w="1508" w:type="dxa"/>
            <w:vAlign w:val="bottom"/>
          </w:tcPr>
          <w:p w14:paraId="24BC3E8B" w14:textId="35D7DA9C" w:rsidR="00D268CE" w:rsidRPr="00D268CE" w:rsidRDefault="00D268CE" w:rsidP="00186866">
            <w:pPr>
              <w:pBdr>
                <w:top w:val="single" w:sz="4" w:space="1" w:color="auto"/>
                <w:bottom w:val="double" w:sz="4" w:space="1" w:color="auto"/>
              </w:pBdr>
              <w:tabs>
                <w:tab w:val="decimal" w:pos="1263"/>
              </w:tabs>
              <w:spacing w:line="330" w:lineRule="exact"/>
              <w:ind w:left="86" w:right="101"/>
              <w:rPr>
                <w:rFonts w:ascii="Arial" w:hAnsi="Arial" w:cs="Arial"/>
                <w:sz w:val="18"/>
                <w:szCs w:val="18"/>
              </w:rPr>
            </w:pPr>
            <w:r w:rsidRPr="00D268CE">
              <w:rPr>
                <w:rFonts w:ascii="Arial" w:hAnsi="Arial" w:cs="Arial"/>
                <w:sz w:val="18"/>
                <w:szCs w:val="18"/>
              </w:rPr>
              <w:t>189,762,635</w:t>
            </w:r>
          </w:p>
        </w:tc>
        <w:tc>
          <w:tcPr>
            <w:tcW w:w="1507" w:type="dxa"/>
          </w:tcPr>
          <w:p w14:paraId="64B8219A" w14:textId="34EA5C07" w:rsidR="00D268CE" w:rsidRPr="00D268CE" w:rsidRDefault="00D268CE" w:rsidP="00186866">
            <w:pPr>
              <w:pBdr>
                <w:top w:val="single" w:sz="4" w:space="1" w:color="auto"/>
                <w:bottom w:val="double" w:sz="4" w:space="1" w:color="auto"/>
              </w:pBdr>
              <w:tabs>
                <w:tab w:val="decimal" w:pos="1263"/>
              </w:tabs>
              <w:spacing w:line="330" w:lineRule="exact"/>
              <w:ind w:left="86" w:right="101"/>
              <w:rPr>
                <w:rFonts w:ascii="Arial" w:hAnsi="Arial" w:cs="Arial"/>
                <w:sz w:val="18"/>
                <w:szCs w:val="18"/>
              </w:rPr>
            </w:pPr>
            <w:r w:rsidRPr="00D268CE">
              <w:rPr>
                <w:rFonts w:ascii="Arial" w:hAnsi="Arial" w:cs="Arial"/>
                <w:sz w:val="18"/>
                <w:szCs w:val="18"/>
              </w:rPr>
              <w:t>27,404,810</w:t>
            </w:r>
          </w:p>
        </w:tc>
        <w:tc>
          <w:tcPr>
            <w:tcW w:w="1508" w:type="dxa"/>
          </w:tcPr>
          <w:p w14:paraId="06EDF940" w14:textId="343A76C9" w:rsidR="00D268CE" w:rsidRPr="00D268CE" w:rsidRDefault="00D268CE" w:rsidP="00186866">
            <w:pPr>
              <w:pBdr>
                <w:top w:val="single" w:sz="4" w:space="1" w:color="auto"/>
                <w:bottom w:val="double" w:sz="4" w:space="1" w:color="auto"/>
              </w:pBdr>
              <w:tabs>
                <w:tab w:val="decimal" w:pos="1263"/>
              </w:tabs>
              <w:spacing w:line="330" w:lineRule="exact"/>
              <w:ind w:left="86" w:right="101"/>
              <w:rPr>
                <w:rFonts w:ascii="Arial" w:hAnsi="Arial" w:cs="Arial"/>
                <w:sz w:val="18"/>
                <w:szCs w:val="18"/>
              </w:rPr>
            </w:pPr>
            <w:r w:rsidRPr="00D268CE">
              <w:rPr>
                <w:rFonts w:ascii="Arial" w:hAnsi="Arial" w:cs="Arial"/>
                <w:sz w:val="18"/>
                <w:szCs w:val="18"/>
              </w:rPr>
              <w:t>19,681,643</w:t>
            </w:r>
          </w:p>
        </w:tc>
      </w:tr>
    </w:tbl>
    <w:p w14:paraId="29051E97" w14:textId="2D434A88" w:rsidR="00ED7296" w:rsidRPr="00262A8B" w:rsidRDefault="00DA4BE1" w:rsidP="00186866">
      <w:pPr>
        <w:tabs>
          <w:tab w:val="left" w:pos="2160"/>
        </w:tabs>
        <w:spacing w:before="160" w:line="360" w:lineRule="exact"/>
        <w:ind w:left="547" w:hanging="547"/>
        <w:jc w:val="both"/>
        <w:outlineLvl w:val="0"/>
        <w:rPr>
          <w:rFonts w:ascii="Arial" w:hAnsi="Arial" w:cs="Arial"/>
          <w:b/>
          <w:bCs/>
          <w:sz w:val="22"/>
          <w:szCs w:val="22"/>
        </w:rPr>
      </w:pPr>
      <w:bookmarkStart w:id="54" w:name="_Toc218585920"/>
      <w:bookmarkStart w:id="55" w:name="_Toc222341091"/>
      <w:r w:rsidRPr="00262A8B">
        <w:rPr>
          <w:rFonts w:ascii="Arial" w:hAnsi="Arial" w:cs="Arial"/>
          <w:b/>
          <w:bCs/>
          <w:sz w:val="22"/>
          <w:szCs w:val="22"/>
        </w:rPr>
        <w:t>2</w:t>
      </w:r>
      <w:r w:rsidR="004B17F3" w:rsidRPr="00262A8B">
        <w:rPr>
          <w:rFonts w:ascii="Arial" w:hAnsi="Arial" w:cs="Arial"/>
          <w:b/>
          <w:bCs/>
          <w:sz w:val="22"/>
          <w:szCs w:val="22"/>
        </w:rPr>
        <w:t>3</w:t>
      </w:r>
      <w:r w:rsidR="00ED7296" w:rsidRPr="00262A8B">
        <w:rPr>
          <w:rFonts w:ascii="Arial" w:hAnsi="Arial" w:cs="Arial"/>
          <w:b/>
          <w:bCs/>
          <w:sz w:val="22"/>
          <w:szCs w:val="22"/>
        </w:rPr>
        <w:t>.</w:t>
      </w:r>
      <w:r w:rsidR="00ED7296" w:rsidRPr="00262A8B">
        <w:rPr>
          <w:rFonts w:ascii="Arial" w:hAnsi="Arial" w:cs="Arial"/>
          <w:b/>
          <w:bCs/>
          <w:sz w:val="22"/>
          <w:szCs w:val="22"/>
        </w:rPr>
        <w:tab/>
        <w:t>I</w:t>
      </w:r>
      <w:r w:rsidR="0050140F" w:rsidRPr="00262A8B">
        <w:rPr>
          <w:rFonts w:ascii="Arial" w:hAnsi="Arial" w:cs="Arial"/>
          <w:b/>
          <w:bCs/>
          <w:sz w:val="22"/>
          <w:szCs w:val="22"/>
        </w:rPr>
        <w:t>nterest income</w:t>
      </w:r>
      <w:bookmarkEnd w:id="54"/>
      <w:bookmarkEnd w:id="55"/>
      <w:r w:rsidR="0050140F" w:rsidRPr="00262A8B">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1F7CC418" w14:textId="77777777" w:rsidTr="002932E1">
        <w:trPr>
          <w:trHeight w:val="144"/>
        </w:trPr>
        <w:tc>
          <w:tcPr>
            <w:tcW w:w="3690" w:type="dxa"/>
          </w:tcPr>
          <w:p w14:paraId="447350CF" w14:textId="77777777" w:rsidR="0050140F" w:rsidRPr="00262A8B" w:rsidRDefault="0050140F" w:rsidP="00186866">
            <w:pPr>
              <w:pStyle w:val="Heading2"/>
              <w:spacing w:line="330" w:lineRule="exact"/>
              <w:ind w:left="540" w:right="-9"/>
              <w:jc w:val="center"/>
              <w:rPr>
                <w:rFonts w:ascii="Arial" w:hAnsi="Arial" w:cs="Arial"/>
                <w:sz w:val="18"/>
                <w:szCs w:val="18"/>
                <w:lang w:val="en-US" w:eastAsia="en-US"/>
              </w:rPr>
            </w:pPr>
          </w:p>
        </w:tc>
        <w:tc>
          <w:tcPr>
            <w:tcW w:w="3015" w:type="dxa"/>
            <w:gridSpan w:val="2"/>
          </w:tcPr>
          <w:p w14:paraId="16EFF9C1" w14:textId="77777777" w:rsidR="0050140F" w:rsidRPr="00262A8B" w:rsidRDefault="0050140F" w:rsidP="00186866">
            <w:pPr>
              <w:pStyle w:val="Heading2"/>
              <w:spacing w:line="330" w:lineRule="exact"/>
              <w:ind w:right="-72"/>
              <w:jc w:val="center"/>
              <w:rPr>
                <w:rFonts w:ascii="Arial" w:hAnsi="Arial" w:cs="Arial"/>
                <w:b w:val="0"/>
                <w:bCs w:val="0"/>
                <w:sz w:val="18"/>
                <w:szCs w:val="18"/>
                <w:lang w:val="en-US" w:eastAsia="en-US"/>
              </w:rPr>
            </w:pPr>
          </w:p>
        </w:tc>
        <w:tc>
          <w:tcPr>
            <w:tcW w:w="3015" w:type="dxa"/>
            <w:gridSpan w:val="2"/>
          </w:tcPr>
          <w:p w14:paraId="0F4D31D0" w14:textId="77777777" w:rsidR="0050140F" w:rsidRPr="00262A8B" w:rsidRDefault="0050140F" w:rsidP="00186866">
            <w:pPr>
              <w:spacing w:line="330" w:lineRule="exact"/>
              <w:ind w:left="86" w:right="101"/>
              <w:jc w:val="right"/>
              <w:rPr>
                <w:rFonts w:ascii="Arial" w:hAnsi="Arial" w:cs="Arial"/>
                <w:sz w:val="18"/>
                <w:szCs w:val="18"/>
              </w:rPr>
            </w:pPr>
            <w:r w:rsidRPr="00262A8B">
              <w:rPr>
                <w:rFonts w:ascii="Arial" w:hAnsi="Arial" w:cs="Arial"/>
                <w:sz w:val="18"/>
                <w:szCs w:val="18"/>
              </w:rPr>
              <w:t>(Unit: Baht)</w:t>
            </w:r>
          </w:p>
        </w:tc>
      </w:tr>
      <w:tr w:rsidR="006D5EBA" w:rsidRPr="00262A8B" w14:paraId="4442D662" w14:textId="77777777" w:rsidTr="002932E1">
        <w:trPr>
          <w:trHeight w:val="144"/>
        </w:trPr>
        <w:tc>
          <w:tcPr>
            <w:tcW w:w="3690" w:type="dxa"/>
          </w:tcPr>
          <w:p w14:paraId="107B83CB" w14:textId="77777777" w:rsidR="0050140F" w:rsidRPr="00262A8B" w:rsidRDefault="0050140F" w:rsidP="00186866">
            <w:pPr>
              <w:pStyle w:val="Heading2"/>
              <w:spacing w:line="330" w:lineRule="exact"/>
              <w:ind w:left="540" w:right="-9"/>
              <w:jc w:val="center"/>
              <w:rPr>
                <w:rFonts w:ascii="Arial" w:hAnsi="Arial" w:cs="Arial"/>
                <w:sz w:val="18"/>
                <w:szCs w:val="18"/>
                <w:lang w:val="en-US" w:eastAsia="en-US"/>
              </w:rPr>
            </w:pPr>
          </w:p>
        </w:tc>
        <w:tc>
          <w:tcPr>
            <w:tcW w:w="3015" w:type="dxa"/>
            <w:gridSpan w:val="2"/>
          </w:tcPr>
          <w:p w14:paraId="6D7BC9A0" w14:textId="77777777" w:rsidR="0050140F" w:rsidRPr="00262A8B" w:rsidRDefault="0050140F"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40F2F8E2" w14:textId="77777777" w:rsidR="0050140F" w:rsidRPr="00262A8B" w:rsidRDefault="0050140F"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A13CB8" w:rsidRPr="00262A8B" w14:paraId="0C7AB411" w14:textId="77777777" w:rsidTr="0050140F">
        <w:trPr>
          <w:trHeight w:val="144"/>
        </w:trPr>
        <w:tc>
          <w:tcPr>
            <w:tcW w:w="3690" w:type="dxa"/>
          </w:tcPr>
          <w:p w14:paraId="5327571A" w14:textId="77777777" w:rsidR="00A13CB8" w:rsidRPr="00262A8B" w:rsidRDefault="00A13CB8" w:rsidP="00186866">
            <w:pPr>
              <w:pStyle w:val="Heading2"/>
              <w:spacing w:line="330" w:lineRule="exact"/>
              <w:ind w:left="540" w:right="-9"/>
              <w:jc w:val="center"/>
              <w:rPr>
                <w:rFonts w:ascii="Arial" w:hAnsi="Arial" w:cs="Arial"/>
                <w:sz w:val="18"/>
                <w:szCs w:val="18"/>
                <w:lang w:val="en-US" w:eastAsia="en-US"/>
              </w:rPr>
            </w:pPr>
          </w:p>
        </w:tc>
        <w:tc>
          <w:tcPr>
            <w:tcW w:w="1507" w:type="dxa"/>
          </w:tcPr>
          <w:p w14:paraId="274550B2" w14:textId="4CDC8B5E"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293584BF" w14:textId="717C150E"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05326330" w14:textId="768C1EC3"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7913ED12" w14:textId="65EBCA0D" w:rsidR="00A13CB8" w:rsidRPr="00262A8B" w:rsidRDefault="00A13CB8" w:rsidP="00186866">
            <w:pPr>
              <w:pBdr>
                <w:bottom w:val="single" w:sz="4" w:space="1" w:color="auto"/>
              </w:pBdr>
              <w:spacing w:line="330" w:lineRule="exact"/>
              <w:ind w:left="86" w:right="101"/>
              <w:jc w:val="center"/>
              <w:rPr>
                <w:rFonts w:ascii="Arial" w:hAnsi="Arial" w:cs="Arial"/>
                <w:sz w:val="18"/>
                <w:szCs w:val="18"/>
              </w:rPr>
            </w:pPr>
            <w:r w:rsidRPr="00262A8B">
              <w:rPr>
                <w:rFonts w:ascii="Arial" w:hAnsi="Arial" w:cs="Arial"/>
                <w:sz w:val="18"/>
                <w:szCs w:val="18"/>
              </w:rPr>
              <w:t>2024</w:t>
            </w:r>
          </w:p>
        </w:tc>
      </w:tr>
      <w:tr w:rsidR="00D268CE" w:rsidRPr="00262A8B" w14:paraId="45DA5FE6" w14:textId="77777777" w:rsidTr="002A35DF">
        <w:trPr>
          <w:trHeight w:val="144"/>
        </w:trPr>
        <w:tc>
          <w:tcPr>
            <w:tcW w:w="3690" w:type="dxa"/>
          </w:tcPr>
          <w:p w14:paraId="5A5AB2A3"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Interest income from deposits at financial institutions</w:t>
            </w:r>
          </w:p>
        </w:tc>
        <w:tc>
          <w:tcPr>
            <w:tcW w:w="1507" w:type="dxa"/>
            <w:vAlign w:val="bottom"/>
          </w:tcPr>
          <w:p w14:paraId="6483F579" w14:textId="3F7E7000"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cs/>
              </w:rPr>
              <w:t>5</w:t>
            </w:r>
            <w:r w:rsidRPr="00D268CE">
              <w:rPr>
                <w:rFonts w:ascii="Arial" w:hAnsi="Arial" w:cs="Arial"/>
                <w:sz w:val="18"/>
                <w:szCs w:val="18"/>
              </w:rPr>
              <w:t>,</w:t>
            </w:r>
            <w:r w:rsidRPr="00D268CE">
              <w:rPr>
                <w:rFonts w:ascii="Arial" w:hAnsi="Arial" w:cs="Arial"/>
                <w:sz w:val="18"/>
                <w:szCs w:val="18"/>
                <w:cs/>
              </w:rPr>
              <w:t>234</w:t>
            </w:r>
            <w:r w:rsidRPr="00D268CE">
              <w:rPr>
                <w:rFonts w:ascii="Arial" w:hAnsi="Arial" w:cs="Arial"/>
                <w:sz w:val="18"/>
                <w:szCs w:val="18"/>
              </w:rPr>
              <w:t>,</w:t>
            </w:r>
            <w:r w:rsidRPr="00D268CE">
              <w:rPr>
                <w:rFonts w:ascii="Arial" w:hAnsi="Arial" w:cs="Arial"/>
                <w:sz w:val="18"/>
                <w:szCs w:val="18"/>
                <w:cs/>
              </w:rPr>
              <w:t>4</w:t>
            </w:r>
            <w:r w:rsidRPr="00D268CE">
              <w:rPr>
                <w:rFonts w:ascii="Arial" w:hAnsi="Arial" w:cs="Arial"/>
                <w:sz w:val="18"/>
                <w:szCs w:val="18"/>
              </w:rPr>
              <w:t>10</w:t>
            </w:r>
          </w:p>
        </w:tc>
        <w:tc>
          <w:tcPr>
            <w:tcW w:w="1508" w:type="dxa"/>
            <w:vAlign w:val="bottom"/>
          </w:tcPr>
          <w:p w14:paraId="356D1021" w14:textId="16A295B5"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6,624,789</w:t>
            </w:r>
          </w:p>
        </w:tc>
        <w:tc>
          <w:tcPr>
            <w:tcW w:w="1507" w:type="dxa"/>
            <w:vAlign w:val="bottom"/>
          </w:tcPr>
          <w:p w14:paraId="34108E6B" w14:textId="765600AA"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cs/>
              </w:rPr>
              <w:t>4</w:t>
            </w:r>
            <w:r w:rsidRPr="00D268CE">
              <w:rPr>
                <w:rFonts w:ascii="Arial" w:hAnsi="Arial" w:cs="Arial"/>
                <w:sz w:val="18"/>
                <w:szCs w:val="18"/>
              </w:rPr>
              <w:t>,</w:t>
            </w:r>
            <w:r w:rsidRPr="00D268CE">
              <w:rPr>
                <w:rFonts w:ascii="Arial" w:hAnsi="Arial" w:cs="Arial"/>
                <w:sz w:val="18"/>
                <w:szCs w:val="18"/>
                <w:cs/>
              </w:rPr>
              <w:t>244</w:t>
            </w:r>
            <w:r w:rsidRPr="00D268CE">
              <w:rPr>
                <w:rFonts w:ascii="Arial" w:hAnsi="Arial" w:cs="Arial"/>
                <w:sz w:val="18"/>
                <w:szCs w:val="18"/>
              </w:rPr>
              <w:t>,</w:t>
            </w:r>
            <w:r w:rsidRPr="00D268CE">
              <w:rPr>
                <w:rFonts w:ascii="Arial" w:hAnsi="Arial" w:cs="Arial"/>
                <w:sz w:val="18"/>
                <w:szCs w:val="18"/>
                <w:cs/>
              </w:rPr>
              <w:t>29</w:t>
            </w:r>
            <w:r w:rsidRPr="00D268CE">
              <w:rPr>
                <w:rFonts w:ascii="Arial" w:hAnsi="Arial" w:cs="Arial"/>
                <w:sz w:val="18"/>
                <w:szCs w:val="18"/>
              </w:rPr>
              <w:t>9</w:t>
            </w:r>
          </w:p>
        </w:tc>
        <w:tc>
          <w:tcPr>
            <w:tcW w:w="1508" w:type="dxa"/>
            <w:vAlign w:val="bottom"/>
          </w:tcPr>
          <w:p w14:paraId="7A345CD5" w14:textId="154E880D"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4,591,638</w:t>
            </w:r>
          </w:p>
        </w:tc>
      </w:tr>
      <w:tr w:rsidR="00D268CE" w:rsidRPr="00262A8B" w14:paraId="6D84E2E2" w14:textId="77777777" w:rsidTr="002A35DF">
        <w:trPr>
          <w:trHeight w:val="144"/>
        </w:trPr>
        <w:tc>
          <w:tcPr>
            <w:tcW w:w="3690" w:type="dxa"/>
          </w:tcPr>
          <w:p w14:paraId="60E77D16" w14:textId="72E2C34A"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Interest income from loans</w:t>
            </w:r>
          </w:p>
        </w:tc>
        <w:tc>
          <w:tcPr>
            <w:tcW w:w="1507" w:type="dxa"/>
            <w:vAlign w:val="bottom"/>
          </w:tcPr>
          <w:p w14:paraId="2BB692F4" w14:textId="00C61A6A"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437,036,857</w:t>
            </w:r>
          </w:p>
        </w:tc>
        <w:tc>
          <w:tcPr>
            <w:tcW w:w="1508" w:type="dxa"/>
            <w:vAlign w:val="bottom"/>
          </w:tcPr>
          <w:p w14:paraId="16306BF1" w14:textId="77B3C618"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360,015,570</w:t>
            </w:r>
          </w:p>
        </w:tc>
        <w:tc>
          <w:tcPr>
            <w:tcW w:w="1507" w:type="dxa"/>
            <w:vAlign w:val="bottom"/>
          </w:tcPr>
          <w:p w14:paraId="5AA9B319" w14:textId="46C3771C"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482,168,961</w:t>
            </w:r>
          </w:p>
        </w:tc>
        <w:tc>
          <w:tcPr>
            <w:tcW w:w="1508" w:type="dxa"/>
            <w:vAlign w:val="bottom"/>
          </w:tcPr>
          <w:p w14:paraId="3B48A8EA" w14:textId="2200713E"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403,954,397</w:t>
            </w:r>
          </w:p>
        </w:tc>
      </w:tr>
      <w:tr w:rsidR="00D268CE" w:rsidRPr="00262A8B" w14:paraId="32A7FA06" w14:textId="77777777" w:rsidTr="002A35DF">
        <w:trPr>
          <w:trHeight w:val="144"/>
        </w:trPr>
        <w:tc>
          <w:tcPr>
            <w:tcW w:w="3690" w:type="dxa"/>
          </w:tcPr>
          <w:p w14:paraId="2E3070B4" w14:textId="64BC8C2C"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Interest income from loans to the purchase of debtors</w:t>
            </w:r>
          </w:p>
        </w:tc>
        <w:tc>
          <w:tcPr>
            <w:tcW w:w="1507" w:type="dxa"/>
            <w:vAlign w:val="bottom"/>
          </w:tcPr>
          <w:p w14:paraId="136082DC" w14:textId="0605236E"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101,813,350</w:t>
            </w:r>
          </w:p>
        </w:tc>
        <w:tc>
          <w:tcPr>
            <w:tcW w:w="1508" w:type="dxa"/>
            <w:vAlign w:val="bottom"/>
          </w:tcPr>
          <w:p w14:paraId="7888E0C0" w14:textId="6B94083A"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112,852,929</w:t>
            </w:r>
          </w:p>
        </w:tc>
        <w:tc>
          <w:tcPr>
            <w:tcW w:w="1507" w:type="dxa"/>
            <w:vAlign w:val="bottom"/>
          </w:tcPr>
          <w:p w14:paraId="362313BF" w14:textId="290C94B4"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w:t>
            </w:r>
          </w:p>
        </w:tc>
        <w:tc>
          <w:tcPr>
            <w:tcW w:w="1508" w:type="dxa"/>
            <w:vAlign w:val="bottom"/>
          </w:tcPr>
          <w:p w14:paraId="7AB952BC" w14:textId="505A173F"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w:t>
            </w:r>
          </w:p>
        </w:tc>
      </w:tr>
      <w:tr w:rsidR="00D268CE" w:rsidRPr="00262A8B" w14:paraId="3A731F5F" w14:textId="77777777" w:rsidTr="002A35DF">
        <w:trPr>
          <w:trHeight w:val="144"/>
        </w:trPr>
        <w:tc>
          <w:tcPr>
            <w:tcW w:w="3690" w:type="dxa"/>
          </w:tcPr>
          <w:p w14:paraId="57368839" w14:textId="3FC699BB"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Interest income from investment</w:t>
            </w:r>
          </w:p>
        </w:tc>
        <w:tc>
          <w:tcPr>
            <w:tcW w:w="1507" w:type="dxa"/>
            <w:vAlign w:val="bottom"/>
          </w:tcPr>
          <w:p w14:paraId="6214D456" w14:textId="2B3AA162"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59,802,884</w:t>
            </w:r>
          </w:p>
        </w:tc>
        <w:tc>
          <w:tcPr>
            <w:tcW w:w="1508" w:type="dxa"/>
            <w:vAlign w:val="bottom"/>
          </w:tcPr>
          <w:p w14:paraId="5422DB15" w14:textId="5F0D0041"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64,316,326</w:t>
            </w:r>
          </w:p>
        </w:tc>
        <w:tc>
          <w:tcPr>
            <w:tcW w:w="1507" w:type="dxa"/>
            <w:vAlign w:val="bottom"/>
          </w:tcPr>
          <w:p w14:paraId="583B876C" w14:textId="10CF9C7A"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40,665,512</w:t>
            </w:r>
          </w:p>
        </w:tc>
        <w:tc>
          <w:tcPr>
            <w:tcW w:w="1508" w:type="dxa"/>
            <w:vAlign w:val="bottom"/>
          </w:tcPr>
          <w:p w14:paraId="7EC72F6B" w14:textId="6F0F49EC"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58,379,199</w:t>
            </w:r>
          </w:p>
        </w:tc>
      </w:tr>
      <w:tr w:rsidR="00D268CE" w:rsidRPr="00262A8B" w14:paraId="7EC9E6A4" w14:textId="77777777" w:rsidTr="002A35DF">
        <w:trPr>
          <w:trHeight w:val="144"/>
        </w:trPr>
        <w:tc>
          <w:tcPr>
            <w:tcW w:w="3690" w:type="dxa"/>
          </w:tcPr>
          <w:p w14:paraId="659DD298"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 xml:space="preserve">Other </w:t>
            </w:r>
          </w:p>
        </w:tc>
        <w:tc>
          <w:tcPr>
            <w:tcW w:w="1507" w:type="dxa"/>
            <w:vAlign w:val="bottom"/>
          </w:tcPr>
          <w:p w14:paraId="72A4FB77" w14:textId="3893CAE3"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2,031,744</w:t>
            </w:r>
          </w:p>
        </w:tc>
        <w:tc>
          <w:tcPr>
            <w:tcW w:w="1508" w:type="dxa"/>
            <w:vAlign w:val="bottom"/>
          </w:tcPr>
          <w:p w14:paraId="3E4FF3CD" w14:textId="2B47E427"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23,960,847</w:t>
            </w:r>
          </w:p>
        </w:tc>
        <w:tc>
          <w:tcPr>
            <w:tcW w:w="1507" w:type="dxa"/>
            <w:vAlign w:val="bottom"/>
          </w:tcPr>
          <w:p w14:paraId="1C48C4C9" w14:textId="00086CFC"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722,894</w:t>
            </w:r>
          </w:p>
        </w:tc>
        <w:tc>
          <w:tcPr>
            <w:tcW w:w="1508" w:type="dxa"/>
            <w:vAlign w:val="bottom"/>
          </w:tcPr>
          <w:p w14:paraId="2EB2072C" w14:textId="4D1516F7" w:rsidR="00D268CE" w:rsidRPr="00D268CE" w:rsidRDefault="00D268CE" w:rsidP="00186866">
            <w:pPr>
              <w:tabs>
                <w:tab w:val="decimal" w:pos="1255"/>
              </w:tabs>
              <w:spacing w:line="330" w:lineRule="exact"/>
              <w:ind w:left="86" w:right="101"/>
              <w:rPr>
                <w:rFonts w:ascii="Arial" w:hAnsi="Arial" w:cs="Arial"/>
                <w:sz w:val="18"/>
                <w:szCs w:val="18"/>
              </w:rPr>
            </w:pPr>
            <w:r w:rsidRPr="00D268CE">
              <w:rPr>
                <w:rFonts w:ascii="Arial" w:hAnsi="Arial" w:cs="Arial"/>
                <w:sz w:val="18"/>
                <w:szCs w:val="18"/>
              </w:rPr>
              <w:t>947,142</w:t>
            </w:r>
          </w:p>
        </w:tc>
      </w:tr>
      <w:tr w:rsidR="00D268CE" w:rsidRPr="00262A8B" w14:paraId="65DAA9DE" w14:textId="77777777" w:rsidTr="002A35DF">
        <w:trPr>
          <w:trHeight w:val="144"/>
        </w:trPr>
        <w:tc>
          <w:tcPr>
            <w:tcW w:w="3690" w:type="dxa"/>
          </w:tcPr>
          <w:p w14:paraId="22A2229B" w14:textId="77777777" w:rsidR="00D268CE" w:rsidRPr="00262A8B" w:rsidRDefault="00D268CE" w:rsidP="00186866">
            <w:pPr>
              <w:spacing w:line="330" w:lineRule="exact"/>
              <w:ind w:left="720" w:right="101" w:hanging="180"/>
              <w:rPr>
                <w:rFonts w:ascii="Arial" w:hAnsi="Arial" w:cs="Arial"/>
                <w:sz w:val="18"/>
                <w:szCs w:val="18"/>
              </w:rPr>
            </w:pPr>
            <w:r w:rsidRPr="00262A8B">
              <w:rPr>
                <w:rFonts w:ascii="Arial" w:hAnsi="Arial" w:cs="Arial"/>
                <w:sz w:val="18"/>
                <w:szCs w:val="18"/>
              </w:rPr>
              <w:t>Total</w:t>
            </w:r>
          </w:p>
        </w:tc>
        <w:tc>
          <w:tcPr>
            <w:tcW w:w="1507" w:type="dxa"/>
            <w:vAlign w:val="bottom"/>
          </w:tcPr>
          <w:p w14:paraId="4116660E" w14:textId="062F8EB5" w:rsidR="00D268CE" w:rsidRPr="00D268CE" w:rsidRDefault="00D268CE" w:rsidP="00186866">
            <w:pPr>
              <w:pBdr>
                <w:top w:val="single" w:sz="4" w:space="1" w:color="auto"/>
                <w:bottom w:val="double" w:sz="4" w:space="1" w:color="auto"/>
              </w:pBdr>
              <w:tabs>
                <w:tab w:val="decimal" w:pos="1255"/>
              </w:tabs>
              <w:spacing w:line="330" w:lineRule="exact"/>
              <w:ind w:left="86" w:right="101"/>
              <w:rPr>
                <w:rFonts w:ascii="Arial" w:hAnsi="Arial" w:cs="Arial"/>
                <w:sz w:val="18"/>
                <w:szCs w:val="18"/>
              </w:rPr>
            </w:pPr>
            <w:r w:rsidRPr="00D268CE">
              <w:rPr>
                <w:rFonts w:ascii="Arial" w:hAnsi="Arial" w:cs="Arial"/>
                <w:sz w:val="18"/>
                <w:szCs w:val="18"/>
              </w:rPr>
              <w:t>605,919,245</w:t>
            </w:r>
          </w:p>
        </w:tc>
        <w:tc>
          <w:tcPr>
            <w:tcW w:w="1508" w:type="dxa"/>
            <w:vAlign w:val="bottom"/>
          </w:tcPr>
          <w:p w14:paraId="13560772" w14:textId="4C537F5D" w:rsidR="00D268CE" w:rsidRPr="00D268CE" w:rsidRDefault="00D268CE" w:rsidP="00186866">
            <w:pPr>
              <w:pBdr>
                <w:top w:val="single" w:sz="4" w:space="1" w:color="auto"/>
                <w:bottom w:val="double" w:sz="4" w:space="1" w:color="auto"/>
              </w:pBdr>
              <w:tabs>
                <w:tab w:val="decimal" w:pos="1255"/>
              </w:tabs>
              <w:spacing w:line="330" w:lineRule="exact"/>
              <w:ind w:left="86" w:right="101"/>
              <w:rPr>
                <w:rFonts w:ascii="Arial" w:hAnsi="Arial" w:cs="Arial"/>
                <w:sz w:val="18"/>
                <w:szCs w:val="18"/>
              </w:rPr>
            </w:pPr>
            <w:r w:rsidRPr="00D268CE">
              <w:rPr>
                <w:rFonts w:ascii="Arial" w:hAnsi="Arial" w:cs="Arial"/>
                <w:sz w:val="18"/>
                <w:szCs w:val="18"/>
              </w:rPr>
              <w:t>567,770,461</w:t>
            </w:r>
          </w:p>
        </w:tc>
        <w:tc>
          <w:tcPr>
            <w:tcW w:w="1507" w:type="dxa"/>
            <w:vAlign w:val="bottom"/>
          </w:tcPr>
          <w:p w14:paraId="66686A84" w14:textId="3A49E2BC" w:rsidR="00D268CE" w:rsidRPr="00D268CE" w:rsidRDefault="00D268CE" w:rsidP="00186866">
            <w:pPr>
              <w:pBdr>
                <w:top w:val="single" w:sz="4" w:space="1" w:color="auto"/>
                <w:bottom w:val="double" w:sz="4" w:space="1" w:color="auto"/>
              </w:pBdr>
              <w:tabs>
                <w:tab w:val="decimal" w:pos="1255"/>
              </w:tabs>
              <w:spacing w:line="330" w:lineRule="exact"/>
              <w:ind w:left="86" w:right="101"/>
              <w:rPr>
                <w:rFonts w:ascii="Arial" w:hAnsi="Arial" w:cs="Arial"/>
                <w:sz w:val="18"/>
                <w:szCs w:val="18"/>
              </w:rPr>
            </w:pPr>
            <w:r w:rsidRPr="00D268CE">
              <w:rPr>
                <w:rFonts w:ascii="Arial" w:hAnsi="Arial" w:cs="Arial"/>
                <w:sz w:val="18"/>
                <w:szCs w:val="18"/>
              </w:rPr>
              <w:t>527,801,666</w:t>
            </w:r>
          </w:p>
        </w:tc>
        <w:tc>
          <w:tcPr>
            <w:tcW w:w="1508" w:type="dxa"/>
            <w:vAlign w:val="bottom"/>
          </w:tcPr>
          <w:p w14:paraId="4ECB3C71" w14:textId="7CA2DCEE" w:rsidR="00D268CE" w:rsidRPr="00D268CE" w:rsidRDefault="00D268CE" w:rsidP="00186866">
            <w:pPr>
              <w:pBdr>
                <w:top w:val="single" w:sz="4" w:space="1" w:color="auto"/>
                <w:bottom w:val="double" w:sz="4" w:space="1" w:color="auto"/>
              </w:pBdr>
              <w:tabs>
                <w:tab w:val="decimal" w:pos="1255"/>
              </w:tabs>
              <w:spacing w:line="330" w:lineRule="exact"/>
              <w:ind w:left="86" w:right="101"/>
              <w:rPr>
                <w:rFonts w:ascii="Arial" w:hAnsi="Arial" w:cs="Arial"/>
                <w:sz w:val="18"/>
                <w:szCs w:val="18"/>
              </w:rPr>
            </w:pPr>
            <w:r w:rsidRPr="00D268CE">
              <w:rPr>
                <w:rFonts w:ascii="Arial" w:hAnsi="Arial" w:cs="Arial"/>
                <w:sz w:val="18"/>
                <w:szCs w:val="18"/>
              </w:rPr>
              <w:t>467,872,376</w:t>
            </w:r>
          </w:p>
        </w:tc>
      </w:tr>
    </w:tbl>
    <w:p w14:paraId="09116531" w14:textId="77777777" w:rsidR="00654A19" w:rsidRDefault="00654A19" w:rsidP="00D0114A">
      <w:pPr>
        <w:tabs>
          <w:tab w:val="left" w:pos="2160"/>
        </w:tabs>
        <w:spacing w:before="240" w:after="120" w:line="360" w:lineRule="exact"/>
        <w:ind w:left="547" w:hanging="547"/>
        <w:jc w:val="both"/>
        <w:outlineLvl w:val="0"/>
        <w:rPr>
          <w:rFonts w:ascii="Arial" w:hAnsi="Arial" w:cs="Arial"/>
          <w:b/>
          <w:bCs/>
          <w:sz w:val="22"/>
          <w:szCs w:val="22"/>
        </w:rPr>
      </w:pPr>
      <w:bookmarkStart w:id="56" w:name="_Toc218585921"/>
      <w:bookmarkStart w:id="57" w:name="_Toc222341092"/>
    </w:p>
    <w:p w14:paraId="10B39C4B" w14:textId="7B63B05C" w:rsidR="00A715FA" w:rsidRPr="00262A8B" w:rsidRDefault="00DA4BE1" w:rsidP="00D0114A">
      <w:pPr>
        <w:tabs>
          <w:tab w:val="left" w:pos="2160"/>
        </w:tabs>
        <w:spacing w:before="240" w:after="120" w:line="360" w:lineRule="exact"/>
        <w:ind w:left="547" w:hanging="547"/>
        <w:jc w:val="both"/>
        <w:outlineLvl w:val="0"/>
        <w:rPr>
          <w:rFonts w:ascii="Arial" w:hAnsi="Arial" w:cs="Arial"/>
          <w:b/>
          <w:bCs/>
          <w:sz w:val="22"/>
          <w:szCs w:val="22"/>
        </w:rPr>
      </w:pPr>
      <w:r w:rsidRPr="00262A8B">
        <w:rPr>
          <w:rFonts w:ascii="Arial" w:hAnsi="Arial" w:cs="Arial"/>
          <w:b/>
          <w:bCs/>
          <w:sz w:val="22"/>
          <w:szCs w:val="22"/>
        </w:rPr>
        <w:lastRenderedPageBreak/>
        <w:t>2</w:t>
      </w:r>
      <w:r w:rsidR="004B17F3" w:rsidRPr="00262A8B">
        <w:rPr>
          <w:rFonts w:ascii="Arial" w:hAnsi="Arial" w:cs="Arial"/>
          <w:b/>
          <w:bCs/>
          <w:sz w:val="22"/>
          <w:szCs w:val="22"/>
        </w:rPr>
        <w:t>4</w:t>
      </w:r>
      <w:r w:rsidR="00A715FA" w:rsidRPr="00262A8B">
        <w:rPr>
          <w:rFonts w:ascii="Arial" w:hAnsi="Arial" w:cs="Arial"/>
          <w:b/>
          <w:bCs/>
          <w:sz w:val="22"/>
          <w:szCs w:val="22"/>
        </w:rPr>
        <w:t>.</w:t>
      </w:r>
      <w:r w:rsidR="00A715FA" w:rsidRPr="00262A8B">
        <w:rPr>
          <w:rFonts w:ascii="Arial" w:hAnsi="Arial" w:cs="Arial"/>
          <w:b/>
          <w:bCs/>
          <w:sz w:val="22"/>
          <w:szCs w:val="22"/>
          <w:cs/>
        </w:rPr>
        <w:tab/>
      </w:r>
      <w:r w:rsidR="00A715FA" w:rsidRPr="00262A8B">
        <w:rPr>
          <w:rFonts w:ascii="Arial" w:hAnsi="Arial" w:cs="Arial"/>
          <w:b/>
          <w:bCs/>
          <w:sz w:val="22"/>
          <w:szCs w:val="22"/>
        </w:rPr>
        <w:t>G</w:t>
      </w:r>
      <w:r w:rsidR="0050140F" w:rsidRPr="00262A8B">
        <w:rPr>
          <w:rFonts w:ascii="Arial" w:hAnsi="Arial" w:cs="Arial"/>
          <w:b/>
          <w:bCs/>
          <w:sz w:val="22"/>
          <w:szCs w:val="22"/>
        </w:rPr>
        <w:t xml:space="preserve">ain </w:t>
      </w:r>
      <w:r w:rsidR="008421B5" w:rsidRPr="00262A8B">
        <w:rPr>
          <w:rFonts w:ascii="Arial" w:hAnsi="Arial" w:cs="Arial"/>
          <w:b/>
          <w:bCs/>
          <w:sz w:val="22"/>
          <w:szCs w:val="22"/>
        </w:rPr>
        <w:t xml:space="preserve">(loss) </w:t>
      </w:r>
      <w:r w:rsidR="0050140F" w:rsidRPr="00262A8B">
        <w:rPr>
          <w:rFonts w:ascii="Arial" w:hAnsi="Arial" w:cs="Arial"/>
          <w:b/>
          <w:bCs/>
          <w:sz w:val="22"/>
          <w:szCs w:val="22"/>
        </w:rPr>
        <w:t>on investment</w:t>
      </w:r>
      <w:r w:rsidR="00572F75" w:rsidRPr="00262A8B">
        <w:rPr>
          <w:rFonts w:ascii="Arial" w:hAnsi="Arial" w:cs="Arial"/>
          <w:b/>
          <w:bCs/>
          <w:sz w:val="22"/>
          <w:szCs w:val="22"/>
        </w:rPr>
        <w:t>s</w:t>
      </w:r>
      <w:bookmarkEnd w:id="56"/>
      <w:bookmarkEnd w:id="57"/>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74E069E2" w14:textId="77777777" w:rsidTr="002932E1">
        <w:trPr>
          <w:trHeight w:val="144"/>
        </w:trPr>
        <w:tc>
          <w:tcPr>
            <w:tcW w:w="3690" w:type="dxa"/>
          </w:tcPr>
          <w:p w14:paraId="557F9946" w14:textId="77777777" w:rsidR="0050140F" w:rsidRPr="00262A8B"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1B27FCD5" w14:textId="77777777" w:rsidR="0050140F" w:rsidRPr="00262A8B" w:rsidRDefault="0050140F" w:rsidP="009954F9">
            <w:pPr>
              <w:spacing w:line="360" w:lineRule="exact"/>
              <w:ind w:left="86" w:right="101"/>
              <w:jc w:val="center"/>
              <w:rPr>
                <w:rFonts w:ascii="Arial" w:hAnsi="Arial" w:cs="Arial"/>
                <w:sz w:val="18"/>
                <w:szCs w:val="18"/>
              </w:rPr>
            </w:pPr>
          </w:p>
        </w:tc>
        <w:tc>
          <w:tcPr>
            <w:tcW w:w="3015" w:type="dxa"/>
            <w:gridSpan w:val="2"/>
          </w:tcPr>
          <w:p w14:paraId="681B2828" w14:textId="77777777" w:rsidR="0050140F" w:rsidRPr="00262A8B" w:rsidRDefault="0050140F" w:rsidP="009954F9">
            <w:pPr>
              <w:spacing w:line="360" w:lineRule="exact"/>
              <w:ind w:left="86" w:right="101"/>
              <w:jc w:val="right"/>
              <w:rPr>
                <w:rFonts w:ascii="Arial" w:hAnsi="Arial" w:cs="Arial"/>
                <w:sz w:val="18"/>
                <w:szCs w:val="18"/>
              </w:rPr>
            </w:pPr>
            <w:r w:rsidRPr="00262A8B">
              <w:rPr>
                <w:rFonts w:ascii="Arial" w:hAnsi="Arial" w:cs="Arial"/>
                <w:sz w:val="18"/>
                <w:szCs w:val="18"/>
              </w:rPr>
              <w:t>(Unit: Baht)</w:t>
            </w:r>
          </w:p>
        </w:tc>
      </w:tr>
      <w:tr w:rsidR="006D5EBA" w:rsidRPr="00262A8B" w14:paraId="2DBA7703" w14:textId="77777777" w:rsidTr="002932E1">
        <w:trPr>
          <w:trHeight w:val="144"/>
        </w:trPr>
        <w:tc>
          <w:tcPr>
            <w:tcW w:w="3690" w:type="dxa"/>
          </w:tcPr>
          <w:p w14:paraId="604AFDC2" w14:textId="77777777" w:rsidR="0050140F" w:rsidRPr="00262A8B"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7F5E2A7" w14:textId="77777777" w:rsidR="0050140F" w:rsidRPr="00262A8B" w:rsidRDefault="0050140F" w:rsidP="009954F9">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6F04FF13" w14:textId="77777777" w:rsidR="0050140F" w:rsidRPr="00262A8B" w:rsidRDefault="0050140F" w:rsidP="009954F9">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A13CB8" w:rsidRPr="00262A8B" w14:paraId="3CC94F49" w14:textId="77777777" w:rsidTr="0050140F">
        <w:trPr>
          <w:trHeight w:val="144"/>
        </w:trPr>
        <w:tc>
          <w:tcPr>
            <w:tcW w:w="3690" w:type="dxa"/>
          </w:tcPr>
          <w:p w14:paraId="65747259" w14:textId="77777777" w:rsidR="00A13CB8" w:rsidRPr="00262A8B" w:rsidRDefault="00A13CB8" w:rsidP="00A13CB8">
            <w:pPr>
              <w:pStyle w:val="Heading2"/>
              <w:spacing w:line="360" w:lineRule="exact"/>
              <w:ind w:left="540" w:right="-9"/>
              <w:jc w:val="center"/>
              <w:rPr>
                <w:rFonts w:ascii="Arial" w:hAnsi="Arial" w:cs="Arial"/>
                <w:sz w:val="18"/>
                <w:szCs w:val="18"/>
                <w:lang w:val="en-US" w:eastAsia="en-US"/>
              </w:rPr>
            </w:pPr>
          </w:p>
        </w:tc>
        <w:tc>
          <w:tcPr>
            <w:tcW w:w="1507" w:type="dxa"/>
          </w:tcPr>
          <w:p w14:paraId="3F53AC61" w14:textId="7DF78A97" w:rsidR="00A13CB8" w:rsidRPr="00262A8B" w:rsidRDefault="00A13CB8" w:rsidP="00A13CB8">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0808DC3C" w14:textId="17998C3E" w:rsidR="00A13CB8" w:rsidRPr="00262A8B" w:rsidRDefault="00A13CB8" w:rsidP="00A13CB8">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56F598DA" w14:textId="0EEEB9BA" w:rsidR="00A13CB8" w:rsidRPr="00262A8B" w:rsidRDefault="00A13CB8" w:rsidP="00A13CB8">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26F5BFBC" w14:textId="60867AE5" w:rsidR="00A13CB8" w:rsidRPr="00262A8B" w:rsidRDefault="00A13CB8" w:rsidP="00A13CB8">
            <w:pPr>
              <w:pBdr>
                <w:bottom w:val="single" w:sz="4" w:space="1" w:color="auto"/>
              </w:pBdr>
              <w:spacing w:line="360" w:lineRule="exact"/>
              <w:ind w:left="86" w:right="101"/>
              <w:jc w:val="center"/>
              <w:rPr>
                <w:rFonts w:ascii="Arial" w:hAnsi="Arial" w:cs="Arial"/>
                <w:sz w:val="18"/>
                <w:szCs w:val="18"/>
              </w:rPr>
            </w:pPr>
            <w:r w:rsidRPr="00262A8B">
              <w:rPr>
                <w:rFonts w:ascii="Arial" w:hAnsi="Arial" w:cs="Arial"/>
                <w:sz w:val="18"/>
                <w:szCs w:val="18"/>
              </w:rPr>
              <w:t>2024</w:t>
            </w:r>
          </w:p>
        </w:tc>
      </w:tr>
      <w:tr w:rsidR="00D268CE" w:rsidRPr="00262A8B" w14:paraId="6522C760" w14:textId="77777777" w:rsidTr="0050140F">
        <w:trPr>
          <w:trHeight w:val="144"/>
        </w:trPr>
        <w:tc>
          <w:tcPr>
            <w:tcW w:w="3690" w:type="dxa"/>
            <w:vAlign w:val="bottom"/>
          </w:tcPr>
          <w:p w14:paraId="11F38202" w14:textId="77777777"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Gain (loss) on investments in equity securities</w:t>
            </w:r>
          </w:p>
        </w:tc>
        <w:tc>
          <w:tcPr>
            <w:tcW w:w="1507" w:type="dxa"/>
            <w:vAlign w:val="bottom"/>
          </w:tcPr>
          <w:p w14:paraId="45CF3C13" w14:textId="49AE362B"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1,580,879</w:t>
            </w:r>
          </w:p>
        </w:tc>
        <w:tc>
          <w:tcPr>
            <w:tcW w:w="1508" w:type="dxa"/>
            <w:vAlign w:val="bottom"/>
          </w:tcPr>
          <w:p w14:paraId="3A408B54" w14:textId="0FBE077B"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(27,116,516)</w:t>
            </w:r>
          </w:p>
        </w:tc>
        <w:tc>
          <w:tcPr>
            <w:tcW w:w="1507" w:type="dxa"/>
            <w:vAlign w:val="bottom"/>
          </w:tcPr>
          <w:p w14:paraId="592DFAF8" w14:textId="0831C42B"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1,580,879</w:t>
            </w:r>
          </w:p>
        </w:tc>
        <w:tc>
          <w:tcPr>
            <w:tcW w:w="1508" w:type="dxa"/>
            <w:vAlign w:val="bottom"/>
          </w:tcPr>
          <w:p w14:paraId="5401D3AF" w14:textId="2EB4C380"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(27,116,516)</w:t>
            </w:r>
          </w:p>
        </w:tc>
      </w:tr>
      <w:tr w:rsidR="00D268CE" w:rsidRPr="00262A8B" w14:paraId="003633C2" w14:textId="77777777" w:rsidTr="0050140F">
        <w:trPr>
          <w:trHeight w:val="144"/>
        </w:trPr>
        <w:tc>
          <w:tcPr>
            <w:tcW w:w="3690" w:type="dxa"/>
            <w:vAlign w:val="bottom"/>
          </w:tcPr>
          <w:p w14:paraId="02478FCF" w14:textId="6ADEB52D"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Gain on investments in debt securities</w:t>
            </w:r>
          </w:p>
        </w:tc>
        <w:tc>
          <w:tcPr>
            <w:tcW w:w="1507" w:type="dxa"/>
            <w:vAlign w:val="bottom"/>
          </w:tcPr>
          <w:p w14:paraId="0E64BB30" w14:textId="67BCD3A6"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17,014,568</w:t>
            </w:r>
          </w:p>
        </w:tc>
        <w:tc>
          <w:tcPr>
            <w:tcW w:w="1508" w:type="dxa"/>
            <w:vAlign w:val="bottom"/>
          </w:tcPr>
          <w:p w14:paraId="496DE2C0" w14:textId="5C039C3D"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25,762,019</w:t>
            </w:r>
          </w:p>
        </w:tc>
        <w:tc>
          <w:tcPr>
            <w:tcW w:w="1507" w:type="dxa"/>
            <w:vAlign w:val="bottom"/>
          </w:tcPr>
          <w:p w14:paraId="17A0C714" w14:textId="118DB0AC"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17,014,568</w:t>
            </w:r>
          </w:p>
        </w:tc>
        <w:tc>
          <w:tcPr>
            <w:tcW w:w="1508" w:type="dxa"/>
            <w:vAlign w:val="bottom"/>
          </w:tcPr>
          <w:p w14:paraId="0E021041" w14:textId="610BD724" w:rsidR="00D268CE" w:rsidRPr="00D268CE" w:rsidRDefault="00D268CE" w:rsidP="00D268CE">
            <w:pPr>
              <w:tabs>
                <w:tab w:val="decimal" w:pos="1255"/>
              </w:tabs>
              <w:spacing w:line="360" w:lineRule="exact"/>
              <w:ind w:left="86" w:right="101"/>
              <w:rPr>
                <w:rFonts w:ascii="Arial" w:hAnsi="Arial" w:cs="Arial"/>
                <w:sz w:val="18"/>
                <w:szCs w:val="18"/>
              </w:rPr>
            </w:pPr>
            <w:r w:rsidRPr="00D268CE">
              <w:rPr>
                <w:rFonts w:ascii="Arial" w:hAnsi="Arial" w:cs="Arial"/>
                <w:sz w:val="18"/>
                <w:szCs w:val="18"/>
              </w:rPr>
              <w:t>25,759,881</w:t>
            </w:r>
          </w:p>
        </w:tc>
      </w:tr>
      <w:tr w:rsidR="00D268CE" w:rsidRPr="00262A8B" w14:paraId="4FC39EEE" w14:textId="77777777" w:rsidTr="0050140F">
        <w:trPr>
          <w:trHeight w:val="144"/>
        </w:trPr>
        <w:tc>
          <w:tcPr>
            <w:tcW w:w="3690" w:type="dxa"/>
            <w:vAlign w:val="bottom"/>
          </w:tcPr>
          <w:p w14:paraId="3A6C380C" w14:textId="77777777"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Gain (loss) from other investments</w:t>
            </w:r>
          </w:p>
        </w:tc>
        <w:tc>
          <w:tcPr>
            <w:tcW w:w="1507" w:type="dxa"/>
            <w:vAlign w:val="bottom"/>
          </w:tcPr>
          <w:p w14:paraId="64AF0265" w14:textId="1E496FA6" w:rsidR="00D268CE" w:rsidRPr="00D268CE" w:rsidRDefault="00D268CE" w:rsidP="00EF333F">
            <w:pPr>
              <w:pBdr>
                <w:bottom w:val="sing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23,455,225</w:t>
            </w:r>
          </w:p>
        </w:tc>
        <w:tc>
          <w:tcPr>
            <w:tcW w:w="1508" w:type="dxa"/>
            <w:vAlign w:val="bottom"/>
          </w:tcPr>
          <w:p w14:paraId="28FBC358" w14:textId="5DE799AD" w:rsidR="00D268CE" w:rsidRPr="00D268CE" w:rsidRDefault="00D268CE" w:rsidP="00EF333F">
            <w:pPr>
              <w:pBdr>
                <w:bottom w:val="single" w:sz="4" w:space="1" w:color="auto"/>
              </w:pBdr>
              <w:tabs>
                <w:tab w:val="decimal" w:pos="1255"/>
              </w:tabs>
              <w:spacing w:line="360" w:lineRule="exact"/>
              <w:ind w:left="86" w:right="101"/>
              <w:rPr>
                <w:rFonts w:ascii="Arial" w:hAnsi="Arial" w:cs="Arial"/>
                <w:sz w:val="18"/>
                <w:szCs w:val="18"/>
                <w:cs/>
              </w:rPr>
            </w:pPr>
            <w:r w:rsidRPr="00D268CE">
              <w:rPr>
                <w:rFonts w:ascii="Arial" w:hAnsi="Arial" w:cs="Arial"/>
                <w:sz w:val="18"/>
                <w:szCs w:val="18"/>
              </w:rPr>
              <w:t>37,165,027</w:t>
            </w:r>
          </w:p>
        </w:tc>
        <w:tc>
          <w:tcPr>
            <w:tcW w:w="1507" w:type="dxa"/>
            <w:vAlign w:val="bottom"/>
          </w:tcPr>
          <w:p w14:paraId="5D81DAF6" w14:textId="18FF6FFF" w:rsidR="00D268CE" w:rsidRPr="00D268CE" w:rsidRDefault="00D268CE" w:rsidP="00EF333F">
            <w:pPr>
              <w:pBdr>
                <w:bottom w:val="sing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13,515,530</w:t>
            </w:r>
          </w:p>
        </w:tc>
        <w:tc>
          <w:tcPr>
            <w:tcW w:w="1508" w:type="dxa"/>
            <w:vAlign w:val="bottom"/>
          </w:tcPr>
          <w:p w14:paraId="59BA00F5" w14:textId="15510ABB" w:rsidR="00D268CE" w:rsidRPr="00D268CE" w:rsidRDefault="00D268CE" w:rsidP="00EF333F">
            <w:pPr>
              <w:pBdr>
                <w:bottom w:val="single" w:sz="4" w:space="1" w:color="auto"/>
              </w:pBdr>
              <w:tabs>
                <w:tab w:val="decimal" w:pos="1255"/>
              </w:tabs>
              <w:spacing w:line="360" w:lineRule="exact"/>
              <w:ind w:left="86" w:right="101"/>
              <w:rPr>
                <w:rFonts w:ascii="Arial" w:hAnsi="Arial" w:cs="Arial"/>
                <w:sz w:val="18"/>
                <w:szCs w:val="18"/>
                <w:cs/>
              </w:rPr>
            </w:pPr>
            <w:r w:rsidRPr="00D268CE">
              <w:rPr>
                <w:rFonts w:ascii="Arial" w:hAnsi="Arial" w:cs="Arial"/>
                <w:sz w:val="18"/>
                <w:szCs w:val="18"/>
              </w:rPr>
              <w:t>(1,392,425)</w:t>
            </w:r>
          </w:p>
        </w:tc>
      </w:tr>
      <w:tr w:rsidR="00D268CE" w:rsidRPr="00262A8B" w14:paraId="1F10CA61" w14:textId="77777777" w:rsidTr="0050140F">
        <w:trPr>
          <w:trHeight w:val="144"/>
        </w:trPr>
        <w:tc>
          <w:tcPr>
            <w:tcW w:w="3690" w:type="dxa"/>
            <w:vAlign w:val="bottom"/>
          </w:tcPr>
          <w:p w14:paraId="1EB4E7D4" w14:textId="77777777" w:rsidR="00D268CE" w:rsidRPr="00262A8B" w:rsidRDefault="00D268CE" w:rsidP="00D268CE">
            <w:pPr>
              <w:spacing w:line="360" w:lineRule="exact"/>
              <w:ind w:left="720" w:right="101" w:hanging="180"/>
              <w:rPr>
                <w:rFonts w:ascii="Arial" w:hAnsi="Arial" w:cs="Arial"/>
                <w:sz w:val="18"/>
                <w:szCs w:val="18"/>
              </w:rPr>
            </w:pPr>
            <w:r w:rsidRPr="00262A8B">
              <w:rPr>
                <w:rFonts w:ascii="Arial" w:hAnsi="Arial" w:cs="Arial"/>
                <w:sz w:val="18"/>
                <w:szCs w:val="18"/>
              </w:rPr>
              <w:t>Total</w:t>
            </w:r>
          </w:p>
        </w:tc>
        <w:tc>
          <w:tcPr>
            <w:tcW w:w="1507" w:type="dxa"/>
            <w:vAlign w:val="bottom"/>
          </w:tcPr>
          <w:p w14:paraId="1D2E81EA" w14:textId="6115696B" w:rsidR="00D268CE" w:rsidRPr="00D268CE" w:rsidRDefault="00D268CE" w:rsidP="00C66EB9">
            <w:pPr>
              <w:pBdr>
                <w:bottom w:val="doub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42,050,672</w:t>
            </w:r>
          </w:p>
        </w:tc>
        <w:tc>
          <w:tcPr>
            <w:tcW w:w="1508" w:type="dxa"/>
            <w:vAlign w:val="bottom"/>
          </w:tcPr>
          <w:p w14:paraId="1C3AB5F1" w14:textId="21DC30DF" w:rsidR="00D268CE" w:rsidRPr="00D268CE" w:rsidRDefault="00D268CE" w:rsidP="00C66EB9">
            <w:pPr>
              <w:pBdr>
                <w:bottom w:val="doub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35,810,530</w:t>
            </w:r>
          </w:p>
        </w:tc>
        <w:tc>
          <w:tcPr>
            <w:tcW w:w="1507" w:type="dxa"/>
            <w:vAlign w:val="bottom"/>
          </w:tcPr>
          <w:p w14:paraId="1362A06A" w14:textId="174BA292" w:rsidR="00D268CE" w:rsidRPr="00D268CE" w:rsidRDefault="00D268CE" w:rsidP="00C66EB9">
            <w:pPr>
              <w:pBdr>
                <w:bottom w:val="doub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32,110,977</w:t>
            </w:r>
          </w:p>
        </w:tc>
        <w:tc>
          <w:tcPr>
            <w:tcW w:w="1508" w:type="dxa"/>
            <w:vAlign w:val="bottom"/>
          </w:tcPr>
          <w:p w14:paraId="49B0CF62" w14:textId="1A5390B8" w:rsidR="00D268CE" w:rsidRPr="00D268CE" w:rsidRDefault="00D268CE" w:rsidP="00C66EB9">
            <w:pPr>
              <w:pBdr>
                <w:bottom w:val="double" w:sz="4" w:space="1" w:color="auto"/>
              </w:pBdr>
              <w:tabs>
                <w:tab w:val="decimal" w:pos="1255"/>
              </w:tabs>
              <w:spacing w:line="360" w:lineRule="exact"/>
              <w:ind w:left="86" w:right="101"/>
              <w:rPr>
                <w:rFonts w:ascii="Arial" w:hAnsi="Arial" w:cs="Arial"/>
                <w:sz w:val="18"/>
                <w:szCs w:val="18"/>
              </w:rPr>
            </w:pPr>
            <w:r w:rsidRPr="00D268CE">
              <w:rPr>
                <w:rFonts w:ascii="Arial" w:hAnsi="Arial" w:cs="Arial"/>
                <w:sz w:val="18"/>
                <w:szCs w:val="18"/>
              </w:rPr>
              <w:t>(2,749,060)</w:t>
            </w:r>
          </w:p>
        </w:tc>
      </w:tr>
    </w:tbl>
    <w:p w14:paraId="6230B4AB" w14:textId="6DA3F670" w:rsidR="007013D9" w:rsidRPr="00262A8B" w:rsidRDefault="008845D9" w:rsidP="00F8429A">
      <w:pPr>
        <w:tabs>
          <w:tab w:val="left" w:pos="2160"/>
        </w:tabs>
        <w:spacing w:before="240" w:after="120" w:line="340" w:lineRule="exact"/>
        <w:ind w:left="547" w:hanging="547"/>
        <w:jc w:val="both"/>
        <w:outlineLvl w:val="0"/>
        <w:rPr>
          <w:rFonts w:ascii="Arial" w:hAnsi="Arial" w:cs="Arial"/>
          <w:b/>
          <w:bCs/>
          <w:sz w:val="22"/>
          <w:szCs w:val="22"/>
        </w:rPr>
      </w:pPr>
      <w:bookmarkStart w:id="58" w:name="_Toc218585922"/>
      <w:bookmarkStart w:id="59" w:name="_Toc222341093"/>
      <w:r w:rsidRPr="00262A8B">
        <w:rPr>
          <w:rFonts w:ascii="Arial" w:hAnsi="Arial" w:cs="Arial"/>
          <w:b/>
          <w:bCs/>
          <w:sz w:val="22"/>
          <w:szCs w:val="22"/>
        </w:rPr>
        <w:t>2</w:t>
      </w:r>
      <w:r w:rsidR="004B17F3" w:rsidRPr="00262A8B">
        <w:rPr>
          <w:rFonts w:ascii="Arial" w:hAnsi="Arial" w:cs="Arial"/>
          <w:b/>
          <w:bCs/>
          <w:sz w:val="22"/>
          <w:szCs w:val="22"/>
        </w:rPr>
        <w:t>5</w:t>
      </w:r>
      <w:r w:rsidR="00972BB9" w:rsidRPr="00262A8B">
        <w:rPr>
          <w:rFonts w:ascii="Arial" w:hAnsi="Arial" w:cs="Arial"/>
          <w:b/>
          <w:bCs/>
          <w:sz w:val="22"/>
          <w:szCs w:val="22"/>
        </w:rPr>
        <w:t>.</w:t>
      </w:r>
      <w:r w:rsidR="00972BB9" w:rsidRPr="00262A8B">
        <w:rPr>
          <w:rFonts w:ascii="Arial" w:hAnsi="Arial" w:cs="Arial"/>
          <w:b/>
          <w:bCs/>
          <w:sz w:val="22"/>
          <w:szCs w:val="22"/>
        </w:rPr>
        <w:tab/>
      </w:r>
      <w:r w:rsidR="007013D9" w:rsidRPr="00262A8B">
        <w:rPr>
          <w:rFonts w:ascii="Arial" w:hAnsi="Arial" w:cs="Arial"/>
          <w:b/>
          <w:bCs/>
          <w:sz w:val="22"/>
          <w:szCs w:val="22"/>
        </w:rPr>
        <w:t>F</w:t>
      </w:r>
      <w:r w:rsidR="0050140F" w:rsidRPr="00262A8B">
        <w:rPr>
          <w:rFonts w:ascii="Arial" w:hAnsi="Arial" w:cs="Arial"/>
          <w:b/>
          <w:bCs/>
          <w:sz w:val="22"/>
          <w:szCs w:val="22"/>
        </w:rPr>
        <w:t>ee</w:t>
      </w:r>
      <w:r w:rsidR="007B0593" w:rsidRPr="00262A8B">
        <w:rPr>
          <w:rFonts w:ascii="Arial" w:hAnsi="Arial" w:cs="Arial"/>
          <w:b/>
          <w:bCs/>
          <w:sz w:val="22"/>
          <w:szCs w:val="22"/>
        </w:rPr>
        <w:t>s</w:t>
      </w:r>
      <w:r w:rsidR="0050140F" w:rsidRPr="00262A8B">
        <w:rPr>
          <w:rFonts w:ascii="Arial" w:hAnsi="Arial" w:cs="Arial"/>
          <w:b/>
          <w:bCs/>
          <w:sz w:val="22"/>
          <w:szCs w:val="22"/>
        </w:rPr>
        <w:t xml:space="preserve"> and service</w:t>
      </w:r>
      <w:r w:rsidR="00572F75" w:rsidRPr="00262A8B">
        <w:rPr>
          <w:rFonts w:ascii="Arial" w:hAnsi="Arial" w:cs="Arial"/>
          <w:b/>
          <w:bCs/>
          <w:sz w:val="22"/>
          <w:szCs w:val="22"/>
        </w:rPr>
        <w:t>s</w:t>
      </w:r>
      <w:r w:rsidR="0050140F" w:rsidRPr="00262A8B">
        <w:rPr>
          <w:rFonts w:ascii="Arial" w:hAnsi="Arial" w:cs="Arial"/>
          <w:b/>
          <w:bCs/>
          <w:sz w:val="22"/>
          <w:szCs w:val="22"/>
        </w:rPr>
        <w:t xml:space="preserve"> expenses</w:t>
      </w:r>
      <w:bookmarkEnd w:id="58"/>
      <w:bookmarkEnd w:id="59"/>
      <w:r w:rsidR="0050140F" w:rsidRPr="00262A8B">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4A580DB8" w14:textId="77777777" w:rsidTr="002932E1">
        <w:trPr>
          <w:trHeight w:val="144"/>
        </w:trPr>
        <w:tc>
          <w:tcPr>
            <w:tcW w:w="3690" w:type="dxa"/>
          </w:tcPr>
          <w:p w14:paraId="018FDE44" w14:textId="77777777" w:rsidR="0050140F" w:rsidRPr="00262A8B"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74E7787" w14:textId="77777777" w:rsidR="0050140F" w:rsidRPr="00262A8B" w:rsidRDefault="0050140F" w:rsidP="00D87FFB">
            <w:pPr>
              <w:spacing w:line="340" w:lineRule="exact"/>
              <w:ind w:left="86" w:right="101"/>
              <w:jc w:val="center"/>
              <w:rPr>
                <w:rFonts w:ascii="Arial" w:hAnsi="Arial" w:cs="Arial"/>
                <w:sz w:val="18"/>
                <w:szCs w:val="18"/>
              </w:rPr>
            </w:pPr>
          </w:p>
        </w:tc>
        <w:tc>
          <w:tcPr>
            <w:tcW w:w="3015" w:type="dxa"/>
            <w:gridSpan w:val="2"/>
          </w:tcPr>
          <w:p w14:paraId="684C1895" w14:textId="77777777" w:rsidR="0050140F" w:rsidRPr="00262A8B" w:rsidRDefault="0050140F" w:rsidP="00D87FFB">
            <w:pPr>
              <w:spacing w:line="340" w:lineRule="exact"/>
              <w:ind w:left="86" w:right="101"/>
              <w:jc w:val="right"/>
              <w:rPr>
                <w:rFonts w:ascii="Arial" w:hAnsi="Arial" w:cs="Arial"/>
                <w:sz w:val="18"/>
                <w:szCs w:val="18"/>
              </w:rPr>
            </w:pPr>
            <w:r w:rsidRPr="00262A8B">
              <w:rPr>
                <w:rFonts w:ascii="Arial" w:hAnsi="Arial" w:cs="Arial"/>
                <w:sz w:val="18"/>
                <w:szCs w:val="18"/>
              </w:rPr>
              <w:t>(Unit: Baht)</w:t>
            </w:r>
          </w:p>
        </w:tc>
      </w:tr>
      <w:tr w:rsidR="006D5EBA" w:rsidRPr="00262A8B" w14:paraId="2545FB52" w14:textId="77777777" w:rsidTr="002932E1">
        <w:trPr>
          <w:trHeight w:val="144"/>
        </w:trPr>
        <w:tc>
          <w:tcPr>
            <w:tcW w:w="3690" w:type="dxa"/>
          </w:tcPr>
          <w:p w14:paraId="2F13181F" w14:textId="77777777" w:rsidR="0050140F" w:rsidRPr="00262A8B"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A9133A8" w14:textId="77777777" w:rsidR="0050140F" w:rsidRPr="00262A8B" w:rsidRDefault="0050140F" w:rsidP="00D87FFB">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7F777810" w14:textId="77777777" w:rsidR="0050140F" w:rsidRPr="00262A8B" w:rsidRDefault="0050140F" w:rsidP="00D87FFB">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A13CB8" w:rsidRPr="00262A8B" w14:paraId="4F9B540E" w14:textId="77777777" w:rsidTr="002E48CC">
        <w:trPr>
          <w:trHeight w:val="144"/>
        </w:trPr>
        <w:tc>
          <w:tcPr>
            <w:tcW w:w="3690" w:type="dxa"/>
          </w:tcPr>
          <w:p w14:paraId="08C735DC" w14:textId="77777777" w:rsidR="00A13CB8" w:rsidRPr="00262A8B" w:rsidRDefault="00A13CB8" w:rsidP="00A13CB8">
            <w:pPr>
              <w:pStyle w:val="Heading2"/>
              <w:spacing w:line="340" w:lineRule="exact"/>
              <w:ind w:left="540" w:right="-9"/>
              <w:jc w:val="center"/>
              <w:rPr>
                <w:rFonts w:ascii="Arial" w:hAnsi="Arial" w:cs="Arial"/>
                <w:sz w:val="18"/>
                <w:szCs w:val="18"/>
                <w:lang w:val="en-US" w:eastAsia="en-US"/>
              </w:rPr>
            </w:pPr>
          </w:p>
        </w:tc>
        <w:tc>
          <w:tcPr>
            <w:tcW w:w="1507" w:type="dxa"/>
          </w:tcPr>
          <w:p w14:paraId="5D69EDD2" w14:textId="2C2CB1C2" w:rsidR="00A13CB8" w:rsidRPr="00262A8B" w:rsidRDefault="00A13CB8" w:rsidP="00A13CB8">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43D57445" w14:textId="526AE168" w:rsidR="00A13CB8" w:rsidRPr="00262A8B" w:rsidRDefault="00A13CB8" w:rsidP="00A13CB8">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6EDA52E1" w14:textId="76D6EC0B" w:rsidR="00A13CB8" w:rsidRPr="00262A8B" w:rsidRDefault="00A13CB8" w:rsidP="00A13CB8">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48AA7D72" w14:textId="7A2CC217" w:rsidR="00A13CB8" w:rsidRPr="00262A8B" w:rsidRDefault="00A13CB8" w:rsidP="00A13CB8">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2024</w:t>
            </w:r>
          </w:p>
        </w:tc>
      </w:tr>
      <w:tr w:rsidR="00EF333F" w:rsidRPr="00262A8B" w14:paraId="62EE6E17" w14:textId="77777777" w:rsidTr="002E48CC">
        <w:trPr>
          <w:trHeight w:val="144"/>
        </w:trPr>
        <w:tc>
          <w:tcPr>
            <w:tcW w:w="3690" w:type="dxa"/>
          </w:tcPr>
          <w:p w14:paraId="14F48E88" w14:textId="77777777" w:rsidR="00EF333F" w:rsidRPr="00262A8B" w:rsidRDefault="00EF333F" w:rsidP="00EF333F">
            <w:pPr>
              <w:spacing w:line="340" w:lineRule="exact"/>
              <w:ind w:left="720" w:right="101" w:hanging="180"/>
              <w:rPr>
                <w:rFonts w:ascii="Arial" w:hAnsi="Arial" w:cs="Arial"/>
                <w:sz w:val="18"/>
                <w:szCs w:val="18"/>
              </w:rPr>
            </w:pPr>
            <w:r w:rsidRPr="00262A8B">
              <w:rPr>
                <w:rFonts w:ascii="Arial" w:hAnsi="Arial" w:cs="Arial"/>
                <w:sz w:val="18"/>
                <w:szCs w:val="18"/>
              </w:rPr>
              <w:t>Fees for private fund and mutual fund licenses</w:t>
            </w:r>
          </w:p>
        </w:tc>
        <w:tc>
          <w:tcPr>
            <w:tcW w:w="1507" w:type="dxa"/>
            <w:vAlign w:val="bottom"/>
          </w:tcPr>
          <w:p w14:paraId="050CAB09" w14:textId="7475B10B"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1,291,060</w:t>
            </w:r>
          </w:p>
        </w:tc>
        <w:tc>
          <w:tcPr>
            <w:tcW w:w="1508" w:type="dxa"/>
            <w:vAlign w:val="bottom"/>
          </w:tcPr>
          <w:p w14:paraId="520A3184" w14:textId="7F05DE82"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1,309,795</w:t>
            </w:r>
          </w:p>
        </w:tc>
        <w:tc>
          <w:tcPr>
            <w:tcW w:w="1507" w:type="dxa"/>
            <w:vAlign w:val="bottom"/>
          </w:tcPr>
          <w:p w14:paraId="6C1A6619" w14:textId="1F362DA5"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w:t>
            </w:r>
          </w:p>
        </w:tc>
        <w:tc>
          <w:tcPr>
            <w:tcW w:w="1508" w:type="dxa"/>
            <w:vAlign w:val="bottom"/>
          </w:tcPr>
          <w:p w14:paraId="4BCBC26B" w14:textId="1BF02E2A"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w:t>
            </w:r>
          </w:p>
        </w:tc>
      </w:tr>
      <w:tr w:rsidR="00EF333F" w:rsidRPr="00262A8B" w14:paraId="41166A0E" w14:textId="77777777" w:rsidTr="002E48CC">
        <w:trPr>
          <w:trHeight w:val="144"/>
        </w:trPr>
        <w:tc>
          <w:tcPr>
            <w:tcW w:w="3690" w:type="dxa"/>
          </w:tcPr>
          <w:p w14:paraId="700265C8" w14:textId="77777777" w:rsidR="00EF333F" w:rsidRPr="00262A8B" w:rsidRDefault="00EF333F" w:rsidP="00EF333F">
            <w:pPr>
              <w:spacing w:line="340" w:lineRule="exact"/>
              <w:ind w:left="720" w:right="101" w:hanging="180"/>
              <w:rPr>
                <w:rFonts w:ascii="Arial" w:hAnsi="Arial" w:cs="Arial"/>
                <w:sz w:val="18"/>
                <w:szCs w:val="18"/>
              </w:rPr>
            </w:pPr>
            <w:r w:rsidRPr="00262A8B">
              <w:rPr>
                <w:rFonts w:ascii="Arial" w:hAnsi="Arial" w:cs="Arial"/>
                <w:sz w:val="18"/>
                <w:szCs w:val="18"/>
              </w:rPr>
              <w:t>Fees from digital asset business</w:t>
            </w:r>
          </w:p>
        </w:tc>
        <w:tc>
          <w:tcPr>
            <w:tcW w:w="1507" w:type="dxa"/>
            <w:vAlign w:val="bottom"/>
          </w:tcPr>
          <w:p w14:paraId="2707AC68" w14:textId="6827B7BB"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15,664,416</w:t>
            </w:r>
          </w:p>
        </w:tc>
        <w:tc>
          <w:tcPr>
            <w:tcW w:w="1508" w:type="dxa"/>
            <w:vAlign w:val="bottom"/>
          </w:tcPr>
          <w:p w14:paraId="6C6DEA45" w14:textId="2CB4CC1C"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16,351,888</w:t>
            </w:r>
          </w:p>
        </w:tc>
        <w:tc>
          <w:tcPr>
            <w:tcW w:w="1507" w:type="dxa"/>
            <w:vAlign w:val="bottom"/>
          </w:tcPr>
          <w:p w14:paraId="4FC146C3" w14:textId="2F072B62"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w:t>
            </w:r>
          </w:p>
        </w:tc>
        <w:tc>
          <w:tcPr>
            <w:tcW w:w="1508" w:type="dxa"/>
            <w:vAlign w:val="bottom"/>
          </w:tcPr>
          <w:p w14:paraId="44C47DAF" w14:textId="569ACB4F" w:rsidR="00EF333F" w:rsidRPr="00EF333F" w:rsidRDefault="00EF333F" w:rsidP="00EF333F">
            <w:pPr>
              <w:tabs>
                <w:tab w:val="decimal" w:pos="1263"/>
              </w:tabs>
              <w:spacing w:line="340" w:lineRule="exact"/>
              <w:ind w:left="86" w:right="101"/>
              <w:rPr>
                <w:rFonts w:ascii="Arial" w:hAnsi="Arial" w:cs="Arial"/>
                <w:sz w:val="18"/>
                <w:szCs w:val="18"/>
              </w:rPr>
            </w:pPr>
            <w:r w:rsidRPr="00EF333F">
              <w:rPr>
                <w:rFonts w:ascii="Arial" w:hAnsi="Arial" w:cs="Arial"/>
                <w:sz w:val="18"/>
                <w:szCs w:val="18"/>
              </w:rPr>
              <w:t>-</w:t>
            </w:r>
          </w:p>
        </w:tc>
      </w:tr>
      <w:tr w:rsidR="00EF333F" w:rsidRPr="00262A8B" w14:paraId="1C5168C2" w14:textId="77777777" w:rsidTr="002E48CC">
        <w:trPr>
          <w:trHeight w:val="144"/>
        </w:trPr>
        <w:tc>
          <w:tcPr>
            <w:tcW w:w="3690" w:type="dxa"/>
          </w:tcPr>
          <w:p w14:paraId="13EF7FDE" w14:textId="77777777" w:rsidR="00EF333F" w:rsidRPr="00262A8B" w:rsidRDefault="00EF333F" w:rsidP="00EF333F">
            <w:pPr>
              <w:spacing w:line="340" w:lineRule="exact"/>
              <w:ind w:left="720" w:right="101" w:hanging="180"/>
              <w:rPr>
                <w:rFonts w:ascii="Arial" w:hAnsi="Arial" w:cs="Arial"/>
                <w:sz w:val="18"/>
                <w:szCs w:val="18"/>
              </w:rPr>
            </w:pPr>
            <w:r w:rsidRPr="00262A8B">
              <w:rPr>
                <w:rFonts w:ascii="Arial" w:hAnsi="Arial" w:cs="Arial"/>
                <w:sz w:val="18"/>
                <w:szCs w:val="18"/>
              </w:rPr>
              <w:t>Others</w:t>
            </w:r>
          </w:p>
        </w:tc>
        <w:tc>
          <w:tcPr>
            <w:tcW w:w="1507" w:type="dxa"/>
            <w:vAlign w:val="bottom"/>
          </w:tcPr>
          <w:p w14:paraId="660926E3" w14:textId="0B7674C9" w:rsidR="00EF333F" w:rsidRPr="00EF333F" w:rsidRDefault="00EF333F" w:rsidP="00EF333F">
            <w:pPr>
              <w:pBdr>
                <w:bottom w:val="sing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49,342,788</w:t>
            </w:r>
          </w:p>
        </w:tc>
        <w:tc>
          <w:tcPr>
            <w:tcW w:w="1508" w:type="dxa"/>
            <w:vAlign w:val="bottom"/>
          </w:tcPr>
          <w:p w14:paraId="0825B7FF" w14:textId="5761F692" w:rsidR="00EF333F" w:rsidRPr="00EF333F" w:rsidRDefault="00EF333F" w:rsidP="00EF333F">
            <w:pPr>
              <w:pBdr>
                <w:bottom w:val="sing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32,132,037</w:t>
            </w:r>
          </w:p>
        </w:tc>
        <w:tc>
          <w:tcPr>
            <w:tcW w:w="1507" w:type="dxa"/>
            <w:vAlign w:val="bottom"/>
          </w:tcPr>
          <w:p w14:paraId="2A1069D6" w14:textId="643D277D" w:rsidR="00EF333F" w:rsidRPr="00EF333F" w:rsidRDefault="00EF333F" w:rsidP="00EF333F">
            <w:pPr>
              <w:pBdr>
                <w:bottom w:val="sing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12,672,596</w:t>
            </w:r>
          </w:p>
        </w:tc>
        <w:tc>
          <w:tcPr>
            <w:tcW w:w="1508" w:type="dxa"/>
            <w:vAlign w:val="bottom"/>
          </w:tcPr>
          <w:p w14:paraId="52B8F30F" w14:textId="19ACDB37" w:rsidR="00EF333F" w:rsidRPr="00EF333F" w:rsidRDefault="00EF333F" w:rsidP="00EF333F">
            <w:pPr>
              <w:pBdr>
                <w:bottom w:val="sing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18,169,450</w:t>
            </w:r>
          </w:p>
        </w:tc>
      </w:tr>
      <w:tr w:rsidR="00EF333F" w:rsidRPr="00262A8B" w14:paraId="67350154" w14:textId="77777777" w:rsidTr="002E48CC">
        <w:trPr>
          <w:trHeight w:val="144"/>
        </w:trPr>
        <w:tc>
          <w:tcPr>
            <w:tcW w:w="3690" w:type="dxa"/>
          </w:tcPr>
          <w:p w14:paraId="7A2C99F0" w14:textId="77777777" w:rsidR="00EF333F" w:rsidRPr="00262A8B" w:rsidRDefault="00EF333F" w:rsidP="00EF333F">
            <w:pPr>
              <w:spacing w:line="340" w:lineRule="exact"/>
              <w:ind w:left="720" w:right="101" w:hanging="180"/>
              <w:rPr>
                <w:rFonts w:ascii="Arial" w:hAnsi="Arial" w:cs="Arial"/>
                <w:sz w:val="18"/>
                <w:szCs w:val="18"/>
              </w:rPr>
            </w:pPr>
            <w:r w:rsidRPr="00262A8B">
              <w:rPr>
                <w:rFonts w:ascii="Arial" w:hAnsi="Arial" w:cs="Arial"/>
                <w:sz w:val="18"/>
                <w:szCs w:val="18"/>
              </w:rPr>
              <w:t>Total</w:t>
            </w:r>
          </w:p>
        </w:tc>
        <w:tc>
          <w:tcPr>
            <w:tcW w:w="1507" w:type="dxa"/>
            <w:vAlign w:val="bottom"/>
          </w:tcPr>
          <w:p w14:paraId="1C1A869F" w14:textId="17629789" w:rsidR="00EF333F" w:rsidRPr="00EF333F" w:rsidRDefault="00EF333F" w:rsidP="00C66EB9">
            <w:pPr>
              <w:pBdr>
                <w:bottom w:val="doub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66,298,264</w:t>
            </w:r>
          </w:p>
        </w:tc>
        <w:tc>
          <w:tcPr>
            <w:tcW w:w="1508" w:type="dxa"/>
            <w:vAlign w:val="bottom"/>
          </w:tcPr>
          <w:p w14:paraId="40AB541C" w14:textId="38043010" w:rsidR="00EF333F" w:rsidRPr="00EF333F" w:rsidRDefault="00EF333F" w:rsidP="00C66EB9">
            <w:pPr>
              <w:pBdr>
                <w:bottom w:val="doub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49,793,720</w:t>
            </w:r>
          </w:p>
        </w:tc>
        <w:tc>
          <w:tcPr>
            <w:tcW w:w="1507" w:type="dxa"/>
            <w:vAlign w:val="bottom"/>
          </w:tcPr>
          <w:p w14:paraId="07C6818E" w14:textId="13B4A457" w:rsidR="00EF333F" w:rsidRPr="00EF333F" w:rsidRDefault="00EF333F" w:rsidP="00C66EB9">
            <w:pPr>
              <w:pBdr>
                <w:bottom w:val="doub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12,672,596</w:t>
            </w:r>
          </w:p>
        </w:tc>
        <w:tc>
          <w:tcPr>
            <w:tcW w:w="1508" w:type="dxa"/>
            <w:vAlign w:val="bottom"/>
          </w:tcPr>
          <w:p w14:paraId="6564CDB8" w14:textId="79714C80" w:rsidR="00EF333F" w:rsidRPr="00EF333F" w:rsidRDefault="00EF333F" w:rsidP="00C66EB9">
            <w:pPr>
              <w:pBdr>
                <w:bottom w:val="double" w:sz="4" w:space="1" w:color="auto"/>
              </w:pBdr>
              <w:tabs>
                <w:tab w:val="decimal" w:pos="1263"/>
              </w:tabs>
              <w:spacing w:line="340" w:lineRule="exact"/>
              <w:ind w:left="86" w:right="101"/>
              <w:rPr>
                <w:rFonts w:ascii="Arial" w:hAnsi="Arial" w:cs="Arial"/>
                <w:sz w:val="18"/>
                <w:szCs w:val="18"/>
              </w:rPr>
            </w:pPr>
            <w:r w:rsidRPr="00EF333F">
              <w:rPr>
                <w:rFonts w:ascii="Arial" w:hAnsi="Arial" w:cs="Arial"/>
                <w:sz w:val="18"/>
                <w:szCs w:val="18"/>
              </w:rPr>
              <w:t>18,169,450</w:t>
            </w:r>
          </w:p>
        </w:tc>
      </w:tr>
    </w:tbl>
    <w:p w14:paraId="7780EC86" w14:textId="09591534" w:rsidR="00D7212A" w:rsidRPr="00262A8B" w:rsidRDefault="00ED7B06" w:rsidP="00D87FFB">
      <w:pPr>
        <w:tabs>
          <w:tab w:val="left" w:pos="2160"/>
        </w:tabs>
        <w:spacing w:before="240" w:line="340" w:lineRule="exact"/>
        <w:ind w:left="547" w:hanging="547"/>
        <w:jc w:val="both"/>
        <w:outlineLvl w:val="0"/>
        <w:rPr>
          <w:rFonts w:ascii="Arial" w:hAnsi="Arial" w:cs="Arial"/>
          <w:b/>
          <w:bCs/>
          <w:sz w:val="22"/>
          <w:szCs w:val="22"/>
        </w:rPr>
      </w:pPr>
      <w:bookmarkStart w:id="60" w:name="_Toc218585923"/>
      <w:bookmarkStart w:id="61" w:name="_Toc222341094"/>
      <w:r w:rsidRPr="00262A8B">
        <w:rPr>
          <w:rFonts w:ascii="Arial" w:hAnsi="Arial" w:cs="Arial"/>
          <w:b/>
          <w:bCs/>
          <w:sz w:val="22"/>
          <w:szCs w:val="22"/>
        </w:rPr>
        <w:t>2</w:t>
      </w:r>
      <w:r w:rsidR="004B17F3" w:rsidRPr="00262A8B">
        <w:rPr>
          <w:rFonts w:ascii="Arial" w:hAnsi="Arial" w:cs="Arial"/>
          <w:b/>
          <w:bCs/>
          <w:sz w:val="22"/>
          <w:szCs w:val="22"/>
        </w:rPr>
        <w:t>6</w:t>
      </w:r>
      <w:r w:rsidR="000B195B" w:rsidRPr="00262A8B">
        <w:rPr>
          <w:rFonts w:ascii="Arial" w:hAnsi="Arial" w:cs="Arial"/>
          <w:b/>
          <w:bCs/>
          <w:sz w:val="22"/>
          <w:szCs w:val="22"/>
        </w:rPr>
        <w:t>.</w:t>
      </w:r>
      <w:r w:rsidR="000F5684" w:rsidRPr="00262A8B">
        <w:rPr>
          <w:rFonts w:ascii="Arial" w:hAnsi="Arial" w:cs="Arial"/>
          <w:b/>
          <w:bCs/>
          <w:sz w:val="22"/>
          <w:szCs w:val="22"/>
        </w:rPr>
        <w:tab/>
      </w:r>
      <w:r w:rsidR="00C96EBE" w:rsidRPr="00262A8B">
        <w:rPr>
          <w:rFonts w:ascii="Arial" w:hAnsi="Arial" w:cs="Arial"/>
          <w:b/>
          <w:bCs/>
          <w:sz w:val="22"/>
          <w:szCs w:val="22"/>
        </w:rPr>
        <w:t>E</w:t>
      </w:r>
      <w:r w:rsidR="002E48CC" w:rsidRPr="00262A8B">
        <w:rPr>
          <w:rFonts w:ascii="Arial" w:hAnsi="Arial" w:cs="Arial"/>
          <w:b/>
          <w:bCs/>
          <w:sz w:val="22"/>
          <w:szCs w:val="22"/>
        </w:rPr>
        <w:t>xpected credit loss</w:t>
      </w:r>
      <w:bookmarkEnd w:id="60"/>
      <w:bookmarkEnd w:id="61"/>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7956A0" w:rsidRPr="00262A8B" w14:paraId="31832389" w14:textId="77777777" w:rsidTr="005A7D9F">
        <w:trPr>
          <w:trHeight w:val="144"/>
        </w:trPr>
        <w:tc>
          <w:tcPr>
            <w:tcW w:w="3690" w:type="dxa"/>
          </w:tcPr>
          <w:p w14:paraId="4A719602" w14:textId="77777777" w:rsidR="007956A0" w:rsidRPr="00262A8B" w:rsidRDefault="007956A0" w:rsidP="005A7D9F">
            <w:pPr>
              <w:pStyle w:val="Heading2"/>
              <w:spacing w:line="340" w:lineRule="exact"/>
              <w:ind w:left="540" w:right="-9"/>
              <w:jc w:val="center"/>
              <w:rPr>
                <w:rFonts w:ascii="Arial" w:hAnsi="Arial" w:cs="Arial"/>
                <w:sz w:val="18"/>
                <w:szCs w:val="18"/>
                <w:lang w:val="en-US" w:eastAsia="en-US"/>
              </w:rPr>
            </w:pPr>
          </w:p>
        </w:tc>
        <w:tc>
          <w:tcPr>
            <w:tcW w:w="3015" w:type="dxa"/>
            <w:gridSpan w:val="2"/>
          </w:tcPr>
          <w:p w14:paraId="02949C7A" w14:textId="77777777" w:rsidR="007956A0" w:rsidRPr="00262A8B" w:rsidRDefault="007956A0" w:rsidP="005A7D9F">
            <w:pPr>
              <w:spacing w:line="340" w:lineRule="exact"/>
              <w:ind w:left="86" w:right="101"/>
              <w:jc w:val="center"/>
              <w:rPr>
                <w:rFonts w:ascii="Arial" w:hAnsi="Arial" w:cs="Arial"/>
                <w:sz w:val="18"/>
                <w:szCs w:val="18"/>
              </w:rPr>
            </w:pPr>
          </w:p>
        </w:tc>
        <w:tc>
          <w:tcPr>
            <w:tcW w:w="3015" w:type="dxa"/>
            <w:gridSpan w:val="2"/>
          </w:tcPr>
          <w:p w14:paraId="1A43AE51" w14:textId="77777777" w:rsidR="007956A0" w:rsidRPr="00262A8B" w:rsidRDefault="007956A0" w:rsidP="005A7D9F">
            <w:pPr>
              <w:spacing w:line="340" w:lineRule="exact"/>
              <w:ind w:left="86" w:right="101"/>
              <w:jc w:val="right"/>
              <w:rPr>
                <w:rFonts w:ascii="Arial" w:hAnsi="Arial" w:cs="Arial"/>
                <w:sz w:val="18"/>
                <w:szCs w:val="18"/>
              </w:rPr>
            </w:pPr>
            <w:r w:rsidRPr="00262A8B">
              <w:rPr>
                <w:rFonts w:ascii="Arial" w:hAnsi="Arial" w:cs="Arial"/>
                <w:sz w:val="18"/>
                <w:szCs w:val="18"/>
              </w:rPr>
              <w:t>(Unit: Baht)</w:t>
            </w:r>
          </w:p>
        </w:tc>
      </w:tr>
      <w:tr w:rsidR="007956A0" w:rsidRPr="00262A8B" w14:paraId="452507F9" w14:textId="77777777" w:rsidTr="005A7D9F">
        <w:trPr>
          <w:trHeight w:val="144"/>
        </w:trPr>
        <w:tc>
          <w:tcPr>
            <w:tcW w:w="3690" w:type="dxa"/>
          </w:tcPr>
          <w:p w14:paraId="0EF6FB8A" w14:textId="77777777" w:rsidR="007956A0" w:rsidRPr="00262A8B" w:rsidRDefault="007956A0" w:rsidP="005A7D9F">
            <w:pPr>
              <w:pStyle w:val="Heading2"/>
              <w:spacing w:line="340" w:lineRule="exact"/>
              <w:ind w:left="540" w:right="-9"/>
              <w:jc w:val="center"/>
              <w:rPr>
                <w:rFonts w:ascii="Arial" w:hAnsi="Arial" w:cs="Arial"/>
                <w:sz w:val="18"/>
                <w:szCs w:val="18"/>
                <w:lang w:val="en-US" w:eastAsia="en-US"/>
              </w:rPr>
            </w:pPr>
          </w:p>
        </w:tc>
        <w:tc>
          <w:tcPr>
            <w:tcW w:w="3015" w:type="dxa"/>
            <w:gridSpan w:val="2"/>
          </w:tcPr>
          <w:p w14:paraId="341C9C86"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48AD8DC8"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7956A0" w:rsidRPr="00262A8B" w14:paraId="19F41064" w14:textId="77777777" w:rsidTr="005A7D9F">
        <w:trPr>
          <w:trHeight w:val="144"/>
        </w:trPr>
        <w:tc>
          <w:tcPr>
            <w:tcW w:w="3690" w:type="dxa"/>
          </w:tcPr>
          <w:p w14:paraId="38AFBEE3" w14:textId="77777777" w:rsidR="007956A0" w:rsidRPr="00262A8B" w:rsidRDefault="007956A0" w:rsidP="005A7D9F">
            <w:pPr>
              <w:pStyle w:val="Heading2"/>
              <w:spacing w:line="340" w:lineRule="exact"/>
              <w:ind w:left="540" w:right="-9"/>
              <w:jc w:val="center"/>
              <w:rPr>
                <w:rFonts w:ascii="Arial" w:hAnsi="Arial" w:cs="Arial"/>
                <w:sz w:val="18"/>
                <w:szCs w:val="18"/>
                <w:lang w:val="en-US" w:eastAsia="en-US"/>
              </w:rPr>
            </w:pPr>
          </w:p>
        </w:tc>
        <w:tc>
          <w:tcPr>
            <w:tcW w:w="1507" w:type="dxa"/>
          </w:tcPr>
          <w:p w14:paraId="493AE5BA"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738BF38C"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5B0B400A"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59A494FA" w14:textId="77777777" w:rsidR="007956A0" w:rsidRPr="00262A8B" w:rsidRDefault="007956A0" w:rsidP="005A7D9F">
            <w:pPr>
              <w:pBdr>
                <w:bottom w:val="single" w:sz="4" w:space="1" w:color="auto"/>
              </w:pBdr>
              <w:spacing w:line="340" w:lineRule="exact"/>
              <w:ind w:left="86" w:right="101"/>
              <w:jc w:val="center"/>
              <w:rPr>
                <w:rFonts w:ascii="Arial" w:hAnsi="Arial" w:cs="Arial"/>
                <w:sz w:val="18"/>
                <w:szCs w:val="18"/>
              </w:rPr>
            </w:pPr>
            <w:r w:rsidRPr="00262A8B">
              <w:rPr>
                <w:rFonts w:ascii="Arial" w:hAnsi="Arial" w:cs="Arial"/>
                <w:sz w:val="18"/>
                <w:szCs w:val="18"/>
              </w:rPr>
              <w:t>2024</w:t>
            </w:r>
          </w:p>
        </w:tc>
      </w:tr>
      <w:tr w:rsidR="007956A0" w:rsidRPr="00262A8B" w14:paraId="05A093F3" w14:textId="77777777" w:rsidTr="005A7D9F">
        <w:trPr>
          <w:trHeight w:val="144"/>
        </w:trPr>
        <w:tc>
          <w:tcPr>
            <w:tcW w:w="3690" w:type="dxa"/>
          </w:tcPr>
          <w:p w14:paraId="43259070" w14:textId="08C58AAD" w:rsidR="007956A0" w:rsidRPr="00262A8B" w:rsidRDefault="007956A0" w:rsidP="007956A0">
            <w:pPr>
              <w:spacing w:line="340" w:lineRule="exact"/>
              <w:ind w:left="720" w:right="101" w:hanging="180"/>
              <w:rPr>
                <w:rFonts w:ascii="Arial" w:hAnsi="Arial" w:cs="Arial"/>
                <w:sz w:val="18"/>
                <w:szCs w:val="18"/>
              </w:rPr>
            </w:pPr>
            <w:r w:rsidRPr="00262A8B">
              <w:rPr>
                <w:rFonts w:ascii="Arial" w:hAnsi="Arial" w:cs="Arial"/>
                <w:sz w:val="18"/>
                <w:szCs w:val="18"/>
              </w:rPr>
              <w:t xml:space="preserve">Other current assets </w:t>
            </w:r>
            <w:r>
              <w:rPr>
                <w:rFonts w:ascii="Arial" w:hAnsi="Arial" w:cs="Arial"/>
                <w:sz w:val="18"/>
                <w:szCs w:val="18"/>
              </w:rPr>
              <w:t>-</w:t>
            </w:r>
            <w:r w:rsidRPr="00262A8B">
              <w:rPr>
                <w:rFonts w:ascii="Arial" w:hAnsi="Arial" w:cs="Arial"/>
                <w:sz w:val="18"/>
                <w:szCs w:val="18"/>
              </w:rPr>
              <w:t xml:space="preserve"> </w:t>
            </w:r>
            <w:r>
              <w:rPr>
                <w:rFonts w:ascii="Arial" w:hAnsi="Arial" w:cs="Arial"/>
                <w:sz w:val="18"/>
                <w:szCs w:val="18"/>
              </w:rPr>
              <w:t>digital asset exchanges</w:t>
            </w:r>
          </w:p>
        </w:tc>
        <w:tc>
          <w:tcPr>
            <w:tcW w:w="1507" w:type="dxa"/>
            <w:vAlign w:val="bottom"/>
          </w:tcPr>
          <w:p w14:paraId="1322F6CD" w14:textId="12471777"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65,614,575</w:t>
            </w:r>
          </w:p>
        </w:tc>
        <w:tc>
          <w:tcPr>
            <w:tcW w:w="1508" w:type="dxa"/>
            <w:vAlign w:val="bottom"/>
          </w:tcPr>
          <w:p w14:paraId="3F62CF58" w14:textId="4C5BFC6F"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7" w:type="dxa"/>
            <w:vAlign w:val="bottom"/>
          </w:tcPr>
          <w:p w14:paraId="4CB937A3" w14:textId="7FEFFDBF"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8" w:type="dxa"/>
            <w:vAlign w:val="bottom"/>
          </w:tcPr>
          <w:p w14:paraId="78984BCB" w14:textId="34E676E8"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r>
      <w:tr w:rsidR="007956A0" w:rsidRPr="00262A8B" w14:paraId="12A4C4DB" w14:textId="77777777" w:rsidTr="005A7D9F">
        <w:trPr>
          <w:trHeight w:val="144"/>
        </w:trPr>
        <w:tc>
          <w:tcPr>
            <w:tcW w:w="3690" w:type="dxa"/>
          </w:tcPr>
          <w:p w14:paraId="7C5885A6" w14:textId="1D65CEEA" w:rsidR="007956A0" w:rsidRPr="00262A8B" w:rsidRDefault="007956A0" w:rsidP="007956A0">
            <w:pPr>
              <w:spacing w:line="340" w:lineRule="exact"/>
              <w:ind w:left="720" w:right="101" w:hanging="180"/>
              <w:rPr>
                <w:rFonts w:ascii="Arial" w:hAnsi="Arial" w:cs="Arial"/>
                <w:sz w:val="18"/>
                <w:szCs w:val="18"/>
              </w:rPr>
            </w:pPr>
            <w:r w:rsidRPr="00262A8B">
              <w:rPr>
                <w:rFonts w:ascii="Arial" w:hAnsi="Arial" w:cs="Arial"/>
                <w:sz w:val="18"/>
                <w:szCs w:val="18"/>
              </w:rPr>
              <w:t>Loans to the purchase of debtors</w:t>
            </w:r>
          </w:p>
        </w:tc>
        <w:tc>
          <w:tcPr>
            <w:tcW w:w="1507" w:type="dxa"/>
            <w:vAlign w:val="bottom"/>
          </w:tcPr>
          <w:p w14:paraId="6B0C303B" w14:textId="086C7920"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88,069,457</w:t>
            </w:r>
          </w:p>
        </w:tc>
        <w:tc>
          <w:tcPr>
            <w:tcW w:w="1508" w:type="dxa"/>
            <w:vAlign w:val="bottom"/>
          </w:tcPr>
          <w:p w14:paraId="4DA33C3F" w14:textId="446F881B"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104,456,939</w:t>
            </w:r>
          </w:p>
        </w:tc>
        <w:tc>
          <w:tcPr>
            <w:tcW w:w="1507" w:type="dxa"/>
            <w:vAlign w:val="bottom"/>
          </w:tcPr>
          <w:p w14:paraId="0A4B1D9F" w14:textId="05C55897"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8" w:type="dxa"/>
            <w:vAlign w:val="bottom"/>
          </w:tcPr>
          <w:p w14:paraId="7EBC2357" w14:textId="7EE45817" w:rsidR="007956A0" w:rsidRPr="00EF333F" w:rsidRDefault="007956A0" w:rsidP="007956A0">
            <w:pP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r>
      <w:tr w:rsidR="007956A0" w:rsidRPr="00262A8B" w14:paraId="38E3D7C9" w14:textId="77777777" w:rsidTr="005A7D9F">
        <w:trPr>
          <w:trHeight w:val="144"/>
        </w:trPr>
        <w:tc>
          <w:tcPr>
            <w:tcW w:w="3690" w:type="dxa"/>
          </w:tcPr>
          <w:p w14:paraId="5620CFF6" w14:textId="2178814A" w:rsidR="007956A0" w:rsidRPr="00262A8B" w:rsidRDefault="007956A0" w:rsidP="007956A0">
            <w:pPr>
              <w:spacing w:line="340" w:lineRule="exact"/>
              <w:ind w:left="720" w:right="101" w:hanging="180"/>
              <w:rPr>
                <w:rFonts w:ascii="Arial" w:hAnsi="Arial" w:cs="Arial"/>
                <w:sz w:val="18"/>
                <w:szCs w:val="18"/>
              </w:rPr>
            </w:pPr>
            <w:r w:rsidRPr="00EF333F">
              <w:rPr>
                <w:rFonts w:ascii="Arial" w:hAnsi="Arial" w:cs="Arial"/>
                <w:sz w:val="18"/>
                <w:szCs w:val="18"/>
              </w:rPr>
              <w:t>Account receivable of digital assets</w:t>
            </w:r>
          </w:p>
        </w:tc>
        <w:tc>
          <w:tcPr>
            <w:tcW w:w="1507" w:type="dxa"/>
            <w:vAlign w:val="bottom"/>
          </w:tcPr>
          <w:p w14:paraId="43D6F85E" w14:textId="19147640" w:rsidR="007956A0" w:rsidRPr="00EF333F" w:rsidRDefault="007956A0" w:rsidP="007956A0">
            <w:pPr>
              <w:pBdr>
                <w:bottom w:val="sing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(3,531,575)</w:t>
            </w:r>
          </w:p>
        </w:tc>
        <w:tc>
          <w:tcPr>
            <w:tcW w:w="1508" w:type="dxa"/>
            <w:vAlign w:val="bottom"/>
          </w:tcPr>
          <w:p w14:paraId="29030C7C" w14:textId="41092D85" w:rsidR="007956A0" w:rsidRPr="00EF333F" w:rsidRDefault="007956A0" w:rsidP="007956A0">
            <w:pPr>
              <w:pBdr>
                <w:bottom w:val="sing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7" w:type="dxa"/>
            <w:vAlign w:val="bottom"/>
          </w:tcPr>
          <w:p w14:paraId="7502BED2" w14:textId="182430F8" w:rsidR="007956A0" w:rsidRPr="00EF333F" w:rsidRDefault="007956A0" w:rsidP="007956A0">
            <w:pPr>
              <w:pBdr>
                <w:bottom w:val="sing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8" w:type="dxa"/>
            <w:vAlign w:val="bottom"/>
          </w:tcPr>
          <w:p w14:paraId="055F6CF6" w14:textId="3F7751EA" w:rsidR="007956A0" w:rsidRPr="00EF333F" w:rsidRDefault="007956A0" w:rsidP="007956A0">
            <w:pPr>
              <w:pBdr>
                <w:bottom w:val="sing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r>
      <w:tr w:rsidR="007956A0" w:rsidRPr="00262A8B" w14:paraId="0E8F1FE5" w14:textId="77777777" w:rsidTr="005A7D9F">
        <w:trPr>
          <w:trHeight w:val="144"/>
        </w:trPr>
        <w:tc>
          <w:tcPr>
            <w:tcW w:w="3690" w:type="dxa"/>
          </w:tcPr>
          <w:p w14:paraId="17D9F943" w14:textId="4E1D91BC" w:rsidR="007956A0" w:rsidRPr="00262A8B" w:rsidRDefault="007956A0" w:rsidP="007956A0">
            <w:pPr>
              <w:spacing w:line="340" w:lineRule="exact"/>
              <w:ind w:left="720" w:right="101" w:hanging="180"/>
              <w:rPr>
                <w:rFonts w:ascii="Arial" w:hAnsi="Arial" w:cs="Arial"/>
                <w:sz w:val="18"/>
                <w:szCs w:val="18"/>
              </w:rPr>
            </w:pPr>
            <w:r w:rsidRPr="00262A8B">
              <w:rPr>
                <w:rFonts w:ascii="Arial" w:hAnsi="Arial" w:cs="Arial"/>
                <w:sz w:val="18"/>
                <w:szCs w:val="18"/>
              </w:rPr>
              <w:t>Total</w:t>
            </w:r>
          </w:p>
        </w:tc>
        <w:tc>
          <w:tcPr>
            <w:tcW w:w="1507" w:type="dxa"/>
            <w:vAlign w:val="bottom"/>
          </w:tcPr>
          <w:p w14:paraId="203C3E82" w14:textId="5F8E6435" w:rsidR="007956A0" w:rsidRPr="00EF333F" w:rsidRDefault="007956A0" w:rsidP="007956A0">
            <w:pPr>
              <w:pBdr>
                <w:bottom w:val="doub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150,152,457</w:t>
            </w:r>
          </w:p>
        </w:tc>
        <w:tc>
          <w:tcPr>
            <w:tcW w:w="1508" w:type="dxa"/>
            <w:vAlign w:val="bottom"/>
          </w:tcPr>
          <w:p w14:paraId="4236B96C" w14:textId="74A73C2A" w:rsidR="007956A0" w:rsidRPr="00EF333F" w:rsidRDefault="007956A0" w:rsidP="007956A0">
            <w:pPr>
              <w:pBdr>
                <w:bottom w:val="doub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104,456,939</w:t>
            </w:r>
          </w:p>
        </w:tc>
        <w:tc>
          <w:tcPr>
            <w:tcW w:w="1507" w:type="dxa"/>
            <w:vAlign w:val="bottom"/>
          </w:tcPr>
          <w:p w14:paraId="487446EA" w14:textId="4EBBFB36" w:rsidR="007956A0" w:rsidRPr="00EF333F" w:rsidRDefault="007956A0" w:rsidP="007956A0">
            <w:pPr>
              <w:pBdr>
                <w:bottom w:val="doub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c>
          <w:tcPr>
            <w:tcW w:w="1508" w:type="dxa"/>
            <w:vAlign w:val="bottom"/>
          </w:tcPr>
          <w:p w14:paraId="2FD16151" w14:textId="1CA12C72" w:rsidR="007956A0" w:rsidRPr="00EF333F" w:rsidRDefault="007956A0" w:rsidP="007956A0">
            <w:pPr>
              <w:pBdr>
                <w:bottom w:val="double" w:sz="4" w:space="1" w:color="auto"/>
              </w:pBdr>
              <w:tabs>
                <w:tab w:val="decimal" w:pos="1263"/>
              </w:tabs>
              <w:spacing w:line="340" w:lineRule="exact"/>
              <w:ind w:left="86" w:right="101"/>
              <w:rPr>
                <w:rFonts w:ascii="Arial" w:hAnsi="Arial" w:cs="Arial"/>
                <w:sz w:val="18"/>
                <w:szCs w:val="18"/>
              </w:rPr>
            </w:pPr>
            <w:r w:rsidRPr="007956A0">
              <w:rPr>
                <w:rFonts w:ascii="Arial" w:hAnsi="Arial" w:cs="Arial"/>
                <w:sz w:val="18"/>
                <w:szCs w:val="18"/>
              </w:rPr>
              <w:t>-</w:t>
            </w:r>
          </w:p>
        </w:tc>
      </w:tr>
    </w:tbl>
    <w:p w14:paraId="4CC5B96B" w14:textId="77777777" w:rsidR="00F8429A" w:rsidRPr="00262A8B" w:rsidRDefault="00F8429A">
      <w:pPr>
        <w:rPr>
          <w:rFonts w:ascii="Arial" w:hAnsi="Arial" w:cs="Arial"/>
          <w:b/>
          <w:bCs/>
          <w:sz w:val="22"/>
          <w:szCs w:val="22"/>
        </w:rPr>
      </w:pPr>
      <w:r w:rsidRPr="00262A8B">
        <w:rPr>
          <w:rFonts w:ascii="Arial" w:hAnsi="Arial" w:cs="Arial"/>
          <w:b/>
          <w:bCs/>
          <w:sz w:val="22"/>
          <w:szCs w:val="22"/>
        </w:rPr>
        <w:br w:type="page"/>
      </w:r>
    </w:p>
    <w:p w14:paraId="65209C9E" w14:textId="40EFDF20" w:rsidR="006632FC" w:rsidRPr="00262A8B" w:rsidRDefault="00871F97" w:rsidP="00D87FFB">
      <w:pPr>
        <w:tabs>
          <w:tab w:val="left" w:pos="2160"/>
        </w:tabs>
        <w:spacing w:before="240" w:line="340" w:lineRule="exact"/>
        <w:ind w:left="547" w:hanging="547"/>
        <w:jc w:val="both"/>
        <w:outlineLvl w:val="0"/>
        <w:rPr>
          <w:rFonts w:ascii="Arial" w:hAnsi="Arial" w:cs="Arial"/>
          <w:b/>
          <w:bCs/>
          <w:sz w:val="22"/>
          <w:szCs w:val="22"/>
        </w:rPr>
      </w:pPr>
      <w:bookmarkStart w:id="62" w:name="_Toc218585924"/>
      <w:bookmarkStart w:id="63" w:name="_Toc222341095"/>
      <w:r w:rsidRPr="00262A8B">
        <w:rPr>
          <w:rFonts w:ascii="Arial" w:hAnsi="Arial" w:cs="Arial"/>
          <w:b/>
          <w:bCs/>
          <w:sz w:val="22"/>
          <w:szCs w:val="22"/>
        </w:rPr>
        <w:lastRenderedPageBreak/>
        <w:t>2</w:t>
      </w:r>
      <w:r w:rsidR="004B17F3" w:rsidRPr="00262A8B">
        <w:rPr>
          <w:rFonts w:ascii="Arial" w:hAnsi="Arial" w:cs="Arial"/>
          <w:b/>
          <w:bCs/>
          <w:sz w:val="22"/>
          <w:szCs w:val="22"/>
        </w:rPr>
        <w:t>7</w:t>
      </w:r>
      <w:r w:rsidR="00D35D37" w:rsidRPr="00262A8B">
        <w:rPr>
          <w:rFonts w:ascii="Arial" w:hAnsi="Arial" w:cs="Arial"/>
          <w:b/>
          <w:bCs/>
          <w:sz w:val="22"/>
          <w:szCs w:val="22"/>
        </w:rPr>
        <w:t>.</w:t>
      </w:r>
      <w:r w:rsidR="00D35D37" w:rsidRPr="00262A8B">
        <w:rPr>
          <w:rFonts w:ascii="Arial" w:hAnsi="Arial" w:cs="Arial"/>
          <w:b/>
          <w:bCs/>
          <w:sz w:val="22"/>
          <w:szCs w:val="22"/>
        </w:rPr>
        <w:tab/>
      </w:r>
      <w:r w:rsidR="006632FC" w:rsidRPr="00262A8B">
        <w:rPr>
          <w:rFonts w:ascii="Arial" w:hAnsi="Arial" w:cs="Arial"/>
          <w:b/>
          <w:bCs/>
          <w:sz w:val="22"/>
          <w:szCs w:val="22"/>
        </w:rPr>
        <w:t>O</w:t>
      </w:r>
      <w:r w:rsidR="002E48CC" w:rsidRPr="00262A8B">
        <w:rPr>
          <w:rFonts w:ascii="Arial" w:hAnsi="Arial" w:cs="Arial"/>
          <w:b/>
          <w:bCs/>
          <w:sz w:val="22"/>
          <w:szCs w:val="22"/>
        </w:rPr>
        <w:t>ther expenses</w:t>
      </w:r>
      <w:bookmarkEnd w:id="62"/>
      <w:bookmarkEnd w:id="63"/>
      <w:r w:rsidR="002E48CC" w:rsidRPr="00262A8B">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262A8B" w14:paraId="55E101D2" w14:textId="77777777" w:rsidTr="002E48CC">
        <w:trPr>
          <w:trHeight w:val="144"/>
        </w:trPr>
        <w:tc>
          <w:tcPr>
            <w:tcW w:w="3690" w:type="dxa"/>
          </w:tcPr>
          <w:p w14:paraId="2F25443F" w14:textId="77777777" w:rsidR="002E48CC" w:rsidRPr="00262A8B" w:rsidRDefault="002E48CC" w:rsidP="000D14B4">
            <w:pPr>
              <w:pStyle w:val="Heading2"/>
              <w:spacing w:line="320" w:lineRule="exact"/>
              <w:ind w:left="540" w:right="-9"/>
              <w:jc w:val="center"/>
              <w:rPr>
                <w:rFonts w:ascii="Arial" w:hAnsi="Arial" w:cs="Arial"/>
                <w:sz w:val="18"/>
                <w:szCs w:val="18"/>
                <w:lang w:val="en-US" w:eastAsia="en-US"/>
              </w:rPr>
            </w:pPr>
          </w:p>
        </w:tc>
        <w:tc>
          <w:tcPr>
            <w:tcW w:w="3015" w:type="dxa"/>
            <w:gridSpan w:val="2"/>
          </w:tcPr>
          <w:p w14:paraId="43B7FF7A" w14:textId="77777777" w:rsidR="002E48CC" w:rsidRPr="00262A8B" w:rsidRDefault="002E48CC" w:rsidP="000D14B4">
            <w:pPr>
              <w:spacing w:line="320" w:lineRule="exact"/>
              <w:ind w:left="86" w:right="101"/>
              <w:jc w:val="center"/>
              <w:rPr>
                <w:rFonts w:ascii="Arial" w:hAnsi="Arial" w:cs="Arial"/>
                <w:sz w:val="18"/>
                <w:szCs w:val="18"/>
              </w:rPr>
            </w:pPr>
          </w:p>
        </w:tc>
        <w:tc>
          <w:tcPr>
            <w:tcW w:w="3015" w:type="dxa"/>
            <w:gridSpan w:val="2"/>
          </w:tcPr>
          <w:p w14:paraId="04D0B5F4" w14:textId="77777777" w:rsidR="002E48CC" w:rsidRPr="00262A8B" w:rsidRDefault="002E48CC" w:rsidP="000D14B4">
            <w:pPr>
              <w:spacing w:line="320" w:lineRule="exact"/>
              <w:ind w:left="86" w:right="101"/>
              <w:jc w:val="right"/>
              <w:rPr>
                <w:rFonts w:ascii="Arial" w:hAnsi="Arial" w:cs="Arial"/>
                <w:sz w:val="18"/>
                <w:szCs w:val="18"/>
              </w:rPr>
            </w:pPr>
            <w:r w:rsidRPr="00262A8B">
              <w:rPr>
                <w:rFonts w:ascii="Arial" w:hAnsi="Arial" w:cs="Arial"/>
                <w:sz w:val="18"/>
                <w:szCs w:val="18"/>
              </w:rPr>
              <w:t>(Unit: Baht)</w:t>
            </w:r>
          </w:p>
        </w:tc>
      </w:tr>
      <w:tr w:rsidR="006D5EBA" w:rsidRPr="00262A8B" w14:paraId="253389F5" w14:textId="77777777" w:rsidTr="002E48CC">
        <w:trPr>
          <w:trHeight w:val="144"/>
        </w:trPr>
        <w:tc>
          <w:tcPr>
            <w:tcW w:w="3690" w:type="dxa"/>
          </w:tcPr>
          <w:p w14:paraId="340FA743" w14:textId="77777777" w:rsidR="002E48CC" w:rsidRPr="00262A8B" w:rsidRDefault="002E48CC" w:rsidP="000D14B4">
            <w:pPr>
              <w:pStyle w:val="Heading2"/>
              <w:spacing w:line="320" w:lineRule="exact"/>
              <w:ind w:left="540" w:right="-9"/>
              <w:jc w:val="center"/>
              <w:rPr>
                <w:rFonts w:ascii="Arial" w:hAnsi="Arial" w:cs="Arial"/>
                <w:sz w:val="18"/>
                <w:szCs w:val="18"/>
                <w:lang w:val="en-US" w:eastAsia="en-US"/>
              </w:rPr>
            </w:pPr>
          </w:p>
        </w:tc>
        <w:tc>
          <w:tcPr>
            <w:tcW w:w="3015" w:type="dxa"/>
            <w:gridSpan w:val="2"/>
          </w:tcPr>
          <w:p w14:paraId="5790843D" w14:textId="77777777" w:rsidR="002E48CC" w:rsidRPr="00262A8B" w:rsidRDefault="002E48CC"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Consolidated financial statements</w:t>
            </w:r>
          </w:p>
        </w:tc>
        <w:tc>
          <w:tcPr>
            <w:tcW w:w="3015" w:type="dxa"/>
            <w:gridSpan w:val="2"/>
          </w:tcPr>
          <w:p w14:paraId="5E2DFC43" w14:textId="77777777" w:rsidR="002E48CC" w:rsidRPr="00262A8B" w:rsidRDefault="002E48CC"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Separate financial statements</w:t>
            </w:r>
          </w:p>
        </w:tc>
      </w:tr>
      <w:tr w:rsidR="00A13CB8" w:rsidRPr="00262A8B" w14:paraId="6CC691DE" w14:textId="77777777" w:rsidTr="002E48CC">
        <w:trPr>
          <w:trHeight w:val="144"/>
        </w:trPr>
        <w:tc>
          <w:tcPr>
            <w:tcW w:w="3690" w:type="dxa"/>
          </w:tcPr>
          <w:p w14:paraId="454039E5" w14:textId="77777777" w:rsidR="00A13CB8" w:rsidRPr="00262A8B" w:rsidRDefault="00A13CB8" w:rsidP="000D14B4">
            <w:pPr>
              <w:pStyle w:val="Heading2"/>
              <w:spacing w:line="320" w:lineRule="exact"/>
              <w:ind w:left="540" w:right="-9"/>
              <w:jc w:val="center"/>
              <w:rPr>
                <w:rFonts w:ascii="Arial" w:hAnsi="Arial" w:cs="Arial"/>
                <w:sz w:val="18"/>
                <w:szCs w:val="18"/>
                <w:lang w:val="en-US" w:eastAsia="en-US"/>
              </w:rPr>
            </w:pPr>
          </w:p>
        </w:tc>
        <w:tc>
          <w:tcPr>
            <w:tcW w:w="1507" w:type="dxa"/>
          </w:tcPr>
          <w:p w14:paraId="4BF9E161" w14:textId="5FED0FFE" w:rsidR="00A13CB8" w:rsidRPr="00262A8B" w:rsidRDefault="00A13CB8"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4C482240" w14:textId="6D34BEF3" w:rsidR="00A13CB8" w:rsidRPr="00262A8B" w:rsidRDefault="00A13CB8"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2024</w:t>
            </w:r>
          </w:p>
        </w:tc>
        <w:tc>
          <w:tcPr>
            <w:tcW w:w="1507" w:type="dxa"/>
          </w:tcPr>
          <w:p w14:paraId="0656CD31" w14:textId="07200CB1" w:rsidR="00A13CB8" w:rsidRPr="00262A8B" w:rsidRDefault="00A13CB8"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2025</w:t>
            </w:r>
          </w:p>
        </w:tc>
        <w:tc>
          <w:tcPr>
            <w:tcW w:w="1508" w:type="dxa"/>
          </w:tcPr>
          <w:p w14:paraId="4B0A7F68" w14:textId="6135FA89" w:rsidR="00A13CB8" w:rsidRPr="00262A8B" w:rsidRDefault="00A13CB8" w:rsidP="000D14B4">
            <w:pPr>
              <w:pBdr>
                <w:bottom w:val="single" w:sz="4" w:space="1" w:color="auto"/>
              </w:pBdr>
              <w:spacing w:line="320" w:lineRule="exact"/>
              <w:ind w:left="86" w:right="101"/>
              <w:jc w:val="center"/>
              <w:rPr>
                <w:rFonts w:ascii="Arial" w:hAnsi="Arial" w:cs="Arial"/>
                <w:sz w:val="18"/>
                <w:szCs w:val="18"/>
              </w:rPr>
            </w:pPr>
            <w:r w:rsidRPr="00262A8B">
              <w:rPr>
                <w:rFonts w:ascii="Arial" w:hAnsi="Arial" w:cs="Arial"/>
                <w:sz w:val="18"/>
                <w:szCs w:val="18"/>
              </w:rPr>
              <w:t>2024</w:t>
            </w:r>
          </w:p>
        </w:tc>
      </w:tr>
      <w:tr w:rsidR="00EF333F" w:rsidRPr="00262A8B" w14:paraId="3424083B" w14:textId="77777777" w:rsidTr="002A35DF">
        <w:trPr>
          <w:trHeight w:val="144"/>
        </w:trPr>
        <w:tc>
          <w:tcPr>
            <w:tcW w:w="3690" w:type="dxa"/>
            <w:vAlign w:val="bottom"/>
          </w:tcPr>
          <w:p w14:paraId="18D6F0BB"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Premises and equipment expenses</w:t>
            </w:r>
          </w:p>
        </w:tc>
        <w:tc>
          <w:tcPr>
            <w:tcW w:w="1507" w:type="dxa"/>
          </w:tcPr>
          <w:p w14:paraId="08DDEBD0" w14:textId="260D6DD3"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99,871,328</w:t>
            </w:r>
          </w:p>
        </w:tc>
        <w:tc>
          <w:tcPr>
            <w:tcW w:w="1508" w:type="dxa"/>
          </w:tcPr>
          <w:p w14:paraId="44AC2EAE" w14:textId="418F5B17"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92,095,670</w:t>
            </w:r>
          </w:p>
        </w:tc>
        <w:tc>
          <w:tcPr>
            <w:tcW w:w="1507" w:type="dxa"/>
          </w:tcPr>
          <w:p w14:paraId="1C8791D2" w14:textId="1F46152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17,573,162</w:t>
            </w:r>
          </w:p>
        </w:tc>
        <w:tc>
          <w:tcPr>
            <w:tcW w:w="1508" w:type="dxa"/>
          </w:tcPr>
          <w:p w14:paraId="17F1D924" w14:textId="21A2CB0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17,546,373</w:t>
            </w:r>
          </w:p>
        </w:tc>
      </w:tr>
      <w:tr w:rsidR="00EF333F" w:rsidRPr="00262A8B" w14:paraId="2FFCB1F9" w14:textId="77777777" w:rsidTr="002A35DF">
        <w:trPr>
          <w:trHeight w:val="144"/>
        </w:trPr>
        <w:tc>
          <w:tcPr>
            <w:tcW w:w="3690" w:type="dxa"/>
            <w:vAlign w:val="bottom"/>
          </w:tcPr>
          <w:p w14:paraId="655C8437"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Consulting and professional fees</w:t>
            </w:r>
          </w:p>
        </w:tc>
        <w:tc>
          <w:tcPr>
            <w:tcW w:w="1507" w:type="dxa"/>
          </w:tcPr>
          <w:p w14:paraId="29492872" w14:textId="6C3B032D"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33,502,992</w:t>
            </w:r>
          </w:p>
        </w:tc>
        <w:tc>
          <w:tcPr>
            <w:tcW w:w="1508" w:type="dxa"/>
          </w:tcPr>
          <w:p w14:paraId="76A1578E" w14:textId="0F78852D"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18,585,761</w:t>
            </w:r>
          </w:p>
        </w:tc>
        <w:tc>
          <w:tcPr>
            <w:tcW w:w="1507" w:type="dxa"/>
          </w:tcPr>
          <w:p w14:paraId="26A8E0FE" w14:textId="5EA70689"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18,743,174</w:t>
            </w:r>
          </w:p>
        </w:tc>
        <w:tc>
          <w:tcPr>
            <w:tcW w:w="1508" w:type="dxa"/>
          </w:tcPr>
          <w:p w14:paraId="37CC343C" w14:textId="2709463D"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18,138,025</w:t>
            </w:r>
          </w:p>
        </w:tc>
      </w:tr>
      <w:tr w:rsidR="00EF333F" w:rsidRPr="00262A8B" w14:paraId="612CBBB2" w14:textId="77777777" w:rsidTr="00237685">
        <w:trPr>
          <w:trHeight w:val="144"/>
        </w:trPr>
        <w:tc>
          <w:tcPr>
            <w:tcW w:w="3690" w:type="dxa"/>
            <w:vAlign w:val="bottom"/>
          </w:tcPr>
          <w:p w14:paraId="0C445E93"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Communication and information expenses</w:t>
            </w:r>
          </w:p>
        </w:tc>
        <w:tc>
          <w:tcPr>
            <w:tcW w:w="1507" w:type="dxa"/>
          </w:tcPr>
          <w:p w14:paraId="282CD633" w14:textId="77777777" w:rsidR="00EF333F" w:rsidRDefault="00EF333F" w:rsidP="000D14B4">
            <w:pPr>
              <w:tabs>
                <w:tab w:val="decimal" w:pos="1255"/>
              </w:tabs>
              <w:spacing w:line="320" w:lineRule="exact"/>
              <w:ind w:left="86" w:right="101"/>
              <w:rPr>
                <w:rFonts w:ascii="Arial" w:hAnsi="Arial" w:cs="Arial"/>
                <w:sz w:val="18"/>
                <w:szCs w:val="18"/>
                <w:lang w:val="en-GB"/>
              </w:rPr>
            </w:pPr>
          </w:p>
          <w:p w14:paraId="35ECDAF6" w14:textId="044A0EF7"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45,027,804</w:t>
            </w:r>
          </w:p>
        </w:tc>
        <w:tc>
          <w:tcPr>
            <w:tcW w:w="1508" w:type="dxa"/>
            <w:vAlign w:val="bottom"/>
          </w:tcPr>
          <w:p w14:paraId="5A98D3A0" w14:textId="3046B9A4"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37,043,495</w:t>
            </w:r>
          </w:p>
        </w:tc>
        <w:tc>
          <w:tcPr>
            <w:tcW w:w="1507" w:type="dxa"/>
          </w:tcPr>
          <w:p w14:paraId="490E6F5E" w14:textId="77777777" w:rsidR="00EF333F" w:rsidRDefault="00EF333F" w:rsidP="000D14B4">
            <w:pPr>
              <w:tabs>
                <w:tab w:val="decimal" w:pos="1255"/>
              </w:tabs>
              <w:spacing w:line="320" w:lineRule="exact"/>
              <w:ind w:left="86" w:right="101"/>
              <w:rPr>
                <w:rFonts w:ascii="Arial" w:hAnsi="Arial" w:cs="Arial"/>
                <w:sz w:val="18"/>
                <w:szCs w:val="18"/>
                <w:lang w:val="en-GB"/>
              </w:rPr>
            </w:pPr>
          </w:p>
          <w:p w14:paraId="33FB8D2C" w14:textId="5B222C68"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502,365</w:t>
            </w:r>
          </w:p>
        </w:tc>
        <w:tc>
          <w:tcPr>
            <w:tcW w:w="1508" w:type="dxa"/>
            <w:vAlign w:val="bottom"/>
          </w:tcPr>
          <w:p w14:paraId="0E2FF73E" w14:textId="6D669CA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939,906</w:t>
            </w:r>
          </w:p>
        </w:tc>
      </w:tr>
      <w:tr w:rsidR="00EF333F" w:rsidRPr="00262A8B" w14:paraId="6B6C1ECE" w14:textId="77777777" w:rsidTr="002A35DF">
        <w:trPr>
          <w:trHeight w:val="144"/>
        </w:trPr>
        <w:tc>
          <w:tcPr>
            <w:tcW w:w="3690" w:type="dxa"/>
            <w:vAlign w:val="bottom"/>
          </w:tcPr>
          <w:p w14:paraId="0C298205"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Publication and marketing expenses</w:t>
            </w:r>
          </w:p>
        </w:tc>
        <w:tc>
          <w:tcPr>
            <w:tcW w:w="1507" w:type="dxa"/>
          </w:tcPr>
          <w:p w14:paraId="2F6DB1F0" w14:textId="28984DC3"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5,426,254</w:t>
            </w:r>
          </w:p>
        </w:tc>
        <w:tc>
          <w:tcPr>
            <w:tcW w:w="1508" w:type="dxa"/>
          </w:tcPr>
          <w:p w14:paraId="1E501FE7" w14:textId="2BC04BE1"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5,708,335</w:t>
            </w:r>
          </w:p>
        </w:tc>
        <w:tc>
          <w:tcPr>
            <w:tcW w:w="1507" w:type="dxa"/>
          </w:tcPr>
          <w:p w14:paraId="02E4A0FC" w14:textId="0539457A"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3,886,457</w:t>
            </w:r>
          </w:p>
        </w:tc>
        <w:tc>
          <w:tcPr>
            <w:tcW w:w="1508" w:type="dxa"/>
          </w:tcPr>
          <w:p w14:paraId="1800A2A4" w14:textId="41330028"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3,726,427</w:t>
            </w:r>
          </w:p>
        </w:tc>
      </w:tr>
      <w:tr w:rsidR="00EF333F" w:rsidRPr="00262A8B" w14:paraId="455831A0" w14:textId="77777777" w:rsidTr="002A35DF">
        <w:trPr>
          <w:trHeight w:val="144"/>
        </w:trPr>
        <w:tc>
          <w:tcPr>
            <w:tcW w:w="3690" w:type="dxa"/>
            <w:vAlign w:val="bottom"/>
          </w:tcPr>
          <w:p w14:paraId="2DE6C2A4"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Traveling expenses</w:t>
            </w:r>
          </w:p>
        </w:tc>
        <w:tc>
          <w:tcPr>
            <w:tcW w:w="1507" w:type="dxa"/>
          </w:tcPr>
          <w:p w14:paraId="08C5E686" w14:textId="75EC0C33"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4,424,122</w:t>
            </w:r>
          </w:p>
        </w:tc>
        <w:tc>
          <w:tcPr>
            <w:tcW w:w="1508" w:type="dxa"/>
          </w:tcPr>
          <w:p w14:paraId="2B294719" w14:textId="29B9FD47"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5,178,431</w:t>
            </w:r>
          </w:p>
        </w:tc>
        <w:tc>
          <w:tcPr>
            <w:tcW w:w="1507" w:type="dxa"/>
          </w:tcPr>
          <w:p w14:paraId="69994832" w14:textId="012B1079"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3,786,593</w:t>
            </w:r>
          </w:p>
        </w:tc>
        <w:tc>
          <w:tcPr>
            <w:tcW w:w="1508" w:type="dxa"/>
          </w:tcPr>
          <w:p w14:paraId="38739642" w14:textId="11F809C0"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4,453,887</w:t>
            </w:r>
          </w:p>
        </w:tc>
      </w:tr>
      <w:tr w:rsidR="00EF333F" w:rsidRPr="00262A8B" w14:paraId="5E9C7A85" w14:textId="77777777" w:rsidTr="002A35DF">
        <w:trPr>
          <w:trHeight w:val="144"/>
        </w:trPr>
        <w:tc>
          <w:tcPr>
            <w:tcW w:w="3690" w:type="dxa"/>
            <w:vAlign w:val="bottom"/>
          </w:tcPr>
          <w:p w14:paraId="6374A42F"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SET fee</w:t>
            </w:r>
          </w:p>
        </w:tc>
        <w:tc>
          <w:tcPr>
            <w:tcW w:w="1507" w:type="dxa"/>
          </w:tcPr>
          <w:p w14:paraId="0CCB8FD8" w14:textId="7B9D02F9"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4,343,518</w:t>
            </w:r>
          </w:p>
        </w:tc>
        <w:tc>
          <w:tcPr>
            <w:tcW w:w="1508" w:type="dxa"/>
          </w:tcPr>
          <w:p w14:paraId="785A131A" w14:textId="421268C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4,720,643</w:t>
            </w:r>
          </w:p>
        </w:tc>
        <w:tc>
          <w:tcPr>
            <w:tcW w:w="1507" w:type="dxa"/>
          </w:tcPr>
          <w:p w14:paraId="329BD125" w14:textId="6C239971"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3,676,054</w:t>
            </w:r>
          </w:p>
        </w:tc>
        <w:tc>
          <w:tcPr>
            <w:tcW w:w="1508" w:type="dxa"/>
          </w:tcPr>
          <w:p w14:paraId="1EB3464B" w14:textId="158B85B3"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4,110,286</w:t>
            </w:r>
          </w:p>
        </w:tc>
      </w:tr>
      <w:tr w:rsidR="00EF333F" w:rsidRPr="00262A8B" w14:paraId="773E11B0" w14:textId="77777777" w:rsidTr="002A35DF">
        <w:trPr>
          <w:trHeight w:val="144"/>
        </w:trPr>
        <w:tc>
          <w:tcPr>
            <w:tcW w:w="3690" w:type="dxa"/>
            <w:vAlign w:val="bottom"/>
          </w:tcPr>
          <w:p w14:paraId="341520E6"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Stationery and office supply</w:t>
            </w:r>
          </w:p>
        </w:tc>
        <w:tc>
          <w:tcPr>
            <w:tcW w:w="1507" w:type="dxa"/>
          </w:tcPr>
          <w:p w14:paraId="299BF691" w14:textId="518813CD"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797,499</w:t>
            </w:r>
          </w:p>
        </w:tc>
        <w:tc>
          <w:tcPr>
            <w:tcW w:w="1508" w:type="dxa"/>
          </w:tcPr>
          <w:p w14:paraId="5F4ED870" w14:textId="77F2C707"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814,655</w:t>
            </w:r>
          </w:p>
        </w:tc>
        <w:tc>
          <w:tcPr>
            <w:tcW w:w="1507" w:type="dxa"/>
          </w:tcPr>
          <w:p w14:paraId="6ED230A1" w14:textId="2CC279B1"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320,178</w:t>
            </w:r>
          </w:p>
        </w:tc>
        <w:tc>
          <w:tcPr>
            <w:tcW w:w="1508" w:type="dxa"/>
          </w:tcPr>
          <w:p w14:paraId="10A07891" w14:textId="7C6A098D"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rPr>
              <w:t>410,388</w:t>
            </w:r>
          </w:p>
        </w:tc>
      </w:tr>
      <w:tr w:rsidR="00EF333F" w:rsidRPr="00262A8B" w14:paraId="632CC929" w14:textId="77777777" w:rsidTr="002A35DF">
        <w:trPr>
          <w:trHeight w:val="144"/>
        </w:trPr>
        <w:tc>
          <w:tcPr>
            <w:tcW w:w="3690" w:type="dxa"/>
            <w:vAlign w:val="bottom"/>
          </w:tcPr>
          <w:p w14:paraId="233983ED"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Taxation</w:t>
            </w:r>
          </w:p>
        </w:tc>
        <w:tc>
          <w:tcPr>
            <w:tcW w:w="1507" w:type="dxa"/>
          </w:tcPr>
          <w:p w14:paraId="7086DFA8" w14:textId="6C6C775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16,262,618</w:t>
            </w:r>
          </w:p>
        </w:tc>
        <w:tc>
          <w:tcPr>
            <w:tcW w:w="1508" w:type="dxa"/>
          </w:tcPr>
          <w:p w14:paraId="013F1198" w14:textId="6858AEEC"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13,924,645</w:t>
            </w:r>
          </w:p>
        </w:tc>
        <w:tc>
          <w:tcPr>
            <w:tcW w:w="1507" w:type="dxa"/>
          </w:tcPr>
          <w:p w14:paraId="6B929483" w14:textId="3BC3410F"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14,455,001</w:t>
            </w:r>
          </w:p>
        </w:tc>
        <w:tc>
          <w:tcPr>
            <w:tcW w:w="1508" w:type="dxa"/>
          </w:tcPr>
          <w:p w14:paraId="71584A71" w14:textId="3449CCA0" w:rsidR="00EF333F" w:rsidRPr="00EF333F" w:rsidRDefault="00EF333F" w:rsidP="000D14B4">
            <w:pP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13,036,105</w:t>
            </w:r>
          </w:p>
        </w:tc>
      </w:tr>
      <w:tr w:rsidR="00EF333F" w:rsidRPr="00262A8B" w14:paraId="650E8571" w14:textId="77777777" w:rsidTr="002A35DF">
        <w:trPr>
          <w:trHeight w:val="144"/>
        </w:trPr>
        <w:tc>
          <w:tcPr>
            <w:tcW w:w="3690" w:type="dxa"/>
            <w:vAlign w:val="bottom"/>
          </w:tcPr>
          <w:p w14:paraId="2B283333"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Others</w:t>
            </w:r>
          </w:p>
        </w:tc>
        <w:tc>
          <w:tcPr>
            <w:tcW w:w="1507" w:type="dxa"/>
          </w:tcPr>
          <w:p w14:paraId="4040F110" w14:textId="182C0719" w:rsidR="00EF333F" w:rsidRPr="00EF333F" w:rsidRDefault="00EF333F" w:rsidP="000D14B4">
            <w:pPr>
              <w:pBdr>
                <w:bottom w:val="sing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13,806,616</w:t>
            </w:r>
          </w:p>
        </w:tc>
        <w:tc>
          <w:tcPr>
            <w:tcW w:w="1508" w:type="dxa"/>
          </w:tcPr>
          <w:p w14:paraId="166CBBDF" w14:textId="5F6569DA" w:rsidR="00EF333F" w:rsidRPr="00EF333F" w:rsidRDefault="00EF333F" w:rsidP="000D14B4">
            <w:pPr>
              <w:pBdr>
                <w:bottom w:val="sing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13,008,507</w:t>
            </w:r>
          </w:p>
        </w:tc>
        <w:tc>
          <w:tcPr>
            <w:tcW w:w="1507" w:type="dxa"/>
          </w:tcPr>
          <w:p w14:paraId="6470114F" w14:textId="4CA3BA69" w:rsidR="00EF333F" w:rsidRPr="00EF333F" w:rsidRDefault="00EF333F" w:rsidP="000D14B4">
            <w:pPr>
              <w:pBdr>
                <w:bottom w:val="sing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4,945,380</w:t>
            </w:r>
          </w:p>
        </w:tc>
        <w:tc>
          <w:tcPr>
            <w:tcW w:w="1508" w:type="dxa"/>
          </w:tcPr>
          <w:p w14:paraId="3A54DF7D" w14:textId="299A6920" w:rsidR="00EF333F" w:rsidRPr="00EF333F" w:rsidRDefault="00EF333F" w:rsidP="000D14B4">
            <w:pPr>
              <w:pBdr>
                <w:bottom w:val="sing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6,669,825</w:t>
            </w:r>
          </w:p>
        </w:tc>
      </w:tr>
      <w:tr w:rsidR="00EF333F" w:rsidRPr="00262A8B" w14:paraId="5879DFDF" w14:textId="77777777" w:rsidTr="002A35DF">
        <w:trPr>
          <w:trHeight w:val="144"/>
        </w:trPr>
        <w:tc>
          <w:tcPr>
            <w:tcW w:w="3690" w:type="dxa"/>
            <w:vAlign w:val="bottom"/>
          </w:tcPr>
          <w:p w14:paraId="79222161" w14:textId="77777777" w:rsidR="00EF333F" w:rsidRPr="00262A8B" w:rsidRDefault="00EF333F" w:rsidP="000D14B4">
            <w:pPr>
              <w:spacing w:line="320" w:lineRule="exact"/>
              <w:ind w:left="720" w:hanging="180"/>
              <w:rPr>
                <w:rFonts w:ascii="Arial" w:hAnsi="Arial" w:cs="Arial"/>
                <w:sz w:val="18"/>
                <w:szCs w:val="18"/>
              </w:rPr>
            </w:pPr>
            <w:r w:rsidRPr="00262A8B">
              <w:rPr>
                <w:rFonts w:ascii="Arial" w:hAnsi="Arial" w:cs="Arial"/>
                <w:sz w:val="18"/>
                <w:szCs w:val="18"/>
              </w:rPr>
              <w:t xml:space="preserve">Total </w:t>
            </w:r>
          </w:p>
        </w:tc>
        <w:tc>
          <w:tcPr>
            <w:tcW w:w="1507" w:type="dxa"/>
          </w:tcPr>
          <w:p w14:paraId="2D678492" w14:textId="6C191B87" w:rsidR="00EF333F" w:rsidRPr="00EF333F" w:rsidRDefault="00EF333F" w:rsidP="00C66EB9">
            <w:pPr>
              <w:pBdr>
                <w:bottom w:val="doub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223,462,751</w:t>
            </w:r>
          </w:p>
        </w:tc>
        <w:tc>
          <w:tcPr>
            <w:tcW w:w="1508" w:type="dxa"/>
          </w:tcPr>
          <w:p w14:paraId="7755921A" w14:textId="5BCFA688" w:rsidR="00EF333F" w:rsidRPr="00EF333F" w:rsidRDefault="00EF333F" w:rsidP="00C66EB9">
            <w:pPr>
              <w:pBdr>
                <w:bottom w:val="doub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191,080,142</w:t>
            </w:r>
          </w:p>
        </w:tc>
        <w:tc>
          <w:tcPr>
            <w:tcW w:w="1507" w:type="dxa"/>
          </w:tcPr>
          <w:p w14:paraId="28D2F113" w14:textId="40331F71" w:rsidR="00EF333F" w:rsidRPr="00EF333F" w:rsidRDefault="00EF333F" w:rsidP="00C66EB9">
            <w:pPr>
              <w:pBdr>
                <w:bottom w:val="doub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lang w:val="en-GB"/>
              </w:rPr>
              <w:t>67,888,36</w:t>
            </w:r>
            <w:r w:rsidRPr="00EF333F">
              <w:rPr>
                <w:rFonts w:ascii="Arial" w:hAnsi="Arial" w:cs="Arial"/>
                <w:sz w:val="18"/>
                <w:szCs w:val="18"/>
              </w:rPr>
              <w:t>4</w:t>
            </w:r>
          </w:p>
        </w:tc>
        <w:tc>
          <w:tcPr>
            <w:tcW w:w="1508" w:type="dxa"/>
          </w:tcPr>
          <w:p w14:paraId="3F7722AB" w14:textId="0AFBA021" w:rsidR="00EF333F" w:rsidRPr="00EF333F" w:rsidRDefault="00EF333F" w:rsidP="00C66EB9">
            <w:pPr>
              <w:pBdr>
                <w:bottom w:val="double" w:sz="4" w:space="1" w:color="auto"/>
              </w:pBdr>
              <w:tabs>
                <w:tab w:val="decimal" w:pos="1255"/>
              </w:tabs>
              <w:spacing w:line="320" w:lineRule="exact"/>
              <w:ind w:left="86" w:right="101"/>
              <w:rPr>
                <w:rFonts w:ascii="Arial" w:hAnsi="Arial" w:cs="Arial"/>
                <w:sz w:val="18"/>
                <w:szCs w:val="18"/>
              </w:rPr>
            </w:pPr>
            <w:r w:rsidRPr="00EF333F">
              <w:rPr>
                <w:rFonts w:ascii="Arial" w:hAnsi="Arial" w:cs="Arial"/>
                <w:sz w:val="18"/>
                <w:szCs w:val="18"/>
              </w:rPr>
              <w:t>69,031,222</w:t>
            </w:r>
          </w:p>
        </w:tc>
      </w:tr>
    </w:tbl>
    <w:p w14:paraId="568E617A" w14:textId="0327189B" w:rsidR="005A1ACC" w:rsidRPr="00262A8B" w:rsidRDefault="00595141" w:rsidP="000D14B4">
      <w:pPr>
        <w:tabs>
          <w:tab w:val="left" w:pos="2160"/>
        </w:tabs>
        <w:spacing w:before="240" w:after="120" w:line="360" w:lineRule="exact"/>
        <w:ind w:left="547" w:hanging="547"/>
        <w:jc w:val="both"/>
        <w:outlineLvl w:val="0"/>
        <w:rPr>
          <w:rFonts w:ascii="Arial" w:hAnsi="Arial" w:cs="Arial"/>
          <w:b/>
          <w:bCs/>
          <w:sz w:val="22"/>
          <w:szCs w:val="22"/>
        </w:rPr>
      </w:pPr>
      <w:bookmarkStart w:id="64" w:name="_Toc218585925"/>
      <w:bookmarkStart w:id="65" w:name="_Toc222341096"/>
      <w:r w:rsidRPr="00262A8B">
        <w:rPr>
          <w:rFonts w:ascii="Arial" w:hAnsi="Arial" w:cs="Arial"/>
          <w:b/>
          <w:bCs/>
          <w:sz w:val="22"/>
          <w:szCs w:val="22"/>
        </w:rPr>
        <w:t>2</w:t>
      </w:r>
      <w:r w:rsidR="004B17F3" w:rsidRPr="00262A8B">
        <w:rPr>
          <w:rFonts w:ascii="Arial" w:hAnsi="Arial" w:cs="Arial"/>
          <w:b/>
          <w:bCs/>
          <w:sz w:val="22"/>
          <w:szCs w:val="22"/>
        </w:rPr>
        <w:t>8</w:t>
      </w:r>
      <w:r w:rsidR="005A1ACC" w:rsidRPr="00262A8B">
        <w:rPr>
          <w:rFonts w:ascii="Arial" w:hAnsi="Arial" w:cs="Arial"/>
          <w:b/>
          <w:bCs/>
          <w:sz w:val="22"/>
          <w:szCs w:val="22"/>
        </w:rPr>
        <w:t>.</w:t>
      </w:r>
      <w:r w:rsidR="005A1ACC" w:rsidRPr="00262A8B">
        <w:rPr>
          <w:rFonts w:ascii="Arial" w:hAnsi="Arial" w:cs="Arial"/>
          <w:b/>
          <w:bCs/>
          <w:sz w:val="22"/>
          <w:szCs w:val="22"/>
        </w:rPr>
        <w:tab/>
        <w:t>Earnings per share</w:t>
      </w:r>
      <w:bookmarkEnd w:id="64"/>
      <w:bookmarkEnd w:id="65"/>
    </w:p>
    <w:p w14:paraId="2F3E5BA4" w14:textId="77777777" w:rsidR="00F2362B" w:rsidRPr="00262A8B" w:rsidRDefault="00F2362B" w:rsidP="000D14B4">
      <w:pPr>
        <w:tabs>
          <w:tab w:val="left" w:pos="2160"/>
          <w:tab w:val="right" w:pos="7280"/>
          <w:tab w:val="right" w:pos="8540"/>
        </w:tabs>
        <w:spacing w:before="120" w:after="120" w:line="360" w:lineRule="exact"/>
        <w:ind w:left="547"/>
        <w:jc w:val="thaiDistribute"/>
        <w:rPr>
          <w:rFonts w:ascii="Arial" w:hAnsi="Arial" w:cs="Arial"/>
          <w:sz w:val="22"/>
          <w:szCs w:val="22"/>
        </w:rPr>
      </w:pPr>
      <w:r w:rsidRPr="00262A8B">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262A8B" w14:paraId="3413E15C" w14:textId="77777777" w:rsidTr="00D0114A">
        <w:trPr>
          <w:cantSplit/>
        </w:trPr>
        <w:tc>
          <w:tcPr>
            <w:tcW w:w="3060" w:type="dxa"/>
          </w:tcPr>
          <w:p w14:paraId="3C8565DF" w14:textId="77777777" w:rsidR="000749EE" w:rsidRPr="00262A8B" w:rsidRDefault="000749EE" w:rsidP="004B62FD">
            <w:pPr>
              <w:spacing w:line="280" w:lineRule="exact"/>
              <w:ind w:right="-108"/>
              <w:jc w:val="center"/>
              <w:rPr>
                <w:rFonts w:ascii="Arial" w:hAnsi="Arial" w:cs="Arial"/>
                <w:sz w:val="14"/>
                <w:szCs w:val="14"/>
              </w:rPr>
            </w:pPr>
          </w:p>
        </w:tc>
        <w:tc>
          <w:tcPr>
            <w:tcW w:w="6210" w:type="dxa"/>
            <w:gridSpan w:val="6"/>
          </w:tcPr>
          <w:p w14:paraId="64A1F3D3" w14:textId="77777777" w:rsidR="000749EE" w:rsidRPr="00262A8B" w:rsidRDefault="000749EE"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Consolidated financial statements</w:t>
            </w:r>
          </w:p>
        </w:tc>
      </w:tr>
      <w:tr w:rsidR="006D5EBA" w:rsidRPr="00262A8B" w14:paraId="7CBD5040" w14:textId="77777777" w:rsidTr="00D0114A">
        <w:tc>
          <w:tcPr>
            <w:tcW w:w="3060" w:type="dxa"/>
          </w:tcPr>
          <w:p w14:paraId="79B95BFD" w14:textId="77777777" w:rsidR="000749EE" w:rsidRPr="00262A8B" w:rsidRDefault="000749EE" w:rsidP="004B62FD">
            <w:pPr>
              <w:spacing w:line="280" w:lineRule="exact"/>
              <w:ind w:right="-108"/>
              <w:jc w:val="center"/>
              <w:rPr>
                <w:rFonts w:ascii="Arial" w:hAnsi="Arial" w:cs="Arial"/>
                <w:sz w:val="14"/>
                <w:szCs w:val="14"/>
              </w:rPr>
            </w:pPr>
          </w:p>
        </w:tc>
        <w:tc>
          <w:tcPr>
            <w:tcW w:w="2070" w:type="dxa"/>
            <w:gridSpan w:val="2"/>
          </w:tcPr>
          <w:p w14:paraId="570AE362" w14:textId="77777777" w:rsidR="000749EE" w:rsidRPr="00262A8B" w:rsidRDefault="000749EE" w:rsidP="004B62FD">
            <w:pPr>
              <w:spacing w:line="280" w:lineRule="exact"/>
              <w:jc w:val="center"/>
              <w:rPr>
                <w:rFonts w:ascii="Arial" w:hAnsi="Arial" w:cs="Arial"/>
                <w:sz w:val="14"/>
                <w:szCs w:val="14"/>
              </w:rPr>
            </w:pPr>
          </w:p>
        </w:tc>
        <w:tc>
          <w:tcPr>
            <w:tcW w:w="2070" w:type="dxa"/>
            <w:gridSpan w:val="2"/>
          </w:tcPr>
          <w:p w14:paraId="57C204C9" w14:textId="77777777" w:rsidR="000749EE" w:rsidRPr="00262A8B" w:rsidRDefault="000749EE" w:rsidP="004B62FD">
            <w:pPr>
              <w:spacing w:line="280" w:lineRule="exact"/>
              <w:ind w:left="-108" w:right="-108"/>
              <w:jc w:val="center"/>
              <w:rPr>
                <w:rFonts w:ascii="Arial" w:hAnsi="Arial" w:cs="Arial"/>
                <w:sz w:val="14"/>
                <w:szCs w:val="14"/>
              </w:rPr>
            </w:pPr>
            <w:r w:rsidRPr="00262A8B">
              <w:rPr>
                <w:rFonts w:ascii="Arial" w:hAnsi="Arial" w:cs="Arial"/>
                <w:sz w:val="14"/>
                <w:szCs w:val="14"/>
              </w:rPr>
              <w:t>Weighted average</w:t>
            </w:r>
          </w:p>
        </w:tc>
        <w:tc>
          <w:tcPr>
            <w:tcW w:w="2070" w:type="dxa"/>
            <w:gridSpan w:val="2"/>
          </w:tcPr>
          <w:p w14:paraId="493E7939" w14:textId="67A59B8F" w:rsidR="000749EE" w:rsidRPr="00262A8B" w:rsidRDefault="000749EE" w:rsidP="004B62FD">
            <w:pPr>
              <w:spacing w:line="280" w:lineRule="exact"/>
              <w:jc w:val="center"/>
              <w:rPr>
                <w:rFonts w:ascii="Arial" w:hAnsi="Arial" w:cs="Arial"/>
                <w:sz w:val="14"/>
                <w:szCs w:val="14"/>
              </w:rPr>
            </w:pPr>
            <w:r w:rsidRPr="00262A8B">
              <w:rPr>
                <w:rFonts w:ascii="Arial" w:hAnsi="Arial" w:cs="Arial"/>
                <w:sz w:val="14"/>
                <w:szCs w:val="14"/>
              </w:rPr>
              <w:t xml:space="preserve">Earnings </w:t>
            </w:r>
          </w:p>
        </w:tc>
      </w:tr>
      <w:tr w:rsidR="006D5EBA" w:rsidRPr="00262A8B" w14:paraId="44A2E3B2" w14:textId="77777777" w:rsidTr="00D0114A">
        <w:tc>
          <w:tcPr>
            <w:tcW w:w="3060" w:type="dxa"/>
          </w:tcPr>
          <w:p w14:paraId="05BCB192" w14:textId="77777777" w:rsidR="000749EE" w:rsidRPr="00262A8B" w:rsidRDefault="000749EE" w:rsidP="004B62FD">
            <w:pPr>
              <w:spacing w:line="280" w:lineRule="exact"/>
              <w:ind w:right="-108"/>
              <w:jc w:val="center"/>
              <w:rPr>
                <w:rFonts w:ascii="Arial" w:hAnsi="Arial" w:cs="Arial"/>
                <w:sz w:val="14"/>
                <w:szCs w:val="14"/>
              </w:rPr>
            </w:pPr>
          </w:p>
        </w:tc>
        <w:tc>
          <w:tcPr>
            <w:tcW w:w="2070" w:type="dxa"/>
            <w:gridSpan w:val="2"/>
          </w:tcPr>
          <w:p w14:paraId="32F4ED81" w14:textId="1673FDED" w:rsidR="000749EE" w:rsidRPr="00262A8B" w:rsidRDefault="000749EE"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Profit</w:t>
            </w:r>
            <w:r w:rsidR="00DB2C13" w:rsidRPr="00262A8B">
              <w:rPr>
                <w:rFonts w:ascii="Arial" w:hAnsi="Arial" w:cs="Arial"/>
                <w:sz w:val="14"/>
                <w:szCs w:val="14"/>
              </w:rPr>
              <w:t xml:space="preserve"> </w:t>
            </w:r>
            <w:r w:rsidRPr="00262A8B">
              <w:rPr>
                <w:rFonts w:ascii="Arial" w:hAnsi="Arial" w:cs="Arial"/>
                <w:sz w:val="14"/>
                <w:szCs w:val="14"/>
              </w:rPr>
              <w:t>for the year</w:t>
            </w:r>
            <w:r w:rsidR="008E12B9" w:rsidRPr="00262A8B">
              <w:rPr>
                <w:rFonts w:ascii="Arial" w:hAnsi="Arial" w:cs="Arial"/>
                <w:sz w:val="14"/>
                <w:szCs w:val="14"/>
              </w:rPr>
              <w:t>s</w:t>
            </w:r>
            <w:r w:rsidRPr="00262A8B">
              <w:rPr>
                <w:rFonts w:ascii="Arial" w:hAnsi="Arial" w:cs="Arial"/>
                <w:sz w:val="14"/>
                <w:szCs w:val="14"/>
              </w:rPr>
              <w:t xml:space="preserve"> </w:t>
            </w:r>
          </w:p>
        </w:tc>
        <w:tc>
          <w:tcPr>
            <w:tcW w:w="2070" w:type="dxa"/>
            <w:gridSpan w:val="2"/>
          </w:tcPr>
          <w:p w14:paraId="794841EE" w14:textId="77777777" w:rsidR="000749EE" w:rsidRPr="00262A8B" w:rsidRDefault="000749EE" w:rsidP="004B62FD">
            <w:pPr>
              <w:pBdr>
                <w:bottom w:val="single" w:sz="4" w:space="1" w:color="auto"/>
              </w:pBdr>
              <w:spacing w:line="280" w:lineRule="exact"/>
              <w:ind w:right="-58"/>
              <w:jc w:val="center"/>
              <w:rPr>
                <w:rFonts w:ascii="Arial" w:hAnsi="Arial" w:cs="Arial"/>
                <w:sz w:val="14"/>
                <w:szCs w:val="14"/>
              </w:rPr>
            </w:pPr>
            <w:r w:rsidRPr="00262A8B">
              <w:rPr>
                <w:rFonts w:ascii="Arial" w:hAnsi="Arial" w:cs="Arial"/>
                <w:sz w:val="14"/>
                <w:szCs w:val="14"/>
              </w:rPr>
              <w:t>number of ordinary shares</w:t>
            </w:r>
          </w:p>
        </w:tc>
        <w:tc>
          <w:tcPr>
            <w:tcW w:w="2070" w:type="dxa"/>
            <w:gridSpan w:val="2"/>
          </w:tcPr>
          <w:p w14:paraId="64164005" w14:textId="77777777" w:rsidR="000749EE" w:rsidRPr="00262A8B" w:rsidRDefault="000749EE"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per share</w:t>
            </w:r>
          </w:p>
        </w:tc>
      </w:tr>
      <w:tr w:rsidR="00A13CB8" w:rsidRPr="00262A8B" w14:paraId="44268FDC" w14:textId="77777777" w:rsidTr="00D0114A">
        <w:tc>
          <w:tcPr>
            <w:tcW w:w="3060" w:type="dxa"/>
          </w:tcPr>
          <w:p w14:paraId="38060260"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5995E721" w14:textId="0CB99DBB"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2025</w:t>
            </w:r>
          </w:p>
        </w:tc>
        <w:tc>
          <w:tcPr>
            <w:tcW w:w="1035" w:type="dxa"/>
          </w:tcPr>
          <w:p w14:paraId="66D0B70D" w14:textId="00D83D13"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2024</w:t>
            </w:r>
          </w:p>
        </w:tc>
        <w:tc>
          <w:tcPr>
            <w:tcW w:w="1035" w:type="dxa"/>
          </w:tcPr>
          <w:p w14:paraId="700B544C" w14:textId="695225BE"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2025</w:t>
            </w:r>
          </w:p>
        </w:tc>
        <w:tc>
          <w:tcPr>
            <w:tcW w:w="1035" w:type="dxa"/>
          </w:tcPr>
          <w:p w14:paraId="7DADDAFF" w14:textId="123A4CC3"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2024</w:t>
            </w:r>
          </w:p>
        </w:tc>
        <w:tc>
          <w:tcPr>
            <w:tcW w:w="1035" w:type="dxa"/>
          </w:tcPr>
          <w:p w14:paraId="11B75E5A" w14:textId="50275B6F"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2025</w:t>
            </w:r>
          </w:p>
        </w:tc>
        <w:tc>
          <w:tcPr>
            <w:tcW w:w="1035" w:type="dxa"/>
          </w:tcPr>
          <w:p w14:paraId="42AB63F5" w14:textId="3A06F340" w:rsidR="00A13CB8" w:rsidRPr="00262A8B" w:rsidRDefault="00A13CB8" w:rsidP="004B62FD">
            <w:pPr>
              <w:pBdr>
                <w:bottom w:val="single" w:sz="4" w:space="1" w:color="auto"/>
              </w:pBdr>
              <w:tabs>
                <w:tab w:val="decimal" w:pos="567"/>
              </w:tabs>
              <w:spacing w:line="280" w:lineRule="exact"/>
              <w:ind w:right="7"/>
              <w:rPr>
                <w:rFonts w:ascii="Arial" w:hAnsi="Arial" w:cs="Arial"/>
                <w:sz w:val="14"/>
                <w:szCs w:val="14"/>
                <w:lang w:val="en-GB"/>
              </w:rPr>
            </w:pPr>
            <w:r w:rsidRPr="00262A8B">
              <w:rPr>
                <w:rFonts w:ascii="Arial" w:hAnsi="Arial" w:cs="Arial"/>
                <w:sz w:val="14"/>
                <w:szCs w:val="14"/>
                <w:lang w:val="en-GB"/>
              </w:rPr>
              <w:t>2024</w:t>
            </w:r>
          </w:p>
        </w:tc>
      </w:tr>
      <w:tr w:rsidR="00A13CB8" w:rsidRPr="00262A8B" w14:paraId="64715701" w14:textId="77777777" w:rsidTr="00D0114A">
        <w:tc>
          <w:tcPr>
            <w:tcW w:w="3060" w:type="dxa"/>
          </w:tcPr>
          <w:p w14:paraId="1669CD4E"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73F5EFC4"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3CFC2884"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30AB229A"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305B2ED6"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352086C2" w14:textId="77777777" w:rsidR="00A13CB8" w:rsidRPr="00262A8B" w:rsidRDefault="00A13CB8" w:rsidP="004B62FD">
            <w:pPr>
              <w:spacing w:line="280" w:lineRule="exact"/>
              <w:jc w:val="center"/>
              <w:rPr>
                <w:rFonts w:ascii="Arial" w:hAnsi="Arial" w:cs="Arial"/>
                <w:sz w:val="14"/>
                <w:szCs w:val="14"/>
              </w:rPr>
            </w:pPr>
            <w:r w:rsidRPr="00262A8B">
              <w:rPr>
                <w:rFonts w:ascii="Arial" w:hAnsi="Arial" w:cs="Arial"/>
                <w:sz w:val="14"/>
                <w:szCs w:val="14"/>
              </w:rPr>
              <w:t>(Baht)</w:t>
            </w:r>
          </w:p>
        </w:tc>
        <w:tc>
          <w:tcPr>
            <w:tcW w:w="1035" w:type="dxa"/>
          </w:tcPr>
          <w:p w14:paraId="3BDE911A" w14:textId="77777777" w:rsidR="00A13CB8" w:rsidRPr="00262A8B" w:rsidRDefault="00A13CB8" w:rsidP="004B62FD">
            <w:pPr>
              <w:spacing w:line="280" w:lineRule="exact"/>
              <w:jc w:val="center"/>
              <w:rPr>
                <w:rFonts w:ascii="Arial" w:hAnsi="Arial" w:cs="Arial"/>
                <w:sz w:val="14"/>
                <w:szCs w:val="14"/>
              </w:rPr>
            </w:pPr>
            <w:r w:rsidRPr="00262A8B">
              <w:rPr>
                <w:rFonts w:ascii="Arial" w:hAnsi="Arial" w:cs="Arial"/>
                <w:sz w:val="14"/>
                <w:szCs w:val="14"/>
              </w:rPr>
              <w:t>(Baht)</w:t>
            </w:r>
          </w:p>
        </w:tc>
      </w:tr>
      <w:tr w:rsidR="00A13CB8" w:rsidRPr="00262A8B" w14:paraId="78BC348C" w14:textId="77777777" w:rsidTr="00D0114A">
        <w:tc>
          <w:tcPr>
            <w:tcW w:w="3060" w:type="dxa"/>
          </w:tcPr>
          <w:p w14:paraId="6B23A2EB"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512DFE3E"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Baht)</w:t>
            </w:r>
          </w:p>
        </w:tc>
        <w:tc>
          <w:tcPr>
            <w:tcW w:w="1035" w:type="dxa"/>
          </w:tcPr>
          <w:p w14:paraId="6C7F6783"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Baht)</w:t>
            </w:r>
          </w:p>
        </w:tc>
        <w:tc>
          <w:tcPr>
            <w:tcW w:w="1035" w:type="dxa"/>
          </w:tcPr>
          <w:p w14:paraId="6EB3085E"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shares)</w:t>
            </w:r>
          </w:p>
        </w:tc>
        <w:tc>
          <w:tcPr>
            <w:tcW w:w="1035" w:type="dxa"/>
          </w:tcPr>
          <w:p w14:paraId="6555010C"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shares)</w:t>
            </w:r>
          </w:p>
        </w:tc>
        <w:tc>
          <w:tcPr>
            <w:tcW w:w="1035" w:type="dxa"/>
          </w:tcPr>
          <w:p w14:paraId="09160FCA" w14:textId="77777777" w:rsidR="00A13CB8" w:rsidRPr="00262A8B" w:rsidRDefault="00A13CB8" w:rsidP="004B62FD">
            <w:pPr>
              <w:spacing w:line="280" w:lineRule="exact"/>
              <w:jc w:val="center"/>
              <w:rPr>
                <w:rFonts w:ascii="Arial" w:hAnsi="Arial" w:cs="Arial"/>
                <w:sz w:val="14"/>
                <w:szCs w:val="14"/>
              </w:rPr>
            </w:pPr>
          </w:p>
        </w:tc>
        <w:tc>
          <w:tcPr>
            <w:tcW w:w="1035" w:type="dxa"/>
          </w:tcPr>
          <w:p w14:paraId="2E687779" w14:textId="77777777" w:rsidR="00A13CB8" w:rsidRPr="00262A8B" w:rsidRDefault="00A13CB8" w:rsidP="004B62FD">
            <w:pPr>
              <w:spacing w:line="280" w:lineRule="exact"/>
              <w:jc w:val="center"/>
              <w:rPr>
                <w:rFonts w:ascii="Arial" w:hAnsi="Arial" w:cs="Arial"/>
                <w:sz w:val="14"/>
                <w:szCs w:val="14"/>
                <w:rtl/>
                <w:cs/>
                <w:lang w:val="en-GB"/>
              </w:rPr>
            </w:pPr>
          </w:p>
        </w:tc>
      </w:tr>
      <w:tr w:rsidR="00A13CB8" w:rsidRPr="00262A8B" w14:paraId="10AE6CF0" w14:textId="77777777" w:rsidTr="00D0114A">
        <w:tc>
          <w:tcPr>
            <w:tcW w:w="3060" w:type="dxa"/>
          </w:tcPr>
          <w:p w14:paraId="6738C5A9" w14:textId="77777777" w:rsidR="00A13CB8" w:rsidRPr="00262A8B" w:rsidRDefault="00A13CB8" w:rsidP="004B62FD">
            <w:pPr>
              <w:spacing w:line="280" w:lineRule="exact"/>
              <w:ind w:right="-108"/>
              <w:jc w:val="both"/>
              <w:rPr>
                <w:rFonts w:ascii="Arial" w:hAnsi="Arial" w:cs="Arial"/>
                <w:b/>
                <w:bCs/>
                <w:sz w:val="14"/>
                <w:szCs w:val="14"/>
              </w:rPr>
            </w:pPr>
            <w:r w:rsidRPr="00262A8B">
              <w:rPr>
                <w:rFonts w:ascii="Arial" w:hAnsi="Arial" w:cs="Arial"/>
                <w:b/>
                <w:bCs/>
                <w:sz w:val="14"/>
                <w:szCs w:val="14"/>
              </w:rPr>
              <w:t>Basic earnings per share</w:t>
            </w:r>
          </w:p>
        </w:tc>
        <w:tc>
          <w:tcPr>
            <w:tcW w:w="1035" w:type="dxa"/>
          </w:tcPr>
          <w:p w14:paraId="0803C654"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13DC4781"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04AFE22E"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6A84A8AB"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7E479D88"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1C735C73" w14:textId="77777777" w:rsidR="00A13CB8" w:rsidRPr="00262A8B" w:rsidRDefault="00A13CB8" w:rsidP="004B62FD">
            <w:pPr>
              <w:spacing w:line="280" w:lineRule="exact"/>
              <w:jc w:val="both"/>
              <w:rPr>
                <w:rFonts w:ascii="Arial" w:hAnsi="Arial" w:cs="Arial"/>
                <w:sz w:val="14"/>
                <w:szCs w:val="14"/>
                <w:rtl/>
                <w:cs/>
                <w:lang w:val="en-GB"/>
              </w:rPr>
            </w:pPr>
          </w:p>
        </w:tc>
      </w:tr>
      <w:tr w:rsidR="00A13CB8" w:rsidRPr="00262A8B" w14:paraId="16EDD898" w14:textId="77777777" w:rsidTr="00D0114A">
        <w:tc>
          <w:tcPr>
            <w:tcW w:w="3060" w:type="dxa"/>
            <w:vAlign w:val="bottom"/>
          </w:tcPr>
          <w:p w14:paraId="0E95FFC4" w14:textId="6224A933" w:rsidR="00A13CB8" w:rsidRPr="00262A8B" w:rsidRDefault="00A13CB8" w:rsidP="004B62FD">
            <w:pPr>
              <w:spacing w:line="280" w:lineRule="exact"/>
              <w:ind w:left="348" w:right="12" w:hanging="180"/>
              <w:rPr>
                <w:rFonts w:ascii="Arial" w:hAnsi="Arial" w:cs="Arial"/>
                <w:sz w:val="14"/>
                <w:szCs w:val="14"/>
                <w:cs/>
                <w:lang w:val="en-GB"/>
              </w:rPr>
            </w:pPr>
            <w:r w:rsidRPr="00262A8B">
              <w:rPr>
                <w:rFonts w:ascii="Arial" w:hAnsi="Arial" w:cs="Arial"/>
                <w:sz w:val="14"/>
                <w:szCs w:val="14"/>
              </w:rPr>
              <w:t xml:space="preserve">Net profit </w:t>
            </w:r>
          </w:p>
        </w:tc>
        <w:tc>
          <w:tcPr>
            <w:tcW w:w="1035" w:type="dxa"/>
            <w:vAlign w:val="bottom"/>
          </w:tcPr>
          <w:p w14:paraId="2B81CE1B" w14:textId="6952FEFE" w:rsidR="00A13CB8" w:rsidRPr="00FE7F95" w:rsidRDefault="00FE7F95" w:rsidP="004B62FD">
            <w:pPr>
              <w:tabs>
                <w:tab w:val="decimal" w:pos="702"/>
              </w:tabs>
              <w:spacing w:line="280" w:lineRule="exact"/>
              <w:ind w:right="7"/>
              <w:rPr>
                <w:rFonts w:ascii="Arial" w:hAnsi="Arial" w:cs="Browallia New"/>
                <w:sz w:val="14"/>
                <w:szCs w:val="17"/>
              </w:rPr>
            </w:pPr>
            <w:r>
              <w:rPr>
                <w:rFonts w:ascii="Arial" w:hAnsi="Arial" w:cs="Browallia New"/>
                <w:sz w:val="14"/>
                <w:szCs w:val="17"/>
              </w:rPr>
              <w:t>181</w:t>
            </w:r>
          </w:p>
        </w:tc>
        <w:tc>
          <w:tcPr>
            <w:tcW w:w="1035" w:type="dxa"/>
            <w:vAlign w:val="bottom"/>
          </w:tcPr>
          <w:p w14:paraId="2DCCBBB9" w14:textId="7332F9B3" w:rsidR="00A13CB8" w:rsidRPr="00262A8B" w:rsidRDefault="00A13CB8" w:rsidP="004B62FD">
            <w:pPr>
              <w:tabs>
                <w:tab w:val="decimal" w:pos="702"/>
              </w:tabs>
              <w:spacing w:line="280" w:lineRule="exact"/>
              <w:ind w:right="7"/>
              <w:rPr>
                <w:rFonts w:ascii="Arial" w:hAnsi="Arial" w:cs="Arial"/>
                <w:sz w:val="14"/>
                <w:szCs w:val="14"/>
              </w:rPr>
            </w:pPr>
            <w:r w:rsidRPr="00262A8B">
              <w:rPr>
                <w:rFonts w:ascii="Arial" w:hAnsi="Arial" w:cs="Arial"/>
                <w:sz w:val="14"/>
                <w:szCs w:val="14"/>
                <w:lang w:val="en-GB"/>
              </w:rPr>
              <w:t>161</w:t>
            </w:r>
          </w:p>
        </w:tc>
        <w:tc>
          <w:tcPr>
            <w:tcW w:w="1035" w:type="dxa"/>
            <w:vAlign w:val="bottom"/>
          </w:tcPr>
          <w:p w14:paraId="224A80D9" w14:textId="1973F866" w:rsidR="00A13CB8" w:rsidRPr="00262A8B" w:rsidRDefault="00FE7F95" w:rsidP="004B62FD">
            <w:pPr>
              <w:tabs>
                <w:tab w:val="decimal" w:pos="702"/>
              </w:tabs>
              <w:spacing w:line="280" w:lineRule="exact"/>
              <w:ind w:right="7"/>
              <w:rPr>
                <w:rFonts w:ascii="Arial" w:hAnsi="Arial" w:cs="Arial"/>
                <w:sz w:val="14"/>
                <w:szCs w:val="14"/>
              </w:rPr>
            </w:pPr>
            <w:r w:rsidRPr="00FE7F95">
              <w:rPr>
                <w:rFonts w:ascii="Arial" w:hAnsi="Arial" w:cs="Arial"/>
                <w:sz w:val="14"/>
                <w:szCs w:val="14"/>
              </w:rPr>
              <w:t>10,700</w:t>
            </w:r>
          </w:p>
        </w:tc>
        <w:tc>
          <w:tcPr>
            <w:tcW w:w="1035" w:type="dxa"/>
            <w:vAlign w:val="bottom"/>
          </w:tcPr>
          <w:p w14:paraId="1F3DDA1A" w14:textId="478BC9B5" w:rsidR="00A13CB8" w:rsidRPr="00262A8B" w:rsidRDefault="00A13CB8" w:rsidP="004B62FD">
            <w:pPr>
              <w:tabs>
                <w:tab w:val="decimal" w:pos="702"/>
              </w:tabs>
              <w:spacing w:line="280" w:lineRule="exact"/>
              <w:ind w:right="7"/>
              <w:rPr>
                <w:rFonts w:ascii="Arial" w:hAnsi="Arial" w:cs="Arial"/>
                <w:sz w:val="14"/>
                <w:szCs w:val="14"/>
                <w:rtl/>
                <w:cs/>
              </w:rPr>
            </w:pPr>
            <w:r w:rsidRPr="00262A8B">
              <w:rPr>
                <w:rFonts w:ascii="Arial" w:hAnsi="Arial" w:cs="Arial"/>
                <w:sz w:val="14"/>
                <w:szCs w:val="14"/>
              </w:rPr>
              <w:t>10,354</w:t>
            </w:r>
          </w:p>
        </w:tc>
        <w:tc>
          <w:tcPr>
            <w:tcW w:w="1035" w:type="dxa"/>
            <w:vAlign w:val="bottom"/>
          </w:tcPr>
          <w:p w14:paraId="22E4E60C" w14:textId="3712279B" w:rsidR="00A13CB8" w:rsidRPr="00262A8B" w:rsidRDefault="00FE7F95" w:rsidP="004B62FD">
            <w:pPr>
              <w:pBdr>
                <w:bottom w:val="double" w:sz="4" w:space="1" w:color="auto"/>
              </w:pBdr>
              <w:tabs>
                <w:tab w:val="decimal" w:pos="567"/>
              </w:tabs>
              <w:spacing w:line="280" w:lineRule="exact"/>
              <w:ind w:right="7"/>
              <w:rPr>
                <w:rFonts w:ascii="Arial" w:hAnsi="Arial" w:cs="Arial"/>
                <w:sz w:val="14"/>
                <w:szCs w:val="14"/>
                <w:lang w:val="en-GB"/>
              </w:rPr>
            </w:pPr>
            <w:r w:rsidRPr="00FE7F95">
              <w:rPr>
                <w:rFonts w:ascii="Arial" w:hAnsi="Arial" w:cs="Arial"/>
                <w:sz w:val="14"/>
                <w:szCs w:val="14"/>
                <w:lang w:val="en-GB"/>
              </w:rPr>
              <w:t>0.0169</w:t>
            </w:r>
          </w:p>
        </w:tc>
        <w:tc>
          <w:tcPr>
            <w:tcW w:w="1035" w:type="dxa"/>
            <w:vAlign w:val="bottom"/>
          </w:tcPr>
          <w:p w14:paraId="425A2297" w14:textId="3796CD88" w:rsidR="00A13CB8" w:rsidRPr="00262A8B" w:rsidRDefault="00A13CB8" w:rsidP="004B62FD">
            <w:pPr>
              <w:pBdr>
                <w:bottom w:val="double" w:sz="4" w:space="1" w:color="auto"/>
              </w:pBdr>
              <w:tabs>
                <w:tab w:val="decimal" w:pos="567"/>
              </w:tabs>
              <w:spacing w:line="280" w:lineRule="exact"/>
              <w:rPr>
                <w:rFonts w:ascii="Arial" w:hAnsi="Arial" w:cs="Arial"/>
                <w:sz w:val="14"/>
                <w:szCs w:val="14"/>
                <w:rtl/>
                <w:cs/>
                <w:lang w:val="en-GB"/>
              </w:rPr>
            </w:pPr>
            <w:r w:rsidRPr="00262A8B">
              <w:rPr>
                <w:rFonts w:ascii="Arial" w:hAnsi="Arial" w:cs="Arial"/>
                <w:sz w:val="14"/>
                <w:szCs w:val="14"/>
                <w:lang w:val="en-GB"/>
              </w:rPr>
              <w:t>0.0155</w:t>
            </w:r>
          </w:p>
        </w:tc>
      </w:tr>
    </w:tbl>
    <w:p w14:paraId="688A0F0C" w14:textId="77777777" w:rsidR="00D0114A" w:rsidRPr="00262A8B" w:rsidRDefault="00D0114A" w:rsidP="004B62FD">
      <w:pPr>
        <w:spacing w:line="280" w:lineRule="exact"/>
        <w:rPr>
          <w:rFonts w:ascii="Arial" w:hAnsi="Arial" w:cs="Arial"/>
          <w:sz w:val="14"/>
          <w:szCs w:val="14"/>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262A8B" w14:paraId="2110A216" w14:textId="77777777" w:rsidTr="00D0114A">
        <w:trPr>
          <w:cantSplit/>
        </w:trPr>
        <w:tc>
          <w:tcPr>
            <w:tcW w:w="3060" w:type="dxa"/>
          </w:tcPr>
          <w:p w14:paraId="13702E55" w14:textId="77777777" w:rsidR="00BC7FCB" w:rsidRPr="00262A8B" w:rsidRDefault="00D0114A" w:rsidP="004B62FD">
            <w:pPr>
              <w:spacing w:line="280" w:lineRule="exact"/>
              <w:ind w:right="-108"/>
              <w:jc w:val="center"/>
              <w:rPr>
                <w:rFonts w:ascii="Arial" w:hAnsi="Arial" w:cs="Arial"/>
                <w:sz w:val="14"/>
                <w:szCs w:val="14"/>
              </w:rPr>
            </w:pPr>
            <w:r w:rsidRPr="00262A8B">
              <w:rPr>
                <w:rFonts w:ascii="Arial" w:hAnsi="Arial" w:cs="Arial"/>
                <w:sz w:val="14"/>
                <w:szCs w:val="14"/>
              </w:rPr>
              <w:br w:type="page"/>
            </w:r>
          </w:p>
        </w:tc>
        <w:tc>
          <w:tcPr>
            <w:tcW w:w="6210" w:type="dxa"/>
            <w:gridSpan w:val="6"/>
          </w:tcPr>
          <w:p w14:paraId="51AE26BB" w14:textId="77777777" w:rsidR="00BC7FCB" w:rsidRPr="00262A8B" w:rsidRDefault="00BC7FCB"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Separate financial statements</w:t>
            </w:r>
          </w:p>
        </w:tc>
      </w:tr>
      <w:tr w:rsidR="006D5EBA" w:rsidRPr="00262A8B" w14:paraId="7DAD77E7" w14:textId="77777777" w:rsidTr="00D0114A">
        <w:tc>
          <w:tcPr>
            <w:tcW w:w="3060" w:type="dxa"/>
          </w:tcPr>
          <w:p w14:paraId="1626EAC7" w14:textId="77777777" w:rsidR="00BC7FCB" w:rsidRPr="00262A8B" w:rsidRDefault="00BC7FCB" w:rsidP="004B62FD">
            <w:pPr>
              <w:spacing w:line="280" w:lineRule="exact"/>
              <w:ind w:right="-108"/>
              <w:jc w:val="center"/>
              <w:rPr>
                <w:rFonts w:ascii="Arial" w:hAnsi="Arial" w:cs="Arial"/>
                <w:sz w:val="14"/>
                <w:szCs w:val="14"/>
              </w:rPr>
            </w:pPr>
          </w:p>
        </w:tc>
        <w:tc>
          <w:tcPr>
            <w:tcW w:w="2070" w:type="dxa"/>
            <w:gridSpan w:val="2"/>
          </w:tcPr>
          <w:p w14:paraId="6E09A464" w14:textId="77777777" w:rsidR="00BC7FCB" w:rsidRPr="00262A8B" w:rsidRDefault="00BC7FCB" w:rsidP="004B62FD">
            <w:pPr>
              <w:spacing w:line="280" w:lineRule="exact"/>
              <w:jc w:val="center"/>
              <w:rPr>
                <w:rFonts w:ascii="Arial" w:hAnsi="Arial" w:cs="Arial"/>
                <w:sz w:val="14"/>
                <w:szCs w:val="14"/>
              </w:rPr>
            </w:pPr>
          </w:p>
        </w:tc>
        <w:tc>
          <w:tcPr>
            <w:tcW w:w="2070" w:type="dxa"/>
            <w:gridSpan w:val="2"/>
          </w:tcPr>
          <w:p w14:paraId="02F470D7" w14:textId="77777777" w:rsidR="00BC7FCB" w:rsidRPr="00262A8B" w:rsidRDefault="00BC7FCB" w:rsidP="004B62FD">
            <w:pPr>
              <w:spacing w:line="280" w:lineRule="exact"/>
              <w:ind w:left="-108" w:right="-108"/>
              <w:jc w:val="center"/>
              <w:rPr>
                <w:rFonts w:ascii="Arial" w:hAnsi="Arial" w:cs="Arial"/>
                <w:sz w:val="14"/>
                <w:szCs w:val="14"/>
              </w:rPr>
            </w:pPr>
            <w:r w:rsidRPr="00262A8B">
              <w:rPr>
                <w:rFonts w:ascii="Arial" w:hAnsi="Arial" w:cs="Arial"/>
                <w:sz w:val="14"/>
                <w:szCs w:val="14"/>
              </w:rPr>
              <w:t>Weighted average</w:t>
            </w:r>
          </w:p>
        </w:tc>
        <w:tc>
          <w:tcPr>
            <w:tcW w:w="2070" w:type="dxa"/>
            <w:gridSpan w:val="2"/>
          </w:tcPr>
          <w:p w14:paraId="769999C8" w14:textId="77777777" w:rsidR="00BC7FCB" w:rsidRPr="00262A8B" w:rsidRDefault="00BC7FCB" w:rsidP="004B62FD">
            <w:pPr>
              <w:spacing w:line="280" w:lineRule="exact"/>
              <w:jc w:val="center"/>
              <w:rPr>
                <w:rFonts w:ascii="Arial" w:hAnsi="Arial" w:cs="Arial"/>
                <w:sz w:val="14"/>
                <w:szCs w:val="14"/>
              </w:rPr>
            </w:pPr>
            <w:r w:rsidRPr="00262A8B">
              <w:rPr>
                <w:rFonts w:ascii="Arial" w:hAnsi="Arial" w:cs="Arial"/>
                <w:sz w:val="14"/>
                <w:szCs w:val="14"/>
              </w:rPr>
              <w:t xml:space="preserve">Earnings </w:t>
            </w:r>
          </w:p>
        </w:tc>
      </w:tr>
      <w:tr w:rsidR="006D5EBA" w:rsidRPr="00262A8B" w14:paraId="15F52C3E" w14:textId="77777777" w:rsidTr="00D0114A">
        <w:tc>
          <w:tcPr>
            <w:tcW w:w="3060" w:type="dxa"/>
          </w:tcPr>
          <w:p w14:paraId="02DDDF91" w14:textId="77777777" w:rsidR="00BC7FCB" w:rsidRPr="00262A8B" w:rsidRDefault="00BC7FCB" w:rsidP="004B62FD">
            <w:pPr>
              <w:spacing w:line="280" w:lineRule="exact"/>
              <w:ind w:right="-108"/>
              <w:jc w:val="center"/>
              <w:rPr>
                <w:rFonts w:ascii="Arial" w:hAnsi="Arial" w:cs="Arial"/>
                <w:sz w:val="14"/>
                <w:szCs w:val="14"/>
              </w:rPr>
            </w:pPr>
          </w:p>
        </w:tc>
        <w:tc>
          <w:tcPr>
            <w:tcW w:w="2070" w:type="dxa"/>
            <w:gridSpan w:val="2"/>
          </w:tcPr>
          <w:p w14:paraId="14D680E4" w14:textId="77777777" w:rsidR="00BC7FCB" w:rsidRPr="00262A8B" w:rsidRDefault="00BC7FCB"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Profit for the year</w:t>
            </w:r>
            <w:r w:rsidR="008E12B9" w:rsidRPr="00262A8B">
              <w:rPr>
                <w:rFonts w:ascii="Arial" w:hAnsi="Arial" w:cs="Arial"/>
                <w:sz w:val="14"/>
                <w:szCs w:val="14"/>
              </w:rPr>
              <w:t>s</w:t>
            </w:r>
            <w:r w:rsidRPr="00262A8B">
              <w:rPr>
                <w:rFonts w:ascii="Arial" w:hAnsi="Arial" w:cs="Arial"/>
                <w:sz w:val="14"/>
                <w:szCs w:val="14"/>
              </w:rPr>
              <w:t xml:space="preserve"> </w:t>
            </w:r>
          </w:p>
        </w:tc>
        <w:tc>
          <w:tcPr>
            <w:tcW w:w="2070" w:type="dxa"/>
            <w:gridSpan w:val="2"/>
          </w:tcPr>
          <w:p w14:paraId="041B5BB0" w14:textId="77777777" w:rsidR="00BC7FCB" w:rsidRPr="00262A8B" w:rsidRDefault="00BC7FCB" w:rsidP="004B62FD">
            <w:pPr>
              <w:pBdr>
                <w:bottom w:val="single" w:sz="4" w:space="1" w:color="auto"/>
              </w:pBdr>
              <w:spacing w:line="280" w:lineRule="exact"/>
              <w:ind w:right="-58"/>
              <w:jc w:val="center"/>
              <w:rPr>
                <w:rFonts w:ascii="Arial" w:hAnsi="Arial" w:cs="Arial"/>
                <w:sz w:val="14"/>
                <w:szCs w:val="14"/>
              </w:rPr>
            </w:pPr>
            <w:r w:rsidRPr="00262A8B">
              <w:rPr>
                <w:rFonts w:ascii="Arial" w:hAnsi="Arial" w:cs="Arial"/>
                <w:sz w:val="14"/>
                <w:szCs w:val="14"/>
              </w:rPr>
              <w:t>number of ordinary shares</w:t>
            </w:r>
          </w:p>
        </w:tc>
        <w:tc>
          <w:tcPr>
            <w:tcW w:w="2070" w:type="dxa"/>
            <w:gridSpan w:val="2"/>
          </w:tcPr>
          <w:p w14:paraId="2899238A" w14:textId="77777777" w:rsidR="00BC7FCB" w:rsidRPr="00262A8B" w:rsidRDefault="00BC7FCB"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rPr>
              <w:t>per share</w:t>
            </w:r>
          </w:p>
        </w:tc>
      </w:tr>
      <w:tr w:rsidR="00A13CB8" w:rsidRPr="00262A8B" w14:paraId="21EEBA5D" w14:textId="77777777" w:rsidTr="00D0114A">
        <w:tc>
          <w:tcPr>
            <w:tcW w:w="3060" w:type="dxa"/>
          </w:tcPr>
          <w:p w14:paraId="79AF0875"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4AE46AB6" w14:textId="3EBF0879"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2025</w:t>
            </w:r>
          </w:p>
        </w:tc>
        <w:tc>
          <w:tcPr>
            <w:tcW w:w="1035" w:type="dxa"/>
          </w:tcPr>
          <w:p w14:paraId="37DEABD9" w14:textId="537CDBD1"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2024</w:t>
            </w:r>
          </w:p>
        </w:tc>
        <w:tc>
          <w:tcPr>
            <w:tcW w:w="1035" w:type="dxa"/>
          </w:tcPr>
          <w:p w14:paraId="7473749A" w14:textId="276E8CF7"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2025</w:t>
            </w:r>
          </w:p>
        </w:tc>
        <w:tc>
          <w:tcPr>
            <w:tcW w:w="1035" w:type="dxa"/>
          </w:tcPr>
          <w:p w14:paraId="0C4D30CF" w14:textId="6692919C"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2024</w:t>
            </w:r>
          </w:p>
        </w:tc>
        <w:tc>
          <w:tcPr>
            <w:tcW w:w="1035" w:type="dxa"/>
          </w:tcPr>
          <w:p w14:paraId="0856283B" w14:textId="499569C1"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2025</w:t>
            </w:r>
          </w:p>
        </w:tc>
        <w:tc>
          <w:tcPr>
            <w:tcW w:w="1035" w:type="dxa"/>
          </w:tcPr>
          <w:p w14:paraId="6C52074B" w14:textId="1A984B7C" w:rsidR="00A13CB8" w:rsidRPr="00262A8B" w:rsidRDefault="00A13CB8" w:rsidP="004B62FD">
            <w:pPr>
              <w:pBdr>
                <w:bottom w:val="single" w:sz="4" w:space="1" w:color="auto"/>
              </w:pBdr>
              <w:spacing w:line="280" w:lineRule="exact"/>
              <w:jc w:val="center"/>
              <w:rPr>
                <w:rFonts w:ascii="Arial" w:hAnsi="Arial" w:cs="Arial"/>
                <w:sz w:val="14"/>
                <w:szCs w:val="14"/>
              </w:rPr>
            </w:pPr>
            <w:r w:rsidRPr="00262A8B">
              <w:rPr>
                <w:rFonts w:ascii="Arial" w:hAnsi="Arial" w:cs="Arial"/>
                <w:sz w:val="14"/>
                <w:szCs w:val="14"/>
                <w:lang w:val="en-GB"/>
              </w:rPr>
              <w:t>2024</w:t>
            </w:r>
          </w:p>
        </w:tc>
      </w:tr>
      <w:tr w:rsidR="00A13CB8" w:rsidRPr="00262A8B" w14:paraId="422F876C" w14:textId="77777777" w:rsidTr="00D0114A">
        <w:tc>
          <w:tcPr>
            <w:tcW w:w="3060" w:type="dxa"/>
          </w:tcPr>
          <w:p w14:paraId="5E704DD6"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1566F299"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2975819E"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1BFA606B"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6F51B06D"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(Million</w:t>
            </w:r>
          </w:p>
        </w:tc>
        <w:tc>
          <w:tcPr>
            <w:tcW w:w="1035" w:type="dxa"/>
          </w:tcPr>
          <w:p w14:paraId="2BEA3159" w14:textId="77777777" w:rsidR="00A13CB8" w:rsidRPr="00262A8B" w:rsidRDefault="00A13CB8" w:rsidP="004B62FD">
            <w:pPr>
              <w:spacing w:line="280" w:lineRule="exact"/>
              <w:jc w:val="center"/>
              <w:rPr>
                <w:rFonts w:ascii="Arial" w:hAnsi="Arial" w:cs="Arial"/>
                <w:sz w:val="14"/>
                <w:szCs w:val="14"/>
              </w:rPr>
            </w:pPr>
            <w:r w:rsidRPr="00262A8B">
              <w:rPr>
                <w:rFonts w:ascii="Arial" w:hAnsi="Arial" w:cs="Arial"/>
                <w:sz w:val="14"/>
                <w:szCs w:val="14"/>
              </w:rPr>
              <w:t>(Baht)</w:t>
            </w:r>
          </w:p>
        </w:tc>
        <w:tc>
          <w:tcPr>
            <w:tcW w:w="1035" w:type="dxa"/>
          </w:tcPr>
          <w:p w14:paraId="5273DE99" w14:textId="77777777" w:rsidR="00A13CB8" w:rsidRPr="00262A8B" w:rsidRDefault="00A13CB8" w:rsidP="004B62FD">
            <w:pPr>
              <w:spacing w:line="280" w:lineRule="exact"/>
              <w:jc w:val="center"/>
              <w:rPr>
                <w:rFonts w:ascii="Arial" w:hAnsi="Arial" w:cs="Arial"/>
                <w:sz w:val="14"/>
                <w:szCs w:val="14"/>
              </w:rPr>
            </w:pPr>
            <w:r w:rsidRPr="00262A8B">
              <w:rPr>
                <w:rFonts w:ascii="Arial" w:hAnsi="Arial" w:cs="Arial"/>
                <w:sz w:val="14"/>
                <w:szCs w:val="14"/>
              </w:rPr>
              <w:t>(Baht)</w:t>
            </w:r>
          </w:p>
        </w:tc>
      </w:tr>
      <w:tr w:rsidR="00A13CB8" w:rsidRPr="00262A8B" w14:paraId="36A93132" w14:textId="77777777" w:rsidTr="00D0114A">
        <w:tc>
          <w:tcPr>
            <w:tcW w:w="3060" w:type="dxa"/>
          </w:tcPr>
          <w:p w14:paraId="346B0D08" w14:textId="77777777" w:rsidR="00A13CB8" w:rsidRPr="00262A8B" w:rsidRDefault="00A13CB8" w:rsidP="004B62FD">
            <w:pPr>
              <w:spacing w:line="280" w:lineRule="exact"/>
              <w:ind w:right="-108"/>
              <w:jc w:val="both"/>
              <w:rPr>
                <w:rFonts w:ascii="Arial" w:hAnsi="Arial" w:cs="Arial"/>
                <w:sz w:val="14"/>
                <w:szCs w:val="14"/>
                <w:rtl/>
                <w:cs/>
                <w:lang w:val="en-GB"/>
              </w:rPr>
            </w:pPr>
          </w:p>
        </w:tc>
        <w:tc>
          <w:tcPr>
            <w:tcW w:w="1035" w:type="dxa"/>
          </w:tcPr>
          <w:p w14:paraId="09DFBABC"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Baht)</w:t>
            </w:r>
          </w:p>
        </w:tc>
        <w:tc>
          <w:tcPr>
            <w:tcW w:w="1035" w:type="dxa"/>
          </w:tcPr>
          <w:p w14:paraId="670B7511"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Baht)</w:t>
            </w:r>
          </w:p>
        </w:tc>
        <w:tc>
          <w:tcPr>
            <w:tcW w:w="1035" w:type="dxa"/>
          </w:tcPr>
          <w:p w14:paraId="3D9704E9"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shares)</w:t>
            </w:r>
          </w:p>
        </w:tc>
        <w:tc>
          <w:tcPr>
            <w:tcW w:w="1035" w:type="dxa"/>
          </w:tcPr>
          <w:p w14:paraId="65A44286" w14:textId="77777777" w:rsidR="00A13CB8" w:rsidRPr="00262A8B" w:rsidRDefault="00A13CB8" w:rsidP="004B62FD">
            <w:pPr>
              <w:spacing w:line="280" w:lineRule="exact"/>
              <w:ind w:left="-198" w:right="-198"/>
              <w:jc w:val="center"/>
              <w:rPr>
                <w:rFonts w:ascii="Arial" w:hAnsi="Arial" w:cs="Arial"/>
                <w:sz w:val="14"/>
                <w:szCs w:val="14"/>
              </w:rPr>
            </w:pPr>
            <w:r w:rsidRPr="00262A8B">
              <w:rPr>
                <w:rFonts w:ascii="Arial" w:hAnsi="Arial" w:cs="Arial"/>
                <w:sz w:val="14"/>
                <w:szCs w:val="14"/>
              </w:rPr>
              <w:t>shares)</w:t>
            </w:r>
          </w:p>
        </w:tc>
        <w:tc>
          <w:tcPr>
            <w:tcW w:w="1035" w:type="dxa"/>
          </w:tcPr>
          <w:p w14:paraId="6998ED63" w14:textId="77777777" w:rsidR="00A13CB8" w:rsidRPr="00262A8B" w:rsidRDefault="00A13CB8" w:rsidP="004B62FD">
            <w:pPr>
              <w:spacing w:line="280" w:lineRule="exact"/>
              <w:jc w:val="center"/>
              <w:rPr>
                <w:rFonts w:ascii="Arial" w:hAnsi="Arial" w:cs="Arial"/>
                <w:sz w:val="14"/>
                <w:szCs w:val="14"/>
              </w:rPr>
            </w:pPr>
          </w:p>
        </w:tc>
        <w:tc>
          <w:tcPr>
            <w:tcW w:w="1035" w:type="dxa"/>
          </w:tcPr>
          <w:p w14:paraId="2AD7DF95" w14:textId="77777777" w:rsidR="00A13CB8" w:rsidRPr="00262A8B" w:rsidRDefault="00A13CB8" w:rsidP="004B62FD">
            <w:pPr>
              <w:spacing w:line="280" w:lineRule="exact"/>
              <w:jc w:val="center"/>
              <w:rPr>
                <w:rFonts w:ascii="Arial" w:hAnsi="Arial" w:cs="Arial"/>
                <w:sz w:val="14"/>
                <w:szCs w:val="14"/>
                <w:rtl/>
                <w:cs/>
                <w:lang w:val="en-GB"/>
              </w:rPr>
            </w:pPr>
          </w:p>
        </w:tc>
      </w:tr>
      <w:tr w:rsidR="00A13CB8" w:rsidRPr="00262A8B" w14:paraId="671281DC" w14:textId="77777777" w:rsidTr="00D0114A">
        <w:tc>
          <w:tcPr>
            <w:tcW w:w="3060" w:type="dxa"/>
          </w:tcPr>
          <w:p w14:paraId="13D10B61" w14:textId="77777777" w:rsidR="00A13CB8" w:rsidRPr="00262A8B" w:rsidRDefault="00A13CB8" w:rsidP="004B62FD">
            <w:pPr>
              <w:spacing w:line="280" w:lineRule="exact"/>
              <w:ind w:right="-108"/>
              <w:jc w:val="both"/>
              <w:rPr>
                <w:rFonts w:ascii="Arial" w:hAnsi="Arial" w:cs="Arial"/>
                <w:b/>
                <w:bCs/>
                <w:sz w:val="14"/>
                <w:szCs w:val="14"/>
              </w:rPr>
            </w:pPr>
            <w:r w:rsidRPr="00262A8B">
              <w:rPr>
                <w:rFonts w:ascii="Arial" w:hAnsi="Arial" w:cs="Arial"/>
                <w:b/>
                <w:bCs/>
                <w:sz w:val="14"/>
                <w:szCs w:val="14"/>
              </w:rPr>
              <w:t>Basic earnings per share</w:t>
            </w:r>
          </w:p>
        </w:tc>
        <w:tc>
          <w:tcPr>
            <w:tcW w:w="1035" w:type="dxa"/>
          </w:tcPr>
          <w:p w14:paraId="55AE5543"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1C09E10E"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420B9746"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51B73351"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7C3890ED" w14:textId="77777777" w:rsidR="00A13CB8" w:rsidRPr="00262A8B" w:rsidRDefault="00A13CB8" w:rsidP="004B62FD">
            <w:pPr>
              <w:spacing w:line="280" w:lineRule="exact"/>
              <w:jc w:val="both"/>
              <w:rPr>
                <w:rFonts w:ascii="Arial" w:hAnsi="Arial" w:cs="Arial"/>
                <w:sz w:val="14"/>
                <w:szCs w:val="14"/>
                <w:rtl/>
                <w:cs/>
                <w:lang w:val="en-GB"/>
              </w:rPr>
            </w:pPr>
          </w:p>
        </w:tc>
        <w:tc>
          <w:tcPr>
            <w:tcW w:w="1035" w:type="dxa"/>
          </w:tcPr>
          <w:p w14:paraId="211CC085" w14:textId="77777777" w:rsidR="00A13CB8" w:rsidRPr="00262A8B" w:rsidRDefault="00A13CB8" w:rsidP="004B62FD">
            <w:pPr>
              <w:spacing w:line="280" w:lineRule="exact"/>
              <w:jc w:val="both"/>
              <w:rPr>
                <w:rFonts w:ascii="Arial" w:hAnsi="Arial" w:cs="Arial"/>
                <w:sz w:val="14"/>
                <w:szCs w:val="14"/>
                <w:rtl/>
                <w:cs/>
                <w:lang w:val="en-GB"/>
              </w:rPr>
            </w:pPr>
          </w:p>
        </w:tc>
      </w:tr>
      <w:tr w:rsidR="00A13CB8" w:rsidRPr="00262A8B" w14:paraId="1300BE91" w14:textId="77777777" w:rsidTr="002A35DF">
        <w:tc>
          <w:tcPr>
            <w:tcW w:w="3060" w:type="dxa"/>
            <w:vAlign w:val="bottom"/>
          </w:tcPr>
          <w:p w14:paraId="4C0CC311" w14:textId="77777777" w:rsidR="00A13CB8" w:rsidRPr="00262A8B" w:rsidRDefault="00A13CB8" w:rsidP="004B62FD">
            <w:pPr>
              <w:spacing w:line="280" w:lineRule="exact"/>
              <w:ind w:left="360" w:right="14" w:hanging="187"/>
              <w:rPr>
                <w:rFonts w:ascii="Arial" w:hAnsi="Arial" w:cs="Arial"/>
                <w:sz w:val="14"/>
                <w:szCs w:val="14"/>
                <w:cs/>
                <w:lang w:val="en-GB"/>
              </w:rPr>
            </w:pPr>
            <w:r w:rsidRPr="00262A8B">
              <w:rPr>
                <w:rFonts w:ascii="Arial" w:hAnsi="Arial" w:cs="Arial"/>
                <w:sz w:val="14"/>
                <w:szCs w:val="14"/>
              </w:rPr>
              <w:t>Net profit</w:t>
            </w:r>
          </w:p>
        </w:tc>
        <w:tc>
          <w:tcPr>
            <w:tcW w:w="1035" w:type="dxa"/>
            <w:vAlign w:val="center"/>
          </w:tcPr>
          <w:p w14:paraId="20A43D77" w14:textId="71292D5E" w:rsidR="00A13CB8" w:rsidRPr="00262A8B" w:rsidRDefault="00FE7F95" w:rsidP="004B62FD">
            <w:pPr>
              <w:tabs>
                <w:tab w:val="decimal" w:pos="702"/>
              </w:tabs>
              <w:spacing w:line="280" w:lineRule="exact"/>
              <w:ind w:right="7"/>
              <w:rPr>
                <w:rFonts w:ascii="Arial" w:hAnsi="Arial" w:cs="Arial"/>
                <w:sz w:val="14"/>
                <w:szCs w:val="14"/>
                <w:lang w:val="en-GB"/>
              </w:rPr>
            </w:pPr>
            <w:r>
              <w:rPr>
                <w:rFonts w:ascii="Arial" w:hAnsi="Arial" w:cs="Arial"/>
                <w:sz w:val="14"/>
                <w:szCs w:val="14"/>
                <w:lang w:val="en-GB"/>
              </w:rPr>
              <w:t>223</w:t>
            </w:r>
          </w:p>
        </w:tc>
        <w:tc>
          <w:tcPr>
            <w:tcW w:w="1035" w:type="dxa"/>
            <w:vAlign w:val="center"/>
          </w:tcPr>
          <w:p w14:paraId="57D6D359" w14:textId="5C61183E" w:rsidR="00A13CB8" w:rsidRPr="00262A8B" w:rsidRDefault="00A13CB8" w:rsidP="004B62FD">
            <w:pPr>
              <w:tabs>
                <w:tab w:val="decimal" w:pos="702"/>
              </w:tabs>
              <w:spacing w:line="280" w:lineRule="exact"/>
              <w:ind w:right="7"/>
              <w:rPr>
                <w:rFonts w:ascii="Arial" w:hAnsi="Arial" w:cs="Arial"/>
                <w:sz w:val="14"/>
                <w:szCs w:val="14"/>
                <w:lang w:val="en-GB"/>
              </w:rPr>
            </w:pPr>
            <w:r w:rsidRPr="00262A8B">
              <w:rPr>
                <w:rFonts w:ascii="Arial" w:hAnsi="Arial" w:cs="Arial"/>
                <w:sz w:val="14"/>
                <w:szCs w:val="14"/>
                <w:lang w:val="en-GB"/>
              </w:rPr>
              <w:t>218</w:t>
            </w:r>
          </w:p>
        </w:tc>
        <w:tc>
          <w:tcPr>
            <w:tcW w:w="1035" w:type="dxa"/>
            <w:vAlign w:val="center"/>
          </w:tcPr>
          <w:p w14:paraId="6776E45B" w14:textId="36444A56" w:rsidR="00A13CB8" w:rsidRPr="00262A8B" w:rsidRDefault="00FE7F95" w:rsidP="004B62FD">
            <w:pPr>
              <w:tabs>
                <w:tab w:val="decimal" w:pos="702"/>
              </w:tabs>
              <w:spacing w:line="280" w:lineRule="exact"/>
              <w:ind w:right="7"/>
              <w:rPr>
                <w:rFonts w:ascii="Arial" w:hAnsi="Arial" w:cs="Arial"/>
                <w:sz w:val="14"/>
                <w:szCs w:val="14"/>
                <w:lang w:val="en-GB"/>
              </w:rPr>
            </w:pPr>
            <w:r>
              <w:rPr>
                <w:rFonts w:ascii="Arial" w:hAnsi="Arial" w:cs="Arial"/>
                <w:sz w:val="14"/>
                <w:szCs w:val="14"/>
                <w:lang w:val="en-GB"/>
              </w:rPr>
              <w:t>10,700</w:t>
            </w:r>
          </w:p>
        </w:tc>
        <w:tc>
          <w:tcPr>
            <w:tcW w:w="1035" w:type="dxa"/>
            <w:vAlign w:val="center"/>
          </w:tcPr>
          <w:p w14:paraId="57236DE5" w14:textId="1DC12821" w:rsidR="00A13CB8" w:rsidRPr="00262A8B" w:rsidRDefault="00A13CB8" w:rsidP="004B62FD">
            <w:pPr>
              <w:tabs>
                <w:tab w:val="decimal" w:pos="702"/>
              </w:tabs>
              <w:spacing w:line="280" w:lineRule="exact"/>
              <w:ind w:right="7"/>
              <w:rPr>
                <w:rFonts w:ascii="Arial" w:hAnsi="Arial" w:cs="Arial"/>
                <w:sz w:val="14"/>
                <w:szCs w:val="14"/>
                <w:rtl/>
                <w:cs/>
                <w:lang w:val="en-GB"/>
              </w:rPr>
            </w:pPr>
            <w:r w:rsidRPr="00262A8B">
              <w:rPr>
                <w:rFonts w:ascii="Arial" w:hAnsi="Arial" w:cs="Arial"/>
                <w:sz w:val="14"/>
                <w:szCs w:val="14"/>
                <w:lang w:val="en-GB"/>
              </w:rPr>
              <w:t>10,354</w:t>
            </w:r>
          </w:p>
        </w:tc>
        <w:tc>
          <w:tcPr>
            <w:tcW w:w="1035" w:type="dxa"/>
            <w:vAlign w:val="bottom"/>
          </w:tcPr>
          <w:p w14:paraId="053BC72E" w14:textId="179FCBC9" w:rsidR="00A13CB8" w:rsidRPr="00262A8B" w:rsidRDefault="00FE7F95" w:rsidP="004B62FD">
            <w:pPr>
              <w:pBdr>
                <w:bottom w:val="double" w:sz="4" w:space="1" w:color="auto"/>
              </w:pBdr>
              <w:tabs>
                <w:tab w:val="decimal" w:pos="702"/>
              </w:tabs>
              <w:spacing w:line="280" w:lineRule="exact"/>
              <w:rPr>
                <w:rFonts w:ascii="Arial" w:hAnsi="Arial" w:cs="Arial"/>
                <w:sz w:val="14"/>
                <w:szCs w:val="14"/>
                <w:lang w:val="en-GB"/>
              </w:rPr>
            </w:pPr>
            <w:r w:rsidRPr="00FE7F95">
              <w:rPr>
                <w:rFonts w:ascii="Arial" w:hAnsi="Arial" w:cs="Arial"/>
                <w:sz w:val="14"/>
                <w:szCs w:val="14"/>
                <w:lang w:val="en-GB"/>
              </w:rPr>
              <w:t>0.0208</w:t>
            </w:r>
          </w:p>
        </w:tc>
        <w:tc>
          <w:tcPr>
            <w:tcW w:w="1035" w:type="dxa"/>
            <w:vAlign w:val="bottom"/>
          </w:tcPr>
          <w:p w14:paraId="6154F325" w14:textId="69700D1F" w:rsidR="00A13CB8" w:rsidRPr="00262A8B" w:rsidRDefault="00A13CB8" w:rsidP="004B62FD">
            <w:pPr>
              <w:pBdr>
                <w:bottom w:val="double" w:sz="4" w:space="1" w:color="auto"/>
              </w:pBdr>
              <w:tabs>
                <w:tab w:val="decimal" w:pos="702"/>
              </w:tabs>
              <w:spacing w:line="280" w:lineRule="exact"/>
              <w:rPr>
                <w:rFonts w:ascii="Arial" w:hAnsi="Arial" w:cs="Arial"/>
                <w:sz w:val="14"/>
                <w:szCs w:val="14"/>
                <w:rtl/>
                <w:cs/>
                <w:lang w:val="en-GB"/>
              </w:rPr>
            </w:pPr>
            <w:r w:rsidRPr="00262A8B">
              <w:rPr>
                <w:rFonts w:ascii="Arial" w:hAnsi="Arial" w:cs="Arial"/>
                <w:sz w:val="14"/>
                <w:szCs w:val="14"/>
                <w:lang w:val="en-GB"/>
              </w:rPr>
              <w:t>0.0210</w:t>
            </w:r>
          </w:p>
        </w:tc>
      </w:tr>
    </w:tbl>
    <w:p w14:paraId="677838E3" w14:textId="77777777" w:rsidR="00FF6CDB" w:rsidRDefault="00FF6CDB" w:rsidP="001D28CD">
      <w:pPr>
        <w:tabs>
          <w:tab w:val="left" w:pos="2160"/>
        </w:tabs>
        <w:spacing w:before="240" w:after="120" w:line="380" w:lineRule="exact"/>
        <w:ind w:left="547" w:hanging="547"/>
        <w:jc w:val="both"/>
        <w:outlineLvl w:val="0"/>
        <w:rPr>
          <w:rFonts w:ascii="Arial" w:hAnsi="Arial" w:cs="Arial"/>
          <w:b/>
          <w:bCs/>
          <w:sz w:val="22"/>
          <w:szCs w:val="22"/>
        </w:rPr>
      </w:pPr>
      <w:bookmarkStart w:id="66" w:name="_Toc218585926"/>
      <w:bookmarkStart w:id="67" w:name="_Toc222341097"/>
    </w:p>
    <w:p w14:paraId="371F9C63" w14:textId="77777777" w:rsidR="00FF6CDB" w:rsidRDefault="00FF6CDB">
      <w:pPr>
        <w:rPr>
          <w:rFonts w:ascii="Arial" w:hAnsi="Arial" w:cs="Arial"/>
          <w:b/>
          <w:bCs/>
          <w:sz w:val="22"/>
          <w:szCs w:val="22"/>
        </w:rPr>
      </w:pPr>
      <w:r>
        <w:rPr>
          <w:rFonts w:ascii="Arial" w:hAnsi="Arial" w:cs="Arial"/>
          <w:b/>
          <w:bCs/>
          <w:sz w:val="22"/>
          <w:szCs w:val="22"/>
        </w:rPr>
        <w:br w:type="page"/>
      </w:r>
    </w:p>
    <w:p w14:paraId="44155EE3" w14:textId="0A2B3868" w:rsidR="006632FC" w:rsidRPr="00262A8B" w:rsidRDefault="004B17F3" w:rsidP="001D28CD">
      <w:pPr>
        <w:tabs>
          <w:tab w:val="left" w:pos="2160"/>
        </w:tabs>
        <w:spacing w:before="240" w:after="120" w:line="380" w:lineRule="exact"/>
        <w:ind w:left="547" w:hanging="547"/>
        <w:jc w:val="both"/>
        <w:outlineLvl w:val="0"/>
        <w:rPr>
          <w:rFonts w:ascii="Arial" w:hAnsi="Arial" w:cs="Arial"/>
          <w:b/>
          <w:bCs/>
          <w:sz w:val="22"/>
          <w:szCs w:val="22"/>
        </w:rPr>
      </w:pPr>
      <w:r w:rsidRPr="00262A8B">
        <w:rPr>
          <w:rFonts w:ascii="Arial" w:hAnsi="Arial" w:cs="Arial"/>
          <w:b/>
          <w:bCs/>
          <w:sz w:val="22"/>
          <w:szCs w:val="22"/>
        </w:rPr>
        <w:lastRenderedPageBreak/>
        <w:t>29</w:t>
      </w:r>
      <w:r w:rsidR="006632FC" w:rsidRPr="00262A8B">
        <w:rPr>
          <w:rFonts w:ascii="Arial" w:hAnsi="Arial" w:cs="Arial"/>
          <w:b/>
          <w:bCs/>
          <w:sz w:val="22"/>
          <w:szCs w:val="22"/>
        </w:rPr>
        <w:t>.</w:t>
      </w:r>
      <w:r w:rsidR="00D02A35" w:rsidRPr="00262A8B">
        <w:rPr>
          <w:rFonts w:ascii="Arial" w:hAnsi="Arial" w:cs="Arial"/>
          <w:b/>
          <w:bCs/>
          <w:sz w:val="22"/>
          <w:szCs w:val="22"/>
        </w:rPr>
        <w:tab/>
      </w:r>
      <w:r w:rsidR="006632FC" w:rsidRPr="00262A8B">
        <w:rPr>
          <w:rFonts w:ascii="Arial" w:hAnsi="Arial" w:cs="Arial"/>
          <w:b/>
          <w:bCs/>
          <w:sz w:val="22"/>
          <w:szCs w:val="22"/>
        </w:rPr>
        <w:t>P</w:t>
      </w:r>
      <w:r w:rsidR="002E48CC" w:rsidRPr="00262A8B">
        <w:rPr>
          <w:rFonts w:ascii="Arial" w:hAnsi="Arial" w:cs="Arial"/>
          <w:b/>
          <w:bCs/>
          <w:sz w:val="22"/>
          <w:szCs w:val="22"/>
        </w:rPr>
        <w:t>rovident fund</w:t>
      </w:r>
      <w:bookmarkEnd w:id="66"/>
      <w:bookmarkEnd w:id="67"/>
    </w:p>
    <w:p w14:paraId="02E61338" w14:textId="77777777" w:rsidR="006632FC" w:rsidRPr="00262A8B" w:rsidRDefault="00434590" w:rsidP="008E12B9">
      <w:pPr>
        <w:spacing w:before="120" w:after="120" w:line="380" w:lineRule="exact"/>
        <w:ind w:left="547" w:hanging="547"/>
        <w:jc w:val="thaiDistribute"/>
        <w:rPr>
          <w:rFonts w:ascii="Arial" w:hAnsi="Arial" w:cs="Arial"/>
          <w:sz w:val="22"/>
          <w:szCs w:val="22"/>
        </w:rPr>
      </w:pPr>
      <w:r w:rsidRPr="00262A8B">
        <w:rPr>
          <w:rFonts w:ascii="Arial" w:hAnsi="Arial" w:cs="Arial"/>
          <w:sz w:val="22"/>
          <w:szCs w:val="22"/>
        </w:rPr>
        <w:tab/>
      </w:r>
      <w:r w:rsidR="006632FC" w:rsidRPr="00262A8B">
        <w:rPr>
          <w:rFonts w:ascii="Arial" w:hAnsi="Arial" w:cs="Arial"/>
          <w:sz w:val="22"/>
          <w:szCs w:val="22"/>
        </w:rPr>
        <w:t xml:space="preserve">The </w:t>
      </w:r>
      <w:r w:rsidR="00302CCC" w:rsidRPr="00262A8B">
        <w:rPr>
          <w:rFonts w:ascii="Arial" w:hAnsi="Arial" w:cs="Arial"/>
          <w:sz w:val="22"/>
          <w:szCs w:val="22"/>
        </w:rPr>
        <w:t>Group</w:t>
      </w:r>
      <w:r w:rsidR="006632FC" w:rsidRPr="00262A8B">
        <w:rPr>
          <w:rFonts w:ascii="Arial" w:hAnsi="Arial" w:cs="Arial"/>
          <w:sz w:val="22"/>
          <w:szCs w:val="22"/>
        </w:rPr>
        <w:t xml:space="preserve"> set</w:t>
      </w:r>
      <w:r w:rsidR="00F25A84" w:rsidRPr="00262A8B">
        <w:rPr>
          <w:rFonts w:ascii="Arial" w:hAnsi="Arial" w:cs="Arial"/>
          <w:sz w:val="22"/>
          <w:szCs w:val="22"/>
        </w:rPr>
        <w:t>s</w:t>
      </w:r>
      <w:r w:rsidR="006632FC" w:rsidRPr="00262A8B">
        <w:rPr>
          <w:rFonts w:ascii="Arial" w:hAnsi="Arial" w:cs="Arial"/>
          <w:sz w:val="22"/>
          <w:szCs w:val="22"/>
        </w:rPr>
        <w:t xml:space="preserve"> up a provident fund for those employees who elected to participate. </w:t>
      </w:r>
      <w:r w:rsidR="004B26A7" w:rsidRPr="00262A8B">
        <w:rPr>
          <w:rFonts w:ascii="Arial" w:hAnsi="Arial" w:cs="Arial"/>
          <w:sz w:val="22"/>
          <w:szCs w:val="22"/>
        </w:rPr>
        <w:t xml:space="preserve">                              </w:t>
      </w:r>
      <w:r w:rsidR="006632FC" w:rsidRPr="00262A8B">
        <w:rPr>
          <w:rFonts w:ascii="Arial" w:hAnsi="Arial" w:cs="Arial"/>
          <w:sz w:val="22"/>
          <w:szCs w:val="22"/>
        </w:rPr>
        <w:t xml:space="preserve">The contributions from the employees are deducted from their monthly salaries, and the </w:t>
      </w:r>
      <w:r w:rsidR="00302CCC" w:rsidRPr="00262A8B">
        <w:rPr>
          <w:rFonts w:ascii="Arial" w:hAnsi="Arial" w:cs="Arial"/>
          <w:sz w:val="22"/>
          <w:szCs w:val="22"/>
        </w:rPr>
        <w:t>Group</w:t>
      </w:r>
      <w:r w:rsidR="006632FC" w:rsidRPr="00262A8B">
        <w:rPr>
          <w:rFonts w:ascii="Arial" w:hAnsi="Arial" w:cs="Arial"/>
          <w:sz w:val="22"/>
          <w:szCs w:val="22"/>
        </w:rPr>
        <w:t xml:space="preserve"> match</w:t>
      </w:r>
      <w:r w:rsidR="00A02A4E" w:rsidRPr="00262A8B">
        <w:rPr>
          <w:rFonts w:ascii="Arial" w:hAnsi="Arial" w:cs="Arial"/>
          <w:sz w:val="22"/>
          <w:szCs w:val="22"/>
        </w:rPr>
        <w:t>es</w:t>
      </w:r>
      <w:r w:rsidR="006632FC" w:rsidRPr="00262A8B">
        <w:rPr>
          <w:rFonts w:ascii="Arial" w:hAnsi="Arial" w:cs="Arial"/>
          <w:sz w:val="22"/>
          <w:szCs w:val="22"/>
        </w:rPr>
        <w:t xml:space="preserve"> the individuals’ contributions. The provident fund</w:t>
      </w:r>
      <w:r w:rsidR="004B26A7" w:rsidRPr="00262A8B">
        <w:rPr>
          <w:rFonts w:ascii="Arial" w:hAnsi="Arial" w:cs="Arial"/>
          <w:sz w:val="22"/>
          <w:szCs w:val="22"/>
        </w:rPr>
        <w:t xml:space="preserve"> of the Group</w:t>
      </w:r>
      <w:r w:rsidR="006632FC" w:rsidRPr="00262A8B">
        <w:rPr>
          <w:rFonts w:ascii="Arial" w:hAnsi="Arial" w:cs="Arial"/>
          <w:sz w:val="22"/>
          <w:szCs w:val="22"/>
        </w:rPr>
        <w:t xml:space="preserve"> </w:t>
      </w:r>
      <w:r w:rsidR="00302CCC" w:rsidRPr="00262A8B">
        <w:rPr>
          <w:rFonts w:ascii="Arial" w:hAnsi="Arial" w:cs="Arial"/>
          <w:sz w:val="22"/>
          <w:szCs w:val="22"/>
        </w:rPr>
        <w:t>is</w:t>
      </w:r>
      <w:r w:rsidR="006632FC" w:rsidRPr="00262A8B">
        <w:rPr>
          <w:rFonts w:ascii="Arial" w:hAnsi="Arial" w:cs="Arial"/>
          <w:sz w:val="22"/>
          <w:szCs w:val="22"/>
        </w:rPr>
        <w:t xml:space="preserve"> managed</w:t>
      </w:r>
      <w:r w:rsidR="004B26A7" w:rsidRPr="00262A8B">
        <w:rPr>
          <w:rFonts w:ascii="Arial" w:hAnsi="Arial" w:cs="Arial"/>
          <w:sz w:val="22"/>
          <w:szCs w:val="22"/>
        </w:rPr>
        <w:t xml:space="preserve">             </w:t>
      </w:r>
      <w:r w:rsidR="006632FC" w:rsidRPr="00262A8B">
        <w:rPr>
          <w:rFonts w:ascii="Arial" w:hAnsi="Arial" w:cs="Arial"/>
          <w:sz w:val="22"/>
          <w:szCs w:val="22"/>
        </w:rPr>
        <w:t xml:space="preserve"> by</w:t>
      </w:r>
      <w:r w:rsidR="00A542FD" w:rsidRPr="00262A8B">
        <w:rPr>
          <w:rFonts w:ascii="Arial" w:hAnsi="Arial" w:cs="Arial"/>
          <w:sz w:val="22"/>
          <w:szCs w:val="22"/>
        </w:rPr>
        <w:t xml:space="preserve"> </w:t>
      </w:r>
      <w:r w:rsidR="008E3BA4" w:rsidRPr="00262A8B">
        <w:rPr>
          <w:rFonts w:ascii="Arial" w:hAnsi="Arial" w:cs="Arial"/>
          <w:sz w:val="22"/>
          <w:szCs w:val="22"/>
        </w:rPr>
        <w:t>SCB Asset Management Company Limited.</w:t>
      </w:r>
    </w:p>
    <w:p w14:paraId="4F7BFC45" w14:textId="57691C26" w:rsidR="006632FC" w:rsidRPr="00262A8B" w:rsidRDefault="00434590" w:rsidP="008E12B9">
      <w:pPr>
        <w:spacing w:before="120" w:after="120" w:line="380" w:lineRule="exact"/>
        <w:ind w:left="540" w:hanging="547"/>
        <w:jc w:val="thaiDistribute"/>
        <w:rPr>
          <w:rFonts w:ascii="Arial" w:hAnsi="Arial" w:cs="Arial"/>
          <w:sz w:val="22"/>
          <w:szCs w:val="22"/>
        </w:rPr>
      </w:pPr>
      <w:r w:rsidRPr="00262A8B">
        <w:rPr>
          <w:rFonts w:ascii="Arial" w:hAnsi="Arial" w:cs="Arial"/>
          <w:sz w:val="22"/>
          <w:szCs w:val="22"/>
        </w:rPr>
        <w:tab/>
      </w:r>
      <w:r w:rsidR="006632FC" w:rsidRPr="00262A8B">
        <w:rPr>
          <w:rFonts w:ascii="Arial" w:hAnsi="Arial" w:cs="Arial"/>
          <w:sz w:val="22"/>
          <w:szCs w:val="22"/>
        </w:rPr>
        <w:t xml:space="preserve">For the </w:t>
      </w:r>
      <w:r w:rsidR="00F478A6" w:rsidRPr="00262A8B">
        <w:rPr>
          <w:rFonts w:ascii="Arial" w:hAnsi="Arial" w:cs="Arial"/>
          <w:sz w:val="22"/>
          <w:szCs w:val="22"/>
        </w:rPr>
        <w:t>year</w:t>
      </w:r>
      <w:r w:rsidR="00302CCC" w:rsidRPr="00262A8B">
        <w:rPr>
          <w:rFonts w:ascii="Arial" w:hAnsi="Arial" w:cs="Arial"/>
          <w:sz w:val="22"/>
          <w:szCs w:val="22"/>
        </w:rPr>
        <w:t>s</w:t>
      </w:r>
      <w:r w:rsidR="00F478A6" w:rsidRPr="00262A8B">
        <w:rPr>
          <w:rFonts w:ascii="Arial" w:hAnsi="Arial" w:cs="Arial"/>
          <w:sz w:val="22"/>
          <w:szCs w:val="22"/>
        </w:rPr>
        <w:t xml:space="preserve"> ended </w:t>
      </w:r>
      <w:r w:rsidR="00807DFB" w:rsidRPr="00262A8B">
        <w:rPr>
          <w:rFonts w:ascii="Arial" w:hAnsi="Arial" w:cs="Arial"/>
          <w:sz w:val="22"/>
          <w:szCs w:val="22"/>
        </w:rPr>
        <w:t>31 December 2025 and 2024</w:t>
      </w:r>
      <w:r w:rsidR="006632FC" w:rsidRPr="00262A8B">
        <w:rPr>
          <w:rFonts w:ascii="Arial" w:hAnsi="Arial" w:cs="Arial"/>
          <w:sz w:val="22"/>
          <w:szCs w:val="22"/>
        </w:rPr>
        <w:t xml:space="preserve">, the </w:t>
      </w:r>
      <w:r w:rsidR="00FB75BE" w:rsidRPr="00262A8B">
        <w:rPr>
          <w:rFonts w:ascii="Arial" w:hAnsi="Arial" w:cs="Arial"/>
          <w:sz w:val="22"/>
          <w:szCs w:val="22"/>
        </w:rPr>
        <w:t>Group</w:t>
      </w:r>
      <w:r w:rsidR="006632FC" w:rsidRPr="00262A8B">
        <w:rPr>
          <w:rFonts w:ascii="Arial" w:hAnsi="Arial" w:cs="Arial"/>
          <w:sz w:val="22"/>
          <w:szCs w:val="22"/>
        </w:rPr>
        <w:t xml:space="preserve"> has contributed Baht </w:t>
      </w:r>
      <w:r w:rsidR="00FE7F95">
        <w:rPr>
          <w:rFonts w:ascii="Arial" w:hAnsi="Arial" w:cs="Arial"/>
          <w:sz w:val="22"/>
          <w:szCs w:val="22"/>
        </w:rPr>
        <w:t>7</w:t>
      </w:r>
      <w:r w:rsidR="000A4150" w:rsidRPr="00262A8B">
        <w:rPr>
          <w:rFonts w:ascii="Arial" w:hAnsi="Arial" w:cs="Arial"/>
          <w:sz w:val="22"/>
          <w:szCs w:val="22"/>
        </w:rPr>
        <w:t xml:space="preserve"> </w:t>
      </w:r>
      <w:r w:rsidR="006632FC" w:rsidRPr="00262A8B">
        <w:rPr>
          <w:rFonts w:ascii="Arial" w:hAnsi="Arial" w:cs="Arial"/>
          <w:sz w:val="22"/>
          <w:szCs w:val="22"/>
        </w:rPr>
        <w:t xml:space="preserve">million and Baht </w:t>
      </w:r>
      <w:r w:rsidR="00A13CB8" w:rsidRPr="00262A8B">
        <w:rPr>
          <w:rFonts w:ascii="Arial" w:hAnsi="Arial" w:cs="Arial"/>
          <w:sz w:val="22"/>
          <w:szCs w:val="22"/>
        </w:rPr>
        <w:t>6</w:t>
      </w:r>
      <w:r w:rsidR="006632FC" w:rsidRPr="00262A8B">
        <w:rPr>
          <w:rFonts w:ascii="Arial" w:hAnsi="Arial" w:cs="Arial"/>
          <w:sz w:val="22"/>
          <w:szCs w:val="22"/>
        </w:rPr>
        <w:t xml:space="preserve"> million, respectively, to the fund </w:t>
      </w:r>
      <w:r w:rsidR="00FB75BE" w:rsidRPr="00262A8B">
        <w:rPr>
          <w:rFonts w:ascii="Arial" w:hAnsi="Arial" w:cs="Arial"/>
          <w:sz w:val="22"/>
          <w:szCs w:val="22"/>
        </w:rPr>
        <w:t>(t</w:t>
      </w:r>
      <w:r w:rsidR="00422671" w:rsidRPr="00262A8B">
        <w:rPr>
          <w:rFonts w:ascii="Arial" w:hAnsi="Arial" w:cs="Arial"/>
          <w:sz w:val="22"/>
          <w:szCs w:val="22"/>
        </w:rPr>
        <w:t>he Company only:</w:t>
      </w:r>
      <w:r w:rsidR="006632FC" w:rsidRPr="00262A8B">
        <w:rPr>
          <w:rFonts w:ascii="Arial" w:hAnsi="Arial" w:cs="Arial"/>
          <w:sz w:val="22"/>
          <w:szCs w:val="22"/>
        </w:rPr>
        <w:t xml:space="preserve"> Baht</w:t>
      </w:r>
      <w:r w:rsidR="000A4150" w:rsidRPr="00262A8B">
        <w:rPr>
          <w:rFonts w:ascii="Arial" w:hAnsi="Arial" w:cs="Arial"/>
          <w:sz w:val="22"/>
          <w:szCs w:val="22"/>
        </w:rPr>
        <w:t xml:space="preserve"> </w:t>
      </w:r>
      <w:r w:rsidR="00FE7F95">
        <w:rPr>
          <w:rFonts w:ascii="Arial" w:hAnsi="Arial" w:cs="Arial"/>
          <w:sz w:val="22"/>
          <w:szCs w:val="22"/>
        </w:rPr>
        <w:t>5</w:t>
      </w:r>
      <w:r w:rsidR="000A4150" w:rsidRPr="00262A8B">
        <w:rPr>
          <w:rFonts w:ascii="Arial" w:hAnsi="Arial" w:cs="Arial"/>
          <w:sz w:val="22"/>
          <w:szCs w:val="22"/>
        </w:rPr>
        <w:t xml:space="preserve"> </w:t>
      </w:r>
      <w:r w:rsidR="006632FC" w:rsidRPr="00262A8B">
        <w:rPr>
          <w:rFonts w:ascii="Arial" w:hAnsi="Arial" w:cs="Arial"/>
          <w:sz w:val="22"/>
          <w:szCs w:val="22"/>
        </w:rPr>
        <w:t xml:space="preserve">million and Baht </w:t>
      </w:r>
      <w:r w:rsidR="00A13CB8" w:rsidRPr="00262A8B">
        <w:rPr>
          <w:rFonts w:ascii="Arial" w:hAnsi="Arial" w:cs="Arial"/>
          <w:sz w:val="22"/>
          <w:szCs w:val="22"/>
        </w:rPr>
        <w:t>4</w:t>
      </w:r>
      <w:r w:rsidR="006632FC" w:rsidRPr="00262A8B">
        <w:rPr>
          <w:rFonts w:ascii="Arial" w:hAnsi="Arial" w:cs="Arial"/>
          <w:sz w:val="22"/>
          <w:szCs w:val="22"/>
        </w:rPr>
        <w:t xml:space="preserve"> </w:t>
      </w:r>
      <w:r w:rsidR="00CE6DF2" w:rsidRPr="00262A8B">
        <w:rPr>
          <w:rFonts w:ascii="Arial" w:hAnsi="Arial" w:cs="Arial"/>
          <w:sz w:val="22"/>
          <w:szCs w:val="22"/>
        </w:rPr>
        <w:t>million</w:t>
      </w:r>
      <w:r w:rsidR="00302CCC" w:rsidRPr="00262A8B">
        <w:rPr>
          <w:rFonts w:ascii="Arial" w:hAnsi="Arial" w:cs="Arial"/>
          <w:sz w:val="22"/>
          <w:szCs w:val="22"/>
        </w:rPr>
        <w:t>, respectively</w:t>
      </w:r>
      <w:r w:rsidR="00422671" w:rsidRPr="00262A8B">
        <w:rPr>
          <w:rFonts w:ascii="Arial" w:hAnsi="Arial" w:cs="Arial"/>
          <w:sz w:val="22"/>
          <w:szCs w:val="22"/>
        </w:rPr>
        <w:t>)</w:t>
      </w:r>
      <w:r w:rsidR="00D0114A" w:rsidRPr="00262A8B">
        <w:rPr>
          <w:rFonts w:ascii="Arial" w:hAnsi="Arial" w:cs="Arial"/>
          <w:sz w:val="22"/>
          <w:szCs w:val="22"/>
        </w:rPr>
        <w:t>.</w:t>
      </w:r>
    </w:p>
    <w:p w14:paraId="6289D45C" w14:textId="07E23D43" w:rsidR="00541737" w:rsidRPr="00262A8B" w:rsidRDefault="00DA4BE1" w:rsidP="008E12B9">
      <w:pPr>
        <w:tabs>
          <w:tab w:val="left" w:pos="2160"/>
        </w:tabs>
        <w:spacing w:before="120" w:after="120" w:line="380" w:lineRule="exact"/>
        <w:ind w:left="547" w:hanging="547"/>
        <w:jc w:val="both"/>
        <w:outlineLvl w:val="0"/>
        <w:rPr>
          <w:rFonts w:ascii="Arial" w:hAnsi="Arial" w:cs="Arial"/>
          <w:b/>
          <w:bCs/>
          <w:sz w:val="22"/>
          <w:szCs w:val="22"/>
        </w:rPr>
      </w:pPr>
      <w:bookmarkStart w:id="68" w:name="_Toc218585927"/>
      <w:bookmarkStart w:id="69" w:name="_Toc222341098"/>
      <w:r w:rsidRPr="00262A8B">
        <w:rPr>
          <w:rFonts w:ascii="Arial" w:hAnsi="Arial" w:cs="Arial"/>
          <w:b/>
          <w:bCs/>
          <w:sz w:val="22"/>
          <w:szCs w:val="22"/>
        </w:rPr>
        <w:t>3</w:t>
      </w:r>
      <w:r w:rsidR="004B17F3" w:rsidRPr="00262A8B">
        <w:rPr>
          <w:rFonts w:ascii="Arial" w:hAnsi="Arial" w:cs="Arial"/>
          <w:b/>
          <w:bCs/>
          <w:sz w:val="22"/>
          <w:szCs w:val="22"/>
        </w:rPr>
        <w:t>0</w:t>
      </w:r>
      <w:r w:rsidR="00D8083E" w:rsidRPr="00262A8B">
        <w:rPr>
          <w:rFonts w:ascii="Arial" w:hAnsi="Arial" w:cs="Arial"/>
          <w:b/>
          <w:bCs/>
          <w:sz w:val="22"/>
          <w:szCs w:val="22"/>
        </w:rPr>
        <w:t>.</w:t>
      </w:r>
      <w:r w:rsidR="00D8083E" w:rsidRPr="00262A8B">
        <w:rPr>
          <w:rFonts w:ascii="Arial" w:hAnsi="Arial" w:cs="Arial"/>
          <w:b/>
          <w:bCs/>
          <w:sz w:val="22"/>
          <w:szCs w:val="22"/>
        </w:rPr>
        <w:tab/>
      </w:r>
      <w:r w:rsidR="00541737" w:rsidRPr="00262A8B">
        <w:rPr>
          <w:rFonts w:ascii="Arial" w:hAnsi="Arial" w:cs="Arial"/>
          <w:b/>
          <w:bCs/>
          <w:sz w:val="22"/>
          <w:szCs w:val="22"/>
        </w:rPr>
        <w:t>R</w:t>
      </w:r>
      <w:r w:rsidR="002E48CC" w:rsidRPr="00262A8B">
        <w:rPr>
          <w:rFonts w:ascii="Arial" w:hAnsi="Arial" w:cs="Arial"/>
          <w:b/>
          <w:bCs/>
          <w:sz w:val="22"/>
          <w:szCs w:val="22"/>
        </w:rPr>
        <w:t>elated party transactions</w:t>
      </w:r>
      <w:bookmarkEnd w:id="68"/>
      <w:bookmarkEnd w:id="69"/>
      <w:r w:rsidR="002E48CC" w:rsidRPr="00262A8B">
        <w:rPr>
          <w:rFonts w:ascii="Arial" w:hAnsi="Arial" w:cs="Arial"/>
          <w:b/>
          <w:bCs/>
          <w:sz w:val="22"/>
          <w:szCs w:val="22"/>
        </w:rPr>
        <w:t xml:space="preserve"> </w:t>
      </w:r>
    </w:p>
    <w:p w14:paraId="5CA4B07A" w14:textId="77777777" w:rsidR="00067782" w:rsidRPr="00262A8B" w:rsidRDefault="00434590" w:rsidP="000D14B4">
      <w:pPr>
        <w:tabs>
          <w:tab w:val="left" w:pos="2160"/>
        </w:tabs>
        <w:spacing w:before="120" w:after="240" w:line="380" w:lineRule="exact"/>
        <w:ind w:left="533" w:hanging="547"/>
        <w:jc w:val="thaiDistribute"/>
        <w:rPr>
          <w:rFonts w:ascii="Arial" w:hAnsi="Arial" w:cs="Arial"/>
          <w:sz w:val="22"/>
          <w:szCs w:val="22"/>
        </w:rPr>
      </w:pPr>
      <w:r w:rsidRPr="00262A8B">
        <w:rPr>
          <w:rFonts w:ascii="Arial" w:hAnsi="Arial" w:cs="Arial"/>
          <w:sz w:val="22"/>
          <w:szCs w:val="22"/>
        </w:rPr>
        <w:tab/>
      </w:r>
      <w:r w:rsidR="00067782" w:rsidRPr="00262A8B">
        <w:rPr>
          <w:rFonts w:ascii="Arial" w:hAnsi="Arial" w:cs="Arial"/>
          <w:sz w:val="22"/>
          <w:szCs w:val="22"/>
        </w:rPr>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6D5EBA" w:rsidRPr="00262A8B" w14:paraId="5DF460D9" w14:textId="77777777" w:rsidTr="00D77A3F">
        <w:tc>
          <w:tcPr>
            <w:tcW w:w="4950" w:type="dxa"/>
            <w:vAlign w:val="bottom"/>
          </w:tcPr>
          <w:p w14:paraId="3513171B" w14:textId="77777777" w:rsidR="00067782" w:rsidRPr="00262A8B" w:rsidRDefault="00067782" w:rsidP="00DB2C13">
            <w:pPr>
              <w:pBdr>
                <w:bottom w:val="single" w:sz="4" w:space="1" w:color="auto"/>
              </w:pBdr>
              <w:spacing w:line="380" w:lineRule="exact"/>
              <w:jc w:val="center"/>
              <w:rPr>
                <w:rFonts w:ascii="Arial" w:hAnsi="Arial" w:cs="Arial"/>
                <w:b/>
                <w:bCs/>
                <w:sz w:val="20"/>
                <w:szCs w:val="20"/>
                <w:cs/>
              </w:rPr>
            </w:pPr>
            <w:r w:rsidRPr="00262A8B">
              <w:rPr>
                <w:rFonts w:ascii="Arial" w:hAnsi="Arial" w:cs="Arial"/>
                <w:b/>
                <w:bCs/>
                <w:sz w:val="20"/>
                <w:szCs w:val="20"/>
              </w:rPr>
              <w:t>R</w:t>
            </w:r>
            <w:r w:rsidRPr="00262A8B">
              <w:rPr>
                <w:rFonts w:ascii="Arial" w:hAnsi="Arial" w:cs="Arial"/>
                <w:b/>
                <w:bCs/>
                <w:sz w:val="20"/>
                <w:szCs w:val="20"/>
                <w:cs/>
              </w:rPr>
              <w:t>elated parties</w:t>
            </w:r>
          </w:p>
        </w:tc>
        <w:tc>
          <w:tcPr>
            <w:tcW w:w="4230" w:type="dxa"/>
            <w:vAlign w:val="bottom"/>
          </w:tcPr>
          <w:p w14:paraId="386A3808" w14:textId="77777777" w:rsidR="00067782" w:rsidRPr="00262A8B" w:rsidRDefault="00067782" w:rsidP="00DB2C13">
            <w:pPr>
              <w:pBdr>
                <w:bottom w:val="single" w:sz="4" w:space="1" w:color="auto"/>
              </w:pBdr>
              <w:spacing w:line="380" w:lineRule="exact"/>
              <w:jc w:val="center"/>
              <w:rPr>
                <w:rFonts w:ascii="Arial" w:hAnsi="Arial" w:cs="Arial"/>
                <w:b/>
                <w:bCs/>
                <w:sz w:val="20"/>
                <w:szCs w:val="20"/>
              </w:rPr>
            </w:pPr>
            <w:r w:rsidRPr="00262A8B">
              <w:rPr>
                <w:rFonts w:ascii="Arial" w:hAnsi="Arial" w:cs="Arial"/>
                <w:b/>
                <w:bCs/>
                <w:sz w:val="20"/>
                <w:szCs w:val="20"/>
                <w:cs/>
              </w:rPr>
              <w:t>Relationship</w:t>
            </w:r>
          </w:p>
        </w:tc>
      </w:tr>
      <w:tr w:rsidR="006D5EBA" w:rsidRPr="00262A8B" w14:paraId="6C9520C9" w14:textId="77777777" w:rsidTr="00D77A3F">
        <w:tc>
          <w:tcPr>
            <w:tcW w:w="4950" w:type="dxa"/>
          </w:tcPr>
          <w:p w14:paraId="03344BCA"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Asset Management Co., Ltd. </w:t>
            </w:r>
          </w:p>
        </w:tc>
        <w:tc>
          <w:tcPr>
            <w:tcW w:w="4230" w:type="dxa"/>
          </w:tcPr>
          <w:p w14:paraId="084C2787" w14:textId="77777777" w:rsidR="00067782" w:rsidRPr="00262A8B" w:rsidRDefault="00067782" w:rsidP="00DB2C13">
            <w:pPr>
              <w:spacing w:line="380" w:lineRule="exact"/>
              <w:ind w:right="-43"/>
              <w:rPr>
                <w:rFonts w:ascii="Arial" w:hAnsi="Arial" w:cs="Arial"/>
                <w:sz w:val="20"/>
                <w:szCs w:val="20"/>
                <w:cs/>
              </w:rPr>
            </w:pPr>
            <w:r w:rsidRPr="00262A8B">
              <w:rPr>
                <w:rFonts w:ascii="Arial" w:hAnsi="Arial" w:cs="Arial"/>
                <w:sz w:val="20"/>
                <w:szCs w:val="20"/>
              </w:rPr>
              <w:t>Subsidiary companies</w:t>
            </w:r>
          </w:p>
        </w:tc>
      </w:tr>
      <w:tr w:rsidR="006D5EBA" w:rsidRPr="00262A8B" w14:paraId="263CE1DB" w14:textId="77777777" w:rsidTr="00D77A3F">
        <w:trPr>
          <w:trHeight w:val="60"/>
        </w:trPr>
        <w:tc>
          <w:tcPr>
            <w:tcW w:w="4950" w:type="dxa"/>
            <w:vAlign w:val="center"/>
          </w:tcPr>
          <w:p w14:paraId="3017BF70"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AMC Asset Management Co., Ltd. </w:t>
            </w:r>
          </w:p>
        </w:tc>
        <w:tc>
          <w:tcPr>
            <w:tcW w:w="4230" w:type="dxa"/>
          </w:tcPr>
          <w:p w14:paraId="1A180322"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606F371A" w14:textId="77777777" w:rsidTr="00D77A3F">
        <w:tc>
          <w:tcPr>
            <w:tcW w:w="4950" w:type="dxa"/>
            <w:vAlign w:val="center"/>
          </w:tcPr>
          <w:p w14:paraId="08B1525F"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Digital Co., Ltd. </w:t>
            </w:r>
          </w:p>
        </w:tc>
        <w:tc>
          <w:tcPr>
            <w:tcW w:w="4230" w:type="dxa"/>
          </w:tcPr>
          <w:p w14:paraId="15B1C8C0"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6827ACF0" w14:textId="77777777" w:rsidTr="00D77A3F">
        <w:tc>
          <w:tcPr>
            <w:tcW w:w="4950" w:type="dxa"/>
            <w:vAlign w:val="center"/>
          </w:tcPr>
          <w:p w14:paraId="25A1D9FB" w14:textId="05561663" w:rsidR="00067782" w:rsidRPr="00262A8B" w:rsidRDefault="00067782" w:rsidP="00C44DB2">
            <w:pPr>
              <w:spacing w:line="380" w:lineRule="exact"/>
              <w:ind w:left="160" w:right="-43" w:hanging="160"/>
              <w:rPr>
                <w:rFonts w:ascii="Arial" w:hAnsi="Arial" w:cs="Arial"/>
                <w:sz w:val="20"/>
                <w:szCs w:val="20"/>
              </w:rPr>
            </w:pPr>
            <w:r w:rsidRPr="00262A8B">
              <w:rPr>
                <w:rFonts w:ascii="Arial" w:hAnsi="Arial" w:cs="Arial"/>
                <w:sz w:val="20"/>
                <w:szCs w:val="20"/>
              </w:rPr>
              <w:t>XSpring A</w:t>
            </w:r>
            <w:r w:rsidR="00856832" w:rsidRPr="00262A8B">
              <w:rPr>
                <w:rFonts w:ascii="Arial" w:hAnsi="Arial" w:cs="Arial"/>
                <w:sz w:val="20"/>
                <w:szCs w:val="20"/>
              </w:rPr>
              <w:t>dvance Solutions</w:t>
            </w:r>
            <w:r w:rsidRPr="00262A8B">
              <w:rPr>
                <w:rFonts w:ascii="Arial" w:hAnsi="Arial" w:cs="Arial"/>
                <w:sz w:val="20"/>
                <w:szCs w:val="20"/>
              </w:rPr>
              <w:t xml:space="preserve"> Co., Ltd.</w:t>
            </w:r>
          </w:p>
        </w:tc>
        <w:tc>
          <w:tcPr>
            <w:tcW w:w="4230" w:type="dxa"/>
          </w:tcPr>
          <w:p w14:paraId="4D343D7C"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40799403" w14:textId="77777777" w:rsidTr="00D77A3F">
        <w:tc>
          <w:tcPr>
            <w:tcW w:w="4950" w:type="dxa"/>
            <w:vAlign w:val="center"/>
          </w:tcPr>
          <w:p w14:paraId="55226CCC"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PK Land Holding Co., Ltd.</w:t>
            </w:r>
          </w:p>
        </w:tc>
        <w:tc>
          <w:tcPr>
            <w:tcW w:w="4230" w:type="dxa"/>
          </w:tcPr>
          <w:p w14:paraId="24B4A062"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69CF38D0" w14:textId="77777777" w:rsidTr="00D77A3F">
        <w:tc>
          <w:tcPr>
            <w:tcW w:w="4950" w:type="dxa"/>
            <w:vAlign w:val="center"/>
          </w:tcPr>
          <w:p w14:paraId="13300AB6"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Alliance 1 Co., Ltd. </w:t>
            </w:r>
          </w:p>
        </w:tc>
        <w:tc>
          <w:tcPr>
            <w:tcW w:w="4230" w:type="dxa"/>
          </w:tcPr>
          <w:p w14:paraId="3517B6DE"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63E6B81B" w14:textId="77777777" w:rsidTr="00D77A3F">
        <w:tc>
          <w:tcPr>
            <w:tcW w:w="4950" w:type="dxa"/>
            <w:vAlign w:val="center"/>
          </w:tcPr>
          <w:p w14:paraId="4DC37F6B"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Alliance 2 Co., Ltd. </w:t>
            </w:r>
          </w:p>
        </w:tc>
        <w:tc>
          <w:tcPr>
            <w:tcW w:w="4230" w:type="dxa"/>
          </w:tcPr>
          <w:p w14:paraId="5FFC0F60"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5C2DB8E2" w14:textId="77777777" w:rsidTr="00D77A3F">
        <w:tc>
          <w:tcPr>
            <w:tcW w:w="4950" w:type="dxa"/>
            <w:vAlign w:val="center"/>
          </w:tcPr>
          <w:p w14:paraId="2531C2AB"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 xml:space="preserve">XSpring Alliance 3 Co., Ltd. </w:t>
            </w:r>
          </w:p>
        </w:tc>
        <w:tc>
          <w:tcPr>
            <w:tcW w:w="4230" w:type="dxa"/>
          </w:tcPr>
          <w:p w14:paraId="0105F251"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C66EB9" w:rsidRPr="00262A8B" w14:paraId="209876C1" w14:textId="77777777" w:rsidTr="00D77A3F">
        <w:tc>
          <w:tcPr>
            <w:tcW w:w="4950" w:type="dxa"/>
            <w:vAlign w:val="center"/>
          </w:tcPr>
          <w:p w14:paraId="13D61FF6" w14:textId="3C7726B9" w:rsidR="00C66EB9" w:rsidRPr="00262A8B" w:rsidRDefault="00C66EB9" w:rsidP="00DB2C13">
            <w:pPr>
              <w:spacing w:line="380" w:lineRule="exact"/>
              <w:ind w:right="-43"/>
              <w:rPr>
                <w:rFonts w:ascii="Arial" w:hAnsi="Arial" w:cs="Arial"/>
                <w:sz w:val="20"/>
                <w:szCs w:val="20"/>
              </w:rPr>
            </w:pPr>
            <w:r>
              <w:rPr>
                <w:rFonts w:ascii="Arial" w:hAnsi="Arial" w:cs="Arial"/>
                <w:sz w:val="20"/>
                <w:szCs w:val="20"/>
              </w:rPr>
              <w:t>XSpring Partners Trophy One Limited</w:t>
            </w:r>
          </w:p>
        </w:tc>
        <w:tc>
          <w:tcPr>
            <w:tcW w:w="4230" w:type="dxa"/>
          </w:tcPr>
          <w:p w14:paraId="1894D412" w14:textId="49FF321C" w:rsidR="00C66EB9" w:rsidRPr="00262A8B" w:rsidRDefault="00C66EB9" w:rsidP="00DB2C13">
            <w:pPr>
              <w:spacing w:line="380" w:lineRule="exact"/>
              <w:ind w:right="-43"/>
              <w:rPr>
                <w:rFonts w:ascii="Arial" w:hAnsi="Arial" w:cs="Arial"/>
                <w:sz w:val="20"/>
                <w:szCs w:val="20"/>
              </w:rPr>
            </w:pPr>
            <w:r w:rsidRPr="00262A8B">
              <w:rPr>
                <w:rFonts w:ascii="Arial" w:hAnsi="Arial" w:cs="Arial"/>
                <w:sz w:val="20"/>
                <w:szCs w:val="20"/>
              </w:rPr>
              <w:t>Subsidiary companies</w:t>
            </w:r>
          </w:p>
        </w:tc>
      </w:tr>
      <w:tr w:rsidR="006D5EBA" w:rsidRPr="00262A8B" w14:paraId="54FDBEA1" w14:textId="77777777" w:rsidTr="00D77A3F">
        <w:tc>
          <w:tcPr>
            <w:tcW w:w="4950" w:type="dxa"/>
            <w:vAlign w:val="center"/>
          </w:tcPr>
          <w:p w14:paraId="611A9D6D" w14:textId="77777777" w:rsidR="00067782" w:rsidRPr="00262A8B" w:rsidRDefault="0005165E" w:rsidP="0005165E">
            <w:pPr>
              <w:spacing w:line="380" w:lineRule="exact"/>
              <w:ind w:left="167" w:right="-43" w:hanging="167"/>
              <w:rPr>
                <w:rFonts w:ascii="Arial" w:hAnsi="Arial" w:cs="Arial"/>
                <w:sz w:val="20"/>
                <w:szCs w:val="20"/>
              </w:rPr>
            </w:pPr>
            <w:r w:rsidRPr="00262A8B">
              <w:rPr>
                <w:rFonts w:ascii="Arial" w:hAnsi="Arial" w:cs="Arial"/>
                <w:sz w:val="20"/>
                <w:szCs w:val="20"/>
              </w:rPr>
              <w:t>Krungthai XSpring Securities Co., Ltd.</w:t>
            </w:r>
          </w:p>
        </w:tc>
        <w:tc>
          <w:tcPr>
            <w:tcW w:w="4230" w:type="dxa"/>
          </w:tcPr>
          <w:p w14:paraId="55165668"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Associated companies</w:t>
            </w:r>
          </w:p>
        </w:tc>
      </w:tr>
      <w:tr w:rsidR="006D5EBA" w:rsidRPr="00262A8B" w14:paraId="297DF5BC" w14:textId="77777777" w:rsidTr="00D77A3F">
        <w:tc>
          <w:tcPr>
            <w:tcW w:w="4950" w:type="dxa"/>
            <w:vAlign w:val="center"/>
          </w:tcPr>
          <w:p w14:paraId="25870114"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Scentimental (Thailand) Co., Ltd.</w:t>
            </w:r>
          </w:p>
        </w:tc>
        <w:tc>
          <w:tcPr>
            <w:tcW w:w="4230" w:type="dxa"/>
          </w:tcPr>
          <w:p w14:paraId="474126E5"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Associated companies</w:t>
            </w:r>
          </w:p>
        </w:tc>
      </w:tr>
      <w:tr w:rsidR="006D5EBA" w:rsidRPr="00262A8B" w14:paraId="2D0DD362" w14:textId="77777777" w:rsidTr="00D77A3F">
        <w:tc>
          <w:tcPr>
            <w:tcW w:w="4950" w:type="dxa"/>
          </w:tcPr>
          <w:p w14:paraId="70B9D1FE" w14:textId="77777777" w:rsidR="00067782" w:rsidRPr="00262A8B" w:rsidRDefault="000A4150" w:rsidP="00DB2C13">
            <w:pPr>
              <w:spacing w:line="380" w:lineRule="exact"/>
              <w:ind w:right="-43"/>
              <w:rPr>
                <w:rFonts w:ascii="Arial" w:hAnsi="Arial" w:cs="Arial"/>
                <w:sz w:val="20"/>
                <w:szCs w:val="25"/>
              </w:rPr>
            </w:pPr>
            <w:r w:rsidRPr="00262A8B">
              <w:rPr>
                <w:rFonts w:ascii="Arial" w:hAnsi="Arial" w:cs="Arial"/>
                <w:sz w:val="20"/>
                <w:szCs w:val="25"/>
              </w:rPr>
              <w:t xml:space="preserve">XE Technology </w:t>
            </w:r>
            <w:r w:rsidR="0005165E" w:rsidRPr="00262A8B">
              <w:rPr>
                <w:rFonts w:ascii="Arial" w:hAnsi="Arial" w:cs="Arial"/>
                <w:sz w:val="20"/>
                <w:szCs w:val="25"/>
              </w:rPr>
              <w:t>Co., Ltd.</w:t>
            </w:r>
          </w:p>
        </w:tc>
        <w:tc>
          <w:tcPr>
            <w:tcW w:w="4230" w:type="dxa"/>
          </w:tcPr>
          <w:p w14:paraId="23B9E188" w14:textId="77777777" w:rsidR="00067782" w:rsidRPr="00262A8B" w:rsidRDefault="0005165E" w:rsidP="00DB2C13">
            <w:pPr>
              <w:spacing w:line="380" w:lineRule="exact"/>
              <w:ind w:right="-43"/>
              <w:rPr>
                <w:rFonts w:ascii="Arial" w:hAnsi="Arial" w:cs="Arial"/>
                <w:sz w:val="20"/>
                <w:szCs w:val="20"/>
                <w:cs/>
              </w:rPr>
            </w:pPr>
            <w:r w:rsidRPr="00262A8B">
              <w:rPr>
                <w:rFonts w:ascii="Arial" w:hAnsi="Arial" w:cs="Arial"/>
                <w:sz w:val="20"/>
                <w:szCs w:val="20"/>
              </w:rPr>
              <w:t>Associated companies</w:t>
            </w:r>
          </w:p>
        </w:tc>
      </w:tr>
      <w:tr w:rsidR="00FE7F95" w:rsidRPr="00262A8B" w14:paraId="1F1AA85F" w14:textId="77777777" w:rsidTr="00D77A3F">
        <w:tc>
          <w:tcPr>
            <w:tcW w:w="4950" w:type="dxa"/>
          </w:tcPr>
          <w:p w14:paraId="47621307" w14:textId="2738EE74" w:rsidR="00FE7F95" w:rsidRPr="003F7B0A" w:rsidRDefault="00FE7F95" w:rsidP="00DB2C13">
            <w:pPr>
              <w:spacing w:line="380" w:lineRule="exact"/>
              <w:ind w:right="-43"/>
              <w:rPr>
                <w:rFonts w:ascii="Arial" w:hAnsi="Arial" w:cs="Arial"/>
                <w:sz w:val="20"/>
                <w:szCs w:val="20"/>
              </w:rPr>
            </w:pPr>
            <w:r w:rsidRPr="003F7B0A">
              <w:rPr>
                <w:rFonts w:ascii="Arial" w:hAnsi="Arial" w:cs="Arial"/>
                <w:sz w:val="20"/>
                <w:szCs w:val="20"/>
              </w:rPr>
              <w:t>Sansiri Capital Partners Limited</w:t>
            </w:r>
          </w:p>
        </w:tc>
        <w:tc>
          <w:tcPr>
            <w:tcW w:w="4230" w:type="dxa"/>
          </w:tcPr>
          <w:p w14:paraId="1880C538" w14:textId="2EE2B67D" w:rsidR="00FE7F95" w:rsidRPr="003F7B0A" w:rsidRDefault="00FE7F95" w:rsidP="00DB2C13">
            <w:pPr>
              <w:spacing w:line="380" w:lineRule="exact"/>
              <w:ind w:right="-43"/>
              <w:rPr>
                <w:rFonts w:ascii="Arial" w:hAnsi="Arial" w:cs="Arial"/>
                <w:sz w:val="20"/>
                <w:szCs w:val="20"/>
              </w:rPr>
            </w:pPr>
            <w:r w:rsidRPr="003F7B0A">
              <w:rPr>
                <w:rFonts w:ascii="Arial" w:hAnsi="Arial" w:cs="Arial"/>
                <w:sz w:val="20"/>
                <w:szCs w:val="20"/>
              </w:rPr>
              <w:t>Associated companies</w:t>
            </w:r>
          </w:p>
        </w:tc>
      </w:tr>
      <w:tr w:rsidR="00D77A3F" w:rsidRPr="00262A8B" w14:paraId="5AA72911" w14:textId="77777777" w:rsidTr="00D77A3F">
        <w:tc>
          <w:tcPr>
            <w:tcW w:w="4950" w:type="dxa"/>
          </w:tcPr>
          <w:p w14:paraId="06731A31"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Sansiri Plc.</w:t>
            </w:r>
          </w:p>
        </w:tc>
        <w:tc>
          <w:tcPr>
            <w:tcW w:w="4230" w:type="dxa"/>
          </w:tcPr>
          <w:p w14:paraId="08C07723" w14:textId="77777777" w:rsidR="00067782" w:rsidRPr="00262A8B" w:rsidRDefault="00067782" w:rsidP="00DB2C13">
            <w:pPr>
              <w:spacing w:line="380" w:lineRule="exact"/>
              <w:ind w:right="-43"/>
              <w:rPr>
                <w:rFonts w:ascii="Arial" w:hAnsi="Arial" w:cs="Arial"/>
                <w:sz w:val="20"/>
                <w:szCs w:val="20"/>
              </w:rPr>
            </w:pPr>
            <w:r w:rsidRPr="00262A8B">
              <w:rPr>
                <w:rFonts w:ascii="Arial" w:hAnsi="Arial" w:cs="Arial"/>
                <w:sz w:val="20"/>
                <w:szCs w:val="20"/>
              </w:rPr>
              <w:t>Related companies under common directors</w:t>
            </w:r>
          </w:p>
        </w:tc>
      </w:tr>
    </w:tbl>
    <w:p w14:paraId="4C194481" w14:textId="77777777" w:rsidR="000D14B4" w:rsidRDefault="00D87FFB" w:rsidP="001D28CD">
      <w:pPr>
        <w:tabs>
          <w:tab w:val="left" w:pos="2160"/>
        </w:tabs>
        <w:spacing w:before="120" w:line="380" w:lineRule="exact"/>
        <w:ind w:left="533" w:hanging="720"/>
        <w:jc w:val="thaiDistribute"/>
        <w:rPr>
          <w:rFonts w:ascii="Arial" w:hAnsi="Arial" w:cs="Arial"/>
          <w:sz w:val="22"/>
          <w:szCs w:val="22"/>
        </w:rPr>
      </w:pPr>
      <w:r w:rsidRPr="00262A8B">
        <w:rPr>
          <w:rFonts w:ascii="Arial" w:hAnsi="Arial" w:cs="Arial"/>
          <w:sz w:val="22"/>
          <w:szCs w:val="22"/>
        </w:rPr>
        <w:tab/>
      </w:r>
    </w:p>
    <w:p w14:paraId="5F4F69B7" w14:textId="77777777" w:rsidR="000D14B4" w:rsidRDefault="000D14B4">
      <w:pPr>
        <w:rPr>
          <w:rFonts w:ascii="Arial" w:hAnsi="Arial" w:cs="Arial"/>
          <w:sz w:val="22"/>
          <w:szCs w:val="22"/>
        </w:rPr>
      </w:pPr>
      <w:r>
        <w:rPr>
          <w:rFonts w:ascii="Arial" w:hAnsi="Arial" w:cs="Arial"/>
          <w:sz w:val="22"/>
          <w:szCs w:val="22"/>
        </w:rPr>
        <w:br w:type="page"/>
      </w:r>
    </w:p>
    <w:p w14:paraId="0CBD2A69" w14:textId="04978C25" w:rsidR="00067782" w:rsidRPr="00262A8B" w:rsidRDefault="000D14B4" w:rsidP="001D28CD">
      <w:pPr>
        <w:tabs>
          <w:tab w:val="left" w:pos="2160"/>
        </w:tabs>
        <w:spacing w:before="120" w:line="380" w:lineRule="exact"/>
        <w:ind w:left="533" w:hanging="720"/>
        <w:jc w:val="thaiDistribute"/>
        <w:rPr>
          <w:rFonts w:ascii="Arial" w:hAnsi="Arial" w:cs="Arial"/>
          <w:sz w:val="22"/>
          <w:szCs w:val="22"/>
        </w:rPr>
      </w:pPr>
      <w:r>
        <w:rPr>
          <w:rFonts w:ascii="Arial" w:hAnsi="Arial" w:cs="Arial"/>
          <w:sz w:val="22"/>
          <w:szCs w:val="22"/>
        </w:rPr>
        <w:lastRenderedPageBreak/>
        <w:tab/>
      </w:r>
      <w:r w:rsidR="00067782" w:rsidRPr="00262A8B">
        <w:rPr>
          <w:rFonts w:ascii="Arial" w:hAnsi="Arial" w:cs="Arial"/>
          <w:sz w:val="22"/>
          <w:szCs w:val="22"/>
        </w:rPr>
        <w:t xml:space="preserve">As at </w:t>
      </w:r>
      <w:r w:rsidR="00807DFB" w:rsidRPr="00262A8B">
        <w:rPr>
          <w:rFonts w:ascii="Arial" w:hAnsi="Arial" w:cs="Arial"/>
          <w:sz w:val="22"/>
          <w:szCs w:val="22"/>
        </w:rPr>
        <w:t>31 December 2025 and 2024</w:t>
      </w:r>
      <w:r w:rsidR="00067782" w:rsidRPr="00262A8B">
        <w:rPr>
          <w:rFonts w:ascii="Arial" w:hAnsi="Arial" w:cs="Arial"/>
          <w:sz w:val="22"/>
          <w:szCs w:val="22"/>
        </w:rPr>
        <w:t>, the outstanding balances of accounts between the Company and its related companies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6D5EBA" w:rsidRPr="00262A8B" w14:paraId="35072ADC" w14:textId="77777777" w:rsidTr="00220ED2">
        <w:trPr>
          <w:trHeight w:val="144"/>
          <w:tblHeader/>
        </w:trPr>
        <w:tc>
          <w:tcPr>
            <w:tcW w:w="4410" w:type="dxa"/>
          </w:tcPr>
          <w:p w14:paraId="5010A57B" w14:textId="77777777" w:rsidR="002932E1" w:rsidRPr="00262A8B" w:rsidRDefault="002932E1" w:rsidP="001D28CD">
            <w:pPr>
              <w:pStyle w:val="Heading2"/>
              <w:spacing w:line="290" w:lineRule="exact"/>
              <w:ind w:left="540" w:right="-9"/>
              <w:jc w:val="center"/>
              <w:rPr>
                <w:rFonts w:ascii="Arial" w:hAnsi="Arial" w:cs="Arial"/>
                <w:sz w:val="16"/>
                <w:szCs w:val="16"/>
                <w:lang w:val="en-US" w:eastAsia="en-US"/>
              </w:rPr>
            </w:pPr>
          </w:p>
        </w:tc>
        <w:tc>
          <w:tcPr>
            <w:tcW w:w="2610" w:type="dxa"/>
            <w:gridSpan w:val="2"/>
          </w:tcPr>
          <w:p w14:paraId="29A94763" w14:textId="77777777" w:rsidR="002932E1" w:rsidRPr="00262A8B" w:rsidRDefault="002932E1" w:rsidP="001D28CD">
            <w:pPr>
              <w:spacing w:line="290" w:lineRule="exact"/>
              <w:jc w:val="center"/>
              <w:rPr>
                <w:rFonts w:ascii="Arial" w:hAnsi="Arial" w:cs="Arial"/>
                <w:sz w:val="16"/>
                <w:szCs w:val="16"/>
              </w:rPr>
            </w:pPr>
          </w:p>
        </w:tc>
        <w:tc>
          <w:tcPr>
            <w:tcW w:w="2610" w:type="dxa"/>
            <w:gridSpan w:val="2"/>
          </w:tcPr>
          <w:p w14:paraId="5E24636D" w14:textId="77777777" w:rsidR="002932E1" w:rsidRPr="00262A8B" w:rsidRDefault="002932E1" w:rsidP="001D28CD">
            <w:pPr>
              <w:spacing w:line="290" w:lineRule="exact"/>
              <w:jc w:val="right"/>
              <w:rPr>
                <w:rFonts w:ascii="Arial" w:hAnsi="Arial" w:cs="Arial"/>
                <w:sz w:val="16"/>
                <w:szCs w:val="16"/>
              </w:rPr>
            </w:pPr>
            <w:r w:rsidRPr="00262A8B">
              <w:rPr>
                <w:rFonts w:ascii="Arial" w:hAnsi="Arial" w:cs="Arial"/>
                <w:sz w:val="16"/>
                <w:szCs w:val="16"/>
              </w:rPr>
              <w:t>(Unit: Baht)</w:t>
            </w:r>
          </w:p>
        </w:tc>
      </w:tr>
      <w:tr w:rsidR="006D5EBA" w:rsidRPr="00262A8B" w14:paraId="58B362E8" w14:textId="77777777" w:rsidTr="00220ED2">
        <w:trPr>
          <w:trHeight w:val="144"/>
          <w:tblHeader/>
        </w:trPr>
        <w:tc>
          <w:tcPr>
            <w:tcW w:w="4410" w:type="dxa"/>
          </w:tcPr>
          <w:p w14:paraId="6F0400BA" w14:textId="77777777" w:rsidR="002932E1" w:rsidRPr="00262A8B" w:rsidRDefault="002932E1" w:rsidP="001D28CD">
            <w:pPr>
              <w:pStyle w:val="Heading2"/>
              <w:spacing w:line="290" w:lineRule="exact"/>
              <w:ind w:left="540" w:right="-9"/>
              <w:jc w:val="center"/>
              <w:rPr>
                <w:rFonts w:ascii="Arial" w:hAnsi="Arial" w:cs="Arial"/>
                <w:sz w:val="16"/>
                <w:szCs w:val="16"/>
                <w:lang w:val="en-US" w:eastAsia="en-US"/>
              </w:rPr>
            </w:pPr>
          </w:p>
        </w:tc>
        <w:tc>
          <w:tcPr>
            <w:tcW w:w="2610" w:type="dxa"/>
            <w:gridSpan w:val="2"/>
          </w:tcPr>
          <w:p w14:paraId="079CD25D" w14:textId="77777777" w:rsidR="002932E1" w:rsidRPr="00262A8B" w:rsidRDefault="002932E1"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 xml:space="preserve">Consolidated           </w:t>
            </w:r>
            <w:r w:rsidR="007D1618" w:rsidRPr="00262A8B">
              <w:rPr>
                <w:rFonts w:ascii="Arial" w:hAnsi="Arial" w:cs="Arial"/>
                <w:sz w:val="16"/>
                <w:szCs w:val="16"/>
              </w:rPr>
              <w:t xml:space="preserve">             </w:t>
            </w:r>
            <w:r w:rsidRPr="00262A8B">
              <w:rPr>
                <w:rFonts w:ascii="Arial" w:hAnsi="Arial" w:cs="Arial"/>
                <w:sz w:val="16"/>
                <w:szCs w:val="16"/>
              </w:rPr>
              <w:t xml:space="preserve">          financial statements</w:t>
            </w:r>
          </w:p>
        </w:tc>
        <w:tc>
          <w:tcPr>
            <w:tcW w:w="2610" w:type="dxa"/>
            <w:gridSpan w:val="2"/>
          </w:tcPr>
          <w:p w14:paraId="263EF7C1" w14:textId="77777777" w:rsidR="002932E1" w:rsidRPr="00262A8B" w:rsidRDefault="002932E1"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Separate                               financial statements</w:t>
            </w:r>
          </w:p>
        </w:tc>
      </w:tr>
      <w:tr w:rsidR="00A13CB8" w:rsidRPr="00262A8B" w14:paraId="5163E223" w14:textId="77777777" w:rsidTr="00220ED2">
        <w:trPr>
          <w:trHeight w:val="144"/>
          <w:tblHeader/>
        </w:trPr>
        <w:tc>
          <w:tcPr>
            <w:tcW w:w="4410" w:type="dxa"/>
          </w:tcPr>
          <w:p w14:paraId="74E6362B" w14:textId="77777777" w:rsidR="00A13CB8" w:rsidRPr="00262A8B" w:rsidRDefault="00A13CB8" w:rsidP="001D28CD">
            <w:pPr>
              <w:pStyle w:val="Heading2"/>
              <w:spacing w:line="290" w:lineRule="exact"/>
              <w:ind w:left="540" w:right="-9"/>
              <w:jc w:val="center"/>
              <w:rPr>
                <w:rFonts w:ascii="Arial" w:hAnsi="Arial" w:cs="Arial"/>
                <w:sz w:val="16"/>
                <w:szCs w:val="16"/>
                <w:lang w:val="en-US" w:eastAsia="en-US"/>
              </w:rPr>
            </w:pPr>
          </w:p>
        </w:tc>
        <w:tc>
          <w:tcPr>
            <w:tcW w:w="1305" w:type="dxa"/>
          </w:tcPr>
          <w:p w14:paraId="3EB9124C" w14:textId="586912DC" w:rsidR="00A13CB8" w:rsidRPr="00262A8B" w:rsidRDefault="00A13CB8"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2025</w:t>
            </w:r>
          </w:p>
        </w:tc>
        <w:tc>
          <w:tcPr>
            <w:tcW w:w="1305" w:type="dxa"/>
          </w:tcPr>
          <w:p w14:paraId="5CFFBF0E" w14:textId="64699E1A" w:rsidR="00A13CB8" w:rsidRPr="00262A8B" w:rsidRDefault="00A13CB8"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2024</w:t>
            </w:r>
          </w:p>
        </w:tc>
        <w:tc>
          <w:tcPr>
            <w:tcW w:w="1305" w:type="dxa"/>
          </w:tcPr>
          <w:p w14:paraId="5A5166EF" w14:textId="07875C39" w:rsidR="00A13CB8" w:rsidRPr="00262A8B" w:rsidRDefault="00A13CB8"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2025</w:t>
            </w:r>
          </w:p>
        </w:tc>
        <w:tc>
          <w:tcPr>
            <w:tcW w:w="1305" w:type="dxa"/>
          </w:tcPr>
          <w:p w14:paraId="7FE6B969" w14:textId="59B953B2" w:rsidR="00A13CB8" w:rsidRPr="00262A8B" w:rsidRDefault="00A13CB8" w:rsidP="001D28CD">
            <w:pPr>
              <w:pBdr>
                <w:bottom w:val="single" w:sz="4" w:space="1" w:color="auto"/>
              </w:pBdr>
              <w:spacing w:line="290" w:lineRule="exact"/>
              <w:ind w:left="85"/>
              <w:jc w:val="center"/>
              <w:rPr>
                <w:rFonts w:ascii="Arial" w:hAnsi="Arial" w:cs="Arial"/>
                <w:sz w:val="16"/>
                <w:szCs w:val="16"/>
              </w:rPr>
            </w:pPr>
            <w:r w:rsidRPr="00262A8B">
              <w:rPr>
                <w:rFonts w:ascii="Arial" w:hAnsi="Arial" w:cs="Arial"/>
                <w:sz w:val="16"/>
                <w:szCs w:val="16"/>
              </w:rPr>
              <w:t>2024</w:t>
            </w:r>
          </w:p>
        </w:tc>
      </w:tr>
      <w:tr w:rsidR="00A13CB8" w:rsidRPr="00262A8B" w14:paraId="0F14EABB" w14:textId="77777777" w:rsidTr="00220ED2">
        <w:trPr>
          <w:trHeight w:val="144"/>
        </w:trPr>
        <w:tc>
          <w:tcPr>
            <w:tcW w:w="4410" w:type="dxa"/>
          </w:tcPr>
          <w:p w14:paraId="7FE72F41" w14:textId="77777777" w:rsidR="00A13CB8" w:rsidRPr="00262A8B" w:rsidRDefault="00A13CB8" w:rsidP="001D28CD">
            <w:pPr>
              <w:spacing w:line="290" w:lineRule="exact"/>
              <w:ind w:left="540" w:hanging="270"/>
              <w:rPr>
                <w:rFonts w:ascii="Arial" w:hAnsi="Arial" w:cs="Arial"/>
                <w:b/>
                <w:bCs/>
                <w:sz w:val="16"/>
                <w:szCs w:val="16"/>
                <w:u w:val="single"/>
              </w:rPr>
            </w:pPr>
            <w:r w:rsidRPr="00262A8B">
              <w:rPr>
                <w:rFonts w:ascii="Arial" w:hAnsi="Arial" w:cs="Arial"/>
                <w:b/>
                <w:bCs/>
                <w:sz w:val="16"/>
                <w:szCs w:val="16"/>
                <w:u w:val="single"/>
              </w:rPr>
              <w:t>Outstanding balances</w:t>
            </w:r>
          </w:p>
        </w:tc>
        <w:tc>
          <w:tcPr>
            <w:tcW w:w="1305" w:type="dxa"/>
          </w:tcPr>
          <w:p w14:paraId="630CC8F2"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7C85E153"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37221F32"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33138653"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A13CB8" w:rsidRPr="00262A8B" w14:paraId="53FAC4B6" w14:textId="77777777" w:rsidTr="00220ED2">
        <w:trPr>
          <w:trHeight w:val="144"/>
        </w:trPr>
        <w:tc>
          <w:tcPr>
            <w:tcW w:w="4410" w:type="dxa"/>
          </w:tcPr>
          <w:p w14:paraId="307DD3D6" w14:textId="77777777" w:rsidR="00A13CB8" w:rsidRPr="00262A8B" w:rsidRDefault="00A13CB8" w:rsidP="001D28CD">
            <w:pPr>
              <w:spacing w:line="290" w:lineRule="exact"/>
              <w:ind w:left="540" w:hanging="270"/>
              <w:rPr>
                <w:rFonts w:ascii="Arial" w:hAnsi="Arial" w:cs="Arial"/>
                <w:sz w:val="16"/>
                <w:szCs w:val="16"/>
                <w:u w:val="single"/>
              </w:rPr>
            </w:pPr>
            <w:r w:rsidRPr="00262A8B">
              <w:rPr>
                <w:rFonts w:ascii="Arial" w:hAnsi="Arial" w:cs="Arial"/>
                <w:b/>
                <w:bCs/>
                <w:sz w:val="16"/>
                <w:szCs w:val="16"/>
              </w:rPr>
              <w:t>Subsidiaries</w:t>
            </w:r>
          </w:p>
        </w:tc>
        <w:tc>
          <w:tcPr>
            <w:tcW w:w="1305" w:type="dxa"/>
          </w:tcPr>
          <w:p w14:paraId="663492A7"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09EB0FAD"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19C50EC1"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37D3D0B7"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A13CB8" w:rsidRPr="00262A8B" w14:paraId="620231F4" w14:textId="77777777" w:rsidTr="00220ED2">
        <w:trPr>
          <w:trHeight w:val="144"/>
        </w:trPr>
        <w:tc>
          <w:tcPr>
            <w:tcW w:w="4410" w:type="dxa"/>
          </w:tcPr>
          <w:p w14:paraId="565957DA"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(Eliminated from the consolidated financial statements)</w:t>
            </w:r>
          </w:p>
        </w:tc>
        <w:tc>
          <w:tcPr>
            <w:tcW w:w="1305" w:type="dxa"/>
          </w:tcPr>
          <w:p w14:paraId="3C8C28F4"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680BDB8D"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29F291EE"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59D52BE7"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A13CB8" w:rsidRPr="00262A8B" w14:paraId="5001C326" w14:textId="77777777" w:rsidTr="00220ED2">
        <w:trPr>
          <w:trHeight w:val="144"/>
        </w:trPr>
        <w:tc>
          <w:tcPr>
            <w:tcW w:w="4410" w:type="dxa"/>
          </w:tcPr>
          <w:p w14:paraId="09435335"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XSpring Asset Management Co., Ltd.</w:t>
            </w:r>
          </w:p>
        </w:tc>
        <w:tc>
          <w:tcPr>
            <w:tcW w:w="1305" w:type="dxa"/>
          </w:tcPr>
          <w:p w14:paraId="76DBCB80"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691AF6FE"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4A82541A"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04E13D85"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3F7B0A" w:rsidRPr="00262A8B" w14:paraId="7E8C6644" w14:textId="77777777" w:rsidTr="00220ED2">
        <w:trPr>
          <w:trHeight w:val="144"/>
        </w:trPr>
        <w:tc>
          <w:tcPr>
            <w:tcW w:w="4410" w:type="dxa"/>
          </w:tcPr>
          <w:p w14:paraId="6EA86C9B" w14:textId="77777777" w:rsidR="003F7B0A" w:rsidRPr="00262A8B" w:rsidRDefault="003F7B0A" w:rsidP="003F7B0A">
            <w:pPr>
              <w:spacing w:line="290" w:lineRule="exact"/>
              <w:ind w:left="810" w:hanging="180"/>
              <w:rPr>
                <w:rFonts w:ascii="Arial" w:hAnsi="Arial" w:cs="Arial"/>
                <w:sz w:val="16"/>
                <w:szCs w:val="16"/>
              </w:rPr>
            </w:pPr>
            <w:r w:rsidRPr="00262A8B">
              <w:rPr>
                <w:rFonts w:ascii="Arial" w:hAnsi="Arial" w:cs="Arial"/>
                <w:sz w:val="16"/>
                <w:szCs w:val="16"/>
              </w:rPr>
              <w:t xml:space="preserve">Investments in private fund managed by </w:t>
            </w:r>
          </w:p>
          <w:p w14:paraId="4E5B746A" w14:textId="77777777" w:rsidR="003F7B0A" w:rsidRPr="00262A8B" w:rsidRDefault="003F7B0A" w:rsidP="003F7B0A">
            <w:pPr>
              <w:spacing w:line="290" w:lineRule="exact"/>
              <w:ind w:left="810" w:hanging="180"/>
              <w:rPr>
                <w:rFonts w:ascii="Arial" w:hAnsi="Arial" w:cs="Arial"/>
                <w:sz w:val="16"/>
                <w:szCs w:val="16"/>
              </w:rPr>
            </w:pPr>
            <w:r w:rsidRPr="00262A8B">
              <w:rPr>
                <w:rFonts w:ascii="Arial" w:hAnsi="Arial" w:cs="Arial"/>
                <w:sz w:val="16"/>
                <w:szCs w:val="16"/>
              </w:rPr>
              <w:tab/>
              <w:t>a subsidiary</w:t>
            </w:r>
          </w:p>
        </w:tc>
        <w:tc>
          <w:tcPr>
            <w:tcW w:w="1305" w:type="dxa"/>
            <w:vAlign w:val="bottom"/>
          </w:tcPr>
          <w:p w14:paraId="258DD4F6" w14:textId="7A1F9180" w:rsidR="003F7B0A" w:rsidRPr="00262A8B" w:rsidRDefault="003F7B0A" w:rsidP="003F7B0A">
            <w:pPr>
              <w:tabs>
                <w:tab w:val="decimal" w:pos="1172"/>
              </w:tabs>
              <w:spacing w:line="290" w:lineRule="exact"/>
              <w:ind w:left="85"/>
              <w:rPr>
                <w:rFonts w:ascii="Arial" w:hAnsi="Arial" w:cs="Arial"/>
                <w:sz w:val="16"/>
                <w:szCs w:val="16"/>
              </w:rPr>
            </w:pPr>
            <w:r w:rsidRPr="003F7B0A">
              <w:rPr>
                <w:rFonts w:ascii="Arial" w:hAnsi="Arial" w:cs="Arial"/>
                <w:sz w:val="16"/>
                <w:szCs w:val="16"/>
              </w:rPr>
              <w:t>4,466,301,176</w:t>
            </w:r>
          </w:p>
        </w:tc>
        <w:tc>
          <w:tcPr>
            <w:tcW w:w="1305" w:type="dxa"/>
            <w:vAlign w:val="bottom"/>
          </w:tcPr>
          <w:p w14:paraId="4D2F9BA9" w14:textId="1BD02228" w:rsidR="003F7B0A" w:rsidRPr="00262A8B" w:rsidRDefault="003F7B0A" w:rsidP="003F7B0A">
            <w:pPr>
              <w:tabs>
                <w:tab w:val="decimal" w:pos="1172"/>
              </w:tabs>
              <w:spacing w:line="290" w:lineRule="exact"/>
              <w:ind w:left="85"/>
              <w:rPr>
                <w:rFonts w:ascii="Arial" w:hAnsi="Arial" w:cs="Arial"/>
                <w:sz w:val="16"/>
                <w:szCs w:val="16"/>
              </w:rPr>
            </w:pPr>
            <w:r w:rsidRPr="003F7B0A">
              <w:rPr>
                <w:rFonts w:ascii="Arial" w:hAnsi="Arial" w:cs="Arial"/>
                <w:sz w:val="16"/>
                <w:szCs w:val="16"/>
              </w:rPr>
              <w:t>1,337,337,310</w:t>
            </w:r>
          </w:p>
        </w:tc>
        <w:tc>
          <w:tcPr>
            <w:tcW w:w="1305" w:type="dxa"/>
            <w:vAlign w:val="bottom"/>
          </w:tcPr>
          <w:p w14:paraId="3673885F" w14:textId="1ABB2BDB" w:rsidR="003F7B0A" w:rsidRPr="00262A8B" w:rsidRDefault="003F7B0A" w:rsidP="003F7B0A">
            <w:pPr>
              <w:tabs>
                <w:tab w:val="decimal" w:pos="1172"/>
              </w:tabs>
              <w:spacing w:line="290" w:lineRule="exact"/>
              <w:ind w:left="85"/>
              <w:rPr>
                <w:rFonts w:ascii="Arial" w:hAnsi="Arial" w:cs="Arial"/>
                <w:sz w:val="16"/>
                <w:szCs w:val="16"/>
              </w:rPr>
            </w:pPr>
            <w:r w:rsidRPr="003F7B0A">
              <w:rPr>
                <w:rFonts w:ascii="Arial" w:hAnsi="Arial" w:cs="Arial"/>
                <w:sz w:val="16"/>
                <w:szCs w:val="16"/>
              </w:rPr>
              <w:t>4,466,301,176</w:t>
            </w:r>
          </w:p>
        </w:tc>
        <w:tc>
          <w:tcPr>
            <w:tcW w:w="1305" w:type="dxa"/>
            <w:vAlign w:val="bottom"/>
          </w:tcPr>
          <w:p w14:paraId="09438686" w14:textId="7CF23FF9" w:rsidR="003F7B0A" w:rsidRPr="00262A8B" w:rsidRDefault="003F7B0A" w:rsidP="003F7B0A">
            <w:pPr>
              <w:tabs>
                <w:tab w:val="decimal" w:pos="1172"/>
              </w:tabs>
              <w:spacing w:line="290" w:lineRule="exact"/>
              <w:ind w:left="85"/>
              <w:rPr>
                <w:rFonts w:ascii="Arial" w:hAnsi="Arial" w:cs="Arial"/>
                <w:sz w:val="16"/>
                <w:szCs w:val="16"/>
              </w:rPr>
            </w:pPr>
            <w:r w:rsidRPr="003F7B0A">
              <w:rPr>
                <w:rFonts w:ascii="Arial" w:hAnsi="Arial" w:cs="Arial"/>
                <w:sz w:val="16"/>
                <w:szCs w:val="16"/>
              </w:rPr>
              <w:t>1,337,337,310</w:t>
            </w:r>
          </w:p>
        </w:tc>
      </w:tr>
      <w:tr w:rsidR="00DE1B04" w:rsidRPr="00262A8B" w14:paraId="370FAD22" w14:textId="77777777" w:rsidTr="00220ED2">
        <w:trPr>
          <w:trHeight w:val="144"/>
        </w:trPr>
        <w:tc>
          <w:tcPr>
            <w:tcW w:w="4410" w:type="dxa"/>
          </w:tcPr>
          <w:p w14:paraId="3CCF5C9B" w14:textId="77777777" w:rsidR="00DE1B04" w:rsidRPr="00262A8B" w:rsidRDefault="00DE1B04" w:rsidP="00DE1B04">
            <w:pPr>
              <w:spacing w:line="290" w:lineRule="exact"/>
              <w:ind w:left="810" w:hanging="180"/>
              <w:rPr>
                <w:rFonts w:ascii="Arial" w:hAnsi="Arial" w:cs="Arial"/>
                <w:sz w:val="16"/>
                <w:szCs w:val="16"/>
              </w:rPr>
            </w:pPr>
            <w:r w:rsidRPr="00262A8B">
              <w:rPr>
                <w:rFonts w:ascii="Arial" w:hAnsi="Arial" w:cs="Arial"/>
                <w:sz w:val="16"/>
                <w:szCs w:val="16"/>
              </w:rPr>
              <w:t>Accrued private fund management fee expense</w:t>
            </w:r>
          </w:p>
        </w:tc>
        <w:tc>
          <w:tcPr>
            <w:tcW w:w="1305" w:type="dxa"/>
            <w:vAlign w:val="bottom"/>
          </w:tcPr>
          <w:p w14:paraId="7A2077E7" w14:textId="39B706EF" w:rsidR="00DE1B04" w:rsidRPr="00DE1B04" w:rsidRDefault="00DE1B04" w:rsidP="00DE1B04">
            <w:pPr>
              <w:tabs>
                <w:tab w:val="decimal" w:pos="1172"/>
              </w:tabs>
              <w:spacing w:line="290" w:lineRule="exact"/>
              <w:ind w:left="85"/>
              <w:rPr>
                <w:rFonts w:ascii="Arial" w:hAnsi="Arial" w:cs="Browallia New"/>
                <w:sz w:val="16"/>
                <w:szCs w:val="20"/>
              </w:rPr>
            </w:pPr>
            <w:r>
              <w:rPr>
                <w:rFonts w:ascii="Arial" w:hAnsi="Arial" w:cs="Browallia New"/>
                <w:sz w:val="16"/>
                <w:szCs w:val="20"/>
              </w:rPr>
              <w:t>-</w:t>
            </w:r>
          </w:p>
        </w:tc>
        <w:tc>
          <w:tcPr>
            <w:tcW w:w="1305" w:type="dxa"/>
            <w:vAlign w:val="bottom"/>
          </w:tcPr>
          <w:p w14:paraId="4AA4D1B4" w14:textId="73D06BBA"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300DB8BD" w14:textId="3508A1B6"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630,092</w:t>
            </w:r>
          </w:p>
        </w:tc>
        <w:tc>
          <w:tcPr>
            <w:tcW w:w="1305" w:type="dxa"/>
            <w:vAlign w:val="bottom"/>
          </w:tcPr>
          <w:p w14:paraId="1974F60A" w14:textId="169867FC"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326,231</w:t>
            </w:r>
          </w:p>
        </w:tc>
      </w:tr>
      <w:tr w:rsidR="00DE1B04" w:rsidRPr="00262A8B" w14:paraId="27AE67D8" w14:textId="77777777" w:rsidTr="00220ED2">
        <w:trPr>
          <w:trHeight w:val="144"/>
        </w:trPr>
        <w:tc>
          <w:tcPr>
            <w:tcW w:w="4410" w:type="dxa"/>
          </w:tcPr>
          <w:p w14:paraId="6F71C079" w14:textId="77777777" w:rsidR="00DE1B04" w:rsidRPr="00262A8B" w:rsidRDefault="00DE1B04" w:rsidP="00DE1B04">
            <w:pPr>
              <w:spacing w:line="290" w:lineRule="exact"/>
              <w:ind w:left="810" w:hanging="180"/>
              <w:rPr>
                <w:rFonts w:ascii="Arial" w:hAnsi="Arial" w:cs="Arial"/>
                <w:sz w:val="16"/>
                <w:szCs w:val="16"/>
              </w:rPr>
            </w:pPr>
            <w:r w:rsidRPr="00262A8B">
              <w:rPr>
                <w:rFonts w:ascii="Arial" w:hAnsi="Arial" w:cs="Arial"/>
                <w:sz w:val="16"/>
                <w:szCs w:val="16"/>
              </w:rPr>
              <w:t>Other payables</w:t>
            </w:r>
          </w:p>
        </w:tc>
        <w:tc>
          <w:tcPr>
            <w:tcW w:w="1305" w:type="dxa"/>
            <w:vAlign w:val="bottom"/>
          </w:tcPr>
          <w:p w14:paraId="79F1DAF7" w14:textId="3D91D451"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4E6A1D0E" w14:textId="2CA984B6"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57E98E82" w14:textId="27308894"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2,675,000</w:t>
            </w:r>
          </w:p>
        </w:tc>
        <w:tc>
          <w:tcPr>
            <w:tcW w:w="1305" w:type="dxa"/>
            <w:vAlign w:val="bottom"/>
          </w:tcPr>
          <w:p w14:paraId="360CE4B3" w14:textId="1772B2D1" w:rsidR="00DE1B04" w:rsidRPr="00262A8B" w:rsidRDefault="00DE1B04" w:rsidP="00DE1B04">
            <w:pPr>
              <w:tabs>
                <w:tab w:val="decimal" w:pos="1172"/>
              </w:tabs>
              <w:spacing w:line="290" w:lineRule="exact"/>
              <w:ind w:left="85"/>
              <w:rPr>
                <w:rFonts w:ascii="Arial" w:hAnsi="Arial" w:cs="Arial"/>
                <w:sz w:val="16"/>
                <w:szCs w:val="16"/>
                <w:cs/>
              </w:rPr>
            </w:pPr>
            <w:r w:rsidRPr="00262A8B">
              <w:rPr>
                <w:rFonts w:ascii="Arial" w:hAnsi="Arial" w:cs="Arial"/>
                <w:sz w:val="16"/>
                <w:szCs w:val="16"/>
              </w:rPr>
              <w:t>6,960,000</w:t>
            </w:r>
          </w:p>
        </w:tc>
      </w:tr>
      <w:tr w:rsidR="00A13CB8" w:rsidRPr="00262A8B" w14:paraId="77621E44" w14:textId="77777777" w:rsidTr="00220ED2">
        <w:trPr>
          <w:trHeight w:val="144"/>
        </w:trPr>
        <w:tc>
          <w:tcPr>
            <w:tcW w:w="4410" w:type="dxa"/>
          </w:tcPr>
          <w:p w14:paraId="68D28183"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XSpring AMC Asset Management Co., Ltd.</w:t>
            </w:r>
          </w:p>
        </w:tc>
        <w:tc>
          <w:tcPr>
            <w:tcW w:w="1305" w:type="dxa"/>
            <w:vAlign w:val="bottom"/>
          </w:tcPr>
          <w:p w14:paraId="6EBF79B2"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42AC8C36"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708BD8D8"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vAlign w:val="bottom"/>
          </w:tcPr>
          <w:p w14:paraId="400ABF85"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DE1B04" w:rsidRPr="00262A8B" w14:paraId="1B1F271B" w14:textId="77777777" w:rsidTr="00220ED2">
        <w:trPr>
          <w:trHeight w:val="144"/>
        </w:trPr>
        <w:tc>
          <w:tcPr>
            <w:tcW w:w="4410" w:type="dxa"/>
          </w:tcPr>
          <w:p w14:paraId="0A300573"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vAlign w:val="bottom"/>
          </w:tcPr>
          <w:p w14:paraId="6F4DD23C" w14:textId="2495E4A2"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17873040" w14:textId="21168DBD"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3852C2D2" w14:textId="42631542"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1,174,300,000</w:t>
            </w:r>
          </w:p>
        </w:tc>
        <w:tc>
          <w:tcPr>
            <w:tcW w:w="1305" w:type="dxa"/>
            <w:vAlign w:val="bottom"/>
          </w:tcPr>
          <w:p w14:paraId="5A08B546" w14:textId="6886461F"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1,147,992,804</w:t>
            </w:r>
          </w:p>
        </w:tc>
      </w:tr>
      <w:tr w:rsidR="00DE1B04" w:rsidRPr="00262A8B" w14:paraId="5F7CF56F" w14:textId="77777777" w:rsidTr="00220ED2">
        <w:trPr>
          <w:trHeight w:val="144"/>
        </w:trPr>
        <w:tc>
          <w:tcPr>
            <w:tcW w:w="4410" w:type="dxa"/>
          </w:tcPr>
          <w:p w14:paraId="152C0722"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vAlign w:val="bottom"/>
          </w:tcPr>
          <w:p w14:paraId="551A7266" w14:textId="2570CE54"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72A3A518" w14:textId="65D89A4C"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0B017518" w14:textId="6E33672B"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w:t>
            </w:r>
          </w:p>
        </w:tc>
        <w:tc>
          <w:tcPr>
            <w:tcW w:w="1305" w:type="dxa"/>
            <w:vAlign w:val="bottom"/>
          </w:tcPr>
          <w:p w14:paraId="51F5D86F" w14:textId="7899F682"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5,798,178</w:t>
            </w:r>
          </w:p>
        </w:tc>
      </w:tr>
      <w:tr w:rsidR="00DE1B04" w:rsidRPr="00262A8B" w14:paraId="039BC2FA" w14:textId="77777777" w:rsidTr="00220ED2">
        <w:trPr>
          <w:trHeight w:val="144"/>
        </w:trPr>
        <w:tc>
          <w:tcPr>
            <w:tcW w:w="4410" w:type="dxa"/>
          </w:tcPr>
          <w:p w14:paraId="57E09EBB"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Other receivables</w:t>
            </w:r>
          </w:p>
        </w:tc>
        <w:tc>
          <w:tcPr>
            <w:tcW w:w="1305" w:type="dxa"/>
            <w:vAlign w:val="bottom"/>
          </w:tcPr>
          <w:p w14:paraId="5F364BFD" w14:textId="73A83E2F"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410E23DE" w14:textId="5397969F"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5682D842" w14:textId="4509CB37"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w:t>
            </w:r>
          </w:p>
        </w:tc>
        <w:tc>
          <w:tcPr>
            <w:tcW w:w="1305" w:type="dxa"/>
            <w:vAlign w:val="bottom"/>
          </w:tcPr>
          <w:p w14:paraId="74AF494B" w14:textId="2C0E4C43"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105,931</w:t>
            </w:r>
          </w:p>
        </w:tc>
      </w:tr>
      <w:tr w:rsidR="00A13CB8" w:rsidRPr="00262A8B" w14:paraId="2DDC788F" w14:textId="77777777" w:rsidTr="00220ED2">
        <w:trPr>
          <w:trHeight w:val="144"/>
        </w:trPr>
        <w:tc>
          <w:tcPr>
            <w:tcW w:w="4410" w:type="dxa"/>
          </w:tcPr>
          <w:p w14:paraId="0993A6B3"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XSpring Digital Co., Ltd.</w:t>
            </w:r>
          </w:p>
        </w:tc>
        <w:tc>
          <w:tcPr>
            <w:tcW w:w="1305" w:type="dxa"/>
            <w:vAlign w:val="bottom"/>
          </w:tcPr>
          <w:p w14:paraId="006EC526"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348DE50C"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4298D793"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7C92FC0D"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A13CB8" w:rsidRPr="00262A8B" w14:paraId="54241638" w14:textId="77777777" w:rsidTr="00220ED2">
        <w:trPr>
          <w:trHeight w:val="144"/>
        </w:trPr>
        <w:tc>
          <w:tcPr>
            <w:tcW w:w="4410" w:type="dxa"/>
          </w:tcPr>
          <w:p w14:paraId="7E09C6E9" w14:textId="77777777" w:rsidR="00A13CB8" w:rsidRPr="00262A8B" w:rsidRDefault="00A13CB8" w:rsidP="001D28CD">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vAlign w:val="bottom"/>
          </w:tcPr>
          <w:p w14:paraId="5820C4FD" w14:textId="766AFC65"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7C3210EC" w14:textId="5DE4D041"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27C026F8" w14:textId="016198B8"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11A3CE0A" w14:textId="2D1749FC"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488,000,000</w:t>
            </w:r>
          </w:p>
        </w:tc>
      </w:tr>
      <w:tr w:rsidR="00A13CB8" w:rsidRPr="00262A8B" w14:paraId="597A0702" w14:textId="77777777" w:rsidTr="00220ED2">
        <w:trPr>
          <w:trHeight w:val="144"/>
        </w:trPr>
        <w:tc>
          <w:tcPr>
            <w:tcW w:w="4410" w:type="dxa"/>
          </w:tcPr>
          <w:p w14:paraId="07755237" w14:textId="77777777" w:rsidR="00A13CB8" w:rsidRPr="00262A8B" w:rsidRDefault="00A13CB8" w:rsidP="001D28CD">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vAlign w:val="bottom"/>
          </w:tcPr>
          <w:p w14:paraId="3ADFC2BA" w14:textId="41F8874A"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353E1CA2" w14:textId="26BA335C"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2ADD3C22" w14:textId="182C7F39"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0458B08F" w14:textId="0E1CAB99"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1,489,945</w:t>
            </w:r>
          </w:p>
        </w:tc>
      </w:tr>
      <w:tr w:rsidR="00A13CB8" w:rsidRPr="00262A8B" w14:paraId="1A8A6050" w14:textId="77777777" w:rsidTr="00220ED2">
        <w:trPr>
          <w:trHeight w:val="144"/>
        </w:trPr>
        <w:tc>
          <w:tcPr>
            <w:tcW w:w="4410" w:type="dxa"/>
          </w:tcPr>
          <w:p w14:paraId="396BC63F" w14:textId="3C65B3D9" w:rsidR="00A13CB8" w:rsidRPr="00262A8B" w:rsidRDefault="00A13CB8" w:rsidP="001D28CD">
            <w:pPr>
              <w:spacing w:line="290" w:lineRule="exact"/>
              <w:ind w:left="900" w:hanging="270"/>
              <w:rPr>
                <w:rFonts w:ascii="Arial" w:hAnsi="Arial" w:cs="Arial"/>
                <w:sz w:val="16"/>
                <w:szCs w:val="16"/>
              </w:rPr>
            </w:pPr>
            <w:r w:rsidRPr="00262A8B">
              <w:rPr>
                <w:rFonts w:ascii="Arial" w:hAnsi="Arial" w:cs="Arial"/>
                <w:sz w:val="16"/>
                <w:szCs w:val="16"/>
              </w:rPr>
              <w:t xml:space="preserve">Other </w:t>
            </w:r>
            <w:r w:rsidR="00DE1B04">
              <w:rPr>
                <w:rFonts w:ascii="Arial" w:hAnsi="Arial" w:cs="Arial"/>
                <w:sz w:val="16"/>
                <w:szCs w:val="16"/>
              </w:rPr>
              <w:t>payable</w:t>
            </w:r>
            <w:r w:rsidRPr="00262A8B">
              <w:rPr>
                <w:rFonts w:ascii="Arial" w:hAnsi="Arial" w:cs="Arial"/>
                <w:sz w:val="16"/>
                <w:szCs w:val="16"/>
              </w:rPr>
              <w:t>s</w:t>
            </w:r>
          </w:p>
        </w:tc>
        <w:tc>
          <w:tcPr>
            <w:tcW w:w="1305" w:type="dxa"/>
            <w:vAlign w:val="bottom"/>
          </w:tcPr>
          <w:p w14:paraId="76A135A7" w14:textId="24B15437"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vAlign w:val="bottom"/>
          </w:tcPr>
          <w:p w14:paraId="21942E8C" w14:textId="5433E4FF"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vAlign w:val="bottom"/>
          </w:tcPr>
          <w:p w14:paraId="4CCA7378" w14:textId="309EC1E6" w:rsidR="00A13CB8" w:rsidRPr="00262A8B" w:rsidRDefault="00DE1B04" w:rsidP="001D28CD">
            <w:pPr>
              <w:tabs>
                <w:tab w:val="decimal" w:pos="1172"/>
              </w:tabs>
              <w:spacing w:line="290" w:lineRule="exact"/>
              <w:ind w:left="85"/>
              <w:rPr>
                <w:rFonts w:ascii="Arial" w:hAnsi="Arial" w:cs="Arial"/>
                <w:sz w:val="16"/>
                <w:szCs w:val="16"/>
              </w:rPr>
            </w:pPr>
            <w:r>
              <w:rPr>
                <w:rFonts w:ascii="Arial" w:hAnsi="Arial" w:cs="Arial"/>
                <w:sz w:val="16"/>
                <w:szCs w:val="16"/>
              </w:rPr>
              <w:t>385</w:t>
            </w:r>
          </w:p>
        </w:tc>
        <w:tc>
          <w:tcPr>
            <w:tcW w:w="1305" w:type="dxa"/>
            <w:vAlign w:val="bottom"/>
          </w:tcPr>
          <w:p w14:paraId="0DBCAECB" w14:textId="1628FFCB" w:rsidR="00A13CB8" w:rsidRPr="00262A8B" w:rsidRDefault="00A13CB8" w:rsidP="001D28CD">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r>
      <w:tr w:rsidR="00A13CB8" w:rsidRPr="00262A8B" w14:paraId="5A25BAB3" w14:textId="77777777" w:rsidTr="00220ED2">
        <w:trPr>
          <w:trHeight w:val="144"/>
        </w:trPr>
        <w:tc>
          <w:tcPr>
            <w:tcW w:w="4410" w:type="dxa"/>
          </w:tcPr>
          <w:p w14:paraId="4098C372" w14:textId="52E90562"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 xml:space="preserve">XSpring Advance Solutions Co., Ltd. </w:t>
            </w:r>
          </w:p>
        </w:tc>
        <w:tc>
          <w:tcPr>
            <w:tcW w:w="1305" w:type="dxa"/>
          </w:tcPr>
          <w:p w14:paraId="3F8ECBB9"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642A53D8"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46DF64ED"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vAlign w:val="bottom"/>
          </w:tcPr>
          <w:p w14:paraId="032FC1AD"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DE1B04" w:rsidRPr="00262A8B" w14:paraId="45CD466E" w14:textId="77777777" w:rsidTr="00C52CF6">
        <w:trPr>
          <w:trHeight w:val="144"/>
        </w:trPr>
        <w:tc>
          <w:tcPr>
            <w:tcW w:w="4410" w:type="dxa"/>
          </w:tcPr>
          <w:p w14:paraId="74784F5A"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vAlign w:val="bottom"/>
          </w:tcPr>
          <w:p w14:paraId="468916DF" w14:textId="1506CCC1"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143F4780" w14:textId="617DE526"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5AA6AED9" w14:textId="35CCBC7F"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512,000,000</w:t>
            </w:r>
          </w:p>
        </w:tc>
        <w:tc>
          <w:tcPr>
            <w:tcW w:w="1305" w:type="dxa"/>
            <w:vAlign w:val="bottom"/>
          </w:tcPr>
          <w:p w14:paraId="478EA142" w14:textId="5668A7A4"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306,000,000</w:t>
            </w:r>
          </w:p>
        </w:tc>
      </w:tr>
      <w:tr w:rsidR="00DE1B04" w:rsidRPr="00262A8B" w14:paraId="5CCCEE98" w14:textId="77777777" w:rsidTr="00C52CF6">
        <w:trPr>
          <w:trHeight w:val="144"/>
        </w:trPr>
        <w:tc>
          <w:tcPr>
            <w:tcW w:w="4410" w:type="dxa"/>
          </w:tcPr>
          <w:p w14:paraId="6F13C18D"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vAlign w:val="bottom"/>
          </w:tcPr>
          <w:p w14:paraId="63F52506" w14:textId="07F4326C"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4E9A391C" w14:textId="12C93FF3"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0D8DD086" w14:textId="4DA7040D"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49,096</w:t>
            </w:r>
          </w:p>
        </w:tc>
        <w:tc>
          <w:tcPr>
            <w:tcW w:w="1305" w:type="dxa"/>
            <w:vAlign w:val="bottom"/>
          </w:tcPr>
          <w:p w14:paraId="148566FF" w14:textId="629BD499"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687,945</w:t>
            </w:r>
          </w:p>
        </w:tc>
      </w:tr>
      <w:tr w:rsidR="00DE1B04" w:rsidRPr="00262A8B" w14:paraId="50AD0883" w14:textId="77777777" w:rsidTr="00C52CF6">
        <w:trPr>
          <w:trHeight w:val="144"/>
        </w:trPr>
        <w:tc>
          <w:tcPr>
            <w:tcW w:w="4410" w:type="dxa"/>
          </w:tcPr>
          <w:p w14:paraId="7CB19858" w14:textId="3EAE69F5" w:rsidR="00DE1B04" w:rsidRPr="00262A8B" w:rsidRDefault="00C66EB9" w:rsidP="00C66EB9">
            <w:pPr>
              <w:spacing w:line="290" w:lineRule="exact"/>
              <w:ind w:left="900" w:hanging="270"/>
              <w:rPr>
                <w:rFonts w:ascii="Arial" w:hAnsi="Arial" w:cs="Arial"/>
                <w:sz w:val="16"/>
                <w:szCs w:val="16"/>
              </w:rPr>
            </w:pPr>
            <w:r w:rsidRPr="00262A8B">
              <w:rPr>
                <w:rFonts w:ascii="Arial" w:hAnsi="Arial" w:cs="Arial"/>
                <w:sz w:val="16"/>
                <w:szCs w:val="16"/>
              </w:rPr>
              <w:t>Other receivables</w:t>
            </w:r>
          </w:p>
        </w:tc>
        <w:tc>
          <w:tcPr>
            <w:tcW w:w="1305" w:type="dxa"/>
            <w:vAlign w:val="bottom"/>
          </w:tcPr>
          <w:p w14:paraId="442E69E5" w14:textId="0F37D04B"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43A14ED5" w14:textId="6B3E977F"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w:t>
            </w:r>
          </w:p>
        </w:tc>
        <w:tc>
          <w:tcPr>
            <w:tcW w:w="1305" w:type="dxa"/>
            <w:vAlign w:val="bottom"/>
          </w:tcPr>
          <w:p w14:paraId="1E5A16A6" w14:textId="5B46E390"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900,000</w:t>
            </w:r>
          </w:p>
        </w:tc>
        <w:tc>
          <w:tcPr>
            <w:tcW w:w="1305" w:type="dxa"/>
            <w:vAlign w:val="bottom"/>
          </w:tcPr>
          <w:p w14:paraId="0123ACE9" w14:textId="4994F20A"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w:t>
            </w:r>
          </w:p>
        </w:tc>
      </w:tr>
      <w:tr w:rsidR="00A13CB8" w:rsidRPr="00262A8B" w14:paraId="277AF4D1" w14:textId="77777777" w:rsidTr="00220ED2">
        <w:trPr>
          <w:trHeight w:val="144"/>
        </w:trPr>
        <w:tc>
          <w:tcPr>
            <w:tcW w:w="4410" w:type="dxa"/>
          </w:tcPr>
          <w:p w14:paraId="3CEA32A2"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PK Land Holding Co., Ltd.</w:t>
            </w:r>
          </w:p>
        </w:tc>
        <w:tc>
          <w:tcPr>
            <w:tcW w:w="1305" w:type="dxa"/>
          </w:tcPr>
          <w:p w14:paraId="7FA53C87"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010FF26B"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5BD3B196"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6350A29B"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DE1B04" w:rsidRPr="00262A8B" w14:paraId="3447F7B4" w14:textId="77777777" w:rsidTr="00220ED2">
        <w:trPr>
          <w:trHeight w:val="144"/>
        </w:trPr>
        <w:tc>
          <w:tcPr>
            <w:tcW w:w="4410" w:type="dxa"/>
          </w:tcPr>
          <w:p w14:paraId="330ECDF8"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tcPr>
          <w:p w14:paraId="5A0066FA" w14:textId="72164498"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tcPr>
          <w:p w14:paraId="5C7B7463" w14:textId="03D4D80F"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tcPr>
          <w:p w14:paraId="072CE591" w14:textId="507129BF"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73,500,000</w:t>
            </w:r>
          </w:p>
        </w:tc>
        <w:tc>
          <w:tcPr>
            <w:tcW w:w="1305" w:type="dxa"/>
          </w:tcPr>
          <w:p w14:paraId="606F98DB" w14:textId="4E941355"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28,400,000</w:t>
            </w:r>
          </w:p>
        </w:tc>
      </w:tr>
      <w:tr w:rsidR="00DE1B04" w:rsidRPr="00262A8B" w14:paraId="66908723" w14:textId="77777777" w:rsidTr="00220ED2">
        <w:trPr>
          <w:trHeight w:val="144"/>
        </w:trPr>
        <w:tc>
          <w:tcPr>
            <w:tcW w:w="4410" w:type="dxa"/>
          </w:tcPr>
          <w:p w14:paraId="47F68EAE"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tcPr>
          <w:p w14:paraId="58CC7E54" w14:textId="5B5268B0"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tcPr>
          <w:p w14:paraId="3817438B" w14:textId="749B9DB7"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c>
          <w:tcPr>
            <w:tcW w:w="1305" w:type="dxa"/>
          </w:tcPr>
          <w:p w14:paraId="6F86FBF7" w14:textId="205B68B8"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7,048</w:t>
            </w:r>
          </w:p>
        </w:tc>
        <w:tc>
          <w:tcPr>
            <w:tcW w:w="1305" w:type="dxa"/>
          </w:tcPr>
          <w:p w14:paraId="287D3615" w14:textId="712A0BB4"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632,970</w:t>
            </w:r>
          </w:p>
        </w:tc>
      </w:tr>
      <w:tr w:rsidR="00A13CB8" w:rsidRPr="00262A8B" w14:paraId="59143AEF" w14:textId="77777777" w:rsidTr="00220ED2">
        <w:trPr>
          <w:trHeight w:val="144"/>
        </w:trPr>
        <w:tc>
          <w:tcPr>
            <w:tcW w:w="4410" w:type="dxa"/>
          </w:tcPr>
          <w:p w14:paraId="519D3CCE" w14:textId="77777777" w:rsidR="00A13CB8" w:rsidRPr="00262A8B" w:rsidRDefault="00A13CB8" w:rsidP="001D28CD">
            <w:pPr>
              <w:spacing w:line="290" w:lineRule="exact"/>
              <w:ind w:left="540" w:hanging="270"/>
              <w:rPr>
                <w:rFonts w:ascii="Arial" w:hAnsi="Arial" w:cs="Arial"/>
                <w:sz w:val="16"/>
                <w:szCs w:val="16"/>
                <w:u w:val="single"/>
              </w:rPr>
            </w:pPr>
            <w:r w:rsidRPr="00262A8B">
              <w:rPr>
                <w:rFonts w:ascii="Arial" w:hAnsi="Arial" w:cs="Arial"/>
                <w:b/>
                <w:bCs/>
                <w:sz w:val="16"/>
                <w:szCs w:val="16"/>
              </w:rPr>
              <w:t>Associates</w:t>
            </w:r>
          </w:p>
        </w:tc>
        <w:tc>
          <w:tcPr>
            <w:tcW w:w="1305" w:type="dxa"/>
          </w:tcPr>
          <w:p w14:paraId="183284AD"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6518B284"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7F8571B4" w14:textId="77777777" w:rsidR="00A13CB8" w:rsidRPr="00262A8B" w:rsidRDefault="00A13CB8" w:rsidP="001D28CD">
            <w:pPr>
              <w:tabs>
                <w:tab w:val="decimal" w:pos="1172"/>
              </w:tabs>
              <w:spacing w:line="290" w:lineRule="exact"/>
              <w:ind w:left="85"/>
              <w:rPr>
                <w:rFonts w:ascii="Arial" w:hAnsi="Arial" w:cs="Arial"/>
                <w:sz w:val="16"/>
                <w:szCs w:val="16"/>
              </w:rPr>
            </w:pPr>
          </w:p>
        </w:tc>
        <w:tc>
          <w:tcPr>
            <w:tcW w:w="1305" w:type="dxa"/>
          </w:tcPr>
          <w:p w14:paraId="3D67FAFB" w14:textId="77777777" w:rsidR="00A13CB8" w:rsidRPr="00262A8B" w:rsidRDefault="00A13CB8" w:rsidP="001D28CD">
            <w:pPr>
              <w:tabs>
                <w:tab w:val="decimal" w:pos="1172"/>
              </w:tabs>
              <w:spacing w:line="290" w:lineRule="exact"/>
              <w:ind w:left="85"/>
              <w:rPr>
                <w:rFonts w:ascii="Arial" w:hAnsi="Arial" w:cs="Arial"/>
                <w:sz w:val="16"/>
                <w:szCs w:val="16"/>
              </w:rPr>
            </w:pPr>
          </w:p>
        </w:tc>
      </w:tr>
      <w:tr w:rsidR="00A13CB8" w:rsidRPr="00262A8B" w14:paraId="32503CFF" w14:textId="77777777" w:rsidTr="00220ED2">
        <w:trPr>
          <w:trHeight w:val="144"/>
        </w:trPr>
        <w:tc>
          <w:tcPr>
            <w:tcW w:w="4410" w:type="dxa"/>
          </w:tcPr>
          <w:p w14:paraId="7825D529"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 xml:space="preserve">Krungthai XSpring Securities Co., Ltd. </w:t>
            </w:r>
          </w:p>
        </w:tc>
        <w:tc>
          <w:tcPr>
            <w:tcW w:w="1305" w:type="dxa"/>
          </w:tcPr>
          <w:p w14:paraId="5E6F8D23"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788672AB"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58EA0D18"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26053F0B" w14:textId="77777777" w:rsidR="00A13CB8" w:rsidRPr="00262A8B" w:rsidRDefault="00A13CB8" w:rsidP="001D28CD">
            <w:pPr>
              <w:tabs>
                <w:tab w:val="decimal" w:pos="1172"/>
              </w:tabs>
              <w:spacing w:line="290" w:lineRule="exact"/>
              <w:ind w:left="85"/>
              <w:rPr>
                <w:rFonts w:ascii="Arial" w:hAnsi="Arial" w:cs="Arial"/>
                <w:sz w:val="16"/>
                <w:szCs w:val="16"/>
                <w:cs/>
              </w:rPr>
            </w:pPr>
          </w:p>
        </w:tc>
      </w:tr>
      <w:tr w:rsidR="00DE1B04" w:rsidRPr="00262A8B" w14:paraId="7B398124" w14:textId="77777777" w:rsidTr="00220ED2">
        <w:trPr>
          <w:trHeight w:val="144"/>
        </w:trPr>
        <w:tc>
          <w:tcPr>
            <w:tcW w:w="4410" w:type="dxa"/>
          </w:tcPr>
          <w:p w14:paraId="4B40DEB9"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Deposits for securities trading</w:t>
            </w:r>
          </w:p>
        </w:tc>
        <w:tc>
          <w:tcPr>
            <w:tcW w:w="1305" w:type="dxa"/>
            <w:vAlign w:val="bottom"/>
          </w:tcPr>
          <w:p w14:paraId="12AD421E" w14:textId="50ED9FFE"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6,497,082</w:t>
            </w:r>
          </w:p>
        </w:tc>
        <w:tc>
          <w:tcPr>
            <w:tcW w:w="1305" w:type="dxa"/>
            <w:vAlign w:val="bottom"/>
          </w:tcPr>
          <w:p w14:paraId="1BCE2363" w14:textId="0C8E10FB"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6,467,542</w:t>
            </w:r>
          </w:p>
        </w:tc>
        <w:tc>
          <w:tcPr>
            <w:tcW w:w="1305" w:type="dxa"/>
            <w:vAlign w:val="bottom"/>
          </w:tcPr>
          <w:p w14:paraId="4E304011" w14:textId="5607125D"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6,497,082</w:t>
            </w:r>
          </w:p>
        </w:tc>
        <w:tc>
          <w:tcPr>
            <w:tcW w:w="1305" w:type="dxa"/>
            <w:vAlign w:val="bottom"/>
          </w:tcPr>
          <w:p w14:paraId="2C16A15F" w14:textId="7DC9D31B" w:rsidR="00DE1B04" w:rsidRPr="00262A8B" w:rsidRDefault="00DE1B04" w:rsidP="00DE1B04">
            <w:pPr>
              <w:tabs>
                <w:tab w:val="decimal" w:pos="1172"/>
              </w:tabs>
              <w:spacing w:line="290" w:lineRule="exact"/>
              <w:ind w:left="85"/>
              <w:rPr>
                <w:rFonts w:ascii="Arial" w:hAnsi="Arial" w:cs="Arial"/>
                <w:sz w:val="16"/>
                <w:szCs w:val="16"/>
                <w:cs/>
              </w:rPr>
            </w:pPr>
            <w:r w:rsidRPr="00262A8B">
              <w:rPr>
                <w:rFonts w:ascii="Arial" w:hAnsi="Arial" w:cs="Arial"/>
                <w:sz w:val="16"/>
                <w:szCs w:val="16"/>
              </w:rPr>
              <w:t>6,467,542</w:t>
            </w:r>
          </w:p>
        </w:tc>
      </w:tr>
      <w:tr w:rsidR="00DE1B04" w:rsidRPr="00262A8B" w14:paraId="73DBFDDE" w14:textId="77777777" w:rsidTr="00220ED2">
        <w:trPr>
          <w:trHeight w:val="144"/>
        </w:trPr>
        <w:tc>
          <w:tcPr>
            <w:tcW w:w="4410" w:type="dxa"/>
          </w:tcPr>
          <w:p w14:paraId="681C34CB"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vAlign w:val="bottom"/>
          </w:tcPr>
          <w:p w14:paraId="1D222D2F" w14:textId="471FA1F3"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7,450</w:t>
            </w:r>
          </w:p>
        </w:tc>
        <w:tc>
          <w:tcPr>
            <w:tcW w:w="1305" w:type="dxa"/>
            <w:vAlign w:val="bottom"/>
          </w:tcPr>
          <w:p w14:paraId="432C2AF5" w14:textId="21DE629D" w:rsidR="00DE1B04" w:rsidRPr="00262A8B" w:rsidRDefault="00DE1B04" w:rsidP="00DE1B04">
            <w:pPr>
              <w:tabs>
                <w:tab w:val="decimal" w:pos="1172"/>
              </w:tabs>
              <w:spacing w:line="290" w:lineRule="exact"/>
              <w:ind w:left="85"/>
              <w:rPr>
                <w:rFonts w:ascii="Arial" w:hAnsi="Arial" w:cs="Arial"/>
                <w:sz w:val="16"/>
                <w:szCs w:val="16"/>
                <w:cs/>
              </w:rPr>
            </w:pPr>
            <w:r w:rsidRPr="00262A8B">
              <w:rPr>
                <w:rFonts w:ascii="Arial" w:hAnsi="Arial" w:cs="Arial"/>
                <w:sz w:val="16"/>
                <w:szCs w:val="16"/>
              </w:rPr>
              <w:t>14,807</w:t>
            </w:r>
          </w:p>
        </w:tc>
        <w:tc>
          <w:tcPr>
            <w:tcW w:w="1305" w:type="dxa"/>
            <w:vAlign w:val="bottom"/>
          </w:tcPr>
          <w:p w14:paraId="1078CC67" w14:textId="68584C81"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7,450</w:t>
            </w:r>
          </w:p>
        </w:tc>
        <w:tc>
          <w:tcPr>
            <w:tcW w:w="1305" w:type="dxa"/>
            <w:vAlign w:val="bottom"/>
          </w:tcPr>
          <w:p w14:paraId="05464544" w14:textId="26926AE0" w:rsidR="00DE1B04" w:rsidRPr="00262A8B" w:rsidRDefault="00DE1B04" w:rsidP="00DE1B04">
            <w:pPr>
              <w:tabs>
                <w:tab w:val="decimal" w:pos="1172"/>
              </w:tabs>
              <w:spacing w:line="290" w:lineRule="exact"/>
              <w:ind w:left="85"/>
              <w:rPr>
                <w:rFonts w:ascii="Arial" w:hAnsi="Arial" w:cs="Arial"/>
                <w:sz w:val="16"/>
                <w:szCs w:val="16"/>
                <w:cs/>
              </w:rPr>
            </w:pPr>
            <w:r w:rsidRPr="00262A8B">
              <w:rPr>
                <w:rFonts w:ascii="Arial" w:hAnsi="Arial" w:cs="Arial"/>
                <w:sz w:val="16"/>
                <w:szCs w:val="16"/>
              </w:rPr>
              <w:t>14,807</w:t>
            </w:r>
          </w:p>
        </w:tc>
      </w:tr>
      <w:tr w:rsidR="00DE1B04" w:rsidRPr="00262A8B" w14:paraId="2611CE53" w14:textId="77777777" w:rsidTr="00220ED2">
        <w:trPr>
          <w:trHeight w:val="144"/>
        </w:trPr>
        <w:tc>
          <w:tcPr>
            <w:tcW w:w="4410" w:type="dxa"/>
          </w:tcPr>
          <w:p w14:paraId="6952F0D5" w14:textId="3FFD139E"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Other receivables</w:t>
            </w:r>
          </w:p>
        </w:tc>
        <w:tc>
          <w:tcPr>
            <w:tcW w:w="1305" w:type="dxa"/>
            <w:vAlign w:val="bottom"/>
          </w:tcPr>
          <w:p w14:paraId="2DEE18BC" w14:textId="2394B67B"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w:t>
            </w:r>
          </w:p>
        </w:tc>
        <w:tc>
          <w:tcPr>
            <w:tcW w:w="1305" w:type="dxa"/>
            <w:vAlign w:val="bottom"/>
          </w:tcPr>
          <w:p w14:paraId="2237B9B8" w14:textId="3B8CDAC1"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1,043,250</w:t>
            </w:r>
          </w:p>
        </w:tc>
        <w:tc>
          <w:tcPr>
            <w:tcW w:w="1305" w:type="dxa"/>
            <w:vAlign w:val="bottom"/>
          </w:tcPr>
          <w:p w14:paraId="4EDC7E04" w14:textId="1E7BED79"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w:t>
            </w:r>
          </w:p>
        </w:tc>
        <w:tc>
          <w:tcPr>
            <w:tcW w:w="1305" w:type="dxa"/>
            <w:vAlign w:val="bottom"/>
          </w:tcPr>
          <w:p w14:paraId="7BDB45CD" w14:textId="55C34BE2"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1,043,250</w:t>
            </w:r>
          </w:p>
        </w:tc>
      </w:tr>
      <w:tr w:rsidR="00DE1B04" w:rsidRPr="00262A8B" w14:paraId="6B9EEE2C" w14:textId="77777777" w:rsidTr="00220ED2">
        <w:trPr>
          <w:trHeight w:val="144"/>
        </w:trPr>
        <w:tc>
          <w:tcPr>
            <w:tcW w:w="4410" w:type="dxa"/>
          </w:tcPr>
          <w:p w14:paraId="59A72861"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Other payables</w:t>
            </w:r>
          </w:p>
        </w:tc>
        <w:tc>
          <w:tcPr>
            <w:tcW w:w="1305" w:type="dxa"/>
            <w:vAlign w:val="bottom"/>
          </w:tcPr>
          <w:p w14:paraId="7CC4FF74" w14:textId="1B293FF0"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10,224,366</w:t>
            </w:r>
          </w:p>
        </w:tc>
        <w:tc>
          <w:tcPr>
            <w:tcW w:w="1305" w:type="dxa"/>
            <w:vAlign w:val="bottom"/>
          </w:tcPr>
          <w:p w14:paraId="2C890CC3" w14:textId="1084248F"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266,174</w:t>
            </w:r>
          </w:p>
        </w:tc>
        <w:tc>
          <w:tcPr>
            <w:tcW w:w="1305" w:type="dxa"/>
            <w:vAlign w:val="bottom"/>
          </w:tcPr>
          <w:p w14:paraId="20BB65FD" w14:textId="1351F10F" w:rsidR="00DE1B04" w:rsidRPr="00262A8B"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rPr>
              <w:t>67,933</w:t>
            </w:r>
          </w:p>
        </w:tc>
        <w:tc>
          <w:tcPr>
            <w:tcW w:w="1305" w:type="dxa"/>
            <w:vAlign w:val="bottom"/>
          </w:tcPr>
          <w:p w14:paraId="504469E2" w14:textId="67E8009A"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67,524</w:t>
            </w:r>
          </w:p>
        </w:tc>
      </w:tr>
      <w:tr w:rsidR="00A13CB8" w:rsidRPr="00262A8B" w14:paraId="2BB40F4F" w14:textId="77777777" w:rsidTr="00220ED2">
        <w:trPr>
          <w:trHeight w:val="144"/>
        </w:trPr>
        <w:tc>
          <w:tcPr>
            <w:tcW w:w="4410" w:type="dxa"/>
          </w:tcPr>
          <w:p w14:paraId="4B23FD7A" w14:textId="77777777" w:rsidR="00A13CB8" w:rsidRPr="00262A8B" w:rsidRDefault="00A13CB8" w:rsidP="001D28CD">
            <w:pPr>
              <w:spacing w:line="290" w:lineRule="exact"/>
              <w:ind w:left="720" w:hanging="270"/>
              <w:rPr>
                <w:rFonts w:ascii="Arial" w:hAnsi="Arial" w:cs="Arial"/>
                <w:sz w:val="16"/>
                <w:szCs w:val="16"/>
              </w:rPr>
            </w:pPr>
            <w:r w:rsidRPr="00262A8B">
              <w:rPr>
                <w:rFonts w:ascii="Arial" w:hAnsi="Arial" w:cs="Arial"/>
                <w:sz w:val="16"/>
                <w:szCs w:val="16"/>
              </w:rPr>
              <w:t>XE Technology Co., Ltd.</w:t>
            </w:r>
          </w:p>
        </w:tc>
        <w:tc>
          <w:tcPr>
            <w:tcW w:w="1305" w:type="dxa"/>
          </w:tcPr>
          <w:p w14:paraId="3EC015F3"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6A16E2F1"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0B0D2553" w14:textId="77777777" w:rsidR="00A13CB8" w:rsidRPr="00262A8B" w:rsidRDefault="00A13CB8" w:rsidP="001D28CD">
            <w:pPr>
              <w:tabs>
                <w:tab w:val="decimal" w:pos="1172"/>
              </w:tabs>
              <w:spacing w:line="290" w:lineRule="exact"/>
              <w:ind w:left="85"/>
              <w:rPr>
                <w:rFonts w:ascii="Arial" w:hAnsi="Arial" w:cs="Arial"/>
                <w:sz w:val="16"/>
                <w:szCs w:val="16"/>
                <w:cs/>
              </w:rPr>
            </w:pPr>
          </w:p>
        </w:tc>
        <w:tc>
          <w:tcPr>
            <w:tcW w:w="1305" w:type="dxa"/>
          </w:tcPr>
          <w:p w14:paraId="125D989A" w14:textId="77777777" w:rsidR="00A13CB8" w:rsidRPr="00262A8B" w:rsidRDefault="00A13CB8" w:rsidP="001D28CD">
            <w:pPr>
              <w:tabs>
                <w:tab w:val="decimal" w:pos="1172"/>
              </w:tabs>
              <w:spacing w:line="290" w:lineRule="exact"/>
              <w:ind w:left="85"/>
              <w:rPr>
                <w:rFonts w:ascii="Arial" w:hAnsi="Arial" w:cs="Arial"/>
                <w:sz w:val="16"/>
                <w:szCs w:val="16"/>
                <w:cs/>
              </w:rPr>
            </w:pPr>
          </w:p>
        </w:tc>
      </w:tr>
      <w:tr w:rsidR="00DE1B04" w:rsidRPr="00262A8B" w14:paraId="6039DAB0" w14:textId="77777777" w:rsidTr="00220ED2">
        <w:trPr>
          <w:trHeight w:val="144"/>
        </w:trPr>
        <w:tc>
          <w:tcPr>
            <w:tcW w:w="4410" w:type="dxa"/>
          </w:tcPr>
          <w:p w14:paraId="35BC087D"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vAlign w:val="bottom"/>
          </w:tcPr>
          <w:p w14:paraId="099E857F" w14:textId="2B137CFB"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32,300,000</w:t>
            </w:r>
          </w:p>
        </w:tc>
        <w:tc>
          <w:tcPr>
            <w:tcW w:w="1305" w:type="dxa"/>
            <w:vAlign w:val="bottom"/>
          </w:tcPr>
          <w:p w14:paraId="217403B3" w14:textId="3072AB0C"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49,300,000</w:t>
            </w:r>
          </w:p>
        </w:tc>
        <w:tc>
          <w:tcPr>
            <w:tcW w:w="1305" w:type="dxa"/>
            <w:vAlign w:val="bottom"/>
          </w:tcPr>
          <w:p w14:paraId="7ABEA418" w14:textId="3A18AE6C"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32,300,000</w:t>
            </w:r>
          </w:p>
        </w:tc>
        <w:tc>
          <w:tcPr>
            <w:tcW w:w="1305" w:type="dxa"/>
            <w:vAlign w:val="bottom"/>
          </w:tcPr>
          <w:p w14:paraId="7EAA2427" w14:textId="694D4A27"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49,300,000</w:t>
            </w:r>
          </w:p>
        </w:tc>
      </w:tr>
      <w:tr w:rsidR="00DE1B04" w:rsidRPr="00262A8B" w14:paraId="74286BFA" w14:textId="77777777" w:rsidTr="00220ED2">
        <w:trPr>
          <w:trHeight w:val="144"/>
        </w:trPr>
        <w:tc>
          <w:tcPr>
            <w:tcW w:w="4410" w:type="dxa"/>
          </w:tcPr>
          <w:p w14:paraId="268768C8"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vAlign w:val="bottom"/>
          </w:tcPr>
          <w:p w14:paraId="33CB8824" w14:textId="5522AFF4"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943,169</w:t>
            </w:r>
          </w:p>
        </w:tc>
        <w:tc>
          <w:tcPr>
            <w:tcW w:w="1305" w:type="dxa"/>
            <w:vAlign w:val="bottom"/>
          </w:tcPr>
          <w:p w14:paraId="22328B7F" w14:textId="595685A9"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535,952</w:t>
            </w:r>
          </w:p>
        </w:tc>
        <w:tc>
          <w:tcPr>
            <w:tcW w:w="1305" w:type="dxa"/>
            <w:vAlign w:val="bottom"/>
          </w:tcPr>
          <w:p w14:paraId="081E4661" w14:textId="67528B45"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943,169</w:t>
            </w:r>
          </w:p>
        </w:tc>
        <w:tc>
          <w:tcPr>
            <w:tcW w:w="1305" w:type="dxa"/>
            <w:vAlign w:val="bottom"/>
          </w:tcPr>
          <w:p w14:paraId="0C7EB668" w14:textId="2B6BEEF6"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535,952</w:t>
            </w:r>
          </w:p>
        </w:tc>
      </w:tr>
      <w:tr w:rsidR="00DE1B04" w:rsidRPr="00262A8B" w14:paraId="65B0DEF0" w14:textId="77777777" w:rsidTr="00220ED2">
        <w:trPr>
          <w:trHeight w:val="144"/>
        </w:trPr>
        <w:tc>
          <w:tcPr>
            <w:tcW w:w="4410" w:type="dxa"/>
          </w:tcPr>
          <w:p w14:paraId="4DC33880" w14:textId="77777777"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Other receivables</w:t>
            </w:r>
          </w:p>
        </w:tc>
        <w:tc>
          <w:tcPr>
            <w:tcW w:w="1305" w:type="dxa"/>
            <w:vAlign w:val="bottom"/>
          </w:tcPr>
          <w:p w14:paraId="555B68E1" w14:textId="66BB160D"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5,350</w:t>
            </w:r>
          </w:p>
        </w:tc>
        <w:tc>
          <w:tcPr>
            <w:tcW w:w="1305" w:type="dxa"/>
            <w:vAlign w:val="bottom"/>
          </w:tcPr>
          <w:p w14:paraId="2ED36C89" w14:textId="57B85C45"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5,350</w:t>
            </w:r>
          </w:p>
        </w:tc>
        <w:tc>
          <w:tcPr>
            <w:tcW w:w="1305" w:type="dxa"/>
            <w:vAlign w:val="bottom"/>
          </w:tcPr>
          <w:p w14:paraId="7FF793B7" w14:textId="56B8B6FB" w:rsidR="00DE1B04" w:rsidRPr="00DE1B04" w:rsidRDefault="00DE1B04" w:rsidP="00DE1B04">
            <w:pPr>
              <w:tabs>
                <w:tab w:val="decimal" w:pos="1172"/>
              </w:tabs>
              <w:spacing w:line="290" w:lineRule="exact"/>
              <w:ind w:left="85"/>
              <w:rPr>
                <w:rFonts w:ascii="Arial" w:hAnsi="Arial" w:cs="Arial"/>
                <w:sz w:val="16"/>
                <w:szCs w:val="16"/>
                <w:cs/>
              </w:rPr>
            </w:pPr>
            <w:r w:rsidRPr="00DE1B04">
              <w:rPr>
                <w:rFonts w:ascii="Arial" w:hAnsi="Arial" w:cs="Arial"/>
                <w:sz w:val="16"/>
                <w:szCs w:val="16"/>
                <w:lang w:val="en-GB"/>
              </w:rPr>
              <w:t>5,350</w:t>
            </w:r>
          </w:p>
        </w:tc>
        <w:tc>
          <w:tcPr>
            <w:tcW w:w="1305" w:type="dxa"/>
            <w:vAlign w:val="bottom"/>
          </w:tcPr>
          <w:p w14:paraId="57EACC6A" w14:textId="396EF8FB"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lang w:val="en-GB"/>
              </w:rPr>
              <w:t>5,350</w:t>
            </w:r>
          </w:p>
        </w:tc>
      </w:tr>
      <w:tr w:rsidR="00E0602E" w:rsidRPr="00262A8B" w14:paraId="6B3F8687" w14:textId="77777777" w:rsidTr="00220ED2">
        <w:trPr>
          <w:trHeight w:val="144"/>
        </w:trPr>
        <w:tc>
          <w:tcPr>
            <w:tcW w:w="4410" w:type="dxa"/>
          </w:tcPr>
          <w:p w14:paraId="4D65949F" w14:textId="4533A743" w:rsidR="00E0602E" w:rsidRPr="00262A8B" w:rsidRDefault="00E0602E" w:rsidP="001D28CD">
            <w:pPr>
              <w:spacing w:line="290" w:lineRule="exact"/>
              <w:ind w:left="540" w:hanging="270"/>
              <w:rPr>
                <w:rFonts w:ascii="Arial" w:hAnsi="Arial" w:cs="Arial"/>
                <w:sz w:val="16"/>
                <w:szCs w:val="16"/>
              </w:rPr>
            </w:pPr>
            <w:r w:rsidRPr="00262A8B">
              <w:rPr>
                <w:rFonts w:ascii="Arial" w:hAnsi="Arial" w:cs="Arial"/>
                <w:b/>
                <w:bCs/>
                <w:sz w:val="16"/>
                <w:szCs w:val="16"/>
              </w:rPr>
              <w:t>Related parties</w:t>
            </w:r>
          </w:p>
        </w:tc>
        <w:tc>
          <w:tcPr>
            <w:tcW w:w="1305" w:type="dxa"/>
          </w:tcPr>
          <w:p w14:paraId="4D038621"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1B3D8F2F"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23AAC6D5"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699A9B2A" w14:textId="77777777" w:rsidR="00E0602E" w:rsidRPr="00262A8B" w:rsidRDefault="00E0602E" w:rsidP="001D28CD">
            <w:pPr>
              <w:tabs>
                <w:tab w:val="decimal" w:pos="1172"/>
              </w:tabs>
              <w:spacing w:line="290" w:lineRule="exact"/>
              <w:ind w:left="85"/>
              <w:rPr>
                <w:rFonts w:ascii="Arial" w:hAnsi="Arial" w:cs="Arial"/>
                <w:sz w:val="16"/>
                <w:szCs w:val="16"/>
              </w:rPr>
            </w:pPr>
          </w:p>
        </w:tc>
      </w:tr>
      <w:tr w:rsidR="00E0602E" w:rsidRPr="00262A8B" w14:paraId="27DA0EEE" w14:textId="77777777" w:rsidTr="00220ED2">
        <w:trPr>
          <w:trHeight w:val="144"/>
        </w:trPr>
        <w:tc>
          <w:tcPr>
            <w:tcW w:w="4410" w:type="dxa"/>
          </w:tcPr>
          <w:p w14:paraId="7F18D4F0" w14:textId="6BD5E9B2" w:rsidR="00E0602E" w:rsidRPr="00262A8B" w:rsidRDefault="00E0602E" w:rsidP="001D28CD">
            <w:pPr>
              <w:spacing w:line="290" w:lineRule="exact"/>
              <w:ind w:left="720" w:hanging="270"/>
              <w:rPr>
                <w:rFonts w:ascii="Arial" w:hAnsi="Arial" w:cs="Arial"/>
                <w:sz w:val="16"/>
                <w:szCs w:val="16"/>
              </w:rPr>
            </w:pPr>
            <w:r w:rsidRPr="00262A8B">
              <w:rPr>
                <w:rFonts w:ascii="Arial" w:hAnsi="Arial" w:cs="Arial"/>
                <w:sz w:val="16"/>
                <w:szCs w:val="16"/>
              </w:rPr>
              <w:t>Sansiri Plc.</w:t>
            </w:r>
          </w:p>
        </w:tc>
        <w:tc>
          <w:tcPr>
            <w:tcW w:w="1305" w:type="dxa"/>
          </w:tcPr>
          <w:p w14:paraId="76ADEA9A"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090E1A0C"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7D09FAD3" w14:textId="77777777" w:rsidR="00E0602E" w:rsidRPr="00262A8B" w:rsidRDefault="00E0602E" w:rsidP="001D28CD">
            <w:pPr>
              <w:tabs>
                <w:tab w:val="decimal" w:pos="1172"/>
              </w:tabs>
              <w:spacing w:line="290" w:lineRule="exact"/>
              <w:ind w:left="85"/>
              <w:rPr>
                <w:rFonts w:ascii="Arial" w:hAnsi="Arial" w:cs="Arial"/>
                <w:sz w:val="16"/>
                <w:szCs w:val="16"/>
              </w:rPr>
            </w:pPr>
          </w:p>
        </w:tc>
        <w:tc>
          <w:tcPr>
            <w:tcW w:w="1305" w:type="dxa"/>
          </w:tcPr>
          <w:p w14:paraId="02E860E6" w14:textId="77777777" w:rsidR="00E0602E" w:rsidRPr="00262A8B" w:rsidRDefault="00E0602E" w:rsidP="001D28CD">
            <w:pPr>
              <w:tabs>
                <w:tab w:val="decimal" w:pos="1172"/>
              </w:tabs>
              <w:spacing w:line="290" w:lineRule="exact"/>
              <w:ind w:left="85"/>
              <w:rPr>
                <w:rFonts w:ascii="Arial" w:hAnsi="Arial" w:cs="Arial"/>
                <w:sz w:val="16"/>
                <w:szCs w:val="16"/>
              </w:rPr>
            </w:pPr>
          </w:p>
        </w:tc>
      </w:tr>
      <w:tr w:rsidR="00DE1B04" w:rsidRPr="00262A8B" w14:paraId="4755EA57" w14:textId="77777777" w:rsidTr="00220ED2">
        <w:trPr>
          <w:trHeight w:val="144"/>
        </w:trPr>
        <w:tc>
          <w:tcPr>
            <w:tcW w:w="4410" w:type="dxa"/>
          </w:tcPr>
          <w:p w14:paraId="737B7CDA" w14:textId="4932B953"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private fund management fee income</w:t>
            </w:r>
          </w:p>
        </w:tc>
        <w:tc>
          <w:tcPr>
            <w:tcW w:w="1305" w:type="dxa"/>
          </w:tcPr>
          <w:p w14:paraId="6371B779" w14:textId="4AA87BF0"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cs/>
              </w:rPr>
              <w:t>64</w:t>
            </w:r>
            <w:r w:rsidRPr="00DE1B04">
              <w:rPr>
                <w:rFonts w:ascii="Arial" w:hAnsi="Arial" w:cs="Arial"/>
                <w:sz w:val="16"/>
                <w:szCs w:val="16"/>
              </w:rPr>
              <w:t>,</w:t>
            </w:r>
            <w:r w:rsidRPr="00DE1B04">
              <w:rPr>
                <w:rFonts w:ascii="Arial" w:hAnsi="Arial" w:cs="Arial"/>
                <w:sz w:val="16"/>
                <w:szCs w:val="16"/>
                <w:cs/>
              </w:rPr>
              <w:t>60</w:t>
            </w:r>
            <w:r w:rsidRPr="00DE1B04">
              <w:rPr>
                <w:rFonts w:ascii="Arial" w:hAnsi="Arial" w:cs="Arial"/>
                <w:sz w:val="16"/>
                <w:szCs w:val="16"/>
              </w:rPr>
              <w:t>7</w:t>
            </w:r>
          </w:p>
        </w:tc>
        <w:tc>
          <w:tcPr>
            <w:tcW w:w="1305" w:type="dxa"/>
          </w:tcPr>
          <w:p w14:paraId="1C98759A" w14:textId="0D94E9FD"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108,354</w:t>
            </w:r>
          </w:p>
        </w:tc>
        <w:tc>
          <w:tcPr>
            <w:tcW w:w="1305" w:type="dxa"/>
          </w:tcPr>
          <w:p w14:paraId="1FE443DA" w14:textId="43B95E07"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tcPr>
          <w:p w14:paraId="130BD0CC" w14:textId="0779BEED"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r>
      <w:tr w:rsidR="00DE1B04" w:rsidRPr="00262A8B" w14:paraId="0D20AEAF" w14:textId="77777777" w:rsidTr="00220ED2">
        <w:trPr>
          <w:trHeight w:val="144"/>
        </w:trPr>
        <w:tc>
          <w:tcPr>
            <w:tcW w:w="4410" w:type="dxa"/>
          </w:tcPr>
          <w:p w14:paraId="460BE957" w14:textId="24B5CD33"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Borrowings</w:t>
            </w:r>
          </w:p>
        </w:tc>
        <w:tc>
          <w:tcPr>
            <w:tcW w:w="1305" w:type="dxa"/>
          </w:tcPr>
          <w:p w14:paraId="5203915C" w14:textId="3CA79382"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75,000,000</w:t>
            </w:r>
          </w:p>
        </w:tc>
        <w:tc>
          <w:tcPr>
            <w:tcW w:w="1305" w:type="dxa"/>
          </w:tcPr>
          <w:p w14:paraId="6DEC5FB2" w14:textId="7A225F1F"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75,000,000</w:t>
            </w:r>
          </w:p>
        </w:tc>
        <w:tc>
          <w:tcPr>
            <w:tcW w:w="1305" w:type="dxa"/>
          </w:tcPr>
          <w:p w14:paraId="2020115F" w14:textId="3F47E217"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tcPr>
          <w:p w14:paraId="09473DF6" w14:textId="02096A40"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r>
      <w:tr w:rsidR="00DE1B04" w:rsidRPr="00262A8B" w14:paraId="036F4138" w14:textId="77777777" w:rsidTr="00220ED2">
        <w:trPr>
          <w:trHeight w:val="144"/>
        </w:trPr>
        <w:tc>
          <w:tcPr>
            <w:tcW w:w="4410" w:type="dxa"/>
          </w:tcPr>
          <w:p w14:paraId="39DA1869" w14:textId="6165A9F4" w:rsidR="00DE1B04" w:rsidRPr="00262A8B" w:rsidRDefault="00DE1B04" w:rsidP="00DE1B04">
            <w:pPr>
              <w:spacing w:line="290" w:lineRule="exact"/>
              <w:ind w:left="908" w:hanging="274"/>
              <w:rPr>
                <w:rFonts w:ascii="Arial" w:hAnsi="Arial" w:cs="Arial"/>
                <w:sz w:val="16"/>
                <w:szCs w:val="16"/>
              </w:rPr>
            </w:pPr>
            <w:r w:rsidRPr="00262A8B">
              <w:rPr>
                <w:rFonts w:ascii="Arial" w:hAnsi="Arial" w:cs="Arial"/>
                <w:sz w:val="16"/>
                <w:szCs w:val="16"/>
              </w:rPr>
              <w:t>Accrued interest expenses</w:t>
            </w:r>
          </w:p>
        </w:tc>
        <w:tc>
          <w:tcPr>
            <w:tcW w:w="1305" w:type="dxa"/>
          </w:tcPr>
          <w:p w14:paraId="7EE74DC1" w14:textId="03D2BC98"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4,832,548</w:t>
            </w:r>
          </w:p>
        </w:tc>
        <w:tc>
          <w:tcPr>
            <w:tcW w:w="1305" w:type="dxa"/>
          </w:tcPr>
          <w:p w14:paraId="0A9EEE9C" w14:textId="315D8111"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3,700,048</w:t>
            </w:r>
          </w:p>
        </w:tc>
        <w:tc>
          <w:tcPr>
            <w:tcW w:w="1305" w:type="dxa"/>
          </w:tcPr>
          <w:p w14:paraId="0E349624" w14:textId="22DE2541" w:rsidR="00DE1B04" w:rsidRPr="00262A8B" w:rsidRDefault="00DE1B04" w:rsidP="00DE1B04">
            <w:pPr>
              <w:tabs>
                <w:tab w:val="decimal" w:pos="1172"/>
              </w:tabs>
              <w:spacing w:line="290" w:lineRule="exact"/>
              <w:ind w:left="85"/>
              <w:rPr>
                <w:rFonts w:ascii="Arial" w:hAnsi="Arial" w:cs="Arial"/>
                <w:sz w:val="16"/>
                <w:szCs w:val="16"/>
              </w:rPr>
            </w:pPr>
            <w:r>
              <w:rPr>
                <w:rFonts w:ascii="Arial" w:hAnsi="Arial" w:cs="Arial"/>
                <w:sz w:val="16"/>
                <w:szCs w:val="16"/>
              </w:rPr>
              <w:t>-</w:t>
            </w:r>
          </w:p>
        </w:tc>
        <w:tc>
          <w:tcPr>
            <w:tcW w:w="1305" w:type="dxa"/>
          </w:tcPr>
          <w:p w14:paraId="127090CA" w14:textId="6939A629"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w:t>
            </w:r>
          </w:p>
        </w:tc>
      </w:tr>
      <w:tr w:rsidR="00DE1B04" w:rsidRPr="00262A8B" w14:paraId="0CEB55FB" w14:textId="77777777" w:rsidTr="00220ED2">
        <w:trPr>
          <w:trHeight w:val="144"/>
        </w:trPr>
        <w:tc>
          <w:tcPr>
            <w:tcW w:w="4410" w:type="dxa"/>
          </w:tcPr>
          <w:p w14:paraId="5E25BEC9" w14:textId="4D159D21"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expenses</w:t>
            </w:r>
          </w:p>
        </w:tc>
        <w:tc>
          <w:tcPr>
            <w:tcW w:w="1305" w:type="dxa"/>
          </w:tcPr>
          <w:p w14:paraId="6914FCC2" w14:textId="4699C8F1"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5,669</w:t>
            </w:r>
          </w:p>
        </w:tc>
        <w:tc>
          <w:tcPr>
            <w:tcW w:w="1305" w:type="dxa"/>
          </w:tcPr>
          <w:p w14:paraId="65319337" w14:textId="0F363379"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16,644</w:t>
            </w:r>
          </w:p>
        </w:tc>
        <w:tc>
          <w:tcPr>
            <w:tcW w:w="1305" w:type="dxa"/>
          </w:tcPr>
          <w:p w14:paraId="39E97EAC" w14:textId="748B663D" w:rsidR="00DE1B04" w:rsidRPr="00262A8B"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4,608</w:t>
            </w:r>
          </w:p>
        </w:tc>
        <w:tc>
          <w:tcPr>
            <w:tcW w:w="1305" w:type="dxa"/>
          </w:tcPr>
          <w:p w14:paraId="4DAD5038" w14:textId="53141EAE" w:rsidR="00DE1B04" w:rsidRPr="00262A8B" w:rsidRDefault="00DE1B04" w:rsidP="00DE1B04">
            <w:pPr>
              <w:tabs>
                <w:tab w:val="decimal" w:pos="1172"/>
              </w:tabs>
              <w:spacing w:line="290" w:lineRule="exact"/>
              <w:ind w:left="85"/>
              <w:rPr>
                <w:rFonts w:ascii="Arial" w:hAnsi="Arial" w:cs="Arial"/>
                <w:sz w:val="16"/>
                <w:szCs w:val="16"/>
              </w:rPr>
            </w:pPr>
            <w:r w:rsidRPr="00262A8B">
              <w:rPr>
                <w:rFonts w:ascii="Arial" w:hAnsi="Arial" w:cs="Arial"/>
                <w:sz w:val="16"/>
                <w:szCs w:val="16"/>
              </w:rPr>
              <w:t>14,822</w:t>
            </w:r>
          </w:p>
        </w:tc>
      </w:tr>
      <w:tr w:rsidR="00F25A64" w:rsidRPr="00262A8B" w14:paraId="5261F516" w14:textId="77777777" w:rsidTr="00220ED2">
        <w:trPr>
          <w:trHeight w:val="144"/>
        </w:trPr>
        <w:tc>
          <w:tcPr>
            <w:tcW w:w="4410" w:type="dxa"/>
          </w:tcPr>
          <w:p w14:paraId="4AF768BB" w14:textId="09943D70" w:rsidR="00F25A64" w:rsidRPr="00262A8B" w:rsidRDefault="00F25A64" w:rsidP="001D28CD">
            <w:pPr>
              <w:spacing w:line="290" w:lineRule="exact"/>
              <w:ind w:left="715" w:hanging="270"/>
              <w:rPr>
                <w:rFonts w:ascii="Arial" w:hAnsi="Arial" w:cs="Arial"/>
                <w:sz w:val="16"/>
                <w:szCs w:val="16"/>
              </w:rPr>
            </w:pPr>
            <w:r w:rsidRPr="00262A8B">
              <w:rPr>
                <w:rFonts w:ascii="Arial" w:hAnsi="Arial" w:cs="Arial"/>
                <w:sz w:val="16"/>
                <w:szCs w:val="16"/>
              </w:rPr>
              <w:t>Related company through common shareholder</w:t>
            </w:r>
          </w:p>
        </w:tc>
        <w:tc>
          <w:tcPr>
            <w:tcW w:w="1305" w:type="dxa"/>
          </w:tcPr>
          <w:p w14:paraId="1079A1A2" w14:textId="77777777" w:rsidR="00F25A64" w:rsidRPr="00262A8B" w:rsidRDefault="00F25A64" w:rsidP="001D28CD">
            <w:pPr>
              <w:tabs>
                <w:tab w:val="decimal" w:pos="1172"/>
              </w:tabs>
              <w:spacing w:line="290" w:lineRule="exact"/>
              <w:ind w:left="85"/>
              <w:rPr>
                <w:rFonts w:ascii="Arial" w:hAnsi="Arial" w:cs="Arial"/>
                <w:sz w:val="16"/>
                <w:szCs w:val="16"/>
              </w:rPr>
            </w:pPr>
          </w:p>
        </w:tc>
        <w:tc>
          <w:tcPr>
            <w:tcW w:w="1305" w:type="dxa"/>
          </w:tcPr>
          <w:p w14:paraId="253A7335" w14:textId="77777777" w:rsidR="00F25A64" w:rsidRPr="00262A8B" w:rsidRDefault="00F25A64" w:rsidP="001D28CD">
            <w:pPr>
              <w:tabs>
                <w:tab w:val="decimal" w:pos="1172"/>
              </w:tabs>
              <w:spacing w:line="290" w:lineRule="exact"/>
              <w:ind w:left="85"/>
              <w:rPr>
                <w:rFonts w:ascii="Arial" w:hAnsi="Arial" w:cs="Arial"/>
                <w:sz w:val="16"/>
                <w:szCs w:val="16"/>
              </w:rPr>
            </w:pPr>
          </w:p>
        </w:tc>
        <w:tc>
          <w:tcPr>
            <w:tcW w:w="1305" w:type="dxa"/>
          </w:tcPr>
          <w:p w14:paraId="4E628A4D" w14:textId="77777777" w:rsidR="00F25A64" w:rsidRPr="00262A8B" w:rsidRDefault="00F25A64" w:rsidP="001D28CD">
            <w:pPr>
              <w:tabs>
                <w:tab w:val="decimal" w:pos="1172"/>
              </w:tabs>
              <w:spacing w:line="290" w:lineRule="exact"/>
              <w:ind w:left="85"/>
              <w:rPr>
                <w:rFonts w:ascii="Arial" w:hAnsi="Arial" w:cs="Arial"/>
                <w:sz w:val="16"/>
                <w:szCs w:val="16"/>
              </w:rPr>
            </w:pPr>
          </w:p>
        </w:tc>
        <w:tc>
          <w:tcPr>
            <w:tcW w:w="1305" w:type="dxa"/>
          </w:tcPr>
          <w:p w14:paraId="356081D7" w14:textId="77777777" w:rsidR="00F25A64" w:rsidRPr="00262A8B" w:rsidRDefault="00F25A64" w:rsidP="001D28CD">
            <w:pPr>
              <w:tabs>
                <w:tab w:val="decimal" w:pos="1172"/>
              </w:tabs>
              <w:spacing w:line="290" w:lineRule="exact"/>
              <w:ind w:left="85"/>
              <w:rPr>
                <w:rFonts w:ascii="Arial" w:hAnsi="Arial" w:cs="Arial"/>
                <w:sz w:val="16"/>
                <w:szCs w:val="16"/>
              </w:rPr>
            </w:pPr>
          </w:p>
        </w:tc>
      </w:tr>
      <w:tr w:rsidR="00DE1B04" w:rsidRPr="00262A8B" w14:paraId="6C4B3BCB" w14:textId="77777777" w:rsidTr="00220ED2">
        <w:trPr>
          <w:trHeight w:val="144"/>
        </w:trPr>
        <w:tc>
          <w:tcPr>
            <w:tcW w:w="4410" w:type="dxa"/>
          </w:tcPr>
          <w:p w14:paraId="4335BF91" w14:textId="1705ACBC"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Loans</w:t>
            </w:r>
          </w:p>
        </w:tc>
        <w:tc>
          <w:tcPr>
            <w:tcW w:w="1305" w:type="dxa"/>
          </w:tcPr>
          <w:p w14:paraId="00030322" w14:textId="5F6A9E89" w:rsidR="00DE1B04" w:rsidRPr="00DE1B04" w:rsidRDefault="00DE1B04" w:rsidP="00DE1B04">
            <w:pPr>
              <w:tabs>
                <w:tab w:val="decimal" w:pos="1172"/>
              </w:tabs>
              <w:spacing w:line="290" w:lineRule="exact"/>
              <w:rPr>
                <w:rFonts w:ascii="Arial" w:hAnsi="Arial" w:cs="Arial"/>
                <w:sz w:val="16"/>
                <w:szCs w:val="16"/>
              </w:rPr>
            </w:pPr>
            <w:r w:rsidRPr="00DE1B04">
              <w:rPr>
                <w:rFonts w:ascii="Arial" w:hAnsi="Arial" w:cs="Arial"/>
                <w:sz w:val="16"/>
                <w:szCs w:val="16"/>
              </w:rPr>
              <w:t>851,000,000</w:t>
            </w:r>
          </w:p>
        </w:tc>
        <w:tc>
          <w:tcPr>
            <w:tcW w:w="1305" w:type="dxa"/>
          </w:tcPr>
          <w:p w14:paraId="0E9BE095" w14:textId="71117A4B"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w:t>
            </w:r>
          </w:p>
        </w:tc>
        <w:tc>
          <w:tcPr>
            <w:tcW w:w="1305" w:type="dxa"/>
          </w:tcPr>
          <w:p w14:paraId="0D037492" w14:textId="468D8ABA"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851,000,000</w:t>
            </w:r>
          </w:p>
        </w:tc>
        <w:tc>
          <w:tcPr>
            <w:tcW w:w="1305" w:type="dxa"/>
          </w:tcPr>
          <w:p w14:paraId="589BCE6E" w14:textId="605B060E"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w:t>
            </w:r>
          </w:p>
        </w:tc>
      </w:tr>
      <w:tr w:rsidR="00DE1B04" w:rsidRPr="00262A8B" w14:paraId="2928682F" w14:textId="77777777" w:rsidTr="00220ED2">
        <w:trPr>
          <w:trHeight w:val="144"/>
        </w:trPr>
        <w:tc>
          <w:tcPr>
            <w:tcW w:w="4410" w:type="dxa"/>
          </w:tcPr>
          <w:p w14:paraId="21195750" w14:textId="4FC51A70" w:rsidR="00DE1B04" w:rsidRPr="00262A8B" w:rsidRDefault="00DE1B04" w:rsidP="00DE1B04">
            <w:pPr>
              <w:spacing w:line="290" w:lineRule="exact"/>
              <w:ind w:left="900" w:hanging="270"/>
              <w:rPr>
                <w:rFonts w:ascii="Arial" w:hAnsi="Arial" w:cs="Arial"/>
                <w:sz w:val="16"/>
                <w:szCs w:val="16"/>
              </w:rPr>
            </w:pPr>
            <w:r w:rsidRPr="00262A8B">
              <w:rPr>
                <w:rFonts w:ascii="Arial" w:hAnsi="Arial" w:cs="Arial"/>
                <w:sz w:val="16"/>
                <w:szCs w:val="16"/>
              </w:rPr>
              <w:t>Accrued interest</w:t>
            </w:r>
          </w:p>
        </w:tc>
        <w:tc>
          <w:tcPr>
            <w:tcW w:w="1305" w:type="dxa"/>
          </w:tcPr>
          <w:p w14:paraId="64374F5C" w14:textId="1F042413"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8,673,205</w:t>
            </w:r>
          </w:p>
        </w:tc>
        <w:tc>
          <w:tcPr>
            <w:tcW w:w="1305" w:type="dxa"/>
          </w:tcPr>
          <w:p w14:paraId="38EC5836" w14:textId="05C1BF5E"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w:t>
            </w:r>
          </w:p>
        </w:tc>
        <w:tc>
          <w:tcPr>
            <w:tcW w:w="1305" w:type="dxa"/>
          </w:tcPr>
          <w:p w14:paraId="5E00D6A6" w14:textId="74D730D1"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cs/>
              </w:rPr>
              <w:t>8</w:t>
            </w:r>
            <w:r w:rsidRPr="00DE1B04">
              <w:rPr>
                <w:rFonts w:ascii="Arial" w:hAnsi="Arial" w:cs="Arial"/>
                <w:sz w:val="16"/>
                <w:szCs w:val="16"/>
              </w:rPr>
              <w:t>,</w:t>
            </w:r>
            <w:r w:rsidRPr="00DE1B04">
              <w:rPr>
                <w:rFonts w:ascii="Arial" w:hAnsi="Arial" w:cs="Arial"/>
                <w:sz w:val="16"/>
                <w:szCs w:val="16"/>
                <w:cs/>
              </w:rPr>
              <w:t>673</w:t>
            </w:r>
            <w:r w:rsidRPr="00DE1B04">
              <w:rPr>
                <w:rFonts w:ascii="Arial" w:hAnsi="Arial" w:cs="Arial"/>
                <w:sz w:val="16"/>
                <w:szCs w:val="16"/>
              </w:rPr>
              <w:t>,</w:t>
            </w:r>
            <w:r w:rsidRPr="00DE1B04">
              <w:rPr>
                <w:rFonts w:ascii="Arial" w:hAnsi="Arial" w:cs="Arial"/>
                <w:sz w:val="16"/>
                <w:szCs w:val="16"/>
                <w:cs/>
              </w:rPr>
              <w:t>205</w:t>
            </w:r>
          </w:p>
        </w:tc>
        <w:tc>
          <w:tcPr>
            <w:tcW w:w="1305" w:type="dxa"/>
          </w:tcPr>
          <w:p w14:paraId="61377FA3" w14:textId="797FE086" w:rsidR="00DE1B04" w:rsidRPr="00DE1B04" w:rsidRDefault="00DE1B04" w:rsidP="00DE1B04">
            <w:pPr>
              <w:tabs>
                <w:tab w:val="decimal" w:pos="1172"/>
              </w:tabs>
              <w:spacing w:line="290" w:lineRule="exact"/>
              <w:ind w:left="85"/>
              <w:rPr>
                <w:rFonts w:ascii="Arial" w:hAnsi="Arial" w:cs="Arial"/>
                <w:sz w:val="16"/>
                <w:szCs w:val="16"/>
              </w:rPr>
            </w:pPr>
            <w:r w:rsidRPr="00DE1B04">
              <w:rPr>
                <w:rFonts w:ascii="Arial" w:hAnsi="Arial" w:cs="Arial"/>
                <w:sz w:val="16"/>
                <w:szCs w:val="16"/>
              </w:rPr>
              <w:t>-</w:t>
            </w:r>
          </w:p>
        </w:tc>
      </w:tr>
    </w:tbl>
    <w:p w14:paraId="3B4E254C" w14:textId="77777777" w:rsidR="00FA2E6F" w:rsidRPr="00262A8B" w:rsidRDefault="00FA2E6F" w:rsidP="008E12B9">
      <w:pPr>
        <w:spacing w:before="120" w:line="380" w:lineRule="exact"/>
        <w:ind w:left="547"/>
        <w:jc w:val="thaiDistribute"/>
        <w:rPr>
          <w:rFonts w:ascii="Arial" w:hAnsi="Arial" w:cs="Arial"/>
          <w:sz w:val="22"/>
          <w:szCs w:val="22"/>
        </w:rPr>
      </w:pPr>
      <w:r w:rsidRPr="00262A8B">
        <w:rPr>
          <w:rFonts w:ascii="Arial" w:hAnsi="Arial" w:cs="Arial"/>
          <w:sz w:val="22"/>
          <w:szCs w:val="22"/>
        </w:rPr>
        <w:lastRenderedPageBreak/>
        <w:t xml:space="preserve">During the </w:t>
      </w:r>
      <w:r w:rsidR="001142A3" w:rsidRPr="00262A8B">
        <w:rPr>
          <w:rFonts w:ascii="Arial" w:hAnsi="Arial" w:cs="Arial"/>
          <w:sz w:val="22"/>
        </w:rPr>
        <w:t>years</w:t>
      </w:r>
      <w:r w:rsidRPr="00262A8B">
        <w:rPr>
          <w:rFonts w:ascii="Arial" w:hAnsi="Arial" w:cs="Arial"/>
          <w:sz w:val="22"/>
          <w:szCs w:val="22"/>
        </w:rPr>
        <w:t>, the Company had significant business transactions with related parties. Such transactions, which are summarised below, were concluded on bases agreed upon between the Company and those related parties.</w:t>
      </w:r>
    </w:p>
    <w:tbl>
      <w:tblPr>
        <w:tblW w:w="9630" w:type="dxa"/>
        <w:tblInd w:w="270" w:type="dxa"/>
        <w:tblLayout w:type="fixed"/>
        <w:tblCellMar>
          <w:left w:w="0" w:type="dxa"/>
          <w:right w:w="0" w:type="dxa"/>
        </w:tblCellMar>
        <w:tblLook w:val="0000" w:firstRow="0" w:lastRow="0" w:firstColumn="0" w:lastColumn="0" w:noHBand="0" w:noVBand="0"/>
      </w:tblPr>
      <w:tblGrid>
        <w:gridCol w:w="3150"/>
        <w:gridCol w:w="990"/>
        <w:gridCol w:w="990"/>
        <w:gridCol w:w="990"/>
        <w:gridCol w:w="990"/>
        <w:gridCol w:w="2520"/>
      </w:tblGrid>
      <w:tr w:rsidR="006D5EBA" w:rsidRPr="00262A8B" w14:paraId="312CEAE6" w14:textId="77777777" w:rsidTr="004B26A7">
        <w:tc>
          <w:tcPr>
            <w:tcW w:w="3150" w:type="dxa"/>
          </w:tcPr>
          <w:p w14:paraId="3FF9A768" w14:textId="77777777" w:rsidR="002932E1" w:rsidRPr="00262A8B" w:rsidRDefault="002932E1" w:rsidP="00063FAA">
            <w:pPr>
              <w:pStyle w:val="Heading2"/>
              <w:spacing w:line="280" w:lineRule="exact"/>
              <w:ind w:left="540" w:right="117"/>
              <w:jc w:val="center"/>
              <w:rPr>
                <w:rFonts w:ascii="Arial" w:hAnsi="Arial" w:cs="Arial"/>
                <w:sz w:val="16"/>
                <w:szCs w:val="16"/>
                <w:lang w:val="en-US" w:eastAsia="en-US"/>
              </w:rPr>
            </w:pPr>
          </w:p>
        </w:tc>
        <w:tc>
          <w:tcPr>
            <w:tcW w:w="1980" w:type="dxa"/>
            <w:gridSpan w:val="2"/>
          </w:tcPr>
          <w:p w14:paraId="67980F9B" w14:textId="77777777" w:rsidR="002932E1" w:rsidRPr="00262A8B" w:rsidRDefault="002932E1" w:rsidP="00063FAA">
            <w:pPr>
              <w:spacing w:line="280" w:lineRule="exact"/>
              <w:ind w:left="85"/>
              <w:jc w:val="center"/>
              <w:rPr>
                <w:rFonts w:ascii="Arial" w:hAnsi="Arial" w:cs="Arial"/>
                <w:sz w:val="16"/>
                <w:szCs w:val="16"/>
              </w:rPr>
            </w:pPr>
          </w:p>
        </w:tc>
        <w:tc>
          <w:tcPr>
            <w:tcW w:w="1980" w:type="dxa"/>
            <w:gridSpan w:val="2"/>
          </w:tcPr>
          <w:p w14:paraId="4F9B8A72" w14:textId="77777777" w:rsidR="002932E1" w:rsidRPr="00262A8B" w:rsidRDefault="002932E1" w:rsidP="00063FAA">
            <w:pPr>
              <w:spacing w:line="280" w:lineRule="exact"/>
              <w:ind w:left="85"/>
              <w:jc w:val="center"/>
              <w:rPr>
                <w:rFonts w:ascii="Arial" w:hAnsi="Arial" w:cs="Arial"/>
                <w:sz w:val="16"/>
                <w:szCs w:val="16"/>
              </w:rPr>
            </w:pPr>
          </w:p>
        </w:tc>
        <w:tc>
          <w:tcPr>
            <w:tcW w:w="2520" w:type="dxa"/>
          </w:tcPr>
          <w:p w14:paraId="1D1B08CA" w14:textId="77777777" w:rsidR="002932E1" w:rsidRPr="00262A8B" w:rsidRDefault="002932E1" w:rsidP="00063FAA">
            <w:pPr>
              <w:spacing w:line="280" w:lineRule="exact"/>
              <w:ind w:left="85" w:right="5"/>
              <w:jc w:val="right"/>
              <w:rPr>
                <w:rFonts w:ascii="Arial" w:hAnsi="Arial" w:cs="Arial"/>
                <w:sz w:val="16"/>
                <w:szCs w:val="16"/>
              </w:rPr>
            </w:pPr>
            <w:r w:rsidRPr="00262A8B">
              <w:rPr>
                <w:rFonts w:ascii="Arial" w:hAnsi="Arial" w:cs="Arial"/>
                <w:sz w:val="16"/>
                <w:szCs w:val="16"/>
              </w:rPr>
              <w:t>(Unit: Baht)</w:t>
            </w:r>
          </w:p>
        </w:tc>
      </w:tr>
      <w:tr w:rsidR="006D5EBA" w:rsidRPr="00262A8B" w14:paraId="7018B623" w14:textId="77777777" w:rsidTr="004B26A7">
        <w:tc>
          <w:tcPr>
            <w:tcW w:w="3150" w:type="dxa"/>
          </w:tcPr>
          <w:p w14:paraId="233C5844" w14:textId="77777777" w:rsidR="002932E1" w:rsidRPr="00262A8B" w:rsidRDefault="002932E1" w:rsidP="00063FAA">
            <w:pPr>
              <w:pStyle w:val="Heading2"/>
              <w:spacing w:line="280" w:lineRule="exact"/>
              <w:ind w:left="540" w:right="117"/>
              <w:jc w:val="center"/>
              <w:rPr>
                <w:rFonts w:ascii="Arial" w:hAnsi="Arial" w:cs="Arial"/>
                <w:sz w:val="16"/>
                <w:szCs w:val="16"/>
                <w:lang w:val="en-US" w:eastAsia="en-US"/>
              </w:rPr>
            </w:pPr>
          </w:p>
        </w:tc>
        <w:tc>
          <w:tcPr>
            <w:tcW w:w="1980" w:type="dxa"/>
            <w:gridSpan w:val="2"/>
          </w:tcPr>
          <w:p w14:paraId="5D12F2F5" w14:textId="77777777" w:rsidR="002932E1" w:rsidRPr="00262A8B" w:rsidRDefault="002932E1"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Consolidated                     financial statements</w:t>
            </w:r>
          </w:p>
        </w:tc>
        <w:tc>
          <w:tcPr>
            <w:tcW w:w="1980" w:type="dxa"/>
            <w:gridSpan w:val="2"/>
          </w:tcPr>
          <w:p w14:paraId="3AFF7B11" w14:textId="77777777" w:rsidR="002932E1" w:rsidRPr="00262A8B" w:rsidRDefault="002932E1"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Separate                               financial statements</w:t>
            </w:r>
          </w:p>
        </w:tc>
        <w:tc>
          <w:tcPr>
            <w:tcW w:w="2520" w:type="dxa"/>
          </w:tcPr>
          <w:p w14:paraId="762121C0" w14:textId="77777777" w:rsidR="002932E1" w:rsidRPr="00262A8B" w:rsidRDefault="002932E1" w:rsidP="00063FAA">
            <w:pPr>
              <w:spacing w:line="280" w:lineRule="exact"/>
              <w:ind w:left="85"/>
              <w:jc w:val="center"/>
              <w:rPr>
                <w:rFonts w:ascii="Arial" w:hAnsi="Arial" w:cs="Arial"/>
                <w:sz w:val="16"/>
                <w:szCs w:val="16"/>
              </w:rPr>
            </w:pPr>
          </w:p>
        </w:tc>
      </w:tr>
      <w:tr w:rsidR="00A13CB8" w:rsidRPr="00262A8B" w14:paraId="69B00FD8" w14:textId="77777777" w:rsidTr="004B26A7">
        <w:tc>
          <w:tcPr>
            <w:tcW w:w="3150" w:type="dxa"/>
          </w:tcPr>
          <w:p w14:paraId="7F10526C" w14:textId="77777777" w:rsidR="00A13CB8" w:rsidRPr="00262A8B" w:rsidRDefault="00A13CB8" w:rsidP="00063FAA">
            <w:pPr>
              <w:pStyle w:val="Heading2"/>
              <w:spacing w:line="280" w:lineRule="exact"/>
              <w:ind w:left="540" w:right="117"/>
              <w:jc w:val="center"/>
              <w:rPr>
                <w:rFonts w:ascii="Arial" w:hAnsi="Arial" w:cs="Arial"/>
                <w:sz w:val="16"/>
                <w:szCs w:val="16"/>
                <w:lang w:val="en-US" w:eastAsia="en-US"/>
              </w:rPr>
            </w:pPr>
          </w:p>
        </w:tc>
        <w:tc>
          <w:tcPr>
            <w:tcW w:w="990" w:type="dxa"/>
          </w:tcPr>
          <w:p w14:paraId="3037073A" w14:textId="44084781" w:rsidR="00A13CB8" w:rsidRPr="00262A8B" w:rsidRDefault="00A13CB8"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2025</w:t>
            </w:r>
          </w:p>
        </w:tc>
        <w:tc>
          <w:tcPr>
            <w:tcW w:w="990" w:type="dxa"/>
          </w:tcPr>
          <w:p w14:paraId="4A1CF7A3" w14:textId="6BD6A124" w:rsidR="00A13CB8" w:rsidRPr="00262A8B" w:rsidRDefault="00A13CB8"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2024</w:t>
            </w:r>
          </w:p>
        </w:tc>
        <w:tc>
          <w:tcPr>
            <w:tcW w:w="990" w:type="dxa"/>
          </w:tcPr>
          <w:p w14:paraId="54551190" w14:textId="3B4A5534" w:rsidR="00A13CB8" w:rsidRPr="00262A8B" w:rsidRDefault="00A13CB8"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2025</w:t>
            </w:r>
          </w:p>
        </w:tc>
        <w:tc>
          <w:tcPr>
            <w:tcW w:w="990" w:type="dxa"/>
          </w:tcPr>
          <w:p w14:paraId="5E8FA9FC" w14:textId="5A45D559" w:rsidR="00A13CB8" w:rsidRPr="00262A8B" w:rsidRDefault="00A13CB8"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2024</w:t>
            </w:r>
          </w:p>
        </w:tc>
        <w:tc>
          <w:tcPr>
            <w:tcW w:w="2520" w:type="dxa"/>
          </w:tcPr>
          <w:p w14:paraId="48791F3C" w14:textId="77777777" w:rsidR="00A13CB8" w:rsidRPr="00262A8B" w:rsidRDefault="00A13CB8" w:rsidP="00063FAA">
            <w:pPr>
              <w:pBdr>
                <w:bottom w:val="single" w:sz="4" w:space="1" w:color="auto"/>
              </w:pBdr>
              <w:spacing w:line="280" w:lineRule="exact"/>
              <w:ind w:left="85"/>
              <w:jc w:val="center"/>
              <w:rPr>
                <w:rFonts w:ascii="Arial" w:hAnsi="Arial" w:cs="Arial"/>
                <w:sz w:val="16"/>
                <w:szCs w:val="16"/>
              </w:rPr>
            </w:pPr>
            <w:r w:rsidRPr="00262A8B">
              <w:rPr>
                <w:rFonts w:ascii="Arial" w:hAnsi="Arial" w:cs="Arial"/>
                <w:sz w:val="16"/>
                <w:szCs w:val="16"/>
              </w:rPr>
              <w:t>Pricing policy</w:t>
            </w:r>
          </w:p>
        </w:tc>
      </w:tr>
      <w:tr w:rsidR="00A13CB8" w:rsidRPr="00262A8B" w14:paraId="114F2498" w14:textId="77777777" w:rsidTr="004B26A7">
        <w:tc>
          <w:tcPr>
            <w:tcW w:w="3150" w:type="dxa"/>
          </w:tcPr>
          <w:p w14:paraId="225CC383" w14:textId="77777777" w:rsidR="00A13CB8" w:rsidRPr="00262A8B" w:rsidRDefault="00A13CB8" w:rsidP="00063FAA">
            <w:pPr>
              <w:spacing w:line="280" w:lineRule="exact"/>
              <w:ind w:left="540" w:hanging="270"/>
              <w:rPr>
                <w:rFonts w:ascii="Arial" w:hAnsi="Arial" w:cs="Arial"/>
                <w:b/>
                <w:bCs/>
                <w:sz w:val="16"/>
                <w:szCs w:val="16"/>
                <w:lang w:val="en-GB"/>
              </w:rPr>
            </w:pPr>
            <w:r w:rsidRPr="00262A8B">
              <w:rPr>
                <w:rFonts w:ascii="Arial" w:hAnsi="Arial" w:cs="Arial"/>
                <w:b/>
                <w:bCs/>
                <w:sz w:val="16"/>
                <w:szCs w:val="16"/>
              </w:rPr>
              <w:t>Subsidiaries</w:t>
            </w:r>
          </w:p>
        </w:tc>
        <w:tc>
          <w:tcPr>
            <w:tcW w:w="990" w:type="dxa"/>
          </w:tcPr>
          <w:p w14:paraId="5BC53D99" w14:textId="77777777" w:rsidR="00A13CB8" w:rsidRPr="00262A8B" w:rsidRDefault="00A13CB8" w:rsidP="00063FAA">
            <w:pPr>
              <w:spacing w:line="280" w:lineRule="exact"/>
              <w:ind w:left="85"/>
              <w:jc w:val="center"/>
              <w:rPr>
                <w:rFonts w:ascii="Arial" w:hAnsi="Arial" w:cs="Arial"/>
                <w:sz w:val="16"/>
                <w:szCs w:val="16"/>
              </w:rPr>
            </w:pPr>
          </w:p>
        </w:tc>
        <w:tc>
          <w:tcPr>
            <w:tcW w:w="990" w:type="dxa"/>
          </w:tcPr>
          <w:p w14:paraId="38D8FB96" w14:textId="77777777" w:rsidR="00A13CB8" w:rsidRPr="00262A8B" w:rsidRDefault="00A13CB8" w:rsidP="00063FAA">
            <w:pPr>
              <w:spacing w:line="280" w:lineRule="exact"/>
              <w:ind w:left="85"/>
              <w:jc w:val="center"/>
              <w:rPr>
                <w:rFonts w:ascii="Arial" w:hAnsi="Arial" w:cs="Arial"/>
                <w:sz w:val="16"/>
                <w:szCs w:val="16"/>
              </w:rPr>
            </w:pPr>
          </w:p>
        </w:tc>
        <w:tc>
          <w:tcPr>
            <w:tcW w:w="990" w:type="dxa"/>
          </w:tcPr>
          <w:p w14:paraId="77387DA2" w14:textId="77777777" w:rsidR="00A13CB8" w:rsidRPr="00262A8B" w:rsidRDefault="00A13CB8" w:rsidP="00063FAA">
            <w:pPr>
              <w:spacing w:line="280" w:lineRule="exact"/>
              <w:ind w:left="85"/>
              <w:jc w:val="center"/>
              <w:rPr>
                <w:rFonts w:ascii="Arial" w:hAnsi="Arial" w:cs="Arial"/>
                <w:sz w:val="16"/>
                <w:szCs w:val="16"/>
              </w:rPr>
            </w:pPr>
          </w:p>
        </w:tc>
        <w:tc>
          <w:tcPr>
            <w:tcW w:w="990" w:type="dxa"/>
          </w:tcPr>
          <w:p w14:paraId="4D38AF61" w14:textId="77777777" w:rsidR="00A13CB8" w:rsidRPr="00262A8B" w:rsidRDefault="00A13CB8" w:rsidP="00063FAA">
            <w:pPr>
              <w:spacing w:line="280" w:lineRule="exact"/>
              <w:ind w:left="85"/>
              <w:jc w:val="center"/>
              <w:rPr>
                <w:rFonts w:ascii="Arial" w:hAnsi="Arial" w:cs="Arial"/>
                <w:sz w:val="16"/>
                <w:szCs w:val="16"/>
              </w:rPr>
            </w:pPr>
          </w:p>
        </w:tc>
        <w:tc>
          <w:tcPr>
            <w:tcW w:w="2520" w:type="dxa"/>
          </w:tcPr>
          <w:p w14:paraId="12ACFC13" w14:textId="77777777" w:rsidR="00A13CB8" w:rsidRPr="00262A8B" w:rsidRDefault="00A13CB8" w:rsidP="00063FAA">
            <w:pPr>
              <w:spacing w:line="280" w:lineRule="exact"/>
              <w:ind w:left="90" w:right="90"/>
              <w:rPr>
                <w:rFonts w:ascii="Arial" w:hAnsi="Arial" w:cs="Arial"/>
                <w:sz w:val="16"/>
                <w:szCs w:val="16"/>
              </w:rPr>
            </w:pPr>
          </w:p>
        </w:tc>
      </w:tr>
      <w:tr w:rsidR="00A13CB8" w:rsidRPr="00262A8B" w14:paraId="326E36D4" w14:textId="77777777" w:rsidTr="004B26A7">
        <w:tc>
          <w:tcPr>
            <w:tcW w:w="3150" w:type="dxa"/>
          </w:tcPr>
          <w:p w14:paraId="243B9DD5" w14:textId="77777777" w:rsidR="00A13CB8" w:rsidRPr="00262A8B" w:rsidRDefault="00A13CB8" w:rsidP="00063FAA">
            <w:pPr>
              <w:spacing w:line="280" w:lineRule="exact"/>
              <w:ind w:left="628" w:hanging="178"/>
              <w:rPr>
                <w:rFonts w:ascii="Arial" w:hAnsi="Arial" w:cs="Arial"/>
                <w:sz w:val="16"/>
                <w:szCs w:val="16"/>
              </w:rPr>
            </w:pPr>
            <w:r w:rsidRPr="00262A8B">
              <w:rPr>
                <w:rFonts w:ascii="Arial" w:hAnsi="Arial" w:cs="Arial"/>
                <w:sz w:val="16"/>
                <w:szCs w:val="16"/>
              </w:rPr>
              <w:t>(Eliminated from the consolidated financial statements)</w:t>
            </w:r>
          </w:p>
        </w:tc>
        <w:tc>
          <w:tcPr>
            <w:tcW w:w="990" w:type="dxa"/>
          </w:tcPr>
          <w:p w14:paraId="1E22BA37"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354E8E8C"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21BF5E0A" w14:textId="77777777" w:rsidR="00A13CB8" w:rsidRPr="00262A8B" w:rsidRDefault="00A13CB8" w:rsidP="00063FAA">
            <w:pPr>
              <w:pStyle w:val="Heading2"/>
              <w:tabs>
                <w:tab w:val="decimal" w:pos="900"/>
              </w:tabs>
              <w:spacing w:line="280" w:lineRule="exact"/>
              <w:ind w:left="85" w:right="0"/>
              <w:jc w:val="left"/>
              <w:rPr>
                <w:rFonts w:ascii="Arial" w:hAnsi="Arial" w:cs="Arial"/>
                <w:b w:val="0"/>
                <w:bCs w:val="0"/>
                <w:sz w:val="16"/>
                <w:szCs w:val="16"/>
                <w:lang w:val="en-US" w:eastAsia="en-US"/>
              </w:rPr>
            </w:pPr>
          </w:p>
        </w:tc>
        <w:tc>
          <w:tcPr>
            <w:tcW w:w="990" w:type="dxa"/>
          </w:tcPr>
          <w:p w14:paraId="45875C8E"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2520" w:type="dxa"/>
          </w:tcPr>
          <w:p w14:paraId="74F692E4" w14:textId="77777777" w:rsidR="00A13CB8" w:rsidRPr="00262A8B" w:rsidRDefault="00A13CB8" w:rsidP="00063FAA">
            <w:pPr>
              <w:spacing w:line="280" w:lineRule="exact"/>
              <w:ind w:left="90" w:right="90"/>
              <w:rPr>
                <w:rFonts w:ascii="Arial" w:hAnsi="Arial" w:cs="Arial"/>
                <w:sz w:val="16"/>
                <w:szCs w:val="16"/>
              </w:rPr>
            </w:pPr>
          </w:p>
        </w:tc>
      </w:tr>
      <w:tr w:rsidR="00A13CB8" w:rsidRPr="00262A8B" w14:paraId="4FE4F55F" w14:textId="77777777" w:rsidTr="004B26A7">
        <w:tc>
          <w:tcPr>
            <w:tcW w:w="3150" w:type="dxa"/>
          </w:tcPr>
          <w:p w14:paraId="493A428D" w14:textId="77777777" w:rsidR="00A13CB8" w:rsidRPr="00262A8B" w:rsidRDefault="00A13CB8" w:rsidP="00063FAA">
            <w:pPr>
              <w:spacing w:line="280" w:lineRule="exact"/>
              <w:ind w:left="720" w:hanging="270"/>
              <w:rPr>
                <w:rFonts w:ascii="Arial" w:hAnsi="Arial" w:cs="Arial"/>
                <w:sz w:val="16"/>
                <w:szCs w:val="16"/>
              </w:rPr>
            </w:pPr>
            <w:r w:rsidRPr="00262A8B">
              <w:rPr>
                <w:rFonts w:ascii="Arial" w:hAnsi="Arial" w:cs="Arial"/>
                <w:sz w:val="16"/>
                <w:szCs w:val="16"/>
              </w:rPr>
              <w:t>XSpring Asset Management Co., Ltd.</w:t>
            </w:r>
          </w:p>
        </w:tc>
        <w:tc>
          <w:tcPr>
            <w:tcW w:w="990" w:type="dxa"/>
          </w:tcPr>
          <w:p w14:paraId="5B17E566"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3EC87384"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2B04534A" w14:textId="77777777" w:rsidR="00A13CB8" w:rsidRPr="00262A8B" w:rsidRDefault="00A13CB8" w:rsidP="00063FAA">
            <w:pPr>
              <w:pStyle w:val="Heading2"/>
              <w:tabs>
                <w:tab w:val="decimal" w:pos="900"/>
              </w:tabs>
              <w:spacing w:line="280" w:lineRule="exact"/>
              <w:ind w:left="85" w:right="0"/>
              <w:jc w:val="left"/>
              <w:rPr>
                <w:rFonts w:ascii="Arial" w:hAnsi="Arial" w:cs="Arial"/>
                <w:b w:val="0"/>
                <w:bCs w:val="0"/>
                <w:sz w:val="16"/>
                <w:szCs w:val="16"/>
                <w:lang w:val="en-US" w:eastAsia="en-US"/>
              </w:rPr>
            </w:pPr>
          </w:p>
        </w:tc>
        <w:tc>
          <w:tcPr>
            <w:tcW w:w="990" w:type="dxa"/>
          </w:tcPr>
          <w:p w14:paraId="5FFC0A88"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2520" w:type="dxa"/>
          </w:tcPr>
          <w:p w14:paraId="632CFCA3" w14:textId="77777777" w:rsidR="00A13CB8" w:rsidRPr="00262A8B" w:rsidRDefault="00A13CB8" w:rsidP="00063FAA">
            <w:pPr>
              <w:spacing w:line="280" w:lineRule="exact"/>
              <w:ind w:left="90" w:right="90"/>
              <w:rPr>
                <w:rFonts w:ascii="Arial" w:hAnsi="Arial" w:cs="Arial"/>
                <w:sz w:val="16"/>
                <w:szCs w:val="16"/>
              </w:rPr>
            </w:pPr>
          </w:p>
        </w:tc>
      </w:tr>
      <w:tr w:rsidR="00DE1B04" w:rsidRPr="00262A8B" w14:paraId="13E22E57" w14:textId="77777777" w:rsidTr="00DE1B04">
        <w:tc>
          <w:tcPr>
            <w:tcW w:w="3150" w:type="dxa"/>
          </w:tcPr>
          <w:p w14:paraId="1DA61687"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Service fee income</w:t>
            </w:r>
          </w:p>
        </w:tc>
        <w:tc>
          <w:tcPr>
            <w:tcW w:w="990" w:type="dxa"/>
          </w:tcPr>
          <w:p w14:paraId="07BB0ACB" w14:textId="60064983"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2D99C7BE" w14:textId="6B8A5173"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7F908E20" w14:textId="33879CA5" w:rsidR="00DE1B04" w:rsidRPr="00262A8B" w:rsidRDefault="00DE1B04" w:rsidP="00063FAA">
            <w:pPr>
              <w:tabs>
                <w:tab w:val="decimal" w:pos="900"/>
              </w:tabs>
              <w:spacing w:line="280" w:lineRule="exact"/>
              <w:rPr>
                <w:rFonts w:ascii="Arial" w:hAnsi="Arial" w:cs="Arial"/>
                <w:sz w:val="16"/>
                <w:szCs w:val="16"/>
              </w:rPr>
            </w:pPr>
            <w:r w:rsidRPr="00DE1B04">
              <w:rPr>
                <w:rFonts w:ascii="Arial" w:hAnsi="Arial" w:cs="Arial"/>
                <w:sz w:val="16"/>
                <w:szCs w:val="16"/>
              </w:rPr>
              <w:t>8,580,000</w:t>
            </w:r>
          </w:p>
        </w:tc>
        <w:tc>
          <w:tcPr>
            <w:tcW w:w="990" w:type="dxa"/>
          </w:tcPr>
          <w:p w14:paraId="67A9541D" w14:textId="311C9309"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8,580,000</w:t>
            </w:r>
          </w:p>
        </w:tc>
        <w:tc>
          <w:tcPr>
            <w:tcW w:w="2520" w:type="dxa"/>
          </w:tcPr>
          <w:p w14:paraId="660CCB5A"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 xml:space="preserve">At the rate determined under the contract </w:t>
            </w:r>
          </w:p>
        </w:tc>
      </w:tr>
      <w:tr w:rsidR="00DE1B04" w:rsidRPr="00262A8B" w14:paraId="02E5CE32" w14:textId="77777777" w:rsidTr="00DE1B04">
        <w:tc>
          <w:tcPr>
            <w:tcW w:w="3150" w:type="dxa"/>
          </w:tcPr>
          <w:p w14:paraId="67186FA2"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Rental income</w:t>
            </w:r>
          </w:p>
        </w:tc>
        <w:tc>
          <w:tcPr>
            <w:tcW w:w="990" w:type="dxa"/>
          </w:tcPr>
          <w:p w14:paraId="2F7F8440" w14:textId="6C3F0299"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4A016264" w14:textId="6BFDB208"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322879AF" w14:textId="74913A3C" w:rsidR="00DE1B04" w:rsidRPr="00262A8B" w:rsidRDefault="00DE1B04" w:rsidP="00063FAA">
            <w:pPr>
              <w:tabs>
                <w:tab w:val="decimal" w:pos="900"/>
              </w:tabs>
              <w:spacing w:line="280" w:lineRule="exact"/>
              <w:ind w:left="85"/>
              <w:rPr>
                <w:rFonts w:ascii="Arial" w:hAnsi="Arial" w:cs="Arial"/>
                <w:sz w:val="16"/>
                <w:szCs w:val="16"/>
              </w:rPr>
            </w:pPr>
            <w:r w:rsidRPr="00DE1B04">
              <w:rPr>
                <w:rFonts w:ascii="Arial" w:hAnsi="Arial" w:cs="Arial"/>
                <w:sz w:val="16"/>
                <w:szCs w:val="16"/>
              </w:rPr>
              <w:t>4,457,376</w:t>
            </w:r>
          </w:p>
        </w:tc>
        <w:tc>
          <w:tcPr>
            <w:tcW w:w="990" w:type="dxa"/>
          </w:tcPr>
          <w:p w14:paraId="55D102DE" w14:textId="5FA53723"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4,457,376</w:t>
            </w:r>
          </w:p>
        </w:tc>
        <w:tc>
          <w:tcPr>
            <w:tcW w:w="2520" w:type="dxa"/>
          </w:tcPr>
          <w:p w14:paraId="4E67E5C0"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 xml:space="preserve">At the rate determined under the contract </w:t>
            </w:r>
          </w:p>
        </w:tc>
      </w:tr>
      <w:tr w:rsidR="00DE1B04" w:rsidRPr="00262A8B" w14:paraId="0D958B8A" w14:textId="77777777" w:rsidTr="00DE1B04">
        <w:tc>
          <w:tcPr>
            <w:tcW w:w="3150" w:type="dxa"/>
          </w:tcPr>
          <w:p w14:paraId="452406AA"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Other income</w:t>
            </w:r>
          </w:p>
        </w:tc>
        <w:tc>
          <w:tcPr>
            <w:tcW w:w="990" w:type="dxa"/>
          </w:tcPr>
          <w:p w14:paraId="122091F0" w14:textId="4853A9E2"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068B5711" w14:textId="6E43FA0E"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2A97E777" w14:textId="0273F6E7" w:rsidR="00DE1B04" w:rsidRPr="00262A8B" w:rsidRDefault="00DE1B04" w:rsidP="00063FAA">
            <w:pPr>
              <w:tabs>
                <w:tab w:val="decimal" w:pos="900"/>
              </w:tabs>
              <w:spacing w:line="280" w:lineRule="exact"/>
              <w:ind w:left="85"/>
              <w:rPr>
                <w:rFonts w:ascii="Arial" w:hAnsi="Arial" w:cs="Arial"/>
                <w:sz w:val="16"/>
                <w:szCs w:val="16"/>
              </w:rPr>
            </w:pPr>
            <w:r w:rsidRPr="00DE1B04">
              <w:rPr>
                <w:rFonts w:ascii="Arial" w:hAnsi="Arial" w:cs="Arial"/>
                <w:sz w:val="16"/>
                <w:szCs w:val="16"/>
              </w:rPr>
              <w:t>-</w:t>
            </w:r>
          </w:p>
        </w:tc>
        <w:tc>
          <w:tcPr>
            <w:tcW w:w="990" w:type="dxa"/>
          </w:tcPr>
          <w:p w14:paraId="2097943A" w14:textId="3BF3FC1F"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69,492</w:t>
            </w:r>
          </w:p>
        </w:tc>
        <w:tc>
          <w:tcPr>
            <w:tcW w:w="2520" w:type="dxa"/>
          </w:tcPr>
          <w:p w14:paraId="721E404C"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actual rate</w:t>
            </w:r>
          </w:p>
        </w:tc>
      </w:tr>
      <w:tr w:rsidR="00DE1B04" w:rsidRPr="00262A8B" w14:paraId="58049268" w14:textId="77777777" w:rsidTr="00DE1B04">
        <w:tc>
          <w:tcPr>
            <w:tcW w:w="3150" w:type="dxa"/>
          </w:tcPr>
          <w:p w14:paraId="3D16DE36"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Private fund management fee</w:t>
            </w:r>
          </w:p>
        </w:tc>
        <w:tc>
          <w:tcPr>
            <w:tcW w:w="990" w:type="dxa"/>
          </w:tcPr>
          <w:p w14:paraId="3157967C" w14:textId="4CA91825"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0834D6DC" w14:textId="71A67C64"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6E237828" w14:textId="6D20F28F" w:rsidR="00DE1B04" w:rsidRPr="00262A8B" w:rsidRDefault="00DE1B04" w:rsidP="00063FAA">
            <w:pPr>
              <w:tabs>
                <w:tab w:val="decimal" w:pos="900"/>
              </w:tabs>
              <w:spacing w:line="280" w:lineRule="exact"/>
              <w:ind w:left="85"/>
              <w:rPr>
                <w:rFonts w:ascii="Arial" w:hAnsi="Arial" w:cs="Arial"/>
                <w:sz w:val="16"/>
                <w:szCs w:val="16"/>
              </w:rPr>
            </w:pPr>
            <w:r w:rsidRPr="00DE1B04">
              <w:rPr>
                <w:rFonts w:ascii="Arial" w:hAnsi="Arial" w:cs="Arial"/>
                <w:sz w:val="16"/>
                <w:szCs w:val="16"/>
              </w:rPr>
              <w:t>4,928,</w:t>
            </w:r>
            <w:r w:rsidRPr="00DE1B04">
              <w:rPr>
                <w:rFonts w:ascii="Arial" w:hAnsi="Arial" w:cs="Arial"/>
                <w:sz w:val="16"/>
                <w:szCs w:val="16"/>
                <w:cs/>
              </w:rPr>
              <w:t>13</w:t>
            </w:r>
            <w:r w:rsidRPr="00DE1B04">
              <w:rPr>
                <w:rFonts w:ascii="Arial" w:hAnsi="Arial" w:cs="Arial"/>
                <w:sz w:val="16"/>
                <w:szCs w:val="16"/>
              </w:rPr>
              <w:t>7</w:t>
            </w:r>
          </w:p>
        </w:tc>
        <w:tc>
          <w:tcPr>
            <w:tcW w:w="990" w:type="dxa"/>
          </w:tcPr>
          <w:p w14:paraId="61C5863F" w14:textId="3E4D93DD"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7,280,187</w:t>
            </w:r>
          </w:p>
        </w:tc>
        <w:tc>
          <w:tcPr>
            <w:tcW w:w="2520" w:type="dxa"/>
          </w:tcPr>
          <w:p w14:paraId="71BC187E"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 xml:space="preserve">At the rate determined under the contract </w:t>
            </w:r>
          </w:p>
        </w:tc>
      </w:tr>
      <w:tr w:rsidR="00DE1B04" w:rsidRPr="00262A8B" w14:paraId="5C51BF13" w14:textId="77777777" w:rsidTr="00DE1B04">
        <w:tc>
          <w:tcPr>
            <w:tcW w:w="3150" w:type="dxa"/>
          </w:tcPr>
          <w:p w14:paraId="743D843E" w14:textId="74ACC7BE"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Referral fee income</w:t>
            </w:r>
          </w:p>
        </w:tc>
        <w:tc>
          <w:tcPr>
            <w:tcW w:w="990" w:type="dxa"/>
          </w:tcPr>
          <w:p w14:paraId="77073FB2" w14:textId="0E102381"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6C23958F" w14:textId="44F43B5B"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2C2D7F91" w14:textId="24064FC3" w:rsidR="00DE1B04" w:rsidRPr="00262A8B" w:rsidRDefault="00DE1B04" w:rsidP="00063FAA">
            <w:pPr>
              <w:tabs>
                <w:tab w:val="decimal" w:pos="900"/>
              </w:tabs>
              <w:spacing w:line="280" w:lineRule="exact"/>
              <w:ind w:left="85"/>
              <w:rPr>
                <w:rFonts w:ascii="Arial" w:hAnsi="Arial" w:cs="Arial"/>
                <w:sz w:val="16"/>
                <w:szCs w:val="16"/>
              </w:rPr>
            </w:pPr>
            <w:r w:rsidRPr="00DE1B04">
              <w:rPr>
                <w:rFonts w:ascii="Arial" w:hAnsi="Arial" w:cs="Arial"/>
                <w:sz w:val="16"/>
                <w:szCs w:val="16"/>
              </w:rPr>
              <w:t>1,000,000</w:t>
            </w:r>
          </w:p>
        </w:tc>
        <w:tc>
          <w:tcPr>
            <w:tcW w:w="990" w:type="dxa"/>
          </w:tcPr>
          <w:p w14:paraId="6883B7D0" w14:textId="2943B479"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3,504,673</w:t>
            </w:r>
          </w:p>
        </w:tc>
        <w:tc>
          <w:tcPr>
            <w:tcW w:w="2520" w:type="dxa"/>
          </w:tcPr>
          <w:p w14:paraId="202F941C" w14:textId="2BD2437D"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6AFBB3A0" w14:textId="77777777" w:rsidTr="00DE1B04">
        <w:tc>
          <w:tcPr>
            <w:tcW w:w="3150" w:type="dxa"/>
          </w:tcPr>
          <w:p w14:paraId="6083A4CE"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Other expense</w:t>
            </w:r>
          </w:p>
        </w:tc>
        <w:tc>
          <w:tcPr>
            <w:tcW w:w="990" w:type="dxa"/>
          </w:tcPr>
          <w:p w14:paraId="35566387" w14:textId="1C2EBA19"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4E351313" w14:textId="3F0626BE"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w:t>
            </w:r>
          </w:p>
        </w:tc>
        <w:tc>
          <w:tcPr>
            <w:tcW w:w="990" w:type="dxa"/>
          </w:tcPr>
          <w:p w14:paraId="6529A25B" w14:textId="212EB067" w:rsidR="00DE1B04" w:rsidRPr="00262A8B" w:rsidRDefault="00DE1B04" w:rsidP="00063FAA">
            <w:pPr>
              <w:tabs>
                <w:tab w:val="decimal" w:pos="900"/>
              </w:tabs>
              <w:spacing w:line="280" w:lineRule="exact"/>
              <w:ind w:left="85"/>
              <w:rPr>
                <w:rFonts w:ascii="Arial" w:hAnsi="Arial" w:cs="Arial"/>
                <w:sz w:val="16"/>
                <w:szCs w:val="16"/>
              </w:rPr>
            </w:pPr>
            <w:r w:rsidRPr="00DE1B04">
              <w:rPr>
                <w:rFonts w:ascii="Arial" w:hAnsi="Arial" w:cs="Arial"/>
                <w:sz w:val="16"/>
                <w:szCs w:val="16"/>
              </w:rPr>
              <w:t>5,500,000</w:t>
            </w:r>
          </w:p>
        </w:tc>
        <w:tc>
          <w:tcPr>
            <w:tcW w:w="990" w:type="dxa"/>
          </w:tcPr>
          <w:p w14:paraId="094670D4" w14:textId="6C94C039" w:rsidR="00DE1B04" w:rsidRPr="00262A8B" w:rsidRDefault="00DE1B04" w:rsidP="00063FAA">
            <w:pPr>
              <w:tabs>
                <w:tab w:val="decimal" w:pos="900"/>
              </w:tabs>
              <w:spacing w:line="280" w:lineRule="exact"/>
              <w:ind w:left="85"/>
              <w:rPr>
                <w:rFonts w:ascii="Arial" w:hAnsi="Arial" w:cs="Arial"/>
                <w:sz w:val="16"/>
                <w:szCs w:val="16"/>
              </w:rPr>
            </w:pPr>
            <w:r w:rsidRPr="00262A8B">
              <w:rPr>
                <w:rFonts w:ascii="Arial" w:hAnsi="Arial" w:cs="Arial"/>
                <w:sz w:val="16"/>
                <w:szCs w:val="16"/>
              </w:rPr>
              <w:t>5,500,000</w:t>
            </w:r>
          </w:p>
        </w:tc>
        <w:tc>
          <w:tcPr>
            <w:tcW w:w="2520" w:type="dxa"/>
          </w:tcPr>
          <w:p w14:paraId="6E631A7A"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actual rate</w:t>
            </w:r>
          </w:p>
        </w:tc>
      </w:tr>
      <w:tr w:rsidR="00A13CB8" w:rsidRPr="00262A8B" w14:paraId="51FEB288" w14:textId="77777777" w:rsidTr="004B26A7">
        <w:tc>
          <w:tcPr>
            <w:tcW w:w="3150" w:type="dxa"/>
          </w:tcPr>
          <w:p w14:paraId="55270453" w14:textId="77777777" w:rsidR="00A13CB8" w:rsidRPr="00262A8B" w:rsidRDefault="00A13CB8" w:rsidP="00063FAA">
            <w:pPr>
              <w:spacing w:line="280" w:lineRule="exact"/>
              <w:ind w:left="628" w:hanging="178"/>
              <w:rPr>
                <w:rFonts w:ascii="Arial" w:hAnsi="Arial" w:cs="Arial"/>
                <w:sz w:val="16"/>
                <w:szCs w:val="16"/>
              </w:rPr>
            </w:pPr>
            <w:r w:rsidRPr="00262A8B">
              <w:rPr>
                <w:rFonts w:ascii="Arial" w:hAnsi="Arial" w:cs="Arial"/>
                <w:sz w:val="16"/>
                <w:szCs w:val="16"/>
              </w:rPr>
              <w:t>XSpring AMC Asset Management Co., Ltd.</w:t>
            </w:r>
          </w:p>
        </w:tc>
        <w:tc>
          <w:tcPr>
            <w:tcW w:w="990" w:type="dxa"/>
          </w:tcPr>
          <w:p w14:paraId="54DDC017"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5A1F0753"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7368D43D"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990" w:type="dxa"/>
          </w:tcPr>
          <w:p w14:paraId="17A3273E" w14:textId="77777777" w:rsidR="00A13CB8" w:rsidRPr="00262A8B" w:rsidRDefault="00A13CB8" w:rsidP="00063FAA">
            <w:pPr>
              <w:tabs>
                <w:tab w:val="decimal" w:pos="900"/>
              </w:tabs>
              <w:spacing w:line="280" w:lineRule="exact"/>
              <w:ind w:left="85"/>
              <w:rPr>
                <w:rFonts w:ascii="Arial" w:hAnsi="Arial" w:cs="Arial"/>
                <w:sz w:val="16"/>
                <w:szCs w:val="16"/>
              </w:rPr>
            </w:pPr>
          </w:p>
        </w:tc>
        <w:tc>
          <w:tcPr>
            <w:tcW w:w="2520" w:type="dxa"/>
          </w:tcPr>
          <w:p w14:paraId="69252B65" w14:textId="77777777" w:rsidR="00A13CB8" w:rsidRPr="00262A8B" w:rsidRDefault="00A13CB8" w:rsidP="00063FAA">
            <w:pPr>
              <w:spacing w:line="280" w:lineRule="exact"/>
              <w:ind w:left="268" w:right="175" w:hanging="178"/>
              <w:rPr>
                <w:rFonts w:ascii="Arial" w:hAnsi="Arial" w:cs="Arial"/>
                <w:sz w:val="16"/>
                <w:szCs w:val="16"/>
              </w:rPr>
            </w:pPr>
          </w:p>
        </w:tc>
      </w:tr>
      <w:tr w:rsidR="00DE1B04" w:rsidRPr="00262A8B" w14:paraId="359E46F5" w14:textId="77777777" w:rsidTr="004B26A7">
        <w:tc>
          <w:tcPr>
            <w:tcW w:w="3150" w:type="dxa"/>
          </w:tcPr>
          <w:p w14:paraId="3313FA60"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Interest income from loans</w:t>
            </w:r>
          </w:p>
        </w:tc>
        <w:tc>
          <w:tcPr>
            <w:tcW w:w="990" w:type="dxa"/>
          </w:tcPr>
          <w:p w14:paraId="20790F17" w14:textId="2690E3B8"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5F44B381" w14:textId="7B97ABF2"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69A74702" w14:textId="43C43821"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23,265,180</w:t>
            </w:r>
          </w:p>
        </w:tc>
        <w:tc>
          <w:tcPr>
            <w:tcW w:w="990" w:type="dxa"/>
          </w:tcPr>
          <w:p w14:paraId="515C0E30" w14:textId="748B7B19"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26,748,185</w:t>
            </w:r>
          </w:p>
        </w:tc>
        <w:tc>
          <w:tcPr>
            <w:tcW w:w="2520" w:type="dxa"/>
          </w:tcPr>
          <w:p w14:paraId="539927F2"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407CC75B" w14:textId="77777777" w:rsidTr="004B26A7">
        <w:tc>
          <w:tcPr>
            <w:tcW w:w="3150" w:type="dxa"/>
          </w:tcPr>
          <w:p w14:paraId="1414E8E4"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Service fee income</w:t>
            </w:r>
          </w:p>
        </w:tc>
        <w:tc>
          <w:tcPr>
            <w:tcW w:w="990" w:type="dxa"/>
          </w:tcPr>
          <w:p w14:paraId="01373C0A" w14:textId="1F7CDA8B"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3F06EA81" w14:textId="626C3E33"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075F2A6A" w14:textId="59AA1717"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660,000</w:t>
            </w:r>
          </w:p>
        </w:tc>
        <w:tc>
          <w:tcPr>
            <w:tcW w:w="990" w:type="dxa"/>
          </w:tcPr>
          <w:p w14:paraId="68EAD163" w14:textId="2CF39707"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660,000</w:t>
            </w:r>
          </w:p>
        </w:tc>
        <w:tc>
          <w:tcPr>
            <w:tcW w:w="2520" w:type="dxa"/>
          </w:tcPr>
          <w:p w14:paraId="136FBB9A"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 xml:space="preserve">At the rate determined under the contract </w:t>
            </w:r>
          </w:p>
        </w:tc>
      </w:tr>
      <w:tr w:rsidR="00DE1B04" w:rsidRPr="00262A8B" w14:paraId="664D20F6" w14:textId="77777777" w:rsidTr="004B26A7">
        <w:tc>
          <w:tcPr>
            <w:tcW w:w="3150" w:type="dxa"/>
          </w:tcPr>
          <w:p w14:paraId="0DF8C1AF"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Rental income</w:t>
            </w:r>
          </w:p>
        </w:tc>
        <w:tc>
          <w:tcPr>
            <w:tcW w:w="990" w:type="dxa"/>
          </w:tcPr>
          <w:p w14:paraId="1B2AFEF7" w14:textId="13D8D207"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5B83F989" w14:textId="7389C7B3"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7108D243" w14:textId="6D44A3AC"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557,172</w:t>
            </w:r>
          </w:p>
        </w:tc>
        <w:tc>
          <w:tcPr>
            <w:tcW w:w="990" w:type="dxa"/>
          </w:tcPr>
          <w:p w14:paraId="7A7737D7" w14:textId="4A283CDA"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557,172</w:t>
            </w:r>
          </w:p>
        </w:tc>
        <w:tc>
          <w:tcPr>
            <w:tcW w:w="2520" w:type="dxa"/>
          </w:tcPr>
          <w:p w14:paraId="4AA63BB3"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65D3DB05" w14:textId="77777777" w:rsidTr="004B26A7">
        <w:tc>
          <w:tcPr>
            <w:tcW w:w="3150" w:type="dxa"/>
          </w:tcPr>
          <w:p w14:paraId="57839451" w14:textId="77777777" w:rsidR="00DE1B04" w:rsidRPr="00262A8B" w:rsidRDefault="00DE1B04" w:rsidP="00063FAA">
            <w:pPr>
              <w:spacing w:line="280" w:lineRule="exact"/>
              <w:ind w:left="720" w:hanging="270"/>
              <w:rPr>
                <w:rFonts w:ascii="Arial" w:hAnsi="Arial" w:cs="Arial"/>
                <w:sz w:val="16"/>
                <w:szCs w:val="16"/>
              </w:rPr>
            </w:pPr>
            <w:r w:rsidRPr="00262A8B">
              <w:rPr>
                <w:rFonts w:ascii="Arial" w:hAnsi="Arial" w:cs="Arial"/>
                <w:sz w:val="16"/>
                <w:szCs w:val="16"/>
              </w:rPr>
              <w:t>XSpring Digital Co., Ltd.</w:t>
            </w:r>
          </w:p>
        </w:tc>
        <w:tc>
          <w:tcPr>
            <w:tcW w:w="990" w:type="dxa"/>
          </w:tcPr>
          <w:p w14:paraId="6DDDC7DB"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704913FE"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3E90E5CB"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57CC7396"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2520" w:type="dxa"/>
          </w:tcPr>
          <w:p w14:paraId="597B2F56" w14:textId="77777777" w:rsidR="00DE1B04" w:rsidRPr="00262A8B" w:rsidRDefault="00DE1B04" w:rsidP="00063FAA">
            <w:pPr>
              <w:spacing w:line="280" w:lineRule="exact"/>
              <w:ind w:left="268" w:right="175" w:hanging="178"/>
              <w:rPr>
                <w:rFonts w:ascii="Arial" w:hAnsi="Arial" w:cs="Arial"/>
                <w:sz w:val="16"/>
                <w:szCs w:val="16"/>
              </w:rPr>
            </w:pPr>
          </w:p>
        </w:tc>
      </w:tr>
      <w:tr w:rsidR="00DE1B04" w:rsidRPr="00262A8B" w14:paraId="47F758E7" w14:textId="77777777" w:rsidTr="004B26A7">
        <w:tc>
          <w:tcPr>
            <w:tcW w:w="3150" w:type="dxa"/>
          </w:tcPr>
          <w:p w14:paraId="0B86346C"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Interest income from loans</w:t>
            </w:r>
          </w:p>
        </w:tc>
        <w:tc>
          <w:tcPr>
            <w:tcW w:w="990" w:type="dxa"/>
          </w:tcPr>
          <w:p w14:paraId="3695D266" w14:textId="7FFE0D9D"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2CB5719E" w14:textId="483CE319"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47D476B7" w14:textId="03B672BE"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11,400,892</w:t>
            </w:r>
          </w:p>
        </w:tc>
        <w:tc>
          <w:tcPr>
            <w:tcW w:w="990" w:type="dxa"/>
          </w:tcPr>
          <w:p w14:paraId="3CDB2CC9" w14:textId="6D1C04BE"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9,198,587</w:t>
            </w:r>
          </w:p>
        </w:tc>
        <w:tc>
          <w:tcPr>
            <w:tcW w:w="2520" w:type="dxa"/>
          </w:tcPr>
          <w:p w14:paraId="3F5200D9"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65BB026F" w14:textId="77777777" w:rsidTr="004B26A7">
        <w:tc>
          <w:tcPr>
            <w:tcW w:w="3150" w:type="dxa"/>
          </w:tcPr>
          <w:p w14:paraId="771A681C"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Service fee income</w:t>
            </w:r>
          </w:p>
        </w:tc>
        <w:tc>
          <w:tcPr>
            <w:tcW w:w="990" w:type="dxa"/>
          </w:tcPr>
          <w:p w14:paraId="4B190457" w14:textId="505D2D48"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19C85559" w14:textId="6D86156A"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357F05B5" w14:textId="095C8CD6"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3,000,000</w:t>
            </w:r>
          </w:p>
        </w:tc>
        <w:tc>
          <w:tcPr>
            <w:tcW w:w="990" w:type="dxa"/>
          </w:tcPr>
          <w:p w14:paraId="650ACA71" w14:textId="74E4D4D9"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5,000,000</w:t>
            </w:r>
          </w:p>
        </w:tc>
        <w:tc>
          <w:tcPr>
            <w:tcW w:w="2520" w:type="dxa"/>
          </w:tcPr>
          <w:p w14:paraId="6A053B26"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 xml:space="preserve">At the rate determined under the contract </w:t>
            </w:r>
          </w:p>
        </w:tc>
      </w:tr>
      <w:tr w:rsidR="00DE1B04" w:rsidRPr="00262A8B" w14:paraId="237DE7F2" w14:textId="77777777" w:rsidTr="004B26A7">
        <w:tc>
          <w:tcPr>
            <w:tcW w:w="3150" w:type="dxa"/>
          </w:tcPr>
          <w:p w14:paraId="5259502A"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Rental income</w:t>
            </w:r>
          </w:p>
        </w:tc>
        <w:tc>
          <w:tcPr>
            <w:tcW w:w="990" w:type="dxa"/>
          </w:tcPr>
          <w:p w14:paraId="47652E0E" w14:textId="219EF6B4"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0FA49DEA" w14:textId="63B4DD8D"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394AD0C8" w14:textId="3E93AEDB"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3,966,138</w:t>
            </w:r>
          </w:p>
        </w:tc>
        <w:tc>
          <w:tcPr>
            <w:tcW w:w="990" w:type="dxa"/>
          </w:tcPr>
          <w:p w14:paraId="06385A08" w14:textId="20FF8A88"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3,966,138</w:t>
            </w:r>
          </w:p>
        </w:tc>
        <w:tc>
          <w:tcPr>
            <w:tcW w:w="2520" w:type="dxa"/>
          </w:tcPr>
          <w:p w14:paraId="3AE2A26C"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431DE32B" w14:textId="77777777" w:rsidTr="004B26A7">
        <w:tc>
          <w:tcPr>
            <w:tcW w:w="3150" w:type="dxa"/>
          </w:tcPr>
          <w:p w14:paraId="3037F92B" w14:textId="77777777" w:rsidR="00DE1B04" w:rsidRPr="00262A8B" w:rsidRDefault="00DE1B04" w:rsidP="00063FAA">
            <w:pPr>
              <w:spacing w:line="280" w:lineRule="exact"/>
              <w:ind w:left="900" w:hanging="270"/>
              <w:rPr>
                <w:rFonts w:ascii="Arial" w:hAnsi="Arial" w:cs="Arial"/>
                <w:sz w:val="16"/>
                <w:szCs w:val="16"/>
              </w:rPr>
            </w:pPr>
            <w:r w:rsidRPr="00262A8B">
              <w:rPr>
                <w:rFonts w:ascii="Arial" w:hAnsi="Arial" w:cs="Arial"/>
                <w:sz w:val="16"/>
                <w:szCs w:val="16"/>
              </w:rPr>
              <w:t>Other income</w:t>
            </w:r>
          </w:p>
        </w:tc>
        <w:tc>
          <w:tcPr>
            <w:tcW w:w="990" w:type="dxa"/>
          </w:tcPr>
          <w:p w14:paraId="6E5EC0AF" w14:textId="6A6B1F2B"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4412E027" w14:textId="37A56B06"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232E0545" w14:textId="42A7DB7A"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w:t>
            </w:r>
          </w:p>
        </w:tc>
        <w:tc>
          <w:tcPr>
            <w:tcW w:w="990" w:type="dxa"/>
          </w:tcPr>
          <w:p w14:paraId="378CFE62" w14:textId="6AE63D46"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81,968</w:t>
            </w:r>
          </w:p>
        </w:tc>
        <w:tc>
          <w:tcPr>
            <w:tcW w:w="2520" w:type="dxa"/>
          </w:tcPr>
          <w:p w14:paraId="3707D908"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actual rate</w:t>
            </w:r>
          </w:p>
        </w:tc>
      </w:tr>
      <w:tr w:rsidR="00DE1B04" w:rsidRPr="00262A8B" w14:paraId="2009888F" w14:textId="77777777" w:rsidTr="004B26A7">
        <w:tc>
          <w:tcPr>
            <w:tcW w:w="3150" w:type="dxa"/>
          </w:tcPr>
          <w:p w14:paraId="6CA0CB99" w14:textId="53E1F1A0" w:rsidR="00DE1B04" w:rsidRPr="00262A8B" w:rsidRDefault="00DE1B04" w:rsidP="00063FAA">
            <w:pPr>
              <w:spacing w:line="280" w:lineRule="exact"/>
              <w:ind w:left="628" w:hanging="178"/>
              <w:rPr>
                <w:rFonts w:ascii="Arial" w:hAnsi="Arial" w:cs="Arial"/>
                <w:sz w:val="16"/>
                <w:szCs w:val="16"/>
              </w:rPr>
            </w:pPr>
            <w:r w:rsidRPr="00262A8B">
              <w:rPr>
                <w:rFonts w:ascii="Arial" w:hAnsi="Arial" w:cs="Arial"/>
                <w:sz w:val="16"/>
                <w:szCs w:val="16"/>
              </w:rPr>
              <w:t xml:space="preserve">XSpring Advance Solutions Co., Ltd. </w:t>
            </w:r>
          </w:p>
        </w:tc>
        <w:tc>
          <w:tcPr>
            <w:tcW w:w="990" w:type="dxa"/>
          </w:tcPr>
          <w:p w14:paraId="6FAFAAC2"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4136D02F"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6EDD70B7"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990" w:type="dxa"/>
          </w:tcPr>
          <w:p w14:paraId="403A0DEC" w14:textId="77777777" w:rsidR="00DE1B04" w:rsidRPr="00262A8B" w:rsidRDefault="00DE1B04" w:rsidP="00063FAA">
            <w:pPr>
              <w:tabs>
                <w:tab w:val="decimal" w:pos="900"/>
              </w:tabs>
              <w:spacing w:line="280" w:lineRule="exact"/>
              <w:ind w:left="7" w:right="93"/>
              <w:rPr>
                <w:rFonts w:ascii="Arial" w:hAnsi="Arial" w:cs="Arial"/>
                <w:sz w:val="16"/>
                <w:szCs w:val="16"/>
              </w:rPr>
            </w:pPr>
          </w:p>
        </w:tc>
        <w:tc>
          <w:tcPr>
            <w:tcW w:w="2520" w:type="dxa"/>
          </w:tcPr>
          <w:p w14:paraId="0E34F0E0" w14:textId="77777777" w:rsidR="00DE1B04" w:rsidRPr="00262A8B" w:rsidRDefault="00DE1B04" w:rsidP="00063FAA">
            <w:pPr>
              <w:spacing w:line="280" w:lineRule="exact"/>
              <w:ind w:left="268" w:right="175" w:hanging="178"/>
              <w:rPr>
                <w:rFonts w:ascii="Arial" w:hAnsi="Arial" w:cs="Arial"/>
                <w:sz w:val="16"/>
                <w:szCs w:val="16"/>
              </w:rPr>
            </w:pPr>
          </w:p>
        </w:tc>
      </w:tr>
      <w:tr w:rsidR="00DE1B04" w:rsidRPr="00262A8B" w14:paraId="59E0B010" w14:textId="77777777" w:rsidTr="00DE1B04">
        <w:tc>
          <w:tcPr>
            <w:tcW w:w="3150" w:type="dxa"/>
          </w:tcPr>
          <w:p w14:paraId="28C89EDB" w14:textId="77777777" w:rsidR="00DE1B04" w:rsidRPr="00262A8B" w:rsidRDefault="00DE1B04" w:rsidP="00063FAA">
            <w:pPr>
              <w:spacing w:line="280" w:lineRule="exact"/>
              <w:ind w:left="628"/>
              <w:rPr>
                <w:rFonts w:ascii="Arial" w:hAnsi="Arial" w:cs="Arial"/>
                <w:sz w:val="16"/>
                <w:szCs w:val="16"/>
              </w:rPr>
            </w:pPr>
            <w:r w:rsidRPr="00262A8B">
              <w:rPr>
                <w:rFonts w:ascii="Arial" w:hAnsi="Arial" w:cs="Arial"/>
                <w:sz w:val="16"/>
                <w:szCs w:val="16"/>
              </w:rPr>
              <w:t>Interest income from loans</w:t>
            </w:r>
          </w:p>
        </w:tc>
        <w:tc>
          <w:tcPr>
            <w:tcW w:w="990" w:type="dxa"/>
          </w:tcPr>
          <w:p w14:paraId="33830749" w14:textId="2A97B546"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44BB3930" w14:textId="1F91B2CF"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5D8DACB8" w14:textId="29A8C3CA"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9,456,755</w:t>
            </w:r>
          </w:p>
        </w:tc>
        <w:tc>
          <w:tcPr>
            <w:tcW w:w="990" w:type="dxa"/>
          </w:tcPr>
          <w:p w14:paraId="1F27F739" w14:textId="5A585A0D"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7,305,736</w:t>
            </w:r>
          </w:p>
        </w:tc>
        <w:tc>
          <w:tcPr>
            <w:tcW w:w="2520" w:type="dxa"/>
          </w:tcPr>
          <w:p w14:paraId="5B43FA28"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2B5F3866" w14:textId="77777777" w:rsidTr="00DE1B04">
        <w:tc>
          <w:tcPr>
            <w:tcW w:w="3150" w:type="dxa"/>
          </w:tcPr>
          <w:p w14:paraId="1BCF465B" w14:textId="77777777" w:rsidR="00DE1B04" w:rsidRPr="00262A8B" w:rsidRDefault="00DE1B04" w:rsidP="00063FAA">
            <w:pPr>
              <w:spacing w:line="280" w:lineRule="exact"/>
              <w:ind w:left="628"/>
              <w:rPr>
                <w:rFonts w:ascii="Arial" w:hAnsi="Arial" w:cs="Arial"/>
                <w:sz w:val="16"/>
                <w:szCs w:val="16"/>
              </w:rPr>
            </w:pPr>
            <w:r w:rsidRPr="00262A8B">
              <w:rPr>
                <w:rFonts w:ascii="Arial" w:hAnsi="Arial" w:cs="Arial"/>
                <w:sz w:val="16"/>
                <w:szCs w:val="16"/>
              </w:rPr>
              <w:t>Service fee income</w:t>
            </w:r>
          </w:p>
        </w:tc>
        <w:tc>
          <w:tcPr>
            <w:tcW w:w="990" w:type="dxa"/>
          </w:tcPr>
          <w:p w14:paraId="79CAE427" w14:textId="1912138D"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779F96DD" w14:textId="228E5156"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406B8F4D" w14:textId="4A6BE836"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60,000</w:t>
            </w:r>
          </w:p>
        </w:tc>
        <w:tc>
          <w:tcPr>
            <w:tcW w:w="990" w:type="dxa"/>
          </w:tcPr>
          <w:p w14:paraId="79654FEA" w14:textId="72CEBE25"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60,000</w:t>
            </w:r>
          </w:p>
        </w:tc>
        <w:tc>
          <w:tcPr>
            <w:tcW w:w="2520" w:type="dxa"/>
          </w:tcPr>
          <w:p w14:paraId="3EB7C722"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E1B04" w:rsidRPr="00262A8B" w14:paraId="00D7EDB8" w14:textId="77777777" w:rsidTr="00DE1B04">
        <w:tc>
          <w:tcPr>
            <w:tcW w:w="3150" w:type="dxa"/>
          </w:tcPr>
          <w:p w14:paraId="7F035ABF" w14:textId="77777777" w:rsidR="00DE1B04" w:rsidRPr="00262A8B" w:rsidRDefault="00DE1B04" w:rsidP="00063FAA">
            <w:pPr>
              <w:spacing w:line="280" w:lineRule="exact"/>
              <w:ind w:left="628"/>
              <w:rPr>
                <w:rFonts w:ascii="Arial" w:hAnsi="Arial" w:cs="Arial"/>
                <w:sz w:val="16"/>
                <w:szCs w:val="16"/>
              </w:rPr>
            </w:pPr>
            <w:r w:rsidRPr="00262A8B">
              <w:rPr>
                <w:rFonts w:ascii="Arial" w:hAnsi="Arial" w:cs="Arial"/>
                <w:sz w:val="16"/>
                <w:szCs w:val="16"/>
              </w:rPr>
              <w:t>Other income</w:t>
            </w:r>
          </w:p>
        </w:tc>
        <w:tc>
          <w:tcPr>
            <w:tcW w:w="990" w:type="dxa"/>
          </w:tcPr>
          <w:p w14:paraId="3EBD4C58" w14:textId="6584C8E2"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7F26A8A7" w14:textId="64C93E6A"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092102F6" w14:textId="28B83291"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w:t>
            </w:r>
          </w:p>
        </w:tc>
        <w:tc>
          <w:tcPr>
            <w:tcW w:w="990" w:type="dxa"/>
            <w:vAlign w:val="bottom"/>
          </w:tcPr>
          <w:p w14:paraId="527B473F" w14:textId="3734BA1C"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130</w:t>
            </w:r>
          </w:p>
        </w:tc>
        <w:tc>
          <w:tcPr>
            <w:tcW w:w="2520" w:type="dxa"/>
          </w:tcPr>
          <w:p w14:paraId="5E691859"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actual rate</w:t>
            </w:r>
          </w:p>
        </w:tc>
      </w:tr>
      <w:tr w:rsidR="00DE1B04" w:rsidRPr="00262A8B" w14:paraId="64362F84" w14:textId="77777777" w:rsidTr="00DE1B04">
        <w:tc>
          <w:tcPr>
            <w:tcW w:w="3150" w:type="dxa"/>
          </w:tcPr>
          <w:p w14:paraId="76C76815" w14:textId="77777777" w:rsidR="00DE1B04" w:rsidRPr="00262A8B" w:rsidRDefault="00DE1B04" w:rsidP="00063FAA">
            <w:pPr>
              <w:spacing w:line="280" w:lineRule="exact"/>
              <w:ind w:left="628"/>
              <w:rPr>
                <w:rFonts w:ascii="Arial" w:hAnsi="Arial" w:cs="Arial"/>
                <w:sz w:val="16"/>
                <w:szCs w:val="16"/>
              </w:rPr>
            </w:pPr>
            <w:r w:rsidRPr="00262A8B">
              <w:rPr>
                <w:rFonts w:ascii="Arial" w:hAnsi="Arial" w:cs="Arial"/>
                <w:sz w:val="16"/>
                <w:szCs w:val="16"/>
              </w:rPr>
              <w:t>Service fee expenses</w:t>
            </w:r>
          </w:p>
        </w:tc>
        <w:tc>
          <w:tcPr>
            <w:tcW w:w="990" w:type="dxa"/>
          </w:tcPr>
          <w:p w14:paraId="5AF0EF54" w14:textId="321B7CF0"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681A5F13" w14:textId="33EE8BD1"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56BE5BE1" w14:textId="3D789B13" w:rsidR="00DE1B04" w:rsidRPr="00262A8B" w:rsidRDefault="00DE1B04"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15,629,880</w:t>
            </w:r>
          </w:p>
        </w:tc>
        <w:tc>
          <w:tcPr>
            <w:tcW w:w="990" w:type="dxa"/>
          </w:tcPr>
          <w:p w14:paraId="5FD7A9DE" w14:textId="02A7E5B2" w:rsidR="00DE1B04" w:rsidRPr="00262A8B" w:rsidRDefault="00DE1B04"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15,629,880</w:t>
            </w:r>
          </w:p>
        </w:tc>
        <w:tc>
          <w:tcPr>
            <w:tcW w:w="2520" w:type="dxa"/>
          </w:tcPr>
          <w:p w14:paraId="6F9C8F66" w14:textId="77777777" w:rsidR="00DE1B04" w:rsidRPr="00262A8B" w:rsidRDefault="00DE1B04"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063FAA" w:rsidRPr="00262A8B" w14:paraId="010C47E8" w14:textId="77777777" w:rsidTr="00DE1B04">
        <w:tc>
          <w:tcPr>
            <w:tcW w:w="3150" w:type="dxa"/>
          </w:tcPr>
          <w:p w14:paraId="313253D9" w14:textId="53F424C8" w:rsidR="00063FAA" w:rsidRPr="00262A8B" w:rsidRDefault="00063FAA" w:rsidP="00063FAA">
            <w:pPr>
              <w:spacing w:line="280" w:lineRule="exact"/>
              <w:ind w:left="628" w:hanging="178"/>
              <w:rPr>
                <w:rFonts w:ascii="Arial" w:hAnsi="Arial" w:cs="Arial"/>
                <w:sz w:val="16"/>
                <w:szCs w:val="16"/>
              </w:rPr>
            </w:pPr>
            <w:r w:rsidRPr="00262A8B">
              <w:rPr>
                <w:rFonts w:ascii="Arial" w:hAnsi="Arial" w:cs="Arial"/>
                <w:sz w:val="16"/>
                <w:szCs w:val="16"/>
              </w:rPr>
              <w:t>PK Land Holding Co., Ltd.</w:t>
            </w:r>
          </w:p>
        </w:tc>
        <w:tc>
          <w:tcPr>
            <w:tcW w:w="990" w:type="dxa"/>
          </w:tcPr>
          <w:p w14:paraId="72C76945" w14:textId="77777777" w:rsidR="00063FAA" w:rsidRPr="00262A8B" w:rsidRDefault="00063FAA" w:rsidP="00063FAA">
            <w:pPr>
              <w:tabs>
                <w:tab w:val="decimal" w:pos="900"/>
              </w:tabs>
              <w:spacing w:line="280" w:lineRule="exact"/>
              <w:ind w:left="7" w:right="93"/>
              <w:rPr>
                <w:rFonts w:ascii="Arial" w:hAnsi="Arial" w:cs="Arial"/>
                <w:sz w:val="16"/>
                <w:szCs w:val="16"/>
              </w:rPr>
            </w:pPr>
          </w:p>
        </w:tc>
        <w:tc>
          <w:tcPr>
            <w:tcW w:w="990" w:type="dxa"/>
          </w:tcPr>
          <w:p w14:paraId="671E7A2B" w14:textId="77777777" w:rsidR="00063FAA" w:rsidRPr="00262A8B" w:rsidRDefault="00063FAA" w:rsidP="00063FAA">
            <w:pPr>
              <w:tabs>
                <w:tab w:val="decimal" w:pos="900"/>
              </w:tabs>
              <w:spacing w:line="280" w:lineRule="exact"/>
              <w:ind w:left="7" w:right="93"/>
              <w:rPr>
                <w:rFonts w:ascii="Arial" w:hAnsi="Arial" w:cs="Arial"/>
                <w:sz w:val="16"/>
                <w:szCs w:val="16"/>
              </w:rPr>
            </w:pPr>
          </w:p>
        </w:tc>
        <w:tc>
          <w:tcPr>
            <w:tcW w:w="990" w:type="dxa"/>
          </w:tcPr>
          <w:p w14:paraId="1741B870" w14:textId="77777777" w:rsidR="00063FAA" w:rsidRPr="00DE1B04" w:rsidRDefault="00063FAA" w:rsidP="00063FAA">
            <w:pPr>
              <w:tabs>
                <w:tab w:val="decimal" w:pos="900"/>
              </w:tabs>
              <w:spacing w:line="280" w:lineRule="exact"/>
              <w:ind w:left="7" w:right="93"/>
              <w:rPr>
                <w:rFonts w:ascii="Arial" w:hAnsi="Arial" w:cs="Arial"/>
                <w:sz w:val="16"/>
                <w:szCs w:val="16"/>
              </w:rPr>
            </w:pPr>
          </w:p>
        </w:tc>
        <w:tc>
          <w:tcPr>
            <w:tcW w:w="990" w:type="dxa"/>
          </w:tcPr>
          <w:p w14:paraId="4F4D5AFB" w14:textId="77777777" w:rsidR="00063FAA" w:rsidRPr="00262A8B" w:rsidRDefault="00063FAA" w:rsidP="00063FAA">
            <w:pPr>
              <w:tabs>
                <w:tab w:val="decimal" w:pos="900"/>
              </w:tabs>
              <w:spacing w:line="280" w:lineRule="exact"/>
              <w:ind w:left="7" w:right="93"/>
              <w:rPr>
                <w:rFonts w:ascii="Arial" w:hAnsi="Arial" w:cs="Arial"/>
                <w:sz w:val="16"/>
                <w:szCs w:val="16"/>
              </w:rPr>
            </w:pPr>
          </w:p>
        </w:tc>
        <w:tc>
          <w:tcPr>
            <w:tcW w:w="2520" w:type="dxa"/>
          </w:tcPr>
          <w:p w14:paraId="65A83529" w14:textId="77777777" w:rsidR="00063FAA" w:rsidRPr="00262A8B" w:rsidRDefault="00063FAA" w:rsidP="00063FAA">
            <w:pPr>
              <w:spacing w:line="280" w:lineRule="exact"/>
              <w:ind w:left="268" w:right="175" w:hanging="178"/>
              <w:rPr>
                <w:rFonts w:ascii="Arial" w:hAnsi="Arial" w:cs="Arial"/>
                <w:sz w:val="16"/>
                <w:szCs w:val="16"/>
              </w:rPr>
            </w:pPr>
          </w:p>
        </w:tc>
      </w:tr>
      <w:tr w:rsidR="00063FAA" w:rsidRPr="00262A8B" w14:paraId="3461F850" w14:textId="77777777" w:rsidTr="00DE1B04">
        <w:tc>
          <w:tcPr>
            <w:tcW w:w="3150" w:type="dxa"/>
          </w:tcPr>
          <w:p w14:paraId="46F3C010" w14:textId="5833FBEC" w:rsidR="00063FAA" w:rsidRPr="00262A8B" w:rsidRDefault="00063FAA" w:rsidP="00063FAA">
            <w:pPr>
              <w:spacing w:line="280" w:lineRule="exact"/>
              <w:ind w:left="628"/>
              <w:rPr>
                <w:rFonts w:ascii="Arial" w:hAnsi="Arial" w:cs="Arial"/>
                <w:sz w:val="16"/>
                <w:szCs w:val="16"/>
              </w:rPr>
            </w:pPr>
            <w:r w:rsidRPr="00262A8B">
              <w:rPr>
                <w:rFonts w:ascii="Arial" w:hAnsi="Arial" w:cs="Arial"/>
                <w:sz w:val="16"/>
                <w:szCs w:val="16"/>
              </w:rPr>
              <w:t>Service fee income</w:t>
            </w:r>
          </w:p>
        </w:tc>
        <w:tc>
          <w:tcPr>
            <w:tcW w:w="990" w:type="dxa"/>
          </w:tcPr>
          <w:p w14:paraId="101BF8B0" w14:textId="5D5482D2"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1C20275F" w14:textId="0E2B9652"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18931A2A" w14:textId="39328E13" w:rsidR="00063FAA" w:rsidRPr="00DE1B04" w:rsidRDefault="00063FAA"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60,000</w:t>
            </w:r>
          </w:p>
        </w:tc>
        <w:tc>
          <w:tcPr>
            <w:tcW w:w="990" w:type="dxa"/>
          </w:tcPr>
          <w:p w14:paraId="5E5F8F01" w14:textId="638130EA"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60,000</w:t>
            </w:r>
          </w:p>
        </w:tc>
        <w:tc>
          <w:tcPr>
            <w:tcW w:w="2520" w:type="dxa"/>
          </w:tcPr>
          <w:p w14:paraId="12FDF9B9" w14:textId="6E3E5BD2" w:rsidR="00063FAA" w:rsidRPr="00262A8B" w:rsidRDefault="00063FAA"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063FAA" w:rsidRPr="00262A8B" w14:paraId="727773DA" w14:textId="77777777" w:rsidTr="00DE1B04">
        <w:tc>
          <w:tcPr>
            <w:tcW w:w="3150" w:type="dxa"/>
          </w:tcPr>
          <w:p w14:paraId="3101FAED" w14:textId="695566D2" w:rsidR="00063FAA" w:rsidRPr="00262A8B" w:rsidRDefault="00063FAA" w:rsidP="00063FAA">
            <w:pPr>
              <w:spacing w:line="280" w:lineRule="exact"/>
              <w:ind w:left="628"/>
              <w:rPr>
                <w:rFonts w:ascii="Arial" w:hAnsi="Arial" w:cs="Arial"/>
                <w:sz w:val="16"/>
                <w:szCs w:val="16"/>
              </w:rPr>
            </w:pPr>
            <w:r w:rsidRPr="00262A8B">
              <w:rPr>
                <w:rFonts w:ascii="Arial" w:hAnsi="Arial" w:cs="Arial"/>
                <w:sz w:val="16"/>
                <w:szCs w:val="16"/>
              </w:rPr>
              <w:t>Interest income from loans</w:t>
            </w:r>
          </w:p>
        </w:tc>
        <w:tc>
          <w:tcPr>
            <w:tcW w:w="990" w:type="dxa"/>
          </w:tcPr>
          <w:p w14:paraId="340421DA" w14:textId="0C5676E9"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1D93742D" w14:textId="6C1C7C58"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w:t>
            </w:r>
          </w:p>
        </w:tc>
        <w:tc>
          <w:tcPr>
            <w:tcW w:w="990" w:type="dxa"/>
          </w:tcPr>
          <w:p w14:paraId="3CDC9CDE" w14:textId="1BDB228C" w:rsidR="00063FAA" w:rsidRPr="00DE1B04" w:rsidRDefault="00063FAA" w:rsidP="00063FAA">
            <w:pPr>
              <w:tabs>
                <w:tab w:val="decimal" w:pos="900"/>
              </w:tabs>
              <w:spacing w:line="280" w:lineRule="exact"/>
              <w:ind w:left="7" w:right="93"/>
              <w:rPr>
                <w:rFonts w:ascii="Arial" w:hAnsi="Arial" w:cs="Arial"/>
                <w:sz w:val="16"/>
                <w:szCs w:val="16"/>
              </w:rPr>
            </w:pPr>
            <w:r w:rsidRPr="00DE1B04">
              <w:rPr>
                <w:rFonts w:ascii="Arial" w:hAnsi="Arial" w:cs="Arial"/>
                <w:sz w:val="16"/>
                <w:szCs w:val="16"/>
              </w:rPr>
              <w:t>1,009,277</w:t>
            </w:r>
          </w:p>
        </w:tc>
        <w:tc>
          <w:tcPr>
            <w:tcW w:w="990" w:type="dxa"/>
          </w:tcPr>
          <w:p w14:paraId="767AC52A" w14:textId="40C921F6" w:rsidR="00063FAA" w:rsidRPr="00262A8B" w:rsidRDefault="00063FAA" w:rsidP="00063FAA">
            <w:pPr>
              <w:tabs>
                <w:tab w:val="decimal" w:pos="900"/>
              </w:tabs>
              <w:spacing w:line="280" w:lineRule="exact"/>
              <w:ind w:left="7" w:right="93"/>
              <w:rPr>
                <w:rFonts w:ascii="Arial" w:hAnsi="Arial" w:cs="Arial"/>
                <w:sz w:val="16"/>
                <w:szCs w:val="16"/>
              </w:rPr>
            </w:pPr>
            <w:r w:rsidRPr="00262A8B">
              <w:rPr>
                <w:rFonts w:ascii="Arial" w:hAnsi="Arial" w:cs="Arial"/>
                <w:sz w:val="16"/>
                <w:szCs w:val="16"/>
              </w:rPr>
              <w:t>686,319</w:t>
            </w:r>
          </w:p>
        </w:tc>
        <w:tc>
          <w:tcPr>
            <w:tcW w:w="2520" w:type="dxa"/>
          </w:tcPr>
          <w:p w14:paraId="5EEAD843" w14:textId="7F28B0AE" w:rsidR="00063FAA" w:rsidRPr="00262A8B" w:rsidRDefault="00063FAA" w:rsidP="00063FAA">
            <w:pPr>
              <w:spacing w:line="28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bl>
    <w:p w14:paraId="0DC9D7B6" w14:textId="77777777" w:rsidR="007D26D8" w:rsidRDefault="007D26D8">
      <w:pPr>
        <w:rPr>
          <w:rFonts w:ascii="Arial" w:hAnsi="Arial" w:cs="Arial"/>
          <w:sz w:val="2"/>
          <w:szCs w:val="2"/>
        </w:rPr>
      </w:pPr>
    </w:p>
    <w:p w14:paraId="60BF7991" w14:textId="77777777" w:rsidR="00063FAA" w:rsidRPr="00262A8B" w:rsidRDefault="00063FAA">
      <w:pPr>
        <w:rPr>
          <w:rFonts w:ascii="Arial" w:hAnsi="Arial" w:cs="Arial"/>
          <w:sz w:val="2"/>
          <w:szCs w:val="2"/>
        </w:rPr>
      </w:pPr>
    </w:p>
    <w:tbl>
      <w:tblPr>
        <w:tblW w:w="9630" w:type="dxa"/>
        <w:tblInd w:w="270" w:type="dxa"/>
        <w:tblLayout w:type="fixed"/>
        <w:tblCellMar>
          <w:left w:w="0" w:type="dxa"/>
          <w:right w:w="0" w:type="dxa"/>
        </w:tblCellMar>
        <w:tblLook w:val="0000" w:firstRow="0" w:lastRow="0" w:firstColumn="0" w:lastColumn="0" w:noHBand="0" w:noVBand="0"/>
      </w:tblPr>
      <w:tblGrid>
        <w:gridCol w:w="3143"/>
        <w:gridCol w:w="7"/>
        <w:gridCol w:w="989"/>
        <w:gridCol w:w="991"/>
        <w:gridCol w:w="990"/>
        <w:gridCol w:w="991"/>
        <w:gridCol w:w="2519"/>
      </w:tblGrid>
      <w:tr w:rsidR="007D26D8" w:rsidRPr="00262A8B" w14:paraId="78FD3356" w14:textId="77777777" w:rsidTr="00935C74">
        <w:tc>
          <w:tcPr>
            <w:tcW w:w="3150" w:type="dxa"/>
            <w:gridSpan w:val="2"/>
          </w:tcPr>
          <w:p w14:paraId="13652528" w14:textId="77777777" w:rsidR="007D26D8" w:rsidRPr="00262A8B"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2"/>
          </w:tcPr>
          <w:p w14:paraId="2A4F2050" w14:textId="77777777" w:rsidR="007D26D8" w:rsidRPr="00262A8B" w:rsidRDefault="007D26D8" w:rsidP="008E12B9">
            <w:pPr>
              <w:spacing w:line="320" w:lineRule="exact"/>
              <w:ind w:left="85"/>
              <w:jc w:val="center"/>
              <w:rPr>
                <w:rFonts w:ascii="Arial" w:hAnsi="Arial" w:cs="Arial"/>
                <w:sz w:val="16"/>
                <w:szCs w:val="16"/>
              </w:rPr>
            </w:pPr>
          </w:p>
        </w:tc>
        <w:tc>
          <w:tcPr>
            <w:tcW w:w="1981" w:type="dxa"/>
            <w:gridSpan w:val="2"/>
          </w:tcPr>
          <w:p w14:paraId="38975A0E" w14:textId="77777777" w:rsidR="007D26D8" w:rsidRPr="00262A8B" w:rsidRDefault="007D26D8" w:rsidP="008E12B9">
            <w:pPr>
              <w:spacing w:line="320" w:lineRule="exact"/>
              <w:ind w:left="85"/>
              <w:jc w:val="center"/>
              <w:rPr>
                <w:rFonts w:ascii="Arial" w:hAnsi="Arial" w:cs="Arial"/>
                <w:sz w:val="16"/>
                <w:szCs w:val="16"/>
              </w:rPr>
            </w:pPr>
          </w:p>
        </w:tc>
        <w:tc>
          <w:tcPr>
            <w:tcW w:w="2519" w:type="dxa"/>
          </w:tcPr>
          <w:p w14:paraId="21669F62" w14:textId="77777777" w:rsidR="007D26D8" w:rsidRPr="00262A8B" w:rsidRDefault="007D26D8" w:rsidP="004B26A7">
            <w:pPr>
              <w:spacing w:line="320" w:lineRule="exact"/>
              <w:ind w:left="85"/>
              <w:jc w:val="right"/>
              <w:rPr>
                <w:rFonts w:ascii="Arial" w:hAnsi="Arial" w:cs="Arial"/>
                <w:sz w:val="16"/>
                <w:szCs w:val="16"/>
              </w:rPr>
            </w:pPr>
            <w:r w:rsidRPr="00262A8B">
              <w:rPr>
                <w:rFonts w:ascii="Arial" w:hAnsi="Arial" w:cs="Arial"/>
                <w:sz w:val="16"/>
                <w:szCs w:val="16"/>
              </w:rPr>
              <w:t>(Unit: Baht)</w:t>
            </w:r>
          </w:p>
        </w:tc>
      </w:tr>
      <w:tr w:rsidR="007D26D8" w:rsidRPr="00262A8B" w14:paraId="4F47782A" w14:textId="77777777" w:rsidTr="00935C74">
        <w:tc>
          <w:tcPr>
            <w:tcW w:w="3150" w:type="dxa"/>
            <w:gridSpan w:val="2"/>
          </w:tcPr>
          <w:p w14:paraId="24A7680C" w14:textId="77777777" w:rsidR="007D26D8" w:rsidRPr="00262A8B"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2"/>
          </w:tcPr>
          <w:p w14:paraId="454F6D4D" w14:textId="77777777" w:rsidR="007D26D8" w:rsidRPr="00262A8B" w:rsidRDefault="007D26D8" w:rsidP="008E12B9">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Consolidated                     financial statements</w:t>
            </w:r>
          </w:p>
        </w:tc>
        <w:tc>
          <w:tcPr>
            <w:tcW w:w="1981" w:type="dxa"/>
            <w:gridSpan w:val="2"/>
          </w:tcPr>
          <w:p w14:paraId="1320EDC1" w14:textId="77777777" w:rsidR="007D26D8" w:rsidRPr="00262A8B" w:rsidRDefault="007D26D8" w:rsidP="008E12B9">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Separate                               financial statements</w:t>
            </w:r>
          </w:p>
        </w:tc>
        <w:tc>
          <w:tcPr>
            <w:tcW w:w="2519" w:type="dxa"/>
          </w:tcPr>
          <w:p w14:paraId="714DC33A" w14:textId="77777777" w:rsidR="007D26D8" w:rsidRPr="00262A8B" w:rsidRDefault="007D26D8" w:rsidP="008E12B9">
            <w:pPr>
              <w:spacing w:line="320" w:lineRule="exact"/>
              <w:ind w:left="85"/>
              <w:jc w:val="center"/>
              <w:rPr>
                <w:rFonts w:ascii="Arial" w:hAnsi="Arial" w:cs="Arial"/>
                <w:sz w:val="16"/>
                <w:szCs w:val="16"/>
              </w:rPr>
            </w:pPr>
          </w:p>
        </w:tc>
      </w:tr>
      <w:tr w:rsidR="00A13CB8" w:rsidRPr="00262A8B" w14:paraId="3CB1BAAE" w14:textId="77777777" w:rsidTr="00935C74">
        <w:tc>
          <w:tcPr>
            <w:tcW w:w="3150" w:type="dxa"/>
            <w:gridSpan w:val="2"/>
          </w:tcPr>
          <w:p w14:paraId="03D9B2E9" w14:textId="77777777" w:rsidR="00A13CB8" w:rsidRPr="00262A8B" w:rsidRDefault="00A13CB8" w:rsidP="00A13CB8">
            <w:pPr>
              <w:pStyle w:val="Heading2"/>
              <w:spacing w:line="320" w:lineRule="exact"/>
              <w:ind w:left="540" w:right="117"/>
              <w:jc w:val="center"/>
              <w:rPr>
                <w:rFonts w:ascii="Arial" w:hAnsi="Arial" w:cs="Arial"/>
                <w:sz w:val="16"/>
                <w:szCs w:val="16"/>
                <w:lang w:val="en-US" w:eastAsia="en-US"/>
              </w:rPr>
            </w:pPr>
          </w:p>
        </w:tc>
        <w:tc>
          <w:tcPr>
            <w:tcW w:w="989" w:type="dxa"/>
          </w:tcPr>
          <w:p w14:paraId="51B14B57" w14:textId="1381AB3B" w:rsidR="00A13CB8" w:rsidRPr="00262A8B" w:rsidRDefault="00A13CB8" w:rsidP="00A13CB8">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2025</w:t>
            </w:r>
          </w:p>
        </w:tc>
        <w:tc>
          <w:tcPr>
            <w:tcW w:w="991" w:type="dxa"/>
          </w:tcPr>
          <w:p w14:paraId="19A43960" w14:textId="224D2680" w:rsidR="00A13CB8" w:rsidRPr="00262A8B" w:rsidRDefault="00A13CB8" w:rsidP="00A13CB8">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2024</w:t>
            </w:r>
          </w:p>
        </w:tc>
        <w:tc>
          <w:tcPr>
            <w:tcW w:w="990" w:type="dxa"/>
          </w:tcPr>
          <w:p w14:paraId="4C39D983" w14:textId="3EEDF6F5" w:rsidR="00A13CB8" w:rsidRPr="00262A8B" w:rsidRDefault="00A13CB8" w:rsidP="00A13CB8">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2025</w:t>
            </w:r>
          </w:p>
        </w:tc>
        <w:tc>
          <w:tcPr>
            <w:tcW w:w="991" w:type="dxa"/>
          </w:tcPr>
          <w:p w14:paraId="625A54EC" w14:textId="12F85EC3" w:rsidR="00A13CB8" w:rsidRPr="00262A8B" w:rsidRDefault="00A13CB8" w:rsidP="00A13CB8">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2024</w:t>
            </w:r>
          </w:p>
        </w:tc>
        <w:tc>
          <w:tcPr>
            <w:tcW w:w="2519" w:type="dxa"/>
          </w:tcPr>
          <w:p w14:paraId="3E78D5E0" w14:textId="77777777" w:rsidR="00A13CB8" w:rsidRPr="00262A8B" w:rsidRDefault="00A13CB8" w:rsidP="00A13CB8">
            <w:pPr>
              <w:pBdr>
                <w:bottom w:val="single" w:sz="4" w:space="1" w:color="auto"/>
              </w:pBdr>
              <w:spacing w:line="320" w:lineRule="exact"/>
              <w:ind w:left="85"/>
              <w:jc w:val="center"/>
              <w:rPr>
                <w:rFonts w:ascii="Arial" w:hAnsi="Arial" w:cs="Arial"/>
                <w:sz w:val="16"/>
                <w:szCs w:val="16"/>
              </w:rPr>
            </w:pPr>
            <w:r w:rsidRPr="00262A8B">
              <w:rPr>
                <w:rFonts w:ascii="Arial" w:hAnsi="Arial" w:cs="Arial"/>
                <w:sz w:val="16"/>
                <w:szCs w:val="16"/>
              </w:rPr>
              <w:t>Pricing policy</w:t>
            </w:r>
          </w:p>
        </w:tc>
      </w:tr>
      <w:tr w:rsidR="00A13CB8" w:rsidRPr="00262A8B" w14:paraId="5AD2D6AA" w14:textId="77777777" w:rsidTr="00553ECE">
        <w:tc>
          <w:tcPr>
            <w:tcW w:w="3143" w:type="dxa"/>
          </w:tcPr>
          <w:p w14:paraId="08460CD1" w14:textId="77777777" w:rsidR="00A13CB8" w:rsidRPr="00262A8B" w:rsidRDefault="00A13CB8" w:rsidP="00A13CB8">
            <w:pPr>
              <w:spacing w:line="320" w:lineRule="exact"/>
              <w:ind w:left="540" w:hanging="270"/>
              <w:rPr>
                <w:rFonts w:ascii="Arial" w:hAnsi="Arial" w:cs="Arial"/>
                <w:b/>
                <w:bCs/>
                <w:sz w:val="16"/>
                <w:szCs w:val="16"/>
                <w:lang w:val="en-GB"/>
              </w:rPr>
            </w:pPr>
            <w:r w:rsidRPr="00262A8B">
              <w:rPr>
                <w:rFonts w:ascii="Arial" w:hAnsi="Arial" w:cs="Arial"/>
                <w:b/>
                <w:bCs/>
                <w:sz w:val="16"/>
                <w:szCs w:val="16"/>
              </w:rPr>
              <w:t>Associates</w:t>
            </w:r>
          </w:p>
        </w:tc>
        <w:tc>
          <w:tcPr>
            <w:tcW w:w="996" w:type="dxa"/>
            <w:gridSpan w:val="2"/>
          </w:tcPr>
          <w:p w14:paraId="02665318" w14:textId="77777777" w:rsidR="00A13CB8" w:rsidRPr="00262A8B" w:rsidRDefault="00A13CB8" w:rsidP="00A13CB8">
            <w:pPr>
              <w:spacing w:line="320" w:lineRule="exact"/>
              <w:ind w:left="7" w:right="93"/>
              <w:jc w:val="right"/>
              <w:rPr>
                <w:rFonts w:ascii="Arial" w:hAnsi="Arial" w:cs="Arial"/>
                <w:sz w:val="16"/>
                <w:szCs w:val="16"/>
              </w:rPr>
            </w:pPr>
          </w:p>
        </w:tc>
        <w:tc>
          <w:tcPr>
            <w:tcW w:w="991" w:type="dxa"/>
          </w:tcPr>
          <w:p w14:paraId="2A8E76CB" w14:textId="77777777" w:rsidR="00A13CB8" w:rsidRPr="00262A8B" w:rsidRDefault="00A13CB8" w:rsidP="00A13CB8">
            <w:pPr>
              <w:spacing w:line="320" w:lineRule="exact"/>
              <w:ind w:left="7" w:right="93"/>
              <w:jc w:val="right"/>
              <w:rPr>
                <w:rFonts w:ascii="Arial" w:hAnsi="Arial" w:cs="Arial"/>
                <w:sz w:val="16"/>
                <w:szCs w:val="16"/>
              </w:rPr>
            </w:pPr>
          </w:p>
        </w:tc>
        <w:tc>
          <w:tcPr>
            <w:tcW w:w="990" w:type="dxa"/>
          </w:tcPr>
          <w:p w14:paraId="367010A2" w14:textId="77777777" w:rsidR="00A13CB8" w:rsidRPr="00262A8B" w:rsidRDefault="00A13CB8" w:rsidP="00A13CB8">
            <w:pPr>
              <w:spacing w:line="320" w:lineRule="exact"/>
              <w:ind w:left="7" w:right="93"/>
              <w:jc w:val="right"/>
              <w:rPr>
                <w:rFonts w:ascii="Arial" w:hAnsi="Arial" w:cs="Arial"/>
                <w:sz w:val="16"/>
                <w:szCs w:val="16"/>
              </w:rPr>
            </w:pPr>
          </w:p>
        </w:tc>
        <w:tc>
          <w:tcPr>
            <w:tcW w:w="991" w:type="dxa"/>
          </w:tcPr>
          <w:p w14:paraId="043ADAE4" w14:textId="77777777" w:rsidR="00A13CB8" w:rsidRPr="00262A8B" w:rsidRDefault="00A13CB8" w:rsidP="00A13CB8">
            <w:pPr>
              <w:spacing w:line="320" w:lineRule="exact"/>
              <w:ind w:left="7" w:right="93"/>
              <w:jc w:val="right"/>
              <w:rPr>
                <w:rFonts w:ascii="Arial" w:hAnsi="Arial" w:cs="Arial"/>
                <w:sz w:val="16"/>
                <w:szCs w:val="16"/>
              </w:rPr>
            </w:pPr>
          </w:p>
        </w:tc>
        <w:tc>
          <w:tcPr>
            <w:tcW w:w="2519" w:type="dxa"/>
          </w:tcPr>
          <w:p w14:paraId="60EC0D9B" w14:textId="77777777" w:rsidR="00A13CB8" w:rsidRPr="00262A8B" w:rsidRDefault="00A13CB8" w:rsidP="00A13CB8">
            <w:pPr>
              <w:spacing w:line="320" w:lineRule="exact"/>
              <w:ind w:left="268" w:right="175" w:hanging="178"/>
              <w:rPr>
                <w:rFonts w:ascii="Arial" w:hAnsi="Arial" w:cs="Arial"/>
                <w:sz w:val="16"/>
                <w:szCs w:val="16"/>
              </w:rPr>
            </w:pPr>
          </w:p>
        </w:tc>
      </w:tr>
      <w:tr w:rsidR="00A13CB8" w:rsidRPr="00262A8B" w14:paraId="6C01D9A5" w14:textId="77777777" w:rsidTr="00553ECE">
        <w:tc>
          <w:tcPr>
            <w:tcW w:w="3143" w:type="dxa"/>
          </w:tcPr>
          <w:p w14:paraId="65820C0D" w14:textId="77777777" w:rsidR="00A13CB8" w:rsidRPr="00262A8B" w:rsidRDefault="00A13CB8" w:rsidP="00A13CB8">
            <w:pPr>
              <w:spacing w:line="320" w:lineRule="exact"/>
              <w:ind w:left="628" w:hanging="178"/>
              <w:rPr>
                <w:rFonts w:ascii="Arial" w:hAnsi="Arial" w:cs="Arial"/>
                <w:sz w:val="16"/>
                <w:szCs w:val="16"/>
              </w:rPr>
            </w:pPr>
            <w:r w:rsidRPr="00262A8B">
              <w:rPr>
                <w:rFonts w:ascii="Arial" w:hAnsi="Arial" w:cs="Arial"/>
                <w:sz w:val="16"/>
                <w:szCs w:val="16"/>
              </w:rPr>
              <w:t xml:space="preserve">Krungthai XSpring Securities </w:t>
            </w:r>
          </w:p>
          <w:p w14:paraId="491535D3" w14:textId="77777777" w:rsidR="00A13CB8" w:rsidRPr="00262A8B" w:rsidRDefault="00A13CB8" w:rsidP="00A13CB8">
            <w:pPr>
              <w:spacing w:line="320" w:lineRule="exact"/>
              <w:ind w:left="628" w:hanging="178"/>
              <w:rPr>
                <w:rFonts w:ascii="Arial" w:hAnsi="Arial" w:cs="Arial"/>
                <w:sz w:val="16"/>
                <w:szCs w:val="16"/>
              </w:rPr>
            </w:pPr>
            <w:r w:rsidRPr="00262A8B">
              <w:rPr>
                <w:rFonts w:ascii="Arial" w:hAnsi="Arial" w:cs="Arial"/>
                <w:sz w:val="16"/>
                <w:szCs w:val="16"/>
              </w:rPr>
              <w:tab/>
              <w:t xml:space="preserve">Co., Ltd. </w:t>
            </w:r>
          </w:p>
        </w:tc>
        <w:tc>
          <w:tcPr>
            <w:tcW w:w="996" w:type="dxa"/>
            <w:gridSpan w:val="2"/>
          </w:tcPr>
          <w:p w14:paraId="4DBEB718" w14:textId="77777777" w:rsidR="00A13CB8" w:rsidRPr="00262A8B" w:rsidRDefault="00A13CB8" w:rsidP="00A13CB8">
            <w:pPr>
              <w:spacing w:line="320" w:lineRule="exact"/>
              <w:ind w:left="7" w:right="93"/>
              <w:jc w:val="right"/>
              <w:rPr>
                <w:rFonts w:ascii="Arial" w:hAnsi="Arial" w:cs="Arial"/>
                <w:sz w:val="16"/>
                <w:szCs w:val="16"/>
              </w:rPr>
            </w:pPr>
          </w:p>
        </w:tc>
        <w:tc>
          <w:tcPr>
            <w:tcW w:w="991" w:type="dxa"/>
          </w:tcPr>
          <w:p w14:paraId="2882EC96" w14:textId="77777777" w:rsidR="00A13CB8" w:rsidRPr="00262A8B" w:rsidRDefault="00A13CB8" w:rsidP="00A13CB8">
            <w:pPr>
              <w:spacing w:line="320" w:lineRule="exact"/>
              <w:ind w:left="7" w:right="93"/>
              <w:jc w:val="right"/>
              <w:rPr>
                <w:rFonts w:ascii="Arial" w:hAnsi="Arial" w:cs="Arial"/>
                <w:sz w:val="16"/>
                <w:szCs w:val="16"/>
              </w:rPr>
            </w:pPr>
          </w:p>
        </w:tc>
        <w:tc>
          <w:tcPr>
            <w:tcW w:w="990" w:type="dxa"/>
          </w:tcPr>
          <w:p w14:paraId="41BAFA4D" w14:textId="77777777" w:rsidR="00A13CB8" w:rsidRPr="00262A8B" w:rsidRDefault="00A13CB8" w:rsidP="00A13CB8">
            <w:pPr>
              <w:spacing w:line="320" w:lineRule="exact"/>
              <w:ind w:left="7" w:right="93"/>
              <w:jc w:val="right"/>
              <w:rPr>
                <w:rFonts w:ascii="Arial" w:hAnsi="Arial" w:cs="Arial"/>
                <w:sz w:val="16"/>
                <w:szCs w:val="16"/>
              </w:rPr>
            </w:pPr>
          </w:p>
        </w:tc>
        <w:tc>
          <w:tcPr>
            <w:tcW w:w="991" w:type="dxa"/>
          </w:tcPr>
          <w:p w14:paraId="3D214493" w14:textId="77777777" w:rsidR="00A13CB8" w:rsidRPr="00262A8B" w:rsidRDefault="00A13CB8" w:rsidP="00A13CB8">
            <w:pPr>
              <w:spacing w:line="320" w:lineRule="exact"/>
              <w:ind w:left="7" w:right="93"/>
              <w:jc w:val="right"/>
              <w:rPr>
                <w:rFonts w:ascii="Arial" w:hAnsi="Arial" w:cs="Arial"/>
                <w:sz w:val="16"/>
                <w:szCs w:val="16"/>
              </w:rPr>
            </w:pPr>
          </w:p>
        </w:tc>
        <w:tc>
          <w:tcPr>
            <w:tcW w:w="2519" w:type="dxa"/>
          </w:tcPr>
          <w:p w14:paraId="405084C2" w14:textId="77777777" w:rsidR="00A13CB8" w:rsidRPr="00262A8B" w:rsidRDefault="00A13CB8" w:rsidP="00A13CB8">
            <w:pPr>
              <w:spacing w:line="320" w:lineRule="exact"/>
              <w:ind w:left="268" w:right="175" w:hanging="178"/>
              <w:rPr>
                <w:rFonts w:ascii="Arial" w:hAnsi="Arial" w:cs="Arial"/>
                <w:sz w:val="16"/>
                <w:szCs w:val="16"/>
              </w:rPr>
            </w:pPr>
          </w:p>
        </w:tc>
      </w:tr>
      <w:tr w:rsidR="00DA3097" w:rsidRPr="00262A8B" w14:paraId="2663A0E7" w14:textId="77777777" w:rsidTr="00553ECE">
        <w:tc>
          <w:tcPr>
            <w:tcW w:w="3143" w:type="dxa"/>
          </w:tcPr>
          <w:p w14:paraId="61A149A4" w14:textId="0A4F840A"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Referral fee income</w:t>
            </w:r>
          </w:p>
        </w:tc>
        <w:tc>
          <w:tcPr>
            <w:tcW w:w="996" w:type="dxa"/>
            <w:gridSpan w:val="2"/>
          </w:tcPr>
          <w:p w14:paraId="039308F9" w14:textId="75D21D7A"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11,000</w:t>
            </w:r>
          </w:p>
        </w:tc>
        <w:tc>
          <w:tcPr>
            <w:tcW w:w="991" w:type="dxa"/>
          </w:tcPr>
          <w:p w14:paraId="3ACBFD9E" w14:textId="421B6590"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2,274,350</w:t>
            </w:r>
          </w:p>
        </w:tc>
        <w:tc>
          <w:tcPr>
            <w:tcW w:w="990" w:type="dxa"/>
          </w:tcPr>
          <w:p w14:paraId="3ECD62FA" w14:textId="7D6C29F5"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11,000</w:t>
            </w:r>
          </w:p>
        </w:tc>
        <w:tc>
          <w:tcPr>
            <w:tcW w:w="991" w:type="dxa"/>
          </w:tcPr>
          <w:p w14:paraId="685ADCB8" w14:textId="2753AE5D"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2,274,350</w:t>
            </w:r>
          </w:p>
        </w:tc>
        <w:tc>
          <w:tcPr>
            <w:tcW w:w="2519" w:type="dxa"/>
          </w:tcPr>
          <w:p w14:paraId="00D27F20"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A3097" w:rsidRPr="00262A8B" w14:paraId="0A0D0191" w14:textId="77777777" w:rsidTr="00553ECE">
        <w:tc>
          <w:tcPr>
            <w:tcW w:w="3143" w:type="dxa"/>
          </w:tcPr>
          <w:p w14:paraId="1E07809C"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Interest income from deposits</w:t>
            </w:r>
          </w:p>
        </w:tc>
        <w:tc>
          <w:tcPr>
            <w:tcW w:w="996" w:type="dxa"/>
            <w:gridSpan w:val="2"/>
          </w:tcPr>
          <w:p w14:paraId="20DDA948" w14:textId="18C1DAF7"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29,054</w:t>
            </w:r>
          </w:p>
        </w:tc>
        <w:tc>
          <w:tcPr>
            <w:tcW w:w="991" w:type="dxa"/>
          </w:tcPr>
          <w:p w14:paraId="72B3E301" w14:textId="0D3B8105"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39,144</w:t>
            </w:r>
          </w:p>
        </w:tc>
        <w:tc>
          <w:tcPr>
            <w:tcW w:w="990" w:type="dxa"/>
          </w:tcPr>
          <w:p w14:paraId="7A1891E0" w14:textId="399293E4"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29,054</w:t>
            </w:r>
          </w:p>
        </w:tc>
        <w:tc>
          <w:tcPr>
            <w:tcW w:w="991" w:type="dxa"/>
          </w:tcPr>
          <w:p w14:paraId="1BA1299A" w14:textId="6694DDAB"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39,144</w:t>
            </w:r>
          </w:p>
        </w:tc>
        <w:tc>
          <w:tcPr>
            <w:tcW w:w="2519" w:type="dxa"/>
          </w:tcPr>
          <w:p w14:paraId="10C5A9BA"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actual rate</w:t>
            </w:r>
          </w:p>
        </w:tc>
      </w:tr>
      <w:tr w:rsidR="00DA3097" w:rsidRPr="00262A8B" w14:paraId="5C55E37E" w14:textId="77777777" w:rsidTr="00553ECE">
        <w:tc>
          <w:tcPr>
            <w:tcW w:w="3143" w:type="dxa"/>
          </w:tcPr>
          <w:p w14:paraId="3001C59C"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Dividend income</w:t>
            </w:r>
          </w:p>
        </w:tc>
        <w:tc>
          <w:tcPr>
            <w:tcW w:w="996" w:type="dxa"/>
            <w:gridSpan w:val="2"/>
          </w:tcPr>
          <w:p w14:paraId="4F06B269" w14:textId="5FFA0321"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19,320,240</w:t>
            </w:r>
          </w:p>
        </w:tc>
        <w:tc>
          <w:tcPr>
            <w:tcW w:w="991" w:type="dxa"/>
          </w:tcPr>
          <w:p w14:paraId="4EF73D96" w14:textId="7D8C6FBA"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45,080,560</w:t>
            </w:r>
          </w:p>
        </w:tc>
        <w:tc>
          <w:tcPr>
            <w:tcW w:w="990" w:type="dxa"/>
          </w:tcPr>
          <w:p w14:paraId="7E027C5B" w14:textId="47405D48"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19,320,240</w:t>
            </w:r>
          </w:p>
        </w:tc>
        <w:tc>
          <w:tcPr>
            <w:tcW w:w="991" w:type="dxa"/>
          </w:tcPr>
          <w:p w14:paraId="4069993B" w14:textId="05233269"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45,080,560</w:t>
            </w:r>
          </w:p>
        </w:tc>
        <w:tc>
          <w:tcPr>
            <w:tcW w:w="2519" w:type="dxa"/>
          </w:tcPr>
          <w:p w14:paraId="2E28551C"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announced</w:t>
            </w:r>
          </w:p>
        </w:tc>
      </w:tr>
      <w:tr w:rsidR="00DA3097" w:rsidRPr="00262A8B" w14:paraId="00418566" w14:textId="77777777" w:rsidTr="00553ECE">
        <w:tc>
          <w:tcPr>
            <w:tcW w:w="3143" w:type="dxa"/>
          </w:tcPr>
          <w:p w14:paraId="035CFA6D"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Service and other fee expenses</w:t>
            </w:r>
          </w:p>
        </w:tc>
        <w:tc>
          <w:tcPr>
            <w:tcW w:w="996" w:type="dxa"/>
            <w:gridSpan w:val="2"/>
          </w:tcPr>
          <w:p w14:paraId="20FFD66E" w14:textId="44EEE6A8"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2,406,893</w:t>
            </w:r>
          </w:p>
        </w:tc>
        <w:tc>
          <w:tcPr>
            <w:tcW w:w="991" w:type="dxa"/>
          </w:tcPr>
          <w:p w14:paraId="11D20198" w14:textId="1C0EAAC8"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1,911,476</w:t>
            </w:r>
          </w:p>
        </w:tc>
        <w:tc>
          <w:tcPr>
            <w:tcW w:w="990" w:type="dxa"/>
          </w:tcPr>
          <w:p w14:paraId="4093F092" w14:textId="4DABEA21"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1,113,250</w:t>
            </w:r>
          </w:p>
        </w:tc>
        <w:tc>
          <w:tcPr>
            <w:tcW w:w="991" w:type="dxa"/>
          </w:tcPr>
          <w:p w14:paraId="0680EE67" w14:textId="0098EDC4"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1,381,319</w:t>
            </w:r>
          </w:p>
        </w:tc>
        <w:tc>
          <w:tcPr>
            <w:tcW w:w="2519" w:type="dxa"/>
          </w:tcPr>
          <w:p w14:paraId="1B46A556"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w:t>
            </w:r>
            <w:r w:rsidRPr="00262A8B">
              <w:rPr>
                <w:rFonts w:ascii="Arial" w:hAnsi="Arial" w:cs="Arial"/>
                <w:sz w:val="16"/>
                <w:szCs w:val="16"/>
                <w:cs/>
              </w:rPr>
              <w:t xml:space="preserve"> </w:t>
            </w:r>
            <w:r w:rsidRPr="00262A8B">
              <w:rPr>
                <w:rFonts w:ascii="Arial" w:hAnsi="Arial" w:cs="Arial"/>
                <w:sz w:val="16"/>
                <w:szCs w:val="16"/>
              </w:rPr>
              <w:t xml:space="preserve">the contract </w:t>
            </w:r>
          </w:p>
        </w:tc>
      </w:tr>
      <w:tr w:rsidR="00DA3097" w:rsidRPr="00262A8B" w14:paraId="4DF08D9A" w14:textId="77777777" w:rsidTr="00553ECE">
        <w:trPr>
          <w:trHeight w:val="144"/>
        </w:trPr>
        <w:tc>
          <w:tcPr>
            <w:tcW w:w="3143" w:type="dxa"/>
          </w:tcPr>
          <w:p w14:paraId="6CA75386"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Referral fee expenses</w:t>
            </w:r>
          </w:p>
        </w:tc>
        <w:tc>
          <w:tcPr>
            <w:tcW w:w="996" w:type="dxa"/>
            <w:gridSpan w:val="2"/>
          </w:tcPr>
          <w:p w14:paraId="6A3C21BB" w14:textId="1C1397CC"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68,900</w:t>
            </w:r>
          </w:p>
        </w:tc>
        <w:tc>
          <w:tcPr>
            <w:tcW w:w="991" w:type="dxa"/>
          </w:tcPr>
          <w:p w14:paraId="1FE6FA4C" w14:textId="046CCE7F"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2,720,000</w:t>
            </w:r>
          </w:p>
        </w:tc>
        <w:tc>
          <w:tcPr>
            <w:tcW w:w="990" w:type="dxa"/>
          </w:tcPr>
          <w:p w14:paraId="7B1CF6A5" w14:textId="5741C702"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w:t>
            </w:r>
          </w:p>
        </w:tc>
        <w:tc>
          <w:tcPr>
            <w:tcW w:w="991" w:type="dxa"/>
          </w:tcPr>
          <w:p w14:paraId="212F0B42" w14:textId="670D2793"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w:t>
            </w:r>
          </w:p>
        </w:tc>
        <w:tc>
          <w:tcPr>
            <w:tcW w:w="2519" w:type="dxa"/>
          </w:tcPr>
          <w:p w14:paraId="24CFAB6F"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w:t>
            </w:r>
            <w:r w:rsidRPr="00262A8B">
              <w:rPr>
                <w:rFonts w:ascii="Arial" w:hAnsi="Arial" w:cs="Arial"/>
                <w:sz w:val="16"/>
                <w:szCs w:val="16"/>
                <w:cs/>
              </w:rPr>
              <w:t xml:space="preserve"> </w:t>
            </w:r>
            <w:r w:rsidRPr="00262A8B">
              <w:rPr>
                <w:rFonts w:ascii="Arial" w:hAnsi="Arial" w:cs="Arial"/>
                <w:sz w:val="16"/>
                <w:szCs w:val="16"/>
              </w:rPr>
              <w:t>the contract</w:t>
            </w:r>
          </w:p>
        </w:tc>
      </w:tr>
      <w:tr w:rsidR="00DA3097" w:rsidRPr="00262A8B" w14:paraId="3B799AC5" w14:textId="77777777" w:rsidTr="00553ECE">
        <w:trPr>
          <w:trHeight w:val="144"/>
        </w:trPr>
        <w:tc>
          <w:tcPr>
            <w:tcW w:w="3143" w:type="dxa"/>
          </w:tcPr>
          <w:p w14:paraId="20752357"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Other expenses</w:t>
            </w:r>
          </w:p>
        </w:tc>
        <w:tc>
          <w:tcPr>
            <w:tcW w:w="996" w:type="dxa"/>
            <w:gridSpan w:val="2"/>
          </w:tcPr>
          <w:p w14:paraId="48D984A4" w14:textId="36B31BA4" w:rsidR="00DA3097" w:rsidRPr="00262A8B" w:rsidRDefault="00DA3097" w:rsidP="00DA3097">
            <w:pPr>
              <w:spacing w:line="320" w:lineRule="exact"/>
              <w:ind w:left="7" w:right="93"/>
              <w:jc w:val="right"/>
              <w:rPr>
                <w:rFonts w:ascii="Arial" w:hAnsi="Arial" w:cs="Arial"/>
                <w:sz w:val="16"/>
                <w:szCs w:val="16"/>
              </w:rPr>
            </w:pPr>
            <w:r w:rsidRPr="00DA3097">
              <w:rPr>
                <w:rFonts w:ascii="Arial" w:hAnsi="Arial" w:cs="Arial"/>
                <w:sz w:val="16"/>
                <w:szCs w:val="16"/>
              </w:rPr>
              <w:t>96,000</w:t>
            </w:r>
          </w:p>
        </w:tc>
        <w:tc>
          <w:tcPr>
            <w:tcW w:w="991" w:type="dxa"/>
          </w:tcPr>
          <w:p w14:paraId="5BC25EB8" w14:textId="2A10CFCC"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86,000</w:t>
            </w:r>
          </w:p>
        </w:tc>
        <w:tc>
          <w:tcPr>
            <w:tcW w:w="990" w:type="dxa"/>
          </w:tcPr>
          <w:p w14:paraId="4AB89C33" w14:textId="117C7B76" w:rsidR="00DA3097" w:rsidRPr="00262A8B" w:rsidRDefault="00DA3097" w:rsidP="00DA3097">
            <w:pPr>
              <w:spacing w:line="320" w:lineRule="exact"/>
              <w:ind w:left="7" w:right="93"/>
              <w:jc w:val="right"/>
              <w:rPr>
                <w:rFonts w:ascii="Arial" w:hAnsi="Arial" w:cs="Arial"/>
                <w:sz w:val="16"/>
                <w:szCs w:val="16"/>
              </w:rPr>
            </w:pPr>
            <w:r w:rsidRPr="00DE1B04">
              <w:rPr>
                <w:rFonts w:ascii="Arial" w:hAnsi="Arial" w:cs="Arial"/>
                <w:sz w:val="16"/>
                <w:szCs w:val="16"/>
              </w:rPr>
              <w:t>60,000</w:t>
            </w:r>
          </w:p>
        </w:tc>
        <w:tc>
          <w:tcPr>
            <w:tcW w:w="991" w:type="dxa"/>
          </w:tcPr>
          <w:p w14:paraId="274D24D3" w14:textId="61A89C37" w:rsidR="00DA3097" w:rsidRPr="00262A8B" w:rsidRDefault="00DA3097" w:rsidP="00DA3097">
            <w:pPr>
              <w:spacing w:line="320" w:lineRule="exact"/>
              <w:ind w:left="7" w:right="93"/>
              <w:jc w:val="right"/>
              <w:rPr>
                <w:rFonts w:ascii="Arial" w:hAnsi="Arial" w:cs="Arial"/>
                <w:sz w:val="16"/>
                <w:szCs w:val="16"/>
              </w:rPr>
            </w:pPr>
            <w:r w:rsidRPr="00262A8B">
              <w:rPr>
                <w:rFonts w:ascii="Arial" w:hAnsi="Arial" w:cs="Arial"/>
                <w:sz w:val="16"/>
                <w:szCs w:val="16"/>
              </w:rPr>
              <w:t>20,000</w:t>
            </w:r>
          </w:p>
        </w:tc>
        <w:tc>
          <w:tcPr>
            <w:tcW w:w="2519" w:type="dxa"/>
          </w:tcPr>
          <w:p w14:paraId="558A7364"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actual rate</w:t>
            </w:r>
          </w:p>
        </w:tc>
      </w:tr>
      <w:tr w:rsidR="00A13CB8" w:rsidRPr="00262A8B" w14:paraId="58F4B978" w14:textId="77777777" w:rsidTr="00553ECE">
        <w:trPr>
          <w:trHeight w:val="144"/>
        </w:trPr>
        <w:tc>
          <w:tcPr>
            <w:tcW w:w="3143" w:type="dxa"/>
          </w:tcPr>
          <w:p w14:paraId="4333506E" w14:textId="74427190" w:rsidR="00A13CB8" w:rsidRPr="00262A8B" w:rsidRDefault="00A13CB8" w:rsidP="00A13CB8">
            <w:pPr>
              <w:spacing w:line="320" w:lineRule="exact"/>
              <w:ind w:left="720" w:hanging="270"/>
              <w:rPr>
                <w:rFonts w:ascii="Arial" w:hAnsi="Arial" w:cs="Arial"/>
                <w:sz w:val="16"/>
                <w:szCs w:val="16"/>
              </w:rPr>
            </w:pPr>
            <w:r w:rsidRPr="00262A8B">
              <w:rPr>
                <w:rFonts w:ascii="Arial" w:hAnsi="Arial" w:cs="Arial"/>
                <w:sz w:val="16"/>
                <w:szCs w:val="16"/>
              </w:rPr>
              <w:t>XE Technology Co., Ltd.</w:t>
            </w:r>
          </w:p>
        </w:tc>
        <w:tc>
          <w:tcPr>
            <w:tcW w:w="996" w:type="dxa"/>
            <w:gridSpan w:val="2"/>
          </w:tcPr>
          <w:p w14:paraId="22A17623"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1" w:type="dxa"/>
          </w:tcPr>
          <w:p w14:paraId="273DDEF4"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0" w:type="dxa"/>
          </w:tcPr>
          <w:p w14:paraId="0B9F0000" w14:textId="77777777" w:rsidR="00A13CB8" w:rsidRPr="00262A8B" w:rsidRDefault="00A13CB8" w:rsidP="00DE1B04">
            <w:pPr>
              <w:spacing w:line="320" w:lineRule="exact"/>
              <w:ind w:left="7" w:right="93"/>
              <w:jc w:val="right"/>
              <w:rPr>
                <w:rFonts w:ascii="Arial" w:hAnsi="Arial" w:cs="Arial"/>
                <w:sz w:val="16"/>
                <w:szCs w:val="16"/>
              </w:rPr>
            </w:pPr>
          </w:p>
        </w:tc>
        <w:tc>
          <w:tcPr>
            <w:tcW w:w="991" w:type="dxa"/>
          </w:tcPr>
          <w:p w14:paraId="6DCFACCE"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2519" w:type="dxa"/>
          </w:tcPr>
          <w:p w14:paraId="53254C80" w14:textId="77777777" w:rsidR="00A13CB8" w:rsidRPr="00262A8B" w:rsidRDefault="00A13CB8" w:rsidP="00A13CB8">
            <w:pPr>
              <w:spacing w:line="320" w:lineRule="exact"/>
              <w:ind w:left="268" w:right="175" w:hanging="178"/>
              <w:rPr>
                <w:rFonts w:ascii="Arial" w:hAnsi="Arial" w:cs="Arial"/>
                <w:sz w:val="16"/>
                <w:szCs w:val="16"/>
              </w:rPr>
            </w:pPr>
          </w:p>
        </w:tc>
      </w:tr>
      <w:tr w:rsidR="00DA3097" w:rsidRPr="00262A8B" w14:paraId="6E7CFDEE" w14:textId="77777777" w:rsidTr="00553ECE">
        <w:trPr>
          <w:trHeight w:val="144"/>
        </w:trPr>
        <w:tc>
          <w:tcPr>
            <w:tcW w:w="3143" w:type="dxa"/>
          </w:tcPr>
          <w:p w14:paraId="3F7C0ACF"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Interest income from loans</w:t>
            </w:r>
          </w:p>
        </w:tc>
        <w:tc>
          <w:tcPr>
            <w:tcW w:w="996" w:type="dxa"/>
            <w:gridSpan w:val="2"/>
          </w:tcPr>
          <w:p w14:paraId="14B7755A" w14:textId="144CF753"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6,367,520</w:t>
            </w:r>
          </w:p>
        </w:tc>
        <w:tc>
          <w:tcPr>
            <w:tcW w:w="991" w:type="dxa"/>
          </w:tcPr>
          <w:p w14:paraId="5D1DC27A" w14:textId="3B3E8CC8"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7,301,860</w:t>
            </w:r>
          </w:p>
        </w:tc>
        <w:tc>
          <w:tcPr>
            <w:tcW w:w="990" w:type="dxa"/>
          </w:tcPr>
          <w:p w14:paraId="59BAB8C8" w14:textId="69AB9CA9"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6,367,520</w:t>
            </w:r>
          </w:p>
        </w:tc>
        <w:tc>
          <w:tcPr>
            <w:tcW w:w="991" w:type="dxa"/>
          </w:tcPr>
          <w:p w14:paraId="6B4FB129" w14:textId="33BEDF9D"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7,301,860</w:t>
            </w:r>
          </w:p>
        </w:tc>
        <w:tc>
          <w:tcPr>
            <w:tcW w:w="2519" w:type="dxa"/>
          </w:tcPr>
          <w:p w14:paraId="6B4C704C"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A3097" w:rsidRPr="00262A8B" w14:paraId="55CBAD26" w14:textId="77777777" w:rsidTr="00553ECE">
        <w:trPr>
          <w:trHeight w:val="144"/>
        </w:trPr>
        <w:tc>
          <w:tcPr>
            <w:tcW w:w="3143" w:type="dxa"/>
          </w:tcPr>
          <w:p w14:paraId="4C268A12"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Service fee income</w:t>
            </w:r>
          </w:p>
        </w:tc>
        <w:tc>
          <w:tcPr>
            <w:tcW w:w="996" w:type="dxa"/>
            <w:gridSpan w:val="2"/>
          </w:tcPr>
          <w:p w14:paraId="7D8BC30E" w14:textId="3C954BE6"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60,000</w:t>
            </w:r>
          </w:p>
        </w:tc>
        <w:tc>
          <w:tcPr>
            <w:tcW w:w="991" w:type="dxa"/>
          </w:tcPr>
          <w:p w14:paraId="75C6ED37" w14:textId="3DF7FABD"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60,000</w:t>
            </w:r>
          </w:p>
        </w:tc>
        <w:tc>
          <w:tcPr>
            <w:tcW w:w="990" w:type="dxa"/>
          </w:tcPr>
          <w:p w14:paraId="6B873E01" w14:textId="6D5AEE16"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60,000</w:t>
            </w:r>
          </w:p>
        </w:tc>
        <w:tc>
          <w:tcPr>
            <w:tcW w:w="991" w:type="dxa"/>
          </w:tcPr>
          <w:p w14:paraId="3E62A346" w14:textId="6B6E4964"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60,000</w:t>
            </w:r>
          </w:p>
        </w:tc>
        <w:tc>
          <w:tcPr>
            <w:tcW w:w="2519" w:type="dxa"/>
          </w:tcPr>
          <w:p w14:paraId="691E9875"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A13CB8" w:rsidRPr="00262A8B" w14:paraId="0C45BFB6"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01BE732F" w14:textId="77777777" w:rsidR="00A13CB8" w:rsidRPr="00262A8B" w:rsidRDefault="00A13CB8" w:rsidP="00A13CB8">
            <w:pPr>
              <w:spacing w:line="320" w:lineRule="exact"/>
              <w:ind w:left="540" w:hanging="270"/>
              <w:rPr>
                <w:rFonts w:ascii="Arial" w:hAnsi="Arial" w:cs="Arial"/>
                <w:b/>
                <w:bCs/>
                <w:sz w:val="16"/>
                <w:szCs w:val="16"/>
              </w:rPr>
            </w:pPr>
            <w:r w:rsidRPr="00262A8B">
              <w:rPr>
                <w:rFonts w:ascii="Arial" w:hAnsi="Arial" w:cs="Arial"/>
                <w:b/>
                <w:bCs/>
                <w:sz w:val="16"/>
                <w:szCs w:val="16"/>
              </w:rPr>
              <w:t>Related companies</w:t>
            </w:r>
          </w:p>
        </w:tc>
        <w:tc>
          <w:tcPr>
            <w:tcW w:w="996" w:type="dxa"/>
            <w:gridSpan w:val="2"/>
            <w:tcBorders>
              <w:top w:val="nil"/>
              <w:left w:val="nil"/>
              <w:bottom w:val="nil"/>
              <w:right w:val="nil"/>
            </w:tcBorders>
          </w:tcPr>
          <w:p w14:paraId="02558687"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1" w:type="dxa"/>
            <w:tcBorders>
              <w:top w:val="nil"/>
              <w:left w:val="nil"/>
              <w:bottom w:val="nil"/>
            </w:tcBorders>
          </w:tcPr>
          <w:p w14:paraId="2616A238"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0" w:type="dxa"/>
            <w:tcBorders>
              <w:top w:val="nil"/>
              <w:bottom w:val="nil"/>
              <w:right w:val="nil"/>
            </w:tcBorders>
          </w:tcPr>
          <w:p w14:paraId="4D59F928"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1" w:type="dxa"/>
            <w:tcBorders>
              <w:top w:val="nil"/>
              <w:left w:val="nil"/>
              <w:bottom w:val="nil"/>
              <w:right w:val="nil"/>
            </w:tcBorders>
          </w:tcPr>
          <w:p w14:paraId="0FB85C49"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2519" w:type="dxa"/>
            <w:tcBorders>
              <w:top w:val="nil"/>
              <w:left w:val="nil"/>
              <w:bottom w:val="nil"/>
              <w:right w:val="nil"/>
            </w:tcBorders>
          </w:tcPr>
          <w:p w14:paraId="2EB90D73" w14:textId="77777777" w:rsidR="00A13CB8" w:rsidRPr="00262A8B" w:rsidRDefault="00A13CB8" w:rsidP="00A13CB8">
            <w:pPr>
              <w:spacing w:line="320" w:lineRule="exact"/>
              <w:ind w:left="268" w:right="175" w:hanging="178"/>
              <w:rPr>
                <w:rFonts w:ascii="Arial" w:hAnsi="Arial" w:cs="Arial"/>
                <w:sz w:val="16"/>
                <w:szCs w:val="16"/>
              </w:rPr>
            </w:pPr>
          </w:p>
        </w:tc>
      </w:tr>
      <w:tr w:rsidR="00A13CB8" w:rsidRPr="00262A8B" w14:paraId="377F2568"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6AD84ECE" w14:textId="77777777" w:rsidR="00A13CB8" w:rsidRPr="00262A8B" w:rsidRDefault="00A13CB8" w:rsidP="00A13CB8">
            <w:pPr>
              <w:spacing w:line="320" w:lineRule="exact"/>
              <w:ind w:left="720" w:hanging="270"/>
              <w:rPr>
                <w:rFonts w:ascii="Arial" w:hAnsi="Arial" w:cs="Arial"/>
                <w:sz w:val="16"/>
                <w:szCs w:val="16"/>
              </w:rPr>
            </w:pPr>
            <w:r w:rsidRPr="00262A8B">
              <w:rPr>
                <w:rFonts w:ascii="Arial" w:hAnsi="Arial" w:cs="Arial"/>
                <w:sz w:val="16"/>
                <w:szCs w:val="16"/>
              </w:rPr>
              <w:t>Sansiri Plc.</w:t>
            </w:r>
          </w:p>
        </w:tc>
        <w:tc>
          <w:tcPr>
            <w:tcW w:w="996" w:type="dxa"/>
            <w:gridSpan w:val="2"/>
            <w:tcBorders>
              <w:top w:val="nil"/>
              <w:left w:val="nil"/>
              <w:bottom w:val="nil"/>
              <w:right w:val="nil"/>
            </w:tcBorders>
          </w:tcPr>
          <w:p w14:paraId="07541CB1"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1" w:type="dxa"/>
            <w:tcBorders>
              <w:top w:val="nil"/>
              <w:left w:val="nil"/>
              <w:bottom w:val="nil"/>
            </w:tcBorders>
          </w:tcPr>
          <w:p w14:paraId="40DD5C7C"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0" w:type="dxa"/>
            <w:tcBorders>
              <w:top w:val="nil"/>
              <w:bottom w:val="nil"/>
              <w:right w:val="nil"/>
            </w:tcBorders>
          </w:tcPr>
          <w:p w14:paraId="0731E501"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991" w:type="dxa"/>
            <w:tcBorders>
              <w:top w:val="nil"/>
              <w:left w:val="nil"/>
              <w:bottom w:val="nil"/>
              <w:right w:val="nil"/>
            </w:tcBorders>
          </w:tcPr>
          <w:p w14:paraId="202B16AE" w14:textId="77777777" w:rsidR="00A13CB8" w:rsidRPr="00262A8B" w:rsidRDefault="00A13CB8" w:rsidP="00A13CB8">
            <w:pPr>
              <w:tabs>
                <w:tab w:val="decimal" w:pos="912"/>
              </w:tabs>
              <w:spacing w:line="320" w:lineRule="exact"/>
              <w:ind w:left="86"/>
              <w:rPr>
                <w:rFonts w:ascii="Arial" w:hAnsi="Arial" w:cs="Arial"/>
                <w:sz w:val="16"/>
                <w:szCs w:val="16"/>
              </w:rPr>
            </w:pPr>
          </w:p>
        </w:tc>
        <w:tc>
          <w:tcPr>
            <w:tcW w:w="2519" w:type="dxa"/>
            <w:tcBorders>
              <w:top w:val="nil"/>
              <w:left w:val="nil"/>
              <w:bottom w:val="nil"/>
              <w:right w:val="nil"/>
            </w:tcBorders>
          </w:tcPr>
          <w:p w14:paraId="3011D758" w14:textId="77777777" w:rsidR="00A13CB8" w:rsidRPr="00262A8B" w:rsidRDefault="00A13CB8" w:rsidP="00A13CB8">
            <w:pPr>
              <w:spacing w:line="320" w:lineRule="exact"/>
              <w:ind w:left="268" w:right="175" w:hanging="178"/>
              <w:rPr>
                <w:rFonts w:ascii="Arial" w:hAnsi="Arial" w:cs="Arial"/>
                <w:sz w:val="16"/>
                <w:szCs w:val="16"/>
              </w:rPr>
            </w:pPr>
          </w:p>
        </w:tc>
      </w:tr>
      <w:tr w:rsidR="00DA3097" w:rsidRPr="00262A8B" w14:paraId="0AB77ADA"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23CAE9D7"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Private fund management income</w:t>
            </w:r>
          </w:p>
        </w:tc>
        <w:tc>
          <w:tcPr>
            <w:tcW w:w="996" w:type="dxa"/>
            <w:gridSpan w:val="2"/>
            <w:tcBorders>
              <w:top w:val="nil"/>
              <w:left w:val="nil"/>
              <w:bottom w:val="nil"/>
              <w:right w:val="nil"/>
            </w:tcBorders>
          </w:tcPr>
          <w:p w14:paraId="3A799587" w14:textId="2B4FD439" w:rsidR="00DA3097" w:rsidRPr="00DA3097" w:rsidRDefault="00DA3097" w:rsidP="00DA3097">
            <w:pPr>
              <w:tabs>
                <w:tab w:val="decimal" w:pos="912"/>
              </w:tabs>
              <w:spacing w:line="320" w:lineRule="exact"/>
              <w:rPr>
                <w:rFonts w:ascii="Arial" w:hAnsi="Arial" w:cs="Arial"/>
                <w:sz w:val="16"/>
                <w:szCs w:val="16"/>
              </w:rPr>
            </w:pPr>
            <w:r w:rsidRPr="00DA3097">
              <w:rPr>
                <w:rFonts w:ascii="Arial" w:hAnsi="Arial" w:cs="Arial"/>
                <w:sz w:val="16"/>
                <w:szCs w:val="16"/>
              </w:rPr>
              <w:t>914,338</w:t>
            </w:r>
          </w:p>
        </w:tc>
        <w:tc>
          <w:tcPr>
            <w:tcW w:w="991" w:type="dxa"/>
            <w:tcBorders>
              <w:top w:val="nil"/>
              <w:left w:val="nil"/>
              <w:bottom w:val="nil"/>
            </w:tcBorders>
          </w:tcPr>
          <w:p w14:paraId="656A2D43" w14:textId="3B8DBC8D" w:rsidR="00DA3097" w:rsidRPr="00DA3097" w:rsidRDefault="00DA3097" w:rsidP="00DA3097">
            <w:pPr>
              <w:tabs>
                <w:tab w:val="decimal" w:pos="912"/>
              </w:tabs>
              <w:spacing w:line="320" w:lineRule="exact"/>
              <w:rPr>
                <w:rFonts w:ascii="Arial" w:hAnsi="Arial" w:cs="Arial"/>
                <w:sz w:val="16"/>
                <w:szCs w:val="16"/>
              </w:rPr>
            </w:pPr>
            <w:r w:rsidRPr="00DA3097">
              <w:rPr>
                <w:rFonts w:ascii="Arial" w:hAnsi="Arial" w:cs="Arial"/>
                <w:sz w:val="16"/>
                <w:szCs w:val="16"/>
              </w:rPr>
              <w:t>1,413,868</w:t>
            </w:r>
          </w:p>
        </w:tc>
        <w:tc>
          <w:tcPr>
            <w:tcW w:w="990" w:type="dxa"/>
            <w:tcBorders>
              <w:top w:val="nil"/>
              <w:bottom w:val="nil"/>
              <w:right w:val="nil"/>
            </w:tcBorders>
          </w:tcPr>
          <w:p w14:paraId="35575FA6" w14:textId="47873408" w:rsidR="00DA3097" w:rsidRPr="00DA3097" w:rsidRDefault="00DA3097" w:rsidP="00DA3097">
            <w:pPr>
              <w:tabs>
                <w:tab w:val="decimal" w:pos="912"/>
              </w:tabs>
              <w:spacing w:line="320" w:lineRule="exact"/>
              <w:rPr>
                <w:rFonts w:ascii="Arial" w:hAnsi="Arial" w:cs="Arial"/>
                <w:sz w:val="16"/>
                <w:szCs w:val="16"/>
              </w:rPr>
            </w:pPr>
            <w:r w:rsidRPr="00DA3097">
              <w:rPr>
                <w:rFonts w:ascii="Arial" w:hAnsi="Arial" w:cs="Arial"/>
                <w:sz w:val="16"/>
                <w:szCs w:val="16"/>
              </w:rPr>
              <w:t>-</w:t>
            </w:r>
          </w:p>
        </w:tc>
        <w:tc>
          <w:tcPr>
            <w:tcW w:w="991" w:type="dxa"/>
            <w:tcBorders>
              <w:top w:val="nil"/>
              <w:left w:val="nil"/>
              <w:bottom w:val="nil"/>
              <w:right w:val="nil"/>
            </w:tcBorders>
          </w:tcPr>
          <w:p w14:paraId="73FD23E4" w14:textId="49951835"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w:t>
            </w:r>
          </w:p>
        </w:tc>
        <w:tc>
          <w:tcPr>
            <w:tcW w:w="2519" w:type="dxa"/>
            <w:tcBorders>
              <w:top w:val="nil"/>
              <w:left w:val="nil"/>
              <w:bottom w:val="nil"/>
              <w:right w:val="nil"/>
            </w:tcBorders>
          </w:tcPr>
          <w:p w14:paraId="5156D1B2"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A3097" w:rsidRPr="00262A8B" w14:paraId="7D21BF74"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3BF0A0DD"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Interest expenses</w:t>
            </w:r>
          </w:p>
        </w:tc>
        <w:tc>
          <w:tcPr>
            <w:tcW w:w="996" w:type="dxa"/>
            <w:gridSpan w:val="2"/>
            <w:tcBorders>
              <w:top w:val="nil"/>
              <w:left w:val="nil"/>
              <w:bottom w:val="nil"/>
              <w:right w:val="nil"/>
            </w:tcBorders>
          </w:tcPr>
          <w:p w14:paraId="19580372" w14:textId="77CE8B68"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1,132,500</w:t>
            </w:r>
          </w:p>
        </w:tc>
        <w:tc>
          <w:tcPr>
            <w:tcW w:w="991" w:type="dxa"/>
            <w:tcBorders>
              <w:top w:val="nil"/>
              <w:left w:val="nil"/>
              <w:bottom w:val="nil"/>
            </w:tcBorders>
          </w:tcPr>
          <w:p w14:paraId="6088F8FD" w14:textId="75321CA7"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1,135,603</w:t>
            </w:r>
          </w:p>
        </w:tc>
        <w:tc>
          <w:tcPr>
            <w:tcW w:w="990" w:type="dxa"/>
            <w:tcBorders>
              <w:top w:val="nil"/>
              <w:bottom w:val="nil"/>
              <w:right w:val="nil"/>
            </w:tcBorders>
          </w:tcPr>
          <w:p w14:paraId="01C4F42E" w14:textId="1E823173"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w:t>
            </w:r>
          </w:p>
        </w:tc>
        <w:tc>
          <w:tcPr>
            <w:tcW w:w="991" w:type="dxa"/>
            <w:tcBorders>
              <w:top w:val="nil"/>
              <w:left w:val="nil"/>
              <w:bottom w:val="nil"/>
              <w:right w:val="nil"/>
            </w:tcBorders>
          </w:tcPr>
          <w:p w14:paraId="7BD83C42" w14:textId="09C4450B"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w:t>
            </w:r>
          </w:p>
        </w:tc>
        <w:tc>
          <w:tcPr>
            <w:tcW w:w="2519" w:type="dxa"/>
            <w:tcBorders>
              <w:top w:val="nil"/>
              <w:left w:val="nil"/>
              <w:bottom w:val="nil"/>
              <w:right w:val="nil"/>
            </w:tcBorders>
          </w:tcPr>
          <w:p w14:paraId="318CAEFC"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A3097" w:rsidRPr="00262A8B" w14:paraId="1C2863FC"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12BAB10A"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Rental expenses</w:t>
            </w:r>
          </w:p>
        </w:tc>
        <w:tc>
          <w:tcPr>
            <w:tcW w:w="996" w:type="dxa"/>
            <w:gridSpan w:val="2"/>
            <w:tcBorders>
              <w:top w:val="nil"/>
              <w:left w:val="nil"/>
              <w:bottom w:val="nil"/>
              <w:right w:val="nil"/>
            </w:tcBorders>
          </w:tcPr>
          <w:p w14:paraId="1F2695B1" w14:textId="49997E1A"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17,694,270</w:t>
            </w:r>
          </w:p>
        </w:tc>
        <w:tc>
          <w:tcPr>
            <w:tcW w:w="991" w:type="dxa"/>
            <w:tcBorders>
              <w:top w:val="nil"/>
              <w:left w:val="nil"/>
              <w:bottom w:val="nil"/>
            </w:tcBorders>
          </w:tcPr>
          <w:p w14:paraId="26495E9A" w14:textId="0C3BDA3C" w:rsidR="00DA3097" w:rsidRPr="00DA3097" w:rsidRDefault="00DA3097" w:rsidP="00DA3097">
            <w:pPr>
              <w:tabs>
                <w:tab w:val="decimal" w:pos="912"/>
              </w:tabs>
              <w:spacing w:line="320" w:lineRule="exact"/>
              <w:rPr>
                <w:rFonts w:ascii="Arial" w:hAnsi="Arial" w:cs="Arial"/>
                <w:sz w:val="16"/>
                <w:szCs w:val="16"/>
              </w:rPr>
            </w:pPr>
            <w:r w:rsidRPr="00DA3097">
              <w:rPr>
                <w:rFonts w:ascii="Arial" w:hAnsi="Arial" w:cs="Arial"/>
                <w:sz w:val="16"/>
                <w:szCs w:val="16"/>
              </w:rPr>
              <w:t>17,404,200</w:t>
            </w:r>
          </w:p>
        </w:tc>
        <w:tc>
          <w:tcPr>
            <w:tcW w:w="990" w:type="dxa"/>
            <w:tcBorders>
              <w:top w:val="nil"/>
              <w:bottom w:val="nil"/>
              <w:right w:val="nil"/>
            </w:tcBorders>
          </w:tcPr>
          <w:p w14:paraId="67BEEF5E" w14:textId="6F2FED16" w:rsidR="00DA3097" w:rsidRPr="00DA3097" w:rsidRDefault="00DA3097" w:rsidP="00DA3097">
            <w:pPr>
              <w:tabs>
                <w:tab w:val="decimal" w:pos="912"/>
              </w:tabs>
              <w:spacing w:line="320" w:lineRule="exact"/>
              <w:rPr>
                <w:rFonts w:ascii="Arial" w:hAnsi="Arial" w:cs="Arial"/>
                <w:sz w:val="16"/>
                <w:szCs w:val="16"/>
              </w:rPr>
            </w:pPr>
            <w:r w:rsidRPr="00DA3097">
              <w:rPr>
                <w:rFonts w:ascii="Arial" w:hAnsi="Arial" w:cs="Arial"/>
                <w:sz w:val="16"/>
                <w:szCs w:val="16"/>
              </w:rPr>
              <w:t>17,694,270</w:t>
            </w:r>
          </w:p>
        </w:tc>
        <w:tc>
          <w:tcPr>
            <w:tcW w:w="991" w:type="dxa"/>
            <w:tcBorders>
              <w:top w:val="nil"/>
              <w:left w:val="nil"/>
              <w:bottom w:val="nil"/>
              <w:right w:val="nil"/>
            </w:tcBorders>
          </w:tcPr>
          <w:p w14:paraId="22F1D68C" w14:textId="5A7ADC96"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17,404,200</w:t>
            </w:r>
          </w:p>
        </w:tc>
        <w:tc>
          <w:tcPr>
            <w:tcW w:w="2519" w:type="dxa"/>
            <w:tcBorders>
              <w:top w:val="nil"/>
              <w:left w:val="nil"/>
              <w:bottom w:val="nil"/>
              <w:right w:val="nil"/>
            </w:tcBorders>
          </w:tcPr>
          <w:p w14:paraId="32C073D4"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rate determined under the contract</w:t>
            </w:r>
          </w:p>
        </w:tc>
      </w:tr>
      <w:tr w:rsidR="00DA3097" w:rsidRPr="00262A8B" w14:paraId="4CA73A4B" w14:textId="77777777" w:rsidTr="00553ECE">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54907776" w14:textId="77777777" w:rsidR="00DA3097" w:rsidRPr="00262A8B" w:rsidRDefault="00DA3097" w:rsidP="00DA3097">
            <w:pPr>
              <w:spacing w:line="320" w:lineRule="exact"/>
              <w:ind w:left="628"/>
              <w:rPr>
                <w:rFonts w:ascii="Arial" w:hAnsi="Arial" w:cs="Arial"/>
                <w:sz w:val="16"/>
                <w:szCs w:val="16"/>
              </w:rPr>
            </w:pPr>
            <w:r w:rsidRPr="00262A8B">
              <w:rPr>
                <w:rFonts w:ascii="Arial" w:hAnsi="Arial" w:cs="Arial"/>
                <w:sz w:val="16"/>
                <w:szCs w:val="16"/>
              </w:rPr>
              <w:t>Other expenses</w:t>
            </w:r>
          </w:p>
        </w:tc>
        <w:tc>
          <w:tcPr>
            <w:tcW w:w="996" w:type="dxa"/>
            <w:gridSpan w:val="2"/>
            <w:tcBorders>
              <w:top w:val="nil"/>
              <w:left w:val="nil"/>
              <w:bottom w:val="nil"/>
              <w:right w:val="nil"/>
            </w:tcBorders>
          </w:tcPr>
          <w:p w14:paraId="4543DD8E" w14:textId="366D4667"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550,706</w:t>
            </w:r>
          </w:p>
        </w:tc>
        <w:tc>
          <w:tcPr>
            <w:tcW w:w="991" w:type="dxa"/>
            <w:tcBorders>
              <w:top w:val="nil"/>
              <w:left w:val="nil"/>
              <w:bottom w:val="nil"/>
            </w:tcBorders>
          </w:tcPr>
          <w:p w14:paraId="57977BCF" w14:textId="46CD51C1"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566,059</w:t>
            </w:r>
          </w:p>
        </w:tc>
        <w:tc>
          <w:tcPr>
            <w:tcW w:w="990" w:type="dxa"/>
            <w:tcBorders>
              <w:top w:val="nil"/>
              <w:bottom w:val="nil"/>
              <w:right w:val="nil"/>
            </w:tcBorders>
          </w:tcPr>
          <w:p w14:paraId="69758B44" w14:textId="4DC645AF"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374,157</w:t>
            </w:r>
          </w:p>
        </w:tc>
        <w:tc>
          <w:tcPr>
            <w:tcW w:w="991" w:type="dxa"/>
            <w:tcBorders>
              <w:top w:val="nil"/>
              <w:left w:val="nil"/>
              <w:bottom w:val="nil"/>
              <w:right w:val="nil"/>
            </w:tcBorders>
          </w:tcPr>
          <w:p w14:paraId="5D6C8C17" w14:textId="32E01B1E" w:rsidR="00DA3097" w:rsidRPr="00DA3097" w:rsidRDefault="00DA3097" w:rsidP="00DA3097">
            <w:pPr>
              <w:tabs>
                <w:tab w:val="decimal" w:pos="912"/>
              </w:tabs>
              <w:spacing w:line="320" w:lineRule="exact"/>
              <w:ind w:left="86"/>
              <w:rPr>
                <w:rFonts w:ascii="Arial" w:hAnsi="Arial" w:cs="Arial"/>
                <w:sz w:val="16"/>
                <w:szCs w:val="16"/>
              </w:rPr>
            </w:pPr>
            <w:r w:rsidRPr="00DA3097">
              <w:rPr>
                <w:rFonts w:ascii="Arial" w:hAnsi="Arial" w:cs="Arial"/>
                <w:sz w:val="16"/>
                <w:szCs w:val="16"/>
              </w:rPr>
              <w:t>369,804</w:t>
            </w:r>
          </w:p>
        </w:tc>
        <w:tc>
          <w:tcPr>
            <w:tcW w:w="2519" w:type="dxa"/>
            <w:tcBorders>
              <w:top w:val="nil"/>
              <w:left w:val="nil"/>
              <w:bottom w:val="nil"/>
              <w:right w:val="nil"/>
            </w:tcBorders>
          </w:tcPr>
          <w:p w14:paraId="284726C6" w14:textId="77777777" w:rsidR="00DA3097" w:rsidRPr="00262A8B" w:rsidRDefault="00DA3097" w:rsidP="00DA3097">
            <w:pPr>
              <w:spacing w:line="320" w:lineRule="exact"/>
              <w:ind w:left="268" w:right="175" w:hanging="178"/>
              <w:rPr>
                <w:rFonts w:ascii="Arial" w:hAnsi="Arial" w:cs="Arial"/>
                <w:sz w:val="16"/>
                <w:szCs w:val="16"/>
              </w:rPr>
            </w:pPr>
            <w:r w:rsidRPr="00262A8B">
              <w:rPr>
                <w:rFonts w:ascii="Arial" w:hAnsi="Arial" w:cs="Arial"/>
                <w:sz w:val="16"/>
                <w:szCs w:val="16"/>
              </w:rPr>
              <w:t>At the actual rate</w:t>
            </w:r>
          </w:p>
        </w:tc>
      </w:tr>
    </w:tbl>
    <w:p w14:paraId="46742A35" w14:textId="77777777" w:rsidR="008E12B9" w:rsidRPr="00262A8B" w:rsidRDefault="008E12B9" w:rsidP="00220ED2">
      <w:pPr>
        <w:pStyle w:val="ListParagraph"/>
        <w:spacing w:before="240" w:after="120" w:line="380" w:lineRule="exact"/>
        <w:ind w:left="547" w:hanging="547"/>
        <w:jc w:val="thaiDistribute"/>
        <w:rPr>
          <w:rFonts w:ascii="Arial" w:hAnsi="Arial" w:cs="Arial"/>
          <w:b/>
          <w:bCs/>
          <w:sz w:val="22"/>
          <w:szCs w:val="22"/>
        </w:rPr>
      </w:pPr>
    </w:p>
    <w:p w14:paraId="718420B9" w14:textId="77777777" w:rsidR="008E12B9" w:rsidRPr="00262A8B" w:rsidRDefault="008E12B9">
      <w:pPr>
        <w:rPr>
          <w:rFonts w:ascii="Arial" w:hAnsi="Arial" w:cs="Arial"/>
          <w:b/>
          <w:bCs/>
          <w:sz w:val="22"/>
          <w:szCs w:val="22"/>
        </w:rPr>
      </w:pPr>
      <w:r w:rsidRPr="00262A8B">
        <w:rPr>
          <w:rFonts w:ascii="Arial" w:hAnsi="Arial" w:cs="Arial"/>
          <w:b/>
          <w:bCs/>
          <w:sz w:val="22"/>
          <w:szCs w:val="22"/>
        </w:rPr>
        <w:br w:type="page"/>
      </w:r>
    </w:p>
    <w:p w14:paraId="74E84181" w14:textId="0EEDDD2B" w:rsidR="00090341" w:rsidRPr="00262A8B" w:rsidRDefault="00090341" w:rsidP="00553ECE">
      <w:pPr>
        <w:pStyle w:val="ListParagraph"/>
        <w:spacing w:before="120" w:after="120" w:line="340" w:lineRule="exact"/>
        <w:ind w:left="547" w:hanging="547"/>
        <w:jc w:val="thaiDistribute"/>
        <w:rPr>
          <w:rFonts w:ascii="Arial" w:hAnsi="Arial" w:cs="Arial"/>
          <w:b/>
          <w:bCs/>
          <w:sz w:val="22"/>
          <w:szCs w:val="22"/>
        </w:rPr>
      </w:pPr>
      <w:r w:rsidRPr="00262A8B">
        <w:rPr>
          <w:rFonts w:ascii="Arial" w:hAnsi="Arial" w:cs="Arial"/>
          <w:b/>
          <w:bCs/>
          <w:sz w:val="22"/>
          <w:szCs w:val="22"/>
        </w:rPr>
        <w:lastRenderedPageBreak/>
        <w:t>3</w:t>
      </w:r>
      <w:r w:rsidR="004B17F3" w:rsidRPr="00262A8B">
        <w:rPr>
          <w:rFonts w:ascii="Arial" w:hAnsi="Arial" w:cs="Arial"/>
          <w:b/>
          <w:bCs/>
          <w:sz w:val="22"/>
          <w:szCs w:val="22"/>
        </w:rPr>
        <w:t>0</w:t>
      </w:r>
      <w:r w:rsidRPr="00262A8B">
        <w:rPr>
          <w:rFonts w:ascii="Arial" w:hAnsi="Arial" w:cs="Arial"/>
          <w:b/>
          <w:bCs/>
          <w:sz w:val="22"/>
          <w:szCs w:val="22"/>
        </w:rPr>
        <w:t>.1</w:t>
      </w:r>
      <w:r w:rsidRPr="00262A8B">
        <w:rPr>
          <w:rFonts w:ascii="Arial" w:hAnsi="Arial" w:cs="Arial"/>
          <w:b/>
          <w:bCs/>
          <w:sz w:val="22"/>
          <w:szCs w:val="22"/>
          <w:cs/>
        </w:rPr>
        <w:tab/>
      </w:r>
      <w:r w:rsidRPr="00262A8B">
        <w:rPr>
          <w:rFonts w:ascii="Arial" w:hAnsi="Arial" w:cs="Arial"/>
          <w:b/>
          <w:bCs/>
          <w:sz w:val="22"/>
          <w:szCs w:val="22"/>
        </w:rPr>
        <w:t>Loans to related parties</w:t>
      </w:r>
    </w:p>
    <w:p w14:paraId="0D25EC13" w14:textId="22BAE62C" w:rsidR="00090341" w:rsidRPr="00262A8B" w:rsidRDefault="00090341" w:rsidP="00553ECE">
      <w:pPr>
        <w:pStyle w:val="ListParagraph"/>
        <w:spacing w:before="120" w:after="120" w:line="340" w:lineRule="exact"/>
        <w:ind w:left="547"/>
        <w:jc w:val="thaiDistribute"/>
        <w:rPr>
          <w:rFonts w:ascii="Arial" w:hAnsi="Arial" w:cs="Arial"/>
          <w:sz w:val="22"/>
          <w:szCs w:val="22"/>
        </w:rPr>
      </w:pPr>
      <w:r w:rsidRPr="00262A8B">
        <w:rPr>
          <w:rFonts w:ascii="Arial" w:hAnsi="Arial" w:cs="Arial"/>
          <w:sz w:val="22"/>
          <w:szCs w:val="22"/>
        </w:rPr>
        <w:t xml:space="preserve">During the years ended </w:t>
      </w:r>
      <w:r w:rsidR="00807DFB" w:rsidRPr="00262A8B">
        <w:rPr>
          <w:rFonts w:ascii="Arial" w:hAnsi="Arial" w:cs="Arial"/>
          <w:sz w:val="22"/>
          <w:szCs w:val="22"/>
        </w:rPr>
        <w:t>31 December 2025 and 2024</w:t>
      </w:r>
      <w:r w:rsidRPr="00262A8B">
        <w:rPr>
          <w:rFonts w:ascii="Arial" w:hAnsi="Arial" w:cs="Arial"/>
          <w:sz w:val="22"/>
          <w:szCs w:val="22"/>
        </w:rPr>
        <w:t xml:space="preserve">, movements of the Company’s </w:t>
      </w:r>
      <w:r w:rsidR="00CE1F18" w:rsidRPr="00262A8B">
        <w:rPr>
          <w:rFonts w:ascii="Arial" w:hAnsi="Arial" w:cs="Arial"/>
          <w:sz w:val="22"/>
          <w:szCs w:val="22"/>
        </w:rPr>
        <w:t>loans to</w:t>
      </w:r>
      <w:r w:rsidRPr="00262A8B">
        <w:rPr>
          <w:rFonts w:ascii="Arial" w:hAnsi="Arial" w:cs="Arial"/>
          <w:sz w:val="22"/>
          <w:szCs w:val="22"/>
        </w:rPr>
        <w:t xml:space="preserve"> related parties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09327E" w:rsidRPr="00262A8B" w14:paraId="7378979A" w14:textId="77777777" w:rsidTr="002A35DF">
        <w:trPr>
          <w:cantSplit/>
          <w:tblHeader/>
        </w:trPr>
        <w:tc>
          <w:tcPr>
            <w:tcW w:w="2340" w:type="dxa"/>
          </w:tcPr>
          <w:p w14:paraId="02DE5246" w14:textId="77777777" w:rsidR="0009327E" w:rsidRPr="00262A8B" w:rsidRDefault="0009327E" w:rsidP="00553ECE">
            <w:pPr>
              <w:spacing w:line="340" w:lineRule="exact"/>
              <w:jc w:val="right"/>
              <w:rPr>
                <w:rFonts w:ascii="Arial" w:eastAsia="Calibri" w:hAnsi="Arial" w:cs="Arial"/>
                <w:sz w:val="18"/>
                <w:szCs w:val="18"/>
              </w:rPr>
            </w:pPr>
          </w:p>
        </w:tc>
        <w:tc>
          <w:tcPr>
            <w:tcW w:w="7020" w:type="dxa"/>
            <w:gridSpan w:val="4"/>
            <w:vAlign w:val="bottom"/>
            <w:hideMark/>
          </w:tcPr>
          <w:p w14:paraId="2606F1D7" w14:textId="77777777" w:rsidR="0009327E" w:rsidRPr="00262A8B" w:rsidRDefault="0009327E" w:rsidP="00553ECE">
            <w:pPr>
              <w:spacing w:line="340" w:lineRule="exact"/>
              <w:jc w:val="right"/>
              <w:rPr>
                <w:rFonts w:ascii="Arial" w:eastAsia="Calibri" w:hAnsi="Arial" w:cs="Arial"/>
                <w:sz w:val="18"/>
                <w:szCs w:val="18"/>
              </w:rPr>
            </w:pPr>
            <w:r w:rsidRPr="00262A8B">
              <w:rPr>
                <w:rFonts w:ascii="Arial" w:eastAsia="Calibri" w:hAnsi="Arial" w:cs="Arial"/>
                <w:sz w:val="18"/>
                <w:szCs w:val="18"/>
              </w:rPr>
              <w:t>(Unit: Baht)</w:t>
            </w:r>
          </w:p>
        </w:tc>
      </w:tr>
      <w:tr w:rsidR="0009327E" w:rsidRPr="00262A8B" w14:paraId="28688ED6" w14:textId="77777777" w:rsidTr="002A35DF">
        <w:trPr>
          <w:cantSplit/>
          <w:tblHeader/>
        </w:trPr>
        <w:tc>
          <w:tcPr>
            <w:tcW w:w="2340" w:type="dxa"/>
            <w:vAlign w:val="bottom"/>
          </w:tcPr>
          <w:p w14:paraId="745CDF43" w14:textId="77777777" w:rsidR="0009327E" w:rsidRPr="00262A8B" w:rsidRDefault="0009327E" w:rsidP="00553ECE">
            <w:pPr>
              <w:spacing w:line="340" w:lineRule="exact"/>
              <w:rPr>
                <w:rFonts w:ascii="Arial" w:eastAsia="Calibri" w:hAnsi="Arial" w:cs="Arial"/>
                <w:sz w:val="18"/>
                <w:szCs w:val="18"/>
              </w:rPr>
            </w:pPr>
          </w:p>
        </w:tc>
        <w:tc>
          <w:tcPr>
            <w:tcW w:w="7020" w:type="dxa"/>
            <w:gridSpan w:val="4"/>
            <w:vAlign w:val="bottom"/>
            <w:hideMark/>
          </w:tcPr>
          <w:p w14:paraId="29EDF1F8" w14:textId="77777777" w:rsidR="0009327E" w:rsidRPr="00262A8B" w:rsidRDefault="0009327E" w:rsidP="00553ECE">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Consolidated financial statements</w:t>
            </w:r>
            <w:r w:rsidRPr="00262A8B">
              <w:rPr>
                <w:rFonts w:ascii="Arial" w:eastAsia="Calibri" w:hAnsi="Arial" w:cs="Arial"/>
                <w:sz w:val="18"/>
                <w:szCs w:val="18"/>
                <w:cs/>
              </w:rPr>
              <w:t xml:space="preserve">                                     </w:t>
            </w:r>
          </w:p>
        </w:tc>
      </w:tr>
      <w:tr w:rsidR="0009327E" w:rsidRPr="00262A8B" w14:paraId="5F6A9772" w14:textId="77777777" w:rsidTr="002A35DF">
        <w:trPr>
          <w:cantSplit/>
          <w:tblHeader/>
        </w:trPr>
        <w:tc>
          <w:tcPr>
            <w:tcW w:w="2340" w:type="dxa"/>
            <w:vAlign w:val="bottom"/>
          </w:tcPr>
          <w:p w14:paraId="4E3C761E" w14:textId="77777777" w:rsidR="0009327E" w:rsidRPr="00262A8B" w:rsidRDefault="0009327E" w:rsidP="00553ECE">
            <w:pPr>
              <w:spacing w:line="340" w:lineRule="exact"/>
              <w:rPr>
                <w:rFonts w:ascii="Arial" w:eastAsia="Calibri" w:hAnsi="Arial" w:cs="Arial"/>
                <w:sz w:val="18"/>
                <w:szCs w:val="18"/>
                <w:cs/>
              </w:rPr>
            </w:pPr>
          </w:p>
        </w:tc>
        <w:tc>
          <w:tcPr>
            <w:tcW w:w="1732" w:type="dxa"/>
            <w:vAlign w:val="bottom"/>
          </w:tcPr>
          <w:p w14:paraId="008C3698" w14:textId="385EAEC4" w:rsidR="0009327E" w:rsidRPr="00262A8B" w:rsidRDefault="0009327E"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1 January 202</w:t>
            </w:r>
            <w:r w:rsidR="00A13CB8" w:rsidRPr="00262A8B">
              <w:rPr>
                <w:rFonts w:ascii="Arial" w:eastAsia="Calibri" w:hAnsi="Arial" w:cs="Arial"/>
                <w:sz w:val="18"/>
                <w:szCs w:val="18"/>
              </w:rPr>
              <w:t>5</w:t>
            </w:r>
          </w:p>
        </w:tc>
        <w:tc>
          <w:tcPr>
            <w:tcW w:w="1733" w:type="dxa"/>
            <w:vAlign w:val="bottom"/>
            <w:hideMark/>
          </w:tcPr>
          <w:p w14:paraId="1E170298" w14:textId="77777777" w:rsidR="0009327E" w:rsidRPr="00262A8B" w:rsidRDefault="0009327E"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Increase</w:t>
            </w:r>
          </w:p>
        </w:tc>
        <w:tc>
          <w:tcPr>
            <w:tcW w:w="1732" w:type="dxa"/>
            <w:vAlign w:val="bottom"/>
            <w:hideMark/>
          </w:tcPr>
          <w:p w14:paraId="73CB3C7C" w14:textId="77777777" w:rsidR="0009327E" w:rsidRPr="00262A8B" w:rsidRDefault="0009327E"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vAlign w:val="bottom"/>
            <w:hideMark/>
          </w:tcPr>
          <w:p w14:paraId="56DC6063" w14:textId="42D04E2A" w:rsidR="0009327E" w:rsidRPr="00262A8B" w:rsidRDefault="00807DFB"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2025</w:t>
            </w:r>
          </w:p>
        </w:tc>
      </w:tr>
      <w:tr w:rsidR="0009327E" w:rsidRPr="00262A8B" w14:paraId="7A5FE2FC" w14:textId="77777777" w:rsidTr="002A35DF">
        <w:trPr>
          <w:cantSplit/>
        </w:trPr>
        <w:tc>
          <w:tcPr>
            <w:tcW w:w="2340" w:type="dxa"/>
            <w:vAlign w:val="bottom"/>
            <w:hideMark/>
          </w:tcPr>
          <w:p w14:paraId="1740D652" w14:textId="77777777" w:rsidR="0009327E" w:rsidRPr="00262A8B" w:rsidRDefault="0009327E" w:rsidP="00553ECE">
            <w:pPr>
              <w:spacing w:line="340" w:lineRule="exact"/>
              <w:rPr>
                <w:rFonts w:ascii="Arial" w:eastAsia="Calibri" w:hAnsi="Arial" w:cs="Arial"/>
                <w:b/>
                <w:bCs/>
                <w:sz w:val="18"/>
                <w:szCs w:val="18"/>
              </w:rPr>
            </w:pPr>
            <w:r w:rsidRPr="00262A8B">
              <w:rPr>
                <w:rFonts w:ascii="Arial" w:eastAsia="Calibri" w:hAnsi="Arial" w:cs="Arial"/>
                <w:b/>
                <w:bCs/>
                <w:sz w:val="18"/>
                <w:szCs w:val="18"/>
              </w:rPr>
              <w:t>Short-term loans</w:t>
            </w:r>
          </w:p>
        </w:tc>
        <w:tc>
          <w:tcPr>
            <w:tcW w:w="1732" w:type="dxa"/>
          </w:tcPr>
          <w:p w14:paraId="2D6ABC77" w14:textId="77777777" w:rsidR="0009327E" w:rsidRPr="00262A8B" w:rsidRDefault="0009327E" w:rsidP="00553ECE">
            <w:pPr>
              <w:tabs>
                <w:tab w:val="decimal" w:pos="1152"/>
              </w:tabs>
              <w:spacing w:line="340" w:lineRule="exact"/>
              <w:jc w:val="center"/>
              <w:rPr>
                <w:rFonts w:ascii="Arial" w:eastAsia="Calibri" w:hAnsi="Arial" w:cs="Arial"/>
                <w:sz w:val="18"/>
                <w:szCs w:val="18"/>
              </w:rPr>
            </w:pPr>
          </w:p>
        </w:tc>
        <w:tc>
          <w:tcPr>
            <w:tcW w:w="1733" w:type="dxa"/>
            <w:vAlign w:val="bottom"/>
          </w:tcPr>
          <w:p w14:paraId="72CCEF4E" w14:textId="77777777" w:rsidR="0009327E" w:rsidRPr="00262A8B" w:rsidRDefault="0009327E" w:rsidP="00553ECE">
            <w:pPr>
              <w:tabs>
                <w:tab w:val="decimal" w:pos="1152"/>
              </w:tabs>
              <w:spacing w:line="340" w:lineRule="exact"/>
              <w:jc w:val="center"/>
              <w:rPr>
                <w:rFonts w:ascii="Arial" w:eastAsia="Calibri" w:hAnsi="Arial" w:cs="Arial"/>
                <w:sz w:val="18"/>
                <w:szCs w:val="18"/>
              </w:rPr>
            </w:pPr>
          </w:p>
        </w:tc>
        <w:tc>
          <w:tcPr>
            <w:tcW w:w="1732" w:type="dxa"/>
            <w:vAlign w:val="bottom"/>
          </w:tcPr>
          <w:p w14:paraId="3B056784" w14:textId="77777777" w:rsidR="0009327E" w:rsidRPr="00262A8B" w:rsidRDefault="0009327E" w:rsidP="00553ECE">
            <w:pPr>
              <w:tabs>
                <w:tab w:val="decimal" w:pos="1152"/>
              </w:tabs>
              <w:spacing w:line="340" w:lineRule="exact"/>
              <w:jc w:val="center"/>
              <w:rPr>
                <w:rFonts w:ascii="Arial" w:eastAsia="Calibri" w:hAnsi="Arial" w:cs="Arial"/>
                <w:sz w:val="18"/>
                <w:szCs w:val="18"/>
              </w:rPr>
            </w:pPr>
          </w:p>
        </w:tc>
        <w:tc>
          <w:tcPr>
            <w:tcW w:w="1823" w:type="dxa"/>
            <w:vAlign w:val="bottom"/>
          </w:tcPr>
          <w:p w14:paraId="5961073F" w14:textId="77777777" w:rsidR="0009327E" w:rsidRPr="00262A8B" w:rsidRDefault="0009327E" w:rsidP="00553ECE">
            <w:pPr>
              <w:tabs>
                <w:tab w:val="decimal" w:pos="1152"/>
              </w:tabs>
              <w:spacing w:line="340" w:lineRule="exact"/>
              <w:jc w:val="center"/>
              <w:rPr>
                <w:rFonts w:ascii="Arial" w:eastAsia="Calibri" w:hAnsi="Arial" w:cs="Arial"/>
                <w:sz w:val="18"/>
                <w:szCs w:val="18"/>
              </w:rPr>
            </w:pPr>
          </w:p>
        </w:tc>
      </w:tr>
      <w:tr w:rsidR="00A13CB8" w:rsidRPr="00262A8B" w14:paraId="61E4326A" w14:textId="77777777" w:rsidTr="002A35DF">
        <w:trPr>
          <w:cantSplit/>
          <w:trHeight w:val="349"/>
        </w:trPr>
        <w:tc>
          <w:tcPr>
            <w:tcW w:w="2340" w:type="dxa"/>
            <w:vAlign w:val="bottom"/>
          </w:tcPr>
          <w:p w14:paraId="4B93DB5A" w14:textId="77777777" w:rsidR="00A13CB8" w:rsidRPr="00262A8B" w:rsidRDefault="00A13CB8" w:rsidP="00553ECE">
            <w:pPr>
              <w:spacing w:line="340" w:lineRule="exact"/>
              <w:rPr>
                <w:rFonts w:ascii="Arial" w:eastAsia="Calibri" w:hAnsi="Arial" w:cs="Arial"/>
                <w:sz w:val="18"/>
                <w:szCs w:val="18"/>
              </w:rPr>
            </w:pPr>
            <w:r w:rsidRPr="00262A8B">
              <w:rPr>
                <w:rFonts w:ascii="Arial" w:eastAsia="Calibri" w:hAnsi="Arial" w:cs="Arial"/>
                <w:sz w:val="18"/>
                <w:szCs w:val="18"/>
              </w:rPr>
              <w:t>XE Technology Co., Ltd.</w:t>
            </w:r>
          </w:p>
        </w:tc>
        <w:tc>
          <w:tcPr>
            <w:tcW w:w="1732" w:type="dxa"/>
            <w:vAlign w:val="bottom"/>
          </w:tcPr>
          <w:p w14:paraId="0252E4A4" w14:textId="3DC08DF8" w:rsidR="00A13CB8" w:rsidRPr="00262A8B" w:rsidRDefault="00A13CB8" w:rsidP="00553ECE">
            <w:pP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49,300,000</w:t>
            </w:r>
          </w:p>
        </w:tc>
        <w:tc>
          <w:tcPr>
            <w:tcW w:w="1733" w:type="dxa"/>
            <w:vAlign w:val="bottom"/>
          </w:tcPr>
          <w:p w14:paraId="411A0BFE" w14:textId="276FAF53" w:rsidR="00A13CB8" w:rsidRPr="00262A8B" w:rsidRDefault="00D10F9D" w:rsidP="00553ECE">
            <w:pPr>
              <w:tabs>
                <w:tab w:val="decimal" w:pos="1397"/>
              </w:tabs>
              <w:spacing w:line="340" w:lineRule="exact"/>
              <w:rPr>
                <w:rFonts w:ascii="Arial" w:eastAsia="Calibri" w:hAnsi="Arial" w:cs="Arial"/>
                <w:sz w:val="18"/>
                <w:szCs w:val="18"/>
              </w:rPr>
            </w:pPr>
            <w:r>
              <w:rPr>
                <w:rFonts w:ascii="Arial" w:eastAsia="Calibri" w:hAnsi="Arial" w:cs="Arial"/>
                <w:sz w:val="18"/>
                <w:szCs w:val="18"/>
              </w:rPr>
              <w:t>-</w:t>
            </w:r>
          </w:p>
        </w:tc>
        <w:tc>
          <w:tcPr>
            <w:tcW w:w="1732" w:type="dxa"/>
            <w:vAlign w:val="bottom"/>
          </w:tcPr>
          <w:p w14:paraId="1F4AF3C2" w14:textId="26588EA2" w:rsidR="00A13CB8" w:rsidRPr="00D10F9D" w:rsidRDefault="008F53FC" w:rsidP="00553ECE">
            <w:pP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(17,000,000)</w:t>
            </w:r>
          </w:p>
        </w:tc>
        <w:tc>
          <w:tcPr>
            <w:tcW w:w="1823" w:type="dxa"/>
            <w:vAlign w:val="bottom"/>
          </w:tcPr>
          <w:p w14:paraId="197613D9" w14:textId="0659DC5A" w:rsidR="00A13CB8" w:rsidRPr="00D10F9D" w:rsidRDefault="008F53FC" w:rsidP="00553ECE">
            <w:pP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32,300,000</w:t>
            </w:r>
          </w:p>
        </w:tc>
      </w:tr>
      <w:tr w:rsidR="00DA3097" w:rsidRPr="00262A8B" w14:paraId="5818441B" w14:textId="77777777" w:rsidTr="002A35DF">
        <w:trPr>
          <w:cantSplit/>
          <w:trHeight w:val="349"/>
        </w:trPr>
        <w:tc>
          <w:tcPr>
            <w:tcW w:w="2340" w:type="dxa"/>
            <w:vAlign w:val="bottom"/>
          </w:tcPr>
          <w:p w14:paraId="0313285B" w14:textId="2F55709E" w:rsidR="00DA3097" w:rsidRPr="00262A8B" w:rsidRDefault="00DA3097" w:rsidP="00553ECE">
            <w:pPr>
              <w:spacing w:line="340" w:lineRule="exact"/>
              <w:ind w:left="160" w:hanging="160"/>
              <w:rPr>
                <w:rFonts w:ascii="Arial" w:eastAsia="Calibri" w:hAnsi="Arial" w:cs="Arial"/>
                <w:sz w:val="18"/>
                <w:szCs w:val="18"/>
              </w:rPr>
            </w:pPr>
            <w:r w:rsidRPr="003A7880">
              <w:rPr>
                <w:rFonts w:ascii="Arial" w:hAnsi="Arial" w:cs="Arial"/>
                <w:sz w:val="18"/>
                <w:szCs w:val="18"/>
              </w:rPr>
              <w:t>Related company through common shareholder</w:t>
            </w:r>
          </w:p>
        </w:tc>
        <w:tc>
          <w:tcPr>
            <w:tcW w:w="1732" w:type="dxa"/>
            <w:vAlign w:val="bottom"/>
          </w:tcPr>
          <w:p w14:paraId="10FFD399" w14:textId="7BCE1EBC" w:rsidR="00DA3097" w:rsidRPr="00262A8B" w:rsidRDefault="00DA3097" w:rsidP="00553ECE">
            <w:pPr>
              <w:tabs>
                <w:tab w:val="decimal" w:pos="1397"/>
              </w:tabs>
              <w:spacing w:line="340" w:lineRule="exact"/>
              <w:rPr>
                <w:rFonts w:ascii="Arial" w:eastAsia="Calibri" w:hAnsi="Arial" w:cs="Arial"/>
                <w:sz w:val="18"/>
                <w:szCs w:val="18"/>
              </w:rPr>
            </w:pPr>
            <w:r w:rsidRPr="003A7880">
              <w:rPr>
                <w:rFonts w:ascii="Arial" w:hAnsi="Arial" w:cs="Arial"/>
                <w:sz w:val="18"/>
                <w:szCs w:val="18"/>
              </w:rPr>
              <w:t>-</w:t>
            </w:r>
          </w:p>
        </w:tc>
        <w:tc>
          <w:tcPr>
            <w:tcW w:w="1733" w:type="dxa"/>
            <w:vAlign w:val="bottom"/>
          </w:tcPr>
          <w:p w14:paraId="41655253" w14:textId="2D7DFB1F" w:rsidR="00DA3097" w:rsidRPr="00262A8B" w:rsidRDefault="00DA3097" w:rsidP="00553ECE">
            <w:pPr>
              <w:tabs>
                <w:tab w:val="decimal" w:pos="1397"/>
              </w:tabs>
              <w:spacing w:line="340" w:lineRule="exact"/>
              <w:rPr>
                <w:rFonts w:ascii="Arial" w:eastAsia="Calibri" w:hAnsi="Arial" w:cs="Arial"/>
                <w:sz w:val="18"/>
                <w:szCs w:val="18"/>
              </w:rPr>
            </w:pPr>
            <w:r w:rsidRPr="003A7880">
              <w:rPr>
                <w:rFonts w:ascii="Arial" w:eastAsia="Calibri" w:hAnsi="Arial" w:cs="Arial"/>
                <w:sz w:val="18"/>
                <w:szCs w:val="18"/>
              </w:rPr>
              <w:t>851,000,000</w:t>
            </w:r>
          </w:p>
        </w:tc>
        <w:tc>
          <w:tcPr>
            <w:tcW w:w="1732" w:type="dxa"/>
            <w:vAlign w:val="bottom"/>
          </w:tcPr>
          <w:p w14:paraId="67141E68" w14:textId="5517B298" w:rsidR="00DA3097" w:rsidRPr="00D10F9D" w:rsidRDefault="00DA3097" w:rsidP="00553ECE">
            <w:pP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w:t>
            </w:r>
          </w:p>
        </w:tc>
        <w:tc>
          <w:tcPr>
            <w:tcW w:w="1823" w:type="dxa"/>
            <w:vAlign w:val="bottom"/>
          </w:tcPr>
          <w:p w14:paraId="09DF56F9" w14:textId="092B655C" w:rsidR="00DA3097" w:rsidRPr="00D10F9D" w:rsidRDefault="00DA3097" w:rsidP="00553ECE">
            <w:pP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851,000,000</w:t>
            </w:r>
          </w:p>
        </w:tc>
      </w:tr>
      <w:tr w:rsidR="00DA3097" w:rsidRPr="00262A8B" w14:paraId="5926ADCA" w14:textId="77777777" w:rsidTr="001C2BD1">
        <w:trPr>
          <w:cantSplit/>
          <w:trHeight w:val="349"/>
        </w:trPr>
        <w:tc>
          <w:tcPr>
            <w:tcW w:w="2340" w:type="dxa"/>
          </w:tcPr>
          <w:p w14:paraId="203B1956" w14:textId="60DC42BA" w:rsidR="00DA3097" w:rsidRPr="00262A8B" w:rsidRDefault="00DA3097" w:rsidP="00553ECE">
            <w:pPr>
              <w:spacing w:line="340" w:lineRule="exact"/>
              <w:rPr>
                <w:rFonts w:ascii="Arial" w:eastAsia="Calibri" w:hAnsi="Arial" w:cs="Arial"/>
                <w:sz w:val="18"/>
                <w:szCs w:val="18"/>
              </w:rPr>
            </w:pPr>
            <w:r w:rsidRPr="003A7880">
              <w:rPr>
                <w:rFonts w:ascii="Arial" w:hAnsi="Arial" w:cs="Arial"/>
                <w:sz w:val="18"/>
                <w:szCs w:val="18"/>
              </w:rPr>
              <w:t>Related individuals</w:t>
            </w:r>
          </w:p>
        </w:tc>
        <w:tc>
          <w:tcPr>
            <w:tcW w:w="1732" w:type="dxa"/>
          </w:tcPr>
          <w:p w14:paraId="1647C4AC" w14:textId="7CF8BE45" w:rsidR="00DA3097" w:rsidRPr="00262A8B" w:rsidRDefault="00DA3097" w:rsidP="00553ECE">
            <w:pPr>
              <w:pBdr>
                <w:bottom w:val="single" w:sz="4" w:space="1" w:color="auto"/>
              </w:pBdr>
              <w:tabs>
                <w:tab w:val="decimal" w:pos="1397"/>
              </w:tabs>
              <w:spacing w:line="340" w:lineRule="exact"/>
              <w:rPr>
                <w:rFonts w:ascii="Arial" w:eastAsia="Calibri" w:hAnsi="Arial" w:cs="Arial"/>
                <w:sz w:val="18"/>
                <w:szCs w:val="18"/>
              </w:rPr>
            </w:pPr>
            <w:r w:rsidRPr="003A7880">
              <w:rPr>
                <w:rFonts w:ascii="Arial" w:hAnsi="Arial" w:cs="Arial"/>
                <w:sz w:val="18"/>
                <w:szCs w:val="18"/>
              </w:rPr>
              <w:t>-</w:t>
            </w:r>
          </w:p>
        </w:tc>
        <w:tc>
          <w:tcPr>
            <w:tcW w:w="1733" w:type="dxa"/>
            <w:vAlign w:val="bottom"/>
          </w:tcPr>
          <w:p w14:paraId="5A50B873" w14:textId="6DA86210" w:rsidR="00DA3097" w:rsidRPr="00262A8B" w:rsidRDefault="00DA3097" w:rsidP="00553ECE">
            <w:pPr>
              <w:pBdr>
                <w:bottom w:val="single" w:sz="4" w:space="1" w:color="auto"/>
              </w:pBdr>
              <w:tabs>
                <w:tab w:val="decimal" w:pos="1397"/>
              </w:tabs>
              <w:spacing w:line="340" w:lineRule="exact"/>
              <w:rPr>
                <w:rFonts w:ascii="Arial" w:eastAsia="Calibri" w:hAnsi="Arial" w:cs="Arial"/>
                <w:sz w:val="18"/>
                <w:szCs w:val="18"/>
              </w:rPr>
            </w:pPr>
            <w:r w:rsidRPr="003A7880">
              <w:rPr>
                <w:rFonts w:ascii="Arial" w:eastAsia="Calibri" w:hAnsi="Arial" w:cs="Arial"/>
                <w:sz w:val="18"/>
                <w:szCs w:val="18"/>
              </w:rPr>
              <w:t>108,000,000</w:t>
            </w:r>
          </w:p>
        </w:tc>
        <w:tc>
          <w:tcPr>
            <w:tcW w:w="1732" w:type="dxa"/>
            <w:vAlign w:val="bottom"/>
          </w:tcPr>
          <w:p w14:paraId="65C0F5EE" w14:textId="6FC6E989" w:rsidR="00DA3097" w:rsidRPr="00D10F9D" w:rsidRDefault="00DA3097" w:rsidP="00553ECE">
            <w:pPr>
              <w:pBdr>
                <w:bottom w:val="single" w:sz="4" w:space="1" w:color="auto"/>
              </w:pBd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(108,000,000)</w:t>
            </w:r>
          </w:p>
        </w:tc>
        <w:tc>
          <w:tcPr>
            <w:tcW w:w="1823" w:type="dxa"/>
            <w:vAlign w:val="bottom"/>
          </w:tcPr>
          <w:p w14:paraId="36A7A9B7" w14:textId="3CFA1200" w:rsidR="00DA3097" w:rsidRPr="00D10F9D" w:rsidRDefault="00DA3097" w:rsidP="00553ECE">
            <w:pPr>
              <w:pBdr>
                <w:bottom w:val="single" w:sz="4" w:space="1" w:color="auto"/>
              </w:pBd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w:t>
            </w:r>
          </w:p>
        </w:tc>
      </w:tr>
      <w:tr w:rsidR="00DA3097" w:rsidRPr="00262A8B" w14:paraId="6640AE58" w14:textId="77777777" w:rsidTr="001C2BD1">
        <w:trPr>
          <w:cantSplit/>
          <w:trHeight w:val="283"/>
        </w:trPr>
        <w:tc>
          <w:tcPr>
            <w:tcW w:w="2340" w:type="dxa"/>
            <w:vAlign w:val="bottom"/>
          </w:tcPr>
          <w:p w14:paraId="0A6EEA66" w14:textId="413AA89C" w:rsidR="00DA3097" w:rsidRPr="00262A8B" w:rsidRDefault="00DA3097" w:rsidP="00553ECE">
            <w:pPr>
              <w:spacing w:line="340" w:lineRule="exact"/>
              <w:rPr>
                <w:rFonts w:ascii="Arial" w:eastAsia="Calibri" w:hAnsi="Arial" w:cs="Arial"/>
                <w:sz w:val="18"/>
                <w:szCs w:val="18"/>
                <w:cs/>
              </w:rPr>
            </w:pPr>
            <w:r w:rsidRPr="003A7880">
              <w:rPr>
                <w:rFonts w:ascii="Arial" w:eastAsia="Calibri" w:hAnsi="Arial" w:cs="Arial"/>
                <w:sz w:val="18"/>
                <w:szCs w:val="18"/>
              </w:rPr>
              <w:t>Total</w:t>
            </w:r>
          </w:p>
        </w:tc>
        <w:tc>
          <w:tcPr>
            <w:tcW w:w="1732" w:type="dxa"/>
          </w:tcPr>
          <w:p w14:paraId="5C22EF05" w14:textId="3568A859" w:rsidR="00DA3097" w:rsidRPr="00262A8B" w:rsidRDefault="00DA3097" w:rsidP="00553ECE">
            <w:pPr>
              <w:pBdr>
                <w:bottom w:val="double" w:sz="4" w:space="1" w:color="auto"/>
              </w:pBdr>
              <w:tabs>
                <w:tab w:val="decimal" w:pos="1397"/>
              </w:tabs>
              <w:spacing w:line="340" w:lineRule="exact"/>
              <w:rPr>
                <w:rFonts w:ascii="Arial" w:eastAsia="Calibri" w:hAnsi="Arial" w:cs="Arial"/>
                <w:sz w:val="18"/>
                <w:szCs w:val="18"/>
                <w:cs/>
              </w:rPr>
            </w:pPr>
            <w:r w:rsidRPr="003A7880">
              <w:rPr>
                <w:rFonts w:ascii="Arial" w:hAnsi="Arial" w:cs="Arial"/>
                <w:sz w:val="18"/>
                <w:szCs w:val="18"/>
              </w:rPr>
              <w:t>49,300,000</w:t>
            </w:r>
          </w:p>
        </w:tc>
        <w:tc>
          <w:tcPr>
            <w:tcW w:w="1733" w:type="dxa"/>
            <w:vAlign w:val="bottom"/>
          </w:tcPr>
          <w:p w14:paraId="433873D9" w14:textId="0B0F3495" w:rsidR="00DA3097" w:rsidRPr="00262A8B" w:rsidRDefault="00DA3097" w:rsidP="00553ECE">
            <w:pPr>
              <w:pBdr>
                <w:bottom w:val="double" w:sz="4" w:space="1" w:color="auto"/>
              </w:pBdr>
              <w:tabs>
                <w:tab w:val="decimal" w:pos="1397"/>
              </w:tabs>
              <w:spacing w:line="340" w:lineRule="exact"/>
              <w:rPr>
                <w:rFonts w:ascii="Arial" w:eastAsia="Calibri" w:hAnsi="Arial" w:cs="Arial"/>
                <w:sz w:val="18"/>
                <w:szCs w:val="18"/>
              </w:rPr>
            </w:pPr>
            <w:r w:rsidRPr="003A7880">
              <w:rPr>
                <w:rFonts w:ascii="Arial" w:eastAsia="Calibri" w:hAnsi="Arial" w:cs="Arial"/>
                <w:sz w:val="18"/>
                <w:szCs w:val="18"/>
              </w:rPr>
              <w:t>959,000,000</w:t>
            </w:r>
          </w:p>
        </w:tc>
        <w:tc>
          <w:tcPr>
            <w:tcW w:w="1732" w:type="dxa"/>
            <w:vAlign w:val="bottom"/>
          </w:tcPr>
          <w:p w14:paraId="67C12E49" w14:textId="3512EBF6" w:rsidR="00DA3097" w:rsidRPr="00D10F9D" w:rsidRDefault="00366530" w:rsidP="00553ECE">
            <w:pPr>
              <w:pBdr>
                <w:bottom w:val="double" w:sz="4" w:space="1" w:color="auto"/>
              </w:pBdr>
              <w:tabs>
                <w:tab w:val="decimal" w:pos="1397"/>
              </w:tabs>
              <w:spacing w:line="340" w:lineRule="exact"/>
              <w:rPr>
                <w:rFonts w:ascii="Arial" w:eastAsia="Calibri" w:hAnsi="Arial" w:cs="Arial"/>
                <w:sz w:val="18"/>
                <w:szCs w:val="18"/>
                <w:cs/>
              </w:rPr>
            </w:pPr>
            <w:r w:rsidRPr="00D10F9D">
              <w:rPr>
                <w:rFonts w:ascii="Arial" w:eastAsia="Calibri" w:hAnsi="Arial" w:cs="Arial"/>
                <w:sz w:val="18"/>
                <w:szCs w:val="18"/>
              </w:rPr>
              <w:t>(125,000,000)</w:t>
            </w:r>
          </w:p>
        </w:tc>
        <w:tc>
          <w:tcPr>
            <w:tcW w:w="1823" w:type="dxa"/>
            <w:vAlign w:val="bottom"/>
          </w:tcPr>
          <w:p w14:paraId="79199A48" w14:textId="301B08E1" w:rsidR="00DA3097" w:rsidRPr="00D10F9D" w:rsidRDefault="00366530" w:rsidP="00553ECE">
            <w:pPr>
              <w:pBdr>
                <w:bottom w:val="double" w:sz="4" w:space="1" w:color="auto"/>
              </w:pBd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883,300,000</w:t>
            </w:r>
          </w:p>
        </w:tc>
      </w:tr>
    </w:tbl>
    <w:p w14:paraId="5A6D5F47" w14:textId="77777777" w:rsidR="0009327E" w:rsidRPr="00262A8B" w:rsidRDefault="0009327E" w:rsidP="00553ECE">
      <w:pPr>
        <w:pStyle w:val="ListParagraph"/>
        <w:spacing w:line="340" w:lineRule="exact"/>
        <w:ind w:left="547"/>
        <w:jc w:val="thaiDistribute"/>
        <w:rPr>
          <w:rFonts w:ascii="Arial" w:hAnsi="Arial" w:cs="Arial"/>
          <w:sz w:val="18"/>
          <w:szCs w:val="18"/>
        </w:rPr>
      </w:pP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4C4201" w:rsidRPr="00262A8B" w14:paraId="28F9C7CF" w14:textId="77777777" w:rsidTr="002A35DF">
        <w:trPr>
          <w:cantSplit/>
          <w:tblHeader/>
        </w:trPr>
        <w:tc>
          <w:tcPr>
            <w:tcW w:w="2340" w:type="dxa"/>
          </w:tcPr>
          <w:p w14:paraId="30ED038E" w14:textId="77777777" w:rsidR="004C4201" w:rsidRPr="00262A8B" w:rsidRDefault="004C4201" w:rsidP="00553ECE">
            <w:pPr>
              <w:spacing w:line="340" w:lineRule="exact"/>
              <w:jc w:val="right"/>
              <w:rPr>
                <w:rFonts w:ascii="Arial" w:eastAsia="Calibri" w:hAnsi="Arial" w:cs="Arial"/>
                <w:sz w:val="18"/>
                <w:szCs w:val="18"/>
              </w:rPr>
            </w:pPr>
          </w:p>
        </w:tc>
        <w:tc>
          <w:tcPr>
            <w:tcW w:w="7020" w:type="dxa"/>
            <w:gridSpan w:val="4"/>
            <w:vAlign w:val="bottom"/>
            <w:hideMark/>
          </w:tcPr>
          <w:p w14:paraId="0FAE337C" w14:textId="77777777" w:rsidR="004C4201" w:rsidRPr="00262A8B" w:rsidRDefault="004C4201" w:rsidP="00553ECE">
            <w:pPr>
              <w:spacing w:line="340" w:lineRule="exact"/>
              <w:jc w:val="right"/>
              <w:rPr>
                <w:rFonts w:ascii="Arial" w:eastAsia="Calibri" w:hAnsi="Arial" w:cs="Arial"/>
                <w:sz w:val="18"/>
                <w:szCs w:val="18"/>
              </w:rPr>
            </w:pPr>
            <w:r w:rsidRPr="00262A8B">
              <w:rPr>
                <w:rFonts w:ascii="Arial" w:eastAsia="Calibri" w:hAnsi="Arial" w:cs="Arial"/>
                <w:sz w:val="18"/>
                <w:szCs w:val="18"/>
              </w:rPr>
              <w:t>(Unit: Baht)</w:t>
            </w:r>
          </w:p>
        </w:tc>
      </w:tr>
      <w:tr w:rsidR="004C4201" w:rsidRPr="00262A8B" w14:paraId="4CECB455" w14:textId="77777777" w:rsidTr="002A35DF">
        <w:trPr>
          <w:cantSplit/>
          <w:tblHeader/>
        </w:trPr>
        <w:tc>
          <w:tcPr>
            <w:tcW w:w="2340" w:type="dxa"/>
            <w:vAlign w:val="bottom"/>
          </w:tcPr>
          <w:p w14:paraId="117306AD" w14:textId="77777777" w:rsidR="004C4201" w:rsidRPr="00262A8B" w:rsidRDefault="004C4201" w:rsidP="00553ECE">
            <w:pPr>
              <w:spacing w:line="340" w:lineRule="exact"/>
              <w:rPr>
                <w:rFonts w:ascii="Arial" w:eastAsia="Calibri" w:hAnsi="Arial" w:cs="Arial"/>
                <w:sz w:val="18"/>
                <w:szCs w:val="18"/>
              </w:rPr>
            </w:pPr>
          </w:p>
        </w:tc>
        <w:tc>
          <w:tcPr>
            <w:tcW w:w="7020" w:type="dxa"/>
            <w:gridSpan w:val="4"/>
            <w:vAlign w:val="bottom"/>
            <w:hideMark/>
          </w:tcPr>
          <w:p w14:paraId="04D3D05A" w14:textId="77777777" w:rsidR="004C4201" w:rsidRPr="00262A8B" w:rsidRDefault="004C4201" w:rsidP="00553ECE">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Consolidated financial statements</w:t>
            </w:r>
            <w:r w:rsidRPr="00262A8B">
              <w:rPr>
                <w:rFonts w:ascii="Arial" w:eastAsia="Calibri" w:hAnsi="Arial" w:cs="Arial"/>
                <w:sz w:val="18"/>
                <w:szCs w:val="18"/>
                <w:cs/>
              </w:rPr>
              <w:t xml:space="preserve">                                     </w:t>
            </w:r>
          </w:p>
        </w:tc>
      </w:tr>
      <w:tr w:rsidR="004C4201" w:rsidRPr="00262A8B" w14:paraId="7B22F423" w14:textId="77777777" w:rsidTr="002A35DF">
        <w:trPr>
          <w:cantSplit/>
          <w:tblHeader/>
        </w:trPr>
        <w:tc>
          <w:tcPr>
            <w:tcW w:w="2340" w:type="dxa"/>
            <w:vAlign w:val="bottom"/>
          </w:tcPr>
          <w:p w14:paraId="2FCEFE17" w14:textId="77777777" w:rsidR="004C4201" w:rsidRPr="00262A8B" w:rsidRDefault="004C4201" w:rsidP="00553ECE">
            <w:pPr>
              <w:spacing w:line="340" w:lineRule="exact"/>
              <w:rPr>
                <w:rFonts w:ascii="Arial" w:eastAsia="Calibri" w:hAnsi="Arial" w:cs="Arial"/>
                <w:sz w:val="18"/>
                <w:szCs w:val="18"/>
                <w:cs/>
              </w:rPr>
            </w:pPr>
          </w:p>
        </w:tc>
        <w:tc>
          <w:tcPr>
            <w:tcW w:w="1732" w:type="dxa"/>
            <w:vAlign w:val="bottom"/>
          </w:tcPr>
          <w:p w14:paraId="32F690B2" w14:textId="109BEFA3" w:rsidR="004C4201" w:rsidRPr="00262A8B" w:rsidRDefault="004C4201"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1 January 202</w:t>
            </w:r>
            <w:r w:rsidR="00A13CB8" w:rsidRPr="00262A8B">
              <w:rPr>
                <w:rFonts w:ascii="Arial" w:eastAsia="Calibri" w:hAnsi="Arial" w:cs="Arial"/>
                <w:sz w:val="18"/>
                <w:szCs w:val="18"/>
              </w:rPr>
              <w:t>4</w:t>
            </w:r>
          </w:p>
        </w:tc>
        <w:tc>
          <w:tcPr>
            <w:tcW w:w="1733" w:type="dxa"/>
            <w:vAlign w:val="bottom"/>
            <w:hideMark/>
          </w:tcPr>
          <w:p w14:paraId="3819DC6C" w14:textId="77777777" w:rsidR="004C4201" w:rsidRPr="00262A8B" w:rsidRDefault="004C4201"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Increase</w:t>
            </w:r>
          </w:p>
        </w:tc>
        <w:tc>
          <w:tcPr>
            <w:tcW w:w="1732" w:type="dxa"/>
            <w:vAlign w:val="bottom"/>
            <w:hideMark/>
          </w:tcPr>
          <w:p w14:paraId="5329FA51" w14:textId="77777777" w:rsidR="004C4201" w:rsidRPr="00262A8B" w:rsidRDefault="004C4201"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vAlign w:val="bottom"/>
            <w:hideMark/>
          </w:tcPr>
          <w:p w14:paraId="0C74E286" w14:textId="1175A436" w:rsidR="004C4201" w:rsidRPr="00262A8B" w:rsidRDefault="00807DFB"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2024</w:t>
            </w:r>
          </w:p>
        </w:tc>
      </w:tr>
      <w:tr w:rsidR="004C4201" w:rsidRPr="00262A8B" w14:paraId="597971F5" w14:textId="77777777" w:rsidTr="002A35DF">
        <w:trPr>
          <w:cantSplit/>
        </w:trPr>
        <w:tc>
          <w:tcPr>
            <w:tcW w:w="2340" w:type="dxa"/>
            <w:vAlign w:val="bottom"/>
            <w:hideMark/>
          </w:tcPr>
          <w:p w14:paraId="06FCCB2B" w14:textId="77777777" w:rsidR="004C4201" w:rsidRPr="00262A8B" w:rsidRDefault="004C4201" w:rsidP="00553ECE">
            <w:pPr>
              <w:spacing w:line="340" w:lineRule="exact"/>
              <w:rPr>
                <w:rFonts w:ascii="Arial" w:eastAsia="Calibri" w:hAnsi="Arial" w:cs="Arial"/>
                <w:b/>
                <w:bCs/>
                <w:sz w:val="18"/>
                <w:szCs w:val="18"/>
              </w:rPr>
            </w:pPr>
            <w:r w:rsidRPr="00262A8B">
              <w:rPr>
                <w:rFonts w:ascii="Arial" w:eastAsia="Calibri" w:hAnsi="Arial" w:cs="Arial"/>
                <w:b/>
                <w:bCs/>
                <w:sz w:val="18"/>
                <w:szCs w:val="18"/>
              </w:rPr>
              <w:t>Short-term loans</w:t>
            </w:r>
          </w:p>
        </w:tc>
        <w:tc>
          <w:tcPr>
            <w:tcW w:w="1732" w:type="dxa"/>
          </w:tcPr>
          <w:p w14:paraId="2B0AEC31" w14:textId="77777777" w:rsidR="004C4201" w:rsidRPr="00262A8B" w:rsidRDefault="004C4201" w:rsidP="00553ECE">
            <w:pPr>
              <w:tabs>
                <w:tab w:val="decimal" w:pos="1152"/>
              </w:tabs>
              <w:spacing w:line="340" w:lineRule="exact"/>
              <w:jc w:val="center"/>
              <w:rPr>
                <w:rFonts w:ascii="Arial" w:eastAsia="Calibri" w:hAnsi="Arial" w:cs="Arial"/>
                <w:sz w:val="18"/>
                <w:szCs w:val="18"/>
              </w:rPr>
            </w:pPr>
          </w:p>
        </w:tc>
        <w:tc>
          <w:tcPr>
            <w:tcW w:w="1733" w:type="dxa"/>
            <w:vAlign w:val="bottom"/>
          </w:tcPr>
          <w:p w14:paraId="5D13D6C9" w14:textId="77777777" w:rsidR="004C4201" w:rsidRPr="00262A8B" w:rsidRDefault="004C4201" w:rsidP="00553ECE">
            <w:pPr>
              <w:tabs>
                <w:tab w:val="decimal" w:pos="1152"/>
              </w:tabs>
              <w:spacing w:line="340" w:lineRule="exact"/>
              <w:jc w:val="center"/>
              <w:rPr>
                <w:rFonts w:ascii="Arial" w:eastAsia="Calibri" w:hAnsi="Arial" w:cs="Arial"/>
                <w:sz w:val="18"/>
                <w:szCs w:val="18"/>
              </w:rPr>
            </w:pPr>
          </w:p>
        </w:tc>
        <w:tc>
          <w:tcPr>
            <w:tcW w:w="1732" w:type="dxa"/>
            <w:vAlign w:val="bottom"/>
          </w:tcPr>
          <w:p w14:paraId="5D23C5B1" w14:textId="77777777" w:rsidR="004C4201" w:rsidRPr="00262A8B" w:rsidRDefault="004C4201" w:rsidP="00553ECE">
            <w:pPr>
              <w:tabs>
                <w:tab w:val="decimal" w:pos="1152"/>
              </w:tabs>
              <w:spacing w:line="340" w:lineRule="exact"/>
              <w:jc w:val="center"/>
              <w:rPr>
                <w:rFonts w:ascii="Arial" w:eastAsia="Calibri" w:hAnsi="Arial" w:cs="Arial"/>
                <w:sz w:val="18"/>
                <w:szCs w:val="18"/>
              </w:rPr>
            </w:pPr>
          </w:p>
        </w:tc>
        <w:tc>
          <w:tcPr>
            <w:tcW w:w="1823" w:type="dxa"/>
            <w:vAlign w:val="bottom"/>
          </w:tcPr>
          <w:p w14:paraId="40640DFD" w14:textId="77777777" w:rsidR="004C4201" w:rsidRPr="00262A8B" w:rsidRDefault="004C4201" w:rsidP="00553ECE">
            <w:pPr>
              <w:tabs>
                <w:tab w:val="decimal" w:pos="1152"/>
              </w:tabs>
              <w:spacing w:line="340" w:lineRule="exact"/>
              <w:jc w:val="center"/>
              <w:rPr>
                <w:rFonts w:ascii="Arial" w:eastAsia="Calibri" w:hAnsi="Arial" w:cs="Arial"/>
                <w:sz w:val="18"/>
                <w:szCs w:val="18"/>
              </w:rPr>
            </w:pPr>
          </w:p>
        </w:tc>
      </w:tr>
      <w:tr w:rsidR="00DF3917" w:rsidRPr="00262A8B" w14:paraId="322300A0" w14:textId="77777777" w:rsidTr="002A35DF">
        <w:trPr>
          <w:cantSplit/>
          <w:trHeight w:val="349"/>
        </w:trPr>
        <w:tc>
          <w:tcPr>
            <w:tcW w:w="2340" w:type="dxa"/>
            <w:vAlign w:val="bottom"/>
          </w:tcPr>
          <w:p w14:paraId="2315B60C" w14:textId="77777777" w:rsidR="00DF3917" w:rsidRPr="00262A8B" w:rsidRDefault="00DF3917" w:rsidP="00553ECE">
            <w:pPr>
              <w:spacing w:line="340" w:lineRule="exact"/>
              <w:rPr>
                <w:rFonts w:ascii="Arial" w:eastAsia="Calibri" w:hAnsi="Arial" w:cs="Arial"/>
                <w:sz w:val="18"/>
                <w:szCs w:val="18"/>
              </w:rPr>
            </w:pPr>
            <w:r w:rsidRPr="00262A8B">
              <w:rPr>
                <w:rFonts w:ascii="Arial" w:eastAsia="Calibri" w:hAnsi="Arial" w:cs="Arial"/>
                <w:sz w:val="18"/>
                <w:szCs w:val="18"/>
              </w:rPr>
              <w:t>XE Technology Co., Ltd.</w:t>
            </w:r>
          </w:p>
        </w:tc>
        <w:tc>
          <w:tcPr>
            <w:tcW w:w="1732" w:type="dxa"/>
            <w:vAlign w:val="bottom"/>
          </w:tcPr>
          <w:p w14:paraId="12F5AF5F" w14:textId="1DB879D7" w:rsidR="00DF3917" w:rsidRPr="00262A8B" w:rsidRDefault="00DF3917" w:rsidP="00553ECE">
            <w:pPr>
              <w:pBdr>
                <w:bottom w:val="single" w:sz="4" w:space="1" w:color="auto"/>
              </w:pBd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57,800,000</w:t>
            </w:r>
          </w:p>
        </w:tc>
        <w:tc>
          <w:tcPr>
            <w:tcW w:w="1733" w:type="dxa"/>
            <w:vAlign w:val="bottom"/>
          </w:tcPr>
          <w:p w14:paraId="76558E26" w14:textId="4175221A" w:rsidR="00DF3917" w:rsidRPr="00262A8B" w:rsidRDefault="00DF3917" w:rsidP="00553ECE">
            <w:pPr>
              <w:pBdr>
                <w:bottom w:val="sing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w:t>
            </w:r>
          </w:p>
        </w:tc>
        <w:tc>
          <w:tcPr>
            <w:tcW w:w="1732" w:type="dxa"/>
            <w:vAlign w:val="bottom"/>
          </w:tcPr>
          <w:p w14:paraId="4B3B4250" w14:textId="378DA71A" w:rsidR="00DF3917" w:rsidRPr="00262A8B" w:rsidRDefault="00DF3917" w:rsidP="00553ECE">
            <w:pPr>
              <w:pBdr>
                <w:bottom w:val="sing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(8,500,000)</w:t>
            </w:r>
          </w:p>
        </w:tc>
        <w:tc>
          <w:tcPr>
            <w:tcW w:w="1823" w:type="dxa"/>
            <w:vAlign w:val="bottom"/>
          </w:tcPr>
          <w:p w14:paraId="3B6BD04D" w14:textId="50506B7C" w:rsidR="00DF3917" w:rsidRPr="00262A8B" w:rsidRDefault="00DF3917" w:rsidP="00553ECE">
            <w:pPr>
              <w:pBdr>
                <w:bottom w:val="sing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49,300,000</w:t>
            </w:r>
          </w:p>
        </w:tc>
      </w:tr>
      <w:tr w:rsidR="00DF3917" w:rsidRPr="00262A8B" w14:paraId="1942320C" w14:textId="77777777" w:rsidTr="002A35DF">
        <w:trPr>
          <w:cantSplit/>
          <w:trHeight w:val="283"/>
        </w:trPr>
        <w:tc>
          <w:tcPr>
            <w:tcW w:w="2340" w:type="dxa"/>
            <w:vAlign w:val="bottom"/>
          </w:tcPr>
          <w:p w14:paraId="03DBCE20" w14:textId="77777777" w:rsidR="00DF3917" w:rsidRPr="00262A8B" w:rsidRDefault="00DF3917" w:rsidP="00553ECE">
            <w:pPr>
              <w:spacing w:line="340" w:lineRule="exact"/>
              <w:rPr>
                <w:rFonts w:ascii="Arial" w:eastAsia="Calibri" w:hAnsi="Arial" w:cs="Arial"/>
                <w:sz w:val="18"/>
                <w:szCs w:val="18"/>
                <w:cs/>
              </w:rPr>
            </w:pPr>
            <w:r w:rsidRPr="00262A8B">
              <w:rPr>
                <w:rFonts w:ascii="Arial" w:eastAsia="Calibri" w:hAnsi="Arial" w:cs="Arial"/>
                <w:sz w:val="18"/>
                <w:szCs w:val="18"/>
              </w:rPr>
              <w:t>Total</w:t>
            </w:r>
          </w:p>
        </w:tc>
        <w:tc>
          <w:tcPr>
            <w:tcW w:w="1732" w:type="dxa"/>
            <w:vAlign w:val="bottom"/>
          </w:tcPr>
          <w:p w14:paraId="227F467E" w14:textId="4926E9A6" w:rsidR="00DF3917" w:rsidRPr="00262A8B" w:rsidRDefault="00DF3917" w:rsidP="00553ECE">
            <w:pPr>
              <w:pBdr>
                <w:bottom w:val="double" w:sz="4" w:space="1" w:color="auto"/>
              </w:pBd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57,800,000</w:t>
            </w:r>
          </w:p>
        </w:tc>
        <w:tc>
          <w:tcPr>
            <w:tcW w:w="1733" w:type="dxa"/>
            <w:vAlign w:val="bottom"/>
          </w:tcPr>
          <w:p w14:paraId="07C01157" w14:textId="29D2549B" w:rsidR="00DF3917" w:rsidRPr="00262A8B" w:rsidRDefault="00DF3917" w:rsidP="00553ECE">
            <w:pPr>
              <w:pBdr>
                <w:bottom w:val="doub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w:t>
            </w:r>
          </w:p>
        </w:tc>
        <w:tc>
          <w:tcPr>
            <w:tcW w:w="1732" w:type="dxa"/>
            <w:vAlign w:val="bottom"/>
          </w:tcPr>
          <w:p w14:paraId="6E65E79B" w14:textId="614D8370" w:rsidR="00DF3917" w:rsidRPr="00262A8B" w:rsidRDefault="00DF3917" w:rsidP="00553ECE">
            <w:pPr>
              <w:pBdr>
                <w:bottom w:val="double" w:sz="4" w:space="1" w:color="auto"/>
              </w:pBd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(8,500,000)</w:t>
            </w:r>
          </w:p>
        </w:tc>
        <w:tc>
          <w:tcPr>
            <w:tcW w:w="1823" w:type="dxa"/>
            <w:vAlign w:val="bottom"/>
          </w:tcPr>
          <w:p w14:paraId="56731D91" w14:textId="75B85A44" w:rsidR="00DF3917" w:rsidRPr="00262A8B" w:rsidRDefault="00DF3917" w:rsidP="00553ECE">
            <w:pPr>
              <w:pBdr>
                <w:bottom w:val="doub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49,300,000</w:t>
            </w:r>
          </w:p>
        </w:tc>
      </w:tr>
    </w:tbl>
    <w:p w14:paraId="1B86BF31" w14:textId="77777777" w:rsidR="003C368D" w:rsidRPr="00262A8B" w:rsidRDefault="003C368D" w:rsidP="008E12B9">
      <w:pPr>
        <w:pStyle w:val="ListParagraph"/>
        <w:spacing w:line="360" w:lineRule="exact"/>
        <w:ind w:left="547"/>
        <w:jc w:val="thaiDistribute"/>
        <w:rPr>
          <w:rFonts w:ascii="Arial" w:hAnsi="Arial" w:cs="Arial"/>
          <w:sz w:val="18"/>
          <w:szCs w:val="18"/>
        </w:rPr>
      </w:pPr>
    </w:p>
    <w:tbl>
      <w:tblPr>
        <w:tblW w:w="9360" w:type="dxa"/>
        <w:tblInd w:w="450" w:type="dxa"/>
        <w:tblLayout w:type="fixed"/>
        <w:tblCellMar>
          <w:left w:w="0" w:type="dxa"/>
          <w:right w:w="0" w:type="dxa"/>
        </w:tblCellMar>
        <w:tblLook w:val="04A0" w:firstRow="1" w:lastRow="0" w:firstColumn="1" w:lastColumn="0" w:noHBand="0" w:noVBand="1"/>
      </w:tblPr>
      <w:tblGrid>
        <w:gridCol w:w="2340"/>
        <w:gridCol w:w="1732"/>
        <w:gridCol w:w="1733"/>
        <w:gridCol w:w="1732"/>
        <w:gridCol w:w="1823"/>
      </w:tblGrid>
      <w:tr w:rsidR="007B35C4" w:rsidRPr="00262A8B" w14:paraId="563534AF" w14:textId="77777777" w:rsidTr="002A35DF">
        <w:trPr>
          <w:cantSplit/>
          <w:tblHeader/>
        </w:trPr>
        <w:tc>
          <w:tcPr>
            <w:tcW w:w="2340" w:type="dxa"/>
            <w:tcMar>
              <w:top w:w="0" w:type="dxa"/>
              <w:left w:w="108" w:type="dxa"/>
              <w:bottom w:w="0" w:type="dxa"/>
              <w:right w:w="108" w:type="dxa"/>
            </w:tcMar>
          </w:tcPr>
          <w:p w14:paraId="513C8618" w14:textId="77777777" w:rsidR="007B35C4" w:rsidRPr="00262A8B" w:rsidRDefault="007B35C4" w:rsidP="00553ECE">
            <w:pPr>
              <w:spacing w:line="340" w:lineRule="exact"/>
              <w:jc w:val="right"/>
              <w:rPr>
                <w:rFonts w:ascii="Arial" w:hAnsi="Arial" w:cs="Arial"/>
                <w:sz w:val="18"/>
                <w:szCs w:val="18"/>
              </w:rPr>
            </w:pPr>
          </w:p>
        </w:tc>
        <w:tc>
          <w:tcPr>
            <w:tcW w:w="7020" w:type="dxa"/>
            <w:gridSpan w:val="4"/>
            <w:tcMar>
              <w:top w:w="0" w:type="dxa"/>
              <w:left w:w="108" w:type="dxa"/>
              <w:bottom w:w="0" w:type="dxa"/>
              <w:right w:w="108" w:type="dxa"/>
            </w:tcMar>
            <w:vAlign w:val="bottom"/>
            <w:hideMark/>
          </w:tcPr>
          <w:p w14:paraId="19F13970" w14:textId="77777777" w:rsidR="007B35C4" w:rsidRPr="00262A8B" w:rsidRDefault="007B35C4" w:rsidP="00553ECE">
            <w:pPr>
              <w:spacing w:line="340" w:lineRule="exact"/>
              <w:jc w:val="right"/>
              <w:rPr>
                <w:rFonts w:ascii="Arial" w:hAnsi="Arial" w:cs="Arial"/>
                <w:sz w:val="18"/>
                <w:szCs w:val="18"/>
              </w:rPr>
            </w:pPr>
            <w:r w:rsidRPr="00262A8B">
              <w:rPr>
                <w:rFonts w:ascii="Arial" w:hAnsi="Arial" w:cs="Arial"/>
                <w:sz w:val="18"/>
                <w:szCs w:val="18"/>
              </w:rPr>
              <w:t>(Unit: Baht)</w:t>
            </w:r>
          </w:p>
        </w:tc>
      </w:tr>
      <w:tr w:rsidR="007B35C4" w:rsidRPr="00262A8B" w14:paraId="2C40BAF4" w14:textId="77777777" w:rsidTr="002A35DF">
        <w:trPr>
          <w:cantSplit/>
          <w:tblHeader/>
        </w:trPr>
        <w:tc>
          <w:tcPr>
            <w:tcW w:w="2340" w:type="dxa"/>
            <w:tcMar>
              <w:top w:w="0" w:type="dxa"/>
              <w:left w:w="108" w:type="dxa"/>
              <w:bottom w:w="0" w:type="dxa"/>
              <w:right w:w="108" w:type="dxa"/>
            </w:tcMar>
            <w:vAlign w:val="bottom"/>
          </w:tcPr>
          <w:p w14:paraId="523303DA" w14:textId="77777777" w:rsidR="007B35C4" w:rsidRPr="00262A8B" w:rsidRDefault="007B35C4" w:rsidP="00553ECE">
            <w:pPr>
              <w:spacing w:line="340" w:lineRule="exact"/>
              <w:rPr>
                <w:rFonts w:ascii="Arial" w:hAnsi="Arial" w:cs="Arial"/>
                <w:sz w:val="18"/>
                <w:szCs w:val="18"/>
              </w:rPr>
            </w:pPr>
          </w:p>
        </w:tc>
        <w:tc>
          <w:tcPr>
            <w:tcW w:w="7020" w:type="dxa"/>
            <w:gridSpan w:val="4"/>
            <w:tcMar>
              <w:top w:w="0" w:type="dxa"/>
              <w:left w:w="108" w:type="dxa"/>
              <w:bottom w:w="0" w:type="dxa"/>
              <w:right w:w="108" w:type="dxa"/>
            </w:tcMar>
            <w:vAlign w:val="bottom"/>
            <w:hideMark/>
          </w:tcPr>
          <w:p w14:paraId="0A2799B7" w14:textId="77777777" w:rsidR="007B35C4" w:rsidRPr="00262A8B" w:rsidRDefault="007B35C4" w:rsidP="00553ECE">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Separate financial statements</w:t>
            </w:r>
          </w:p>
        </w:tc>
      </w:tr>
      <w:tr w:rsidR="007B35C4" w:rsidRPr="00262A8B" w14:paraId="46F0D0AD" w14:textId="77777777" w:rsidTr="002A35DF">
        <w:trPr>
          <w:cantSplit/>
          <w:tblHeader/>
        </w:trPr>
        <w:tc>
          <w:tcPr>
            <w:tcW w:w="2340" w:type="dxa"/>
            <w:tcMar>
              <w:top w:w="0" w:type="dxa"/>
              <w:left w:w="108" w:type="dxa"/>
              <w:bottom w:w="0" w:type="dxa"/>
              <w:right w:w="108" w:type="dxa"/>
            </w:tcMar>
            <w:vAlign w:val="bottom"/>
          </w:tcPr>
          <w:p w14:paraId="4A50E254" w14:textId="77777777" w:rsidR="007B35C4" w:rsidRPr="00262A8B" w:rsidRDefault="007B35C4" w:rsidP="00553ECE">
            <w:pPr>
              <w:spacing w:line="340" w:lineRule="exact"/>
              <w:rPr>
                <w:rFonts w:ascii="Arial" w:hAnsi="Arial" w:cs="Arial"/>
                <w:sz w:val="18"/>
                <w:szCs w:val="18"/>
              </w:rPr>
            </w:pPr>
          </w:p>
        </w:tc>
        <w:tc>
          <w:tcPr>
            <w:tcW w:w="1732" w:type="dxa"/>
            <w:tcMar>
              <w:top w:w="0" w:type="dxa"/>
              <w:left w:w="108" w:type="dxa"/>
              <w:bottom w:w="0" w:type="dxa"/>
              <w:right w:w="108" w:type="dxa"/>
            </w:tcMar>
            <w:vAlign w:val="bottom"/>
            <w:hideMark/>
          </w:tcPr>
          <w:p w14:paraId="1C07997E" w14:textId="6B269D38" w:rsidR="007B35C4" w:rsidRPr="00262A8B" w:rsidRDefault="007B35C4" w:rsidP="00553ECE">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1 January 202</w:t>
            </w:r>
            <w:r w:rsidR="00A13CB8" w:rsidRPr="00262A8B">
              <w:rPr>
                <w:rFonts w:ascii="Arial" w:eastAsia="Calibri" w:hAnsi="Arial" w:cs="Arial"/>
                <w:sz w:val="18"/>
                <w:szCs w:val="18"/>
              </w:rPr>
              <w:t>5</w:t>
            </w:r>
          </w:p>
        </w:tc>
        <w:tc>
          <w:tcPr>
            <w:tcW w:w="1733" w:type="dxa"/>
            <w:tcMar>
              <w:top w:w="0" w:type="dxa"/>
              <w:left w:w="108" w:type="dxa"/>
              <w:bottom w:w="0" w:type="dxa"/>
              <w:right w:w="108" w:type="dxa"/>
            </w:tcMar>
            <w:vAlign w:val="bottom"/>
            <w:hideMark/>
          </w:tcPr>
          <w:p w14:paraId="6A983C9B" w14:textId="77777777" w:rsidR="007B35C4" w:rsidRPr="00262A8B" w:rsidRDefault="007B35C4" w:rsidP="00553ECE">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6D59EB3C" w14:textId="77777777" w:rsidR="007B35C4" w:rsidRPr="00262A8B" w:rsidRDefault="007B35C4"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tcMar>
              <w:top w:w="0" w:type="dxa"/>
              <w:left w:w="108" w:type="dxa"/>
              <w:bottom w:w="0" w:type="dxa"/>
              <w:right w:w="108" w:type="dxa"/>
            </w:tcMar>
            <w:vAlign w:val="bottom"/>
            <w:hideMark/>
          </w:tcPr>
          <w:p w14:paraId="2DA25056" w14:textId="37E2F40F" w:rsidR="007B35C4" w:rsidRPr="00262A8B" w:rsidRDefault="00807DFB" w:rsidP="00553ECE">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2025</w:t>
            </w:r>
          </w:p>
        </w:tc>
      </w:tr>
      <w:tr w:rsidR="007B35C4" w:rsidRPr="00262A8B" w14:paraId="1BC80695" w14:textId="77777777" w:rsidTr="002A35DF">
        <w:trPr>
          <w:cantSplit/>
        </w:trPr>
        <w:tc>
          <w:tcPr>
            <w:tcW w:w="2340" w:type="dxa"/>
            <w:tcMar>
              <w:top w:w="0" w:type="dxa"/>
              <w:left w:w="108" w:type="dxa"/>
              <w:bottom w:w="0" w:type="dxa"/>
              <w:right w:w="108" w:type="dxa"/>
            </w:tcMar>
            <w:vAlign w:val="bottom"/>
            <w:hideMark/>
          </w:tcPr>
          <w:p w14:paraId="1F826A18" w14:textId="77777777" w:rsidR="007B35C4" w:rsidRPr="00262A8B" w:rsidRDefault="007B35C4" w:rsidP="00553ECE">
            <w:pPr>
              <w:spacing w:line="340" w:lineRule="exact"/>
              <w:rPr>
                <w:rFonts w:ascii="Arial" w:hAnsi="Arial" w:cs="Arial"/>
                <w:b/>
                <w:bCs/>
                <w:sz w:val="18"/>
                <w:szCs w:val="18"/>
                <w:cs/>
              </w:rPr>
            </w:pPr>
            <w:r w:rsidRPr="00262A8B">
              <w:rPr>
                <w:rFonts w:ascii="Arial" w:hAnsi="Arial" w:cs="Arial"/>
                <w:b/>
                <w:bCs/>
                <w:sz w:val="18"/>
                <w:szCs w:val="18"/>
              </w:rPr>
              <w:t>Short-term loans</w:t>
            </w:r>
          </w:p>
        </w:tc>
        <w:tc>
          <w:tcPr>
            <w:tcW w:w="1732" w:type="dxa"/>
            <w:tcMar>
              <w:top w:w="0" w:type="dxa"/>
              <w:left w:w="108" w:type="dxa"/>
              <w:bottom w:w="0" w:type="dxa"/>
              <w:right w:w="108" w:type="dxa"/>
            </w:tcMar>
          </w:tcPr>
          <w:p w14:paraId="692CEE1D" w14:textId="77777777" w:rsidR="007B35C4" w:rsidRPr="00262A8B" w:rsidRDefault="007B35C4" w:rsidP="00553ECE">
            <w:pPr>
              <w:spacing w:line="34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7BB7AEBD" w14:textId="77777777" w:rsidR="007B35C4" w:rsidRPr="00262A8B" w:rsidRDefault="007B35C4" w:rsidP="00553ECE">
            <w:pPr>
              <w:spacing w:line="34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50B7918E" w14:textId="77777777" w:rsidR="007B35C4" w:rsidRPr="00262A8B" w:rsidRDefault="007B35C4" w:rsidP="00553ECE">
            <w:pPr>
              <w:spacing w:line="340" w:lineRule="exact"/>
              <w:jc w:val="center"/>
              <w:rPr>
                <w:rFonts w:ascii="Arial" w:hAnsi="Arial" w:cs="Arial"/>
                <w:sz w:val="18"/>
                <w:szCs w:val="18"/>
              </w:rPr>
            </w:pPr>
          </w:p>
        </w:tc>
        <w:tc>
          <w:tcPr>
            <w:tcW w:w="1823" w:type="dxa"/>
            <w:tcMar>
              <w:top w:w="0" w:type="dxa"/>
              <w:left w:w="108" w:type="dxa"/>
              <w:bottom w:w="0" w:type="dxa"/>
              <w:right w:w="108" w:type="dxa"/>
            </w:tcMar>
            <w:vAlign w:val="bottom"/>
          </w:tcPr>
          <w:p w14:paraId="2D57C908" w14:textId="77777777" w:rsidR="007B35C4" w:rsidRPr="00262A8B" w:rsidRDefault="007B35C4" w:rsidP="00553ECE">
            <w:pPr>
              <w:spacing w:line="340" w:lineRule="exact"/>
              <w:jc w:val="center"/>
              <w:rPr>
                <w:rFonts w:ascii="Arial" w:hAnsi="Arial" w:cs="Arial"/>
                <w:sz w:val="18"/>
                <w:szCs w:val="18"/>
              </w:rPr>
            </w:pPr>
          </w:p>
        </w:tc>
      </w:tr>
      <w:tr w:rsidR="00DA3097" w:rsidRPr="00262A8B" w14:paraId="39EF1CF6" w14:textId="77777777" w:rsidTr="002A35DF">
        <w:trPr>
          <w:cantSplit/>
          <w:trHeight w:val="349"/>
        </w:trPr>
        <w:tc>
          <w:tcPr>
            <w:tcW w:w="2340" w:type="dxa"/>
            <w:tcMar>
              <w:top w:w="0" w:type="dxa"/>
              <w:left w:w="108" w:type="dxa"/>
              <w:bottom w:w="0" w:type="dxa"/>
              <w:right w:w="108" w:type="dxa"/>
            </w:tcMar>
            <w:vAlign w:val="bottom"/>
            <w:hideMark/>
          </w:tcPr>
          <w:p w14:paraId="63B15154" w14:textId="77777777" w:rsidR="00DA3097" w:rsidRPr="00262A8B" w:rsidRDefault="00DA3097" w:rsidP="00553ECE">
            <w:pPr>
              <w:spacing w:line="340" w:lineRule="exact"/>
              <w:ind w:left="167" w:hanging="167"/>
              <w:rPr>
                <w:rFonts w:ascii="Arial" w:hAnsi="Arial" w:cs="Arial"/>
                <w:sz w:val="18"/>
                <w:szCs w:val="18"/>
              </w:rPr>
            </w:pPr>
            <w:r w:rsidRPr="00262A8B">
              <w:rPr>
                <w:rFonts w:ascii="Arial" w:eastAsia="Calibri" w:hAnsi="Arial" w:cs="Arial"/>
                <w:sz w:val="18"/>
                <w:szCs w:val="18"/>
              </w:rPr>
              <w:t>XSpring AMC Asset Management Co., Ltd.</w:t>
            </w:r>
          </w:p>
        </w:tc>
        <w:tc>
          <w:tcPr>
            <w:tcW w:w="1732" w:type="dxa"/>
            <w:tcMar>
              <w:top w:w="0" w:type="dxa"/>
              <w:left w:w="108" w:type="dxa"/>
              <w:bottom w:w="0" w:type="dxa"/>
              <w:right w:w="108" w:type="dxa"/>
            </w:tcMar>
            <w:vAlign w:val="bottom"/>
          </w:tcPr>
          <w:p w14:paraId="2489DD22" w14:textId="2005FDD5" w:rsidR="00DA3097" w:rsidRPr="00262A8B" w:rsidRDefault="00DA3097" w:rsidP="00553ECE">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1,147,992,804</w:t>
            </w:r>
          </w:p>
        </w:tc>
        <w:tc>
          <w:tcPr>
            <w:tcW w:w="1733" w:type="dxa"/>
            <w:tcMar>
              <w:top w:w="0" w:type="dxa"/>
              <w:left w:w="108" w:type="dxa"/>
              <w:bottom w:w="0" w:type="dxa"/>
              <w:right w:w="108" w:type="dxa"/>
            </w:tcMar>
            <w:vAlign w:val="bottom"/>
          </w:tcPr>
          <w:p w14:paraId="57F51E1E" w14:textId="7ACAD2B5"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cs/>
              </w:rPr>
              <w:t>92</w:t>
            </w:r>
            <w:r w:rsidRPr="00DA3097">
              <w:rPr>
                <w:rFonts w:ascii="Arial" w:eastAsia="Calibri" w:hAnsi="Arial" w:cs="Arial"/>
                <w:sz w:val="18"/>
                <w:szCs w:val="18"/>
              </w:rPr>
              <w:t>,</w:t>
            </w:r>
            <w:r w:rsidRPr="00DA3097">
              <w:rPr>
                <w:rFonts w:ascii="Arial" w:eastAsia="Calibri" w:hAnsi="Arial" w:cs="Arial"/>
                <w:sz w:val="18"/>
                <w:szCs w:val="18"/>
                <w:cs/>
              </w:rPr>
              <w:t>000</w:t>
            </w:r>
            <w:r w:rsidRPr="00DA3097">
              <w:rPr>
                <w:rFonts w:ascii="Arial" w:eastAsia="Calibri" w:hAnsi="Arial" w:cs="Arial"/>
                <w:sz w:val="18"/>
                <w:szCs w:val="18"/>
              </w:rPr>
              <w:t>,</w:t>
            </w:r>
            <w:r w:rsidRPr="00DA3097">
              <w:rPr>
                <w:rFonts w:ascii="Arial" w:eastAsia="Calibri" w:hAnsi="Arial" w:cs="Arial"/>
                <w:sz w:val="18"/>
                <w:szCs w:val="18"/>
                <w:cs/>
              </w:rPr>
              <w:t>000</w:t>
            </w:r>
          </w:p>
        </w:tc>
        <w:tc>
          <w:tcPr>
            <w:tcW w:w="1732" w:type="dxa"/>
            <w:tcMar>
              <w:top w:w="0" w:type="dxa"/>
              <w:left w:w="108" w:type="dxa"/>
              <w:bottom w:w="0" w:type="dxa"/>
              <w:right w:w="108" w:type="dxa"/>
            </w:tcMar>
            <w:vAlign w:val="bottom"/>
          </w:tcPr>
          <w:p w14:paraId="71914AA6" w14:textId="520253DA"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cs/>
              </w:rPr>
              <w:t>(65</w:t>
            </w:r>
            <w:r w:rsidRPr="00DA3097">
              <w:rPr>
                <w:rFonts w:ascii="Arial" w:eastAsia="Calibri" w:hAnsi="Arial" w:cs="Arial"/>
                <w:sz w:val="18"/>
                <w:szCs w:val="18"/>
              </w:rPr>
              <w:t>,</w:t>
            </w:r>
            <w:r w:rsidRPr="00DA3097">
              <w:rPr>
                <w:rFonts w:ascii="Arial" w:eastAsia="Calibri" w:hAnsi="Arial" w:cs="Arial"/>
                <w:sz w:val="18"/>
                <w:szCs w:val="18"/>
                <w:cs/>
              </w:rPr>
              <w:t>692</w:t>
            </w:r>
            <w:r w:rsidRPr="00DA3097">
              <w:rPr>
                <w:rFonts w:ascii="Arial" w:eastAsia="Calibri" w:hAnsi="Arial" w:cs="Arial"/>
                <w:sz w:val="18"/>
                <w:szCs w:val="18"/>
              </w:rPr>
              <w:t>,</w:t>
            </w:r>
            <w:r w:rsidRPr="00DA3097">
              <w:rPr>
                <w:rFonts w:ascii="Arial" w:eastAsia="Calibri" w:hAnsi="Arial" w:cs="Arial"/>
                <w:sz w:val="18"/>
                <w:szCs w:val="18"/>
                <w:cs/>
              </w:rPr>
              <w:t>804)</w:t>
            </w:r>
          </w:p>
        </w:tc>
        <w:tc>
          <w:tcPr>
            <w:tcW w:w="1823" w:type="dxa"/>
            <w:tcMar>
              <w:top w:w="0" w:type="dxa"/>
              <w:left w:w="108" w:type="dxa"/>
              <w:bottom w:w="0" w:type="dxa"/>
              <w:right w:w="108" w:type="dxa"/>
            </w:tcMar>
            <w:vAlign w:val="bottom"/>
          </w:tcPr>
          <w:p w14:paraId="6DE9B5C4" w14:textId="3E57B3D4"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cs/>
              </w:rPr>
              <w:t>1</w:t>
            </w:r>
            <w:r w:rsidRPr="00DA3097">
              <w:rPr>
                <w:rFonts w:ascii="Arial" w:eastAsia="Calibri" w:hAnsi="Arial" w:cs="Arial"/>
                <w:sz w:val="18"/>
                <w:szCs w:val="18"/>
              </w:rPr>
              <w:t>,</w:t>
            </w:r>
            <w:r w:rsidRPr="00DA3097">
              <w:rPr>
                <w:rFonts w:ascii="Arial" w:eastAsia="Calibri" w:hAnsi="Arial" w:cs="Arial"/>
                <w:sz w:val="18"/>
                <w:szCs w:val="18"/>
                <w:cs/>
              </w:rPr>
              <w:t>174</w:t>
            </w:r>
            <w:r w:rsidRPr="00DA3097">
              <w:rPr>
                <w:rFonts w:ascii="Arial" w:eastAsia="Calibri" w:hAnsi="Arial" w:cs="Arial"/>
                <w:sz w:val="18"/>
                <w:szCs w:val="18"/>
              </w:rPr>
              <w:t>,</w:t>
            </w:r>
            <w:r w:rsidRPr="00DA3097">
              <w:rPr>
                <w:rFonts w:ascii="Arial" w:eastAsia="Calibri" w:hAnsi="Arial" w:cs="Arial"/>
                <w:sz w:val="18"/>
                <w:szCs w:val="18"/>
                <w:cs/>
              </w:rPr>
              <w:t>300</w:t>
            </w:r>
            <w:r w:rsidRPr="00DA3097">
              <w:rPr>
                <w:rFonts w:ascii="Arial" w:eastAsia="Calibri" w:hAnsi="Arial" w:cs="Arial"/>
                <w:sz w:val="18"/>
                <w:szCs w:val="18"/>
              </w:rPr>
              <w:t>,</w:t>
            </w:r>
            <w:r w:rsidRPr="00DA3097">
              <w:rPr>
                <w:rFonts w:ascii="Arial" w:eastAsia="Calibri" w:hAnsi="Arial" w:cs="Arial"/>
                <w:sz w:val="18"/>
                <w:szCs w:val="18"/>
                <w:cs/>
              </w:rPr>
              <w:t>000</w:t>
            </w:r>
          </w:p>
        </w:tc>
      </w:tr>
      <w:tr w:rsidR="00DA3097" w:rsidRPr="00262A8B" w14:paraId="7F356E46" w14:textId="77777777" w:rsidTr="002A35DF">
        <w:trPr>
          <w:cantSplit/>
          <w:trHeight w:val="283"/>
        </w:trPr>
        <w:tc>
          <w:tcPr>
            <w:tcW w:w="2340" w:type="dxa"/>
            <w:tcMar>
              <w:top w:w="0" w:type="dxa"/>
              <w:left w:w="108" w:type="dxa"/>
              <w:bottom w:w="0" w:type="dxa"/>
              <w:right w:w="108" w:type="dxa"/>
            </w:tcMar>
            <w:vAlign w:val="bottom"/>
            <w:hideMark/>
          </w:tcPr>
          <w:p w14:paraId="2536CD7B" w14:textId="77777777" w:rsidR="00DA3097" w:rsidRPr="00262A8B" w:rsidRDefault="00DA3097" w:rsidP="00553ECE">
            <w:pPr>
              <w:spacing w:line="340" w:lineRule="exact"/>
              <w:rPr>
                <w:rFonts w:ascii="Arial" w:hAnsi="Arial" w:cs="Arial"/>
                <w:sz w:val="18"/>
                <w:szCs w:val="18"/>
              </w:rPr>
            </w:pPr>
            <w:r w:rsidRPr="00262A8B">
              <w:rPr>
                <w:rFonts w:ascii="Arial" w:eastAsia="Calibri" w:hAnsi="Arial" w:cs="Arial"/>
                <w:sz w:val="18"/>
                <w:szCs w:val="18"/>
              </w:rPr>
              <w:t>PK Land Holding Co., Ltd.</w:t>
            </w:r>
          </w:p>
        </w:tc>
        <w:tc>
          <w:tcPr>
            <w:tcW w:w="1732" w:type="dxa"/>
            <w:tcMar>
              <w:top w:w="0" w:type="dxa"/>
              <w:left w:w="108" w:type="dxa"/>
              <w:bottom w:w="0" w:type="dxa"/>
              <w:right w:w="108" w:type="dxa"/>
            </w:tcMar>
            <w:vAlign w:val="bottom"/>
          </w:tcPr>
          <w:p w14:paraId="42759F6E" w14:textId="20E7962B" w:rsidR="00DA3097" w:rsidRPr="00262A8B" w:rsidRDefault="00DA3097" w:rsidP="00553ECE">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28,400,000</w:t>
            </w:r>
          </w:p>
        </w:tc>
        <w:tc>
          <w:tcPr>
            <w:tcW w:w="1733" w:type="dxa"/>
            <w:tcMar>
              <w:top w:w="0" w:type="dxa"/>
              <w:left w:w="108" w:type="dxa"/>
              <w:bottom w:w="0" w:type="dxa"/>
              <w:right w:w="108" w:type="dxa"/>
            </w:tcMar>
            <w:vAlign w:val="bottom"/>
          </w:tcPr>
          <w:p w14:paraId="35721E32" w14:textId="459A997E"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49,000,000</w:t>
            </w:r>
          </w:p>
        </w:tc>
        <w:tc>
          <w:tcPr>
            <w:tcW w:w="1732" w:type="dxa"/>
            <w:tcMar>
              <w:top w:w="0" w:type="dxa"/>
              <w:left w:w="108" w:type="dxa"/>
              <w:bottom w:w="0" w:type="dxa"/>
              <w:right w:w="108" w:type="dxa"/>
            </w:tcMar>
            <w:vAlign w:val="bottom"/>
          </w:tcPr>
          <w:p w14:paraId="75FD38D4" w14:textId="56FF4991"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(3,900,000)</w:t>
            </w:r>
          </w:p>
        </w:tc>
        <w:tc>
          <w:tcPr>
            <w:tcW w:w="1823" w:type="dxa"/>
            <w:tcMar>
              <w:top w:w="0" w:type="dxa"/>
              <w:left w:w="108" w:type="dxa"/>
              <w:bottom w:w="0" w:type="dxa"/>
              <w:right w:w="108" w:type="dxa"/>
            </w:tcMar>
            <w:vAlign w:val="bottom"/>
          </w:tcPr>
          <w:p w14:paraId="0E7A26F6" w14:textId="1AB634DE"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73,500,000</w:t>
            </w:r>
          </w:p>
        </w:tc>
      </w:tr>
      <w:tr w:rsidR="00DA3097" w:rsidRPr="00262A8B" w14:paraId="66064B07" w14:textId="77777777" w:rsidTr="002A35DF">
        <w:trPr>
          <w:cantSplit/>
          <w:trHeight w:val="283"/>
        </w:trPr>
        <w:tc>
          <w:tcPr>
            <w:tcW w:w="2340" w:type="dxa"/>
            <w:tcMar>
              <w:top w:w="0" w:type="dxa"/>
              <w:left w:w="108" w:type="dxa"/>
              <w:bottom w:w="0" w:type="dxa"/>
              <w:right w:w="108" w:type="dxa"/>
            </w:tcMar>
            <w:vAlign w:val="bottom"/>
          </w:tcPr>
          <w:p w14:paraId="3FD47B80" w14:textId="2600B5D7" w:rsidR="00DA3097" w:rsidRPr="00262A8B" w:rsidRDefault="00DA3097" w:rsidP="00553ECE">
            <w:pPr>
              <w:spacing w:line="340" w:lineRule="exact"/>
              <w:ind w:left="163" w:hanging="163"/>
              <w:rPr>
                <w:rFonts w:ascii="Arial" w:hAnsi="Arial" w:cs="Arial"/>
                <w:sz w:val="18"/>
                <w:szCs w:val="18"/>
              </w:rPr>
            </w:pPr>
            <w:r w:rsidRPr="00262A8B">
              <w:rPr>
                <w:rFonts w:ascii="Arial" w:eastAsia="Calibri" w:hAnsi="Arial" w:cs="Arial"/>
                <w:sz w:val="18"/>
                <w:szCs w:val="18"/>
              </w:rPr>
              <w:t xml:space="preserve">XSpring Advance Solutions Co., Ltd. </w:t>
            </w:r>
          </w:p>
        </w:tc>
        <w:tc>
          <w:tcPr>
            <w:tcW w:w="1732" w:type="dxa"/>
            <w:tcMar>
              <w:top w:w="0" w:type="dxa"/>
              <w:left w:w="108" w:type="dxa"/>
              <w:bottom w:w="0" w:type="dxa"/>
              <w:right w:w="108" w:type="dxa"/>
            </w:tcMar>
            <w:vAlign w:val="bottom"/>
          </w:tcPr>
          <w:p w14:paraId="5592B1F1" w14:textId="6F78B587" w:rsidR="00DA3097" w:rsidRPr="00262A8B" w:rsidRDefault="00DA3097" w:rsidP="00553ECE">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306,000,000</w:t>
            </w:r>
          </w:p>
        </w:tc>
        <w:tc>
          <w:tcPr>
            <w:tcW w:w="1733" w:type="dxa"/>
            <w:tcMar>
              <w:top w:w="0" w:type="dxa"/>
              <w:left w:w="108" w:type="dxa"/>
              <w:bottom w:w="0" w:type="dxa"/>
              <w:right w:w="108" w:type="dxa"/>
            </w:tcMar>
            <w:vAlign w:val="bottom"/>
          </w:tcPr>
          <w:p w14:paraId="77C15F96" w14:textId="5B16DF6B"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cs/>
              </w:rPr>
              <w:t>35</w:t>
            </w:r>
            <w:r w:rsidRPr="00DA3097">
              <w:rPr>
                <w:rFonts w:ascii="Arial" w:eastAsia="Calibri" w:hAnsi="Arial" w:cs="Arial"/>
                <w:sz w:val="18"/>
                <w:szCs w:val="18"/>
              </w:rPr>
              <w:t>,</w:t>
            </w:r>
            <w:r w:rsidRPr="00DA3097">
              <w:rPr>
                <w:rFonts w:ascii="Arial" w:eastAsia="Calibri" w:hAnsi="Arial" w:cs="Arial"/>
                <w:sz w:val="18"/>
                <w:szCs w:val="18"/>
                <w:cs/>
              </w:rPr>
              <w:t>500</w:t>
            </w:r>
            <w:r w:rsidRPr="00DA3097">
              <w:rPr>
                <w:rFonts w:ascii="Arial" w:eastAsia="Calibri" w:hAnsi="Arial" w:cs="Arial"/>
                <w:sz w:val="18"/>
                <w:szCs w:val="18"/>
              </w:rPr>
              <w:t>,</w:t>
            </w:r>
            <w:r w:rsidRPr="00DA3097">
              <w:rPr>
                <w:rFonts w:ascii="Arial" w:eastAsia="Calibri" w:hAnsi="Arial" w:cs="Arial"/>
                <w:sz w:val="18"/>
                <w:szCs w:val="18"/>
                <w:cs/>
              </w:rPr>
              <w:t>000</w:t>
            </w:r>
          </w:p>
        </w:tc>
        <w:tc>
          <w:tcPr>
            <w:tcW w:w="1732" w:type="dxa"/>
            <w:tcMar>
              <w:top w:w="0" w:type="dxa"/>
              <w:left w:w="108" w:type="dxa"/>
              <w:bottom w:w="0" w:type="dxa"/>
              <w:right w:w="108" w:type="dxa"/>
            </w:tcMar>
            <w:vAlign w:val="bottom"/>
          </w:tcPr>
          <w:p w14:paraId="507CF30E" w14:textId="1786039C"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cs/>
              </w:rPr>
              <w:t>(14</w:t>
            </w:r>
            <w:r w:rsidRPr="00DA3097">
              <w:rPr>
                <w:rFonts w:ascii="Arial" w:eastAsia="Calibri" w:hAnsi="Arial" w:cs="Arial"/>
                <w:sz w:val="18"/>
                <w:szCs w:val="18"/>
              </w:rPr>
              <w:t>,</w:t>
            </w:r>
            <w:r w:rsidRPr="00DA3097">
              <w:rPr>
                <w:rFonts w:ascii="Arial" w:eastAsia="Calibri" w:hAnsi="Arial" w:cs="Arial"/>
                <w:sz w:val="18"/>
                <w:szCs w:val="18"/>
                <w:cs/>
              </w:rPr>
              <w:t>500</w:t>
            </w:r>
            <w:r w:rsidRPr="00DA3097">
              <w:rPr>
                <w:rFonts w:ascii="Arial" w:eastAsia="Calibri" w:hAnsi="Arial" w:cs="Arial"/>
                <w:sz w:val="18"/>
                <w:szCs w:val="18"/>
              </w:rPr>
              <w:t>,</w:t>
            </w:r>
            <w:r w:rsidRPr="00DA3097">
              <w:rPr>
                <w:rFonts w:ascii="Arial" w:eastAsia="Calibri" w:hAnsi="Arial" w:cs="Arial"/>
                <w:sz w:val="18"/>
                <w:szCs w:val="18"/>
                <w:cs/>
              </w:rPr>
              <w:t>000)</w:t>
            </w:r>
          </w:p>
        </w:tc>
        <w:tc>
          <w:tcPr>
            <w:tcW w:w="1823" w:type="dxa"/>
            <w:tcMar>
              <w:top w:w="0" w:type="dxa"/>
              <w:left w:w="108" w:type="dxa"/>
              <w:bottom w:w="0" w:type="dxa"/>
              <w:right w:w="108" w:type="dxa"/>
            </w:tcMar>
            <w:vAlign w:val="bottom"/>
          </w:tcPr>
          <w:p w14:paraId="648539C6" w14:textId="0B453531"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cs/>
              </w:rPr>
              <w:t>327</w:t>
            </w:r>
            <w:r w:rsidRPr="00DA3097">
              <w:rPr>
                <w:rFonts w:ascii="Arial" w:eastAsia="Calibri" w:hAnsi="Arial" w:cs="Arial"/>
                <w:sz w:val="18"/>
                <w:szCs w:val="18"/>
              </w:rPr>
              <w:t>,</w:t>
            </w:r>
            <w:r w:rsidRPr="00DA3097">
              <w:rPr>
                <w:rFonts w:ascii="Arial" w:eastAsia="Calibri" w:hAnsi="Arial" w:cs="Arial"/>
                <w:sz w:val="18"/>
                <w:szCs w:val="18"/>
                <w:cs/>
              </w:rPr>
              <w:t>000</w:t>
            </w:r>
            <w:r w:rsidRPr="00DA3097">
              <w:rPr>
                <w:rFonts w:ascii="Arial" w:eastAsia="Calibri" w:hAnsi="Arial" w:cs="Arial"/>
                <w:sz w:val="18"/>
                <w:szCs w:val="18"/>
              </w:rPr>
              <w:t>,</w:t>
            </w:r>
            <w:r w:rsidRPr="00DA3097">
              <w:rPr>
                <w:rFonts w:ascii="Arial" w:eastAsia="Calibri" w:hAnsi="Arial" w:cs="Arial"/>
                <w:sz w:val="18"/>
                <w:szCs w:val="18"/>
                <w:cs/>
              </w:rPr>
              <w:t>00</w:t>
            </w:r>
            <w:r w:rsidRPr="00DA3097">
              <w:rPr>
                <w:rFonts w:ascii="Arial" w:eastAsia="Calibri" w:hAnsi="Arial" w:cs="Arial"/>
                <w:sz w:val="18"/>
                <w:szCs w:val="18"/>
              </w:rPr>
              <w:t>0</w:t>
            </w:r>
          </w:p>
        </w:tc>
      </w:tr>
      <w:tr w:rsidR="00DA3097" w:rsidRPr="00262A8B" w14:paraId="2095B264" w14:textId="77777777" w:rsidTr="002A35DF">
        <w:trPr>
          <w:cantSplit/>
          <w:trHeight w:val="283"/>
        </w:trPr>
        <w:tc>
          <w:tcPr>
            <w:tcW w:w="2340" w:type="dxa"/>
            <w:tcMar>
              <w:top w:w="0" w:type="dxa"/>
              <w:left w:w="108" w:type="dxa"/>
              <w:bottom w:w="0" w:type="dxa"/>
              <w:right w:w="108" w:type="dxa"/>
            </w:tcMar>
            <w:vAlign w:val="bottom"/>
          </w:tcPr>
          <w:p w14:paraId="222FF30E" w14:textId="47F5756E" w:rsidR="00DA3097" w:rsidRPr="00262A8B" w:rsidRDefault="00DA3097" w:rsidP="00553ECE">
            <w:pPr>
              <w:spacing w:line="340" w:lineRule="exact"/>
              <w:ind w:left="163" w:hanging="163"/>
              <w:rPr>
                <w:rFonts w:ascii="Arial" w:eastAsia="Calibri" w:hAnsi="Arial" w:cs="Arial"/>
                <w:sz w:val="18"/>
                <w:szCs w:val="18"/>
              </w:rPr>
            </w:pPr>
            <w:r w:rsidRPr="00262A8B">
              <w:rPr>
                <w:rFonts w:ascii="Arial" w:eastAsia="Calibri" w:hAnsi="Arial" w:cs="Arial"/>
                <w:sz w:val="18"/>
                <w:szCs w:val="18"/>
              </w:rPr>
              <w:t>XE Technology Co., Ltd.</w:t>
            </w:r>
          </w:p>
        </w:tc>
        <w:tc>
          <w:tcPr>
            <w:tcW w:w="1732" w:type="dxa"/>
            <w:tcMar>
              <w:top w:w="0" w:type="dxa"/>
              <w:left w:w="108" w:type="dxa"/>
              <w:bottom w:w="0" w:type="dxa"/>
              <w:right w:w="108" w:type="dxa"/>
            </w:tcMar>
            <w:vAlign w:val="bottom"/>
          </w:tcPr>
          <w:p w14:paraId="248C2AF1" w14:textId="04D8E7F2" w:rsidR="00DA3097" w:rsidRPr="00262A8B" w:rsidRDefault="00DA3097" w:rsidP="00553ECE">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49,300,000</w:t>
            </w:r>
          </w:p>
        </w:tc>
        <w:tc>
          <w:tcPr>
            <w:tcW w:w="1733" w:type="dxa"/>
            <w:tcMar>
              <w:top w:w="0" w:type="dxa"/>
              <w:left w:w="108" w:type="dxa"/>
              <w:bottom w:w="0" w:type="dxa"/>
              <w:right w:w="108" w:type="dxa"/>
            </w:tcMar>
            <w:vAlign w:val="bottom"/>
          </w:tcPr>
          <w:p w14:paraId="305824A3" w14:textId="79165125"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w:t>
            </w:r>
          </w:p>
        </w:tc>
        <w:tc>
          <w:tcPr>
            <w:tcW w:w="1732" w:type="dxa"/>
            <w:tcMar>
              <w:top w:w="0" w:type="dxa"/>
              <w:left w:w="108" w:type="dxa"/>
              <w:bottom w:w="0" w:type="dxa"/>
              <w:right w:w="108" w:type="dxa"/>
            </w:tcMar>
            <w:vAlign w:val="bottom"/>
          </w:tcPr>
          <w:p w14:paraId="408246D3" w14:textId="6833E90E"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(17,000,000)</w:t>
            </w:r>
          </w:p>
        </w:tc>
        <w:tc>
          <w:tcPr>
            <w:tcW w:w="1823" w:type="dxa"/>
            <w:tcMar>
              <w:top w:w="0" w:type="dxa"/>
              <w:left w:w="108" w:type="dxa"/>
              <w:bottom w:w="0" w:type="dxa"/>
              <w:right w:w="108" w:type="dxa"/>
            </w:tcMar>
            <w:vAlign w:val="bottom"/>
          </w:tcPr>
          <w:p w14:paraId="60E3DCAD" w14:textId="2A80BE97"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32,300,000</w:t>
            </w:r>
          </w:p>
        </w:tc>
      </w:tr>
      <w:tr w:rsidR="00DA3097" w:rsidRPr="00262A8B" w14:paraId="0B1EB701" w14:textId="77777777" w:rsidTr="002A35DF">
        <w:trPr>
          <w:cantSplit/>
          <w:trHeight w:val="283"/>
        </w:trPr>
        <w:tc>
          <w:tcPr>
            <w:tcW w:w="2340" w:type="dxa"/>
            <w:tcMar>
              <w:top w:w="0" w:type="dxa"/>
              <w:left w:w="108" w:type="dxa"/>
              <w:bottom w:w="0" w:type="dxa"/>
              <w:right w:w="108" w:type="dxa"/>
            </w:tcMar>
            <w:vAlign w:val="bottom"/>
          </w:tcPr>
          <w:p w14:paraId="1A792D2D" w14:textId="141D723B" w:rsidR="00DA3097" w:rsidRPr="00262A8B" w:rsidRDefault="00DA3097" w:rsidP="00553ECE">
            <w:pPr>
              <w:spacing w:line="340" w:lineRule="exact"/>
              <w:rPr>
                <w:rFonts w:ascii="Arial" w:eastAsia="Calibri" w:hAnsi="Arial" w:cs="Arial"/>
                <w:sz w:val="18"/>
                <w:szCs w:val="18"/>
              </w:rPr>
            </w:pPr>
            <w:r w:rsidRPr="00262A8B">
              <w:rPr>
                <w:rFonts w:ascii="Arial" w:eastAsia="Calibri" w:hAnsi="Arial" w:cs="Arial"/>
                <w:sz w:val="18"/>
                <w:szCs w:val="18"/>
              </w:rPr>
              <w:t>XSpring Digital Co., Ltd.</w:t>
            </w:r>
          </w:p>
        </w:tc>
        <w:tc>
          <w:tcPr>
            <w:tcW w:w="1732" w:type="dxa"/>
            <w:tcMar>
              <w:top w:w="0" w:type="dxa"/>
              <w:left w:w="108" w:type="dxa"/>
              <w:bottom w:w="0" w:type="dxa"/>
              <w:right w:w="108" w:type="dxa"/>
            </w:tcMar>
            <w:vAlign w:val="bottom"/>
          </w:tcPr>
          <w:p w14:paraId="35C6E4D3" w14:textId="1046D19C" w:rsidR="00DA3097" w:rsidRPr="00262A8B" w:rsidRDefault="00DA3097" w:rsidP="00553ECE">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200,000,000</w:t>
            </w:r>
          </w:p>
        </w:tc>
        <w:tc>
          <w:tcPr>
            <w:tcW w:w="1733" w:type="dxa"/>
            <w:tcMar>
              <w:top w:w="0" w:type="dxa"/>
              <w:left w:w="108" w:type="dxa"/>
              <w:bottom w:w="0" w:type="dxa"/>
              <w:right w:w="108" w:type="dxa"/>
            </w:tcMar>
            <w:vAlign w:val="bottom"/>
          </w:tcPr>
          <w:p w14:paraId="2A454573" w14:textId="281C6E0A"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1,099,500,000</w:t>
            </w:r>
          </w:p>
        </w:tc>
        <w:tc>
          <w:tcPr>
            <w:tcW w:w="1732" w:type="dxa"/>
            <w:tcMar>
              <w:top w:w="0" w:type="dxa"/>
              <w:left w:w="108" w:type="dxa"/>
              <w:bottom w:w="0" w:type="dxa"/>
              <w:right w:w="108" w:type="dxa"/>
            </w:tcMar>
            <w:vAlign w:val="bottom"/>
          </w:tcPr>
          <w:p w14:paraId="3E861B9A" w14:textId="65B63E89"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 xml:space="preserve"> (1,299,500,000)</w:t>
            </w:r>
          </w:p>
        </w:tc>
        <w:tc>
          <w:tcPr>
            <w:tcW w:w="1823" w:type="dxa"/>
            <w:tcMar>
              <w:top w:w="0" w:type="dxa"/>
              <w:left w:w="108" w:type="dxa"/>
              <w:bottom w:w="0" w:type="dxa"/>
              <w:right w:w="108" w:type="dxa"/>
            </w:tcMar>
            <w:vAlign w:val="bottom"/>
          </w:tcPr>
          <w:p w14:paraId="39DDC015" w14:textId="1B8A03DC"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w:t>
            </w:r>
          </w:p>
        </w:tc>
      </w:tr>
      <w:tr w:rsidR="00DA3097" w:rsidRPr="00262A8B" w14:paraId="50C8D038" w14:textId="77777777" w:rsidTr="002A35DF">
        <w:trPr>
          <w:cantSplit/>
          <w:trHeight w:val="283"/>
        </w:trPr>
        <w:tc>
          <w:tcPr>
            <w:tcW w:w="2340" w:type="dxa"/>
            <w:tcMar>
              <w:top w:w="0" w:type="dxa"/>
              <w:left w:w="108" w:type="dxa"/>
              <w:bottom w:w="0" w:type="dxa"/>
              <w:right w:w="108" w:type="dxa"/>
            </w:tcMar>
            <w:vAlign w:val="bottom"/>
          </w:tcPr>
          <w:p w14:paraId="0E482D1A" w14:textId="2E44D03C" w:rsidR="00DA3097" w:rsidRPr="00262A8B" w:rsidRDefault="00DA3097" w:rsidP="00553ECE">
            <w:pPr>
              <w:spacing w:line="340" w:lineRule="exact"/>
              <w:ind w:left="163" w:hanging="163"/>
              <w:rPr>
                <w:rFonts w:ascii="Arial" w:eastAsia="Calibri" w:hAnsi="Arial" w:cs="Arial"/>
                <w:sz w:val="18"/>
                <w:szCs w:val="18"/>
              </w:rPr>
            </w:pPr>
            <w:r w:rsidRPr="003A7880">
              <w:rPr>
                <w:rFonts w:ascii="Arial" w:hAnsi="Arial" w:cs="Arial"/>
                <w:sz w:val="18"/>
                <w:szCs w:val="18"/>
              </w:rPr>
              <w:t xml:space="preserve">Related company </w:t>
            </w:r>
            <w:r w:rsidRPr="00553ECE">
              <w:rPr>
                <w:rFonts w:ascii="Arial" w:eastAsia="Calibri" w:hAnsi="Arial" w:cs="Arial"/>
                <w:sz w:val="18"/>
                <w:szCs w:val="18"/>
              </w:rPr>
              <w:t>through</w:t>
            </w:r>
            <w:r w:rsidRPr="003A7880">
              <w:rPr>
                <w:rFonts w:ascii="Arial" w:hAnsi="Arial" w:cs="Arial"/>
                <w:sz w:val="18"/>
                <w:szCs w:val="18"/>
              </w:rPr>
              <w:t xml:space="preserve"> common shareholder</w:t>
            </w:r>
          </w:p>
        </w:tc>
        <w:tc>
          <w:tcPr>
            <w:tcW w:w="1732" w:type="dxa"/>
            <w:tcMar>
              <w:top w:w="0" w:type="dxa"/>
              <w:left w:w="108" w:type="dxa"/>
              <w:bottom w:w="0" w:type="dxa"/>
              <w:right w:w="108" w:type="dxa"/>
            </w:tcMar>
            <w:vAlign w:val="bottom"/>
          </w:tcPr>
          <w:p w14:paraId="01F70A34" w14:textId="20F5567B" w:rsidR="00DA3097" w:rsidRPr="00262A8B" w:rsidRDefault="00DA3097" w:rsidP="00553ECE">
            <w:pPr>
              <w:tabs>
                <w:tab w:val="decimal" w:pos="1397"/>
              </w:tabs>
              <w:spacing w:line="340" w:lineRule="exact"/>
              <w:rPr>
                <w:rFonts w:ascii="Arial" w:eastAsia="Calibri" w:hAnsi="Arial" w:cs="Arial"/>
                <w:sz w:val="18"/>
                <w:szCs w:val="18"/>
              </w:rPr>
            </w:pPr>
            <w:r w:rsidRPr="003A7880">
              <w:rPr>
                <w:rFonts w:ascii="Arial" w:hAnsi="Arial" w:cs="Arial"/>
                <w:sz w:val="18"/>
                <w:szCs w:val="18"/>
              </w:rPr>
              <w:t>-</w:t>
            </w:r>
          </w:p>
        </w:tc>
        <w:tc>
          <w:tcPr>
            <w:tcW w:w="1733" w:type="dxa"/>
            <w:tcMar>
              <w:top w:w="0" w:type="dxa"/>
              <w:left w:w="108" w:type="dxa"/>
              <w:bottom w:w="0" w:type="dxa"/>
              <w:right w:w="108" w:type="dxa"/>
            </w:tcMar>
            <w:vAlign w:val="bottom"/>
          </w:tcPr>
          <w:p w14:paraId="7D4F1280" w14:textId="6771CF7A"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hAnsi="Arial" w:cs="Arial"/>
                <w:sz w:val="18"/>
                <w:szCs w:val="18"/>
              </w:rPr>
              <w:t>851,000,000</w:t>
            </w:r>
          </w:p>
        </w:tc>
        <w:tc>
          <w:tcPr>
            <w:tcW w:w="1732" w:type="dxa"/>
            <w:tcMar>
              <w:top w:w="0" w:type="dxa"/>
              <w:left w:w="108" w:type="dxa"/>
              <w:bottom w:w="0" w:type="dxa"/>
              <w:right w:w="108" w:type="dxa"/>
            </w:tcMar>
            <w:vAlign w:val="bottom"/>
          </w:tcPr>
          <w:p w14:paraId="5D85BFBF" w14:textId="143173BC"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hAnsi="Arial" w:cs="Arial"/>
                <w:sz w:val="18"/>
                <w:szCs w:val="18"/>
              </w:rPr>
              <w:t>-</w:t>
            </w:r>
          </w:p>
        </w:tc>
        <w:tc>
          <w:tcPr>
            <w:tcW w:w="1823" w:type="dxa"/>
            <w:tcMar>
              <w:top w:w="0" w:type="dxa"/>
              <w:left w:w="108" w:type="dxa"/>
              <w:bottom w:w="0" w:type="dxa"/>
              <w:right w:w="108" w:type="dxa"/>
            </w:tcMar>
            <w:vAlign w:val="bottom"/>
          </w:tcPr>
          <w:p w14:paraId="6F19EDE8" w14:textId="4831A2CD"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hAnsi="Arial" w:cs="Arial"/>
                <w:sz w:val="18"/>
                <w:szCs w:val="18"/>
              </w:rPr>
              <w:t>851,000,000</w:t>
            </w:r>
          </w:p>
        </w:tc>
      </w:tr>
      <w:tr w:rsidR="00DA3097" w:rsidRPr="00262A8B" w14:paraId="0A8B7DB9" w14:textId="77777777" w:rsidTr="00B90660">
        <w:trPr>
          <w:cantSplit/>
          <w:trHeight w:val="283"/>
        </w:trPr>
        <w:tc>
          <w:tcPr>
            <w:tcW w:w="2340" w:type="dxa"/>
            <w:tcMar>
              <w:top w:w="0" w:type="dxa"/>
              <w:left w:w="108" w:type="dxa"/>
              <w:bottom w:w="0" w:type="dxa"/>
              <w:right w:w="108" w:type="dxa"/>
            </w:tcMar>
          </w:tcPr>
          <w:p w14:paraId="42E8E6C2" w14:textId="655FD845" w:rsidR="00DA3097" w:rsidRPr="00262A8B" w:rsidRDefault="00DA3097" w:rsidP="00553ECE">
            <w:pPr>
              <w:spacing w:line="340" w:lineRule="exact"/>
              <w:rPr>
                <w:rFonts w:ascii="Arial" w:eastAsia="Calibri" w:hAnsi="Arial" w:cs="Arial"/>
                <w:sz w:val="18"/>
                <w:szCs w:val="18"/>
              </w:rPr>
            </w:pPr>
            <w:r w:rsidRPr="003A7880">
              <w:rPr>
                <w:rFonts w:ascii="Arial" w:hAnsi="Arial" w:cs="Arial"/>
                <w:sz w:val="18"/>
                <w:szCs w:val="18"/>
              </w:rPr>
              <w:t>Related individuals</w:t>
            </w:r>
          </w:p>
        </w:tc>
        <w:tc>
          <w:tcPr>
            <w:tcW w:w="1732" w:type="dxa"/>
            <w:tcMar>
              <w:top w:w="0" w:type="dxa"/>
              <w:left w:w="108" w:type="dxa"/>
              <w:bottom w:w="0" w:type="dxa"/>
              <w:right w:w="108" w:type="dxa"/>
            </w:tcMar>
          </w:tcPr>
          <w:p w14:paraId="7BE98853" w14:textId="28F8C155" w:rsidR="00DA3097" w:rsidRPr="00262A8B" w:rsidRDefault="00DA3097" w:rsidP="00553ECE">
            <w:pPr>
              <w:pBdr>
                <w:bottom w:val="single" w:sz="4" w:space="1" w:color="auto"/>
              </w:pBdr>
              <w:tabs>
                <w:tab w:val="decimal" w:pos="1397"/>
              </w:tabs>
              <w:spacing w:line="340" w:lineRule="exact"/>
              <w:rPr>
                <w:rFonts w:ascii="Arial" w:eastAsia="Calibri" w:hAnsi="Arial" w:cs="Arial"/>
                <w:sz w:val="18"/>
                <w:szCs w:val="18"/>
              </w:rPr>
            </w:pPr>
            <w:r w:rsidRPr="003A7880">
              <w:rPr>
                <w:rFonts w:ascii="Arial" w:hAnsi="Arial" w:cs="Arial"/>
                <w:sz w:val="18"/>
                <w:szCs w:val="18"/>
              </w:rPr>
              <w:t>-</w:t>
            </w:r>
          </w:p>
        </w:tc>
        <w:tc>
          <w:tcPr>
            <w:tcW w:w="1733" w:type="dxa"/>
            <w:tcMar>
              <w:top w:w="0" w:type="dxa"/>
              <w:left w:w="108" w:type="dxa"/>
              <w:bottom w:w="0" w:type="dxa"/>
              <w:right w:w="108" w:type="dxa"/>
            </w:tcMar>
            <w:vAlign w:val="bottom"/>
          </w:tcPr>
          <w:p w14:paraId="491FCEEA" w14:textId="333F7275"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rPr>
            </w:pPr>
            <w:r w:rsidRPr="00DA3097">
              <w:rPr>
                <w:rFonts w:ascii="Arial" w:hAnsi="Arial" w:cs="Arial"/>
                <w:sz w:val="18"/>
                <w:szCs w:val="18"/>
              </w:rPr>
              <w:t>108,000,000</w:t>
            </w:r>
          </w:p>
        </w:tc>
        <w:tc>
          <w:tcPr>
            <w:tcW w:w="1732" w:type="dxa"/>
            <w:tcMar>
              <w:top w:w="0" w:type="dxa"/>
              <w:left w:w="108" w:type="dxa"/>
              <w:bottom w:w="0" w:type="dxa"/>
              <w:right w:w="108" w:type="dxa"/>
            </w:tcMar>
            <w:vAlign w:val="bottom"/>
          </w:tcPr>
          <w:p w14:paraId="6451BD19" w14:textId="2416C022"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cs/>
              </w:rPr>
            </w:pPr>
            <w:r w:rsidRPr="00DA3097">
              <w:rPr>
                <w:rFonts w:ascii="Arial" w:hAnsi="Arial" w:cs="Arial"/>
                <w:sz w:val="18"/>
                <w:szCs w:val="18"/>
              </w:rPr>
              <w:t>(108,000,000)</w:t>
            </w:r>
          </w:p>
        </w:tc>
        <w:tc>
          <w:tcPr>
            <w:tcW w:w="1823" w:type="dxa"/>
            <w:tcMar>
              <w:top w:w="0" w:type="dxa"/>
              <w:left w:w="108" w:type="dxa"/>
              <w:bottom w:w="0" w:type="dxa"/>
              <w:right w:w="108" w:type="dxa"/>
            </w:tcMar>
            <w:vAlign w:val="bottom"/>
          </w:tcPr>
          <w:p w14:paraId="2ED05CF9" w14:textId="17D592B9"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cs/>
              </w:rPr>
            </w:pPr>
            <w:r w:rsidRPr="00DA3097">
              <w:rPr>
                <w:rFonts w:ascii="Arial" w:hAnsi="Arial" w:cs="Arial"/>
                <w:sz w:val="18"/>
                <w:szCs w:val="18"/>
              </w:rPr>
              <w:t>-</w:t>
            </w:r>
          </w:p>
        </w:tc>
      </w:tr>
      <w:tr w:rsidR="00DA3097" w:rsidRPr="00262A8B" w14:paraId="02946984" w14:textId="77777777" w:rsidTr="002A35DF">
        <w:trPr>
          <w:cantSplit/>
          <w:trHeight w:val="283"/>
        </w:trPr>
        <w:tc>
          <w:tcPr>
            <w:tcW w:w="2340" w:type="dxa"/>
            <w:tcMar>
              <w:top w:w="0" w:type="dxa"/>
              <w:left w:w="108" w:type="dxa"/>
              <w:bottom w:w="0" w:type="dxa"/>
              <w:right w:w="108" w:type="dxa"/>
            </w:tcMar>
            <w:vAlign w:val="bottom"/>
          </w:tcPr>
          <w:p w14:paraId="345F5EE1" w14:textId="77777777" w:rsidR="00DA3097" w:rsidRPr="00262A8B" w:rsidRDefault="00DA3097" w:rsidP="00553ECE">
            <w:pPr>
              <w:spacing w:line="340" w:lineRule="exact"/>
              <w:rPr>
                <w:rFonts w:ascii="Arial" w:hAnsi="Arial" w:cs="Arial"/>
                <w:sz w:val="18"/>
                <w:szCs w:val="18"/>
              </w:rPr>
            </w:pPr>
            <w:r w:rsidRPr="00262A8B">
              <w:rPr>
                <w:rFonts w:ascii="Arial" w:eastAsia="Calibri" w:hAnsi="Arial" w:cs="Arial"/>
                <w:sz w:val="18"/>
                <w:szCs w:val="18"/>
              </w:rPr>
              <w:t>Total</w:t>
            </w:r>
          </w:p>
        </w:tc>
        <w:tc>
          <w:tcPr>
            <w:tcW w:w="1732" w:type="dxa"/>
            <w:tcMar>
              <w:top w:w="0" w:type="dxa"/>
              <w:left w:w="108" w:type="dxa"/>
              <w:bottom w:w="0" w:type="dxa"/>
              <w:right w:w="108" w:type="dxa"/>
            </w:tcMar>
            <w:vAlign w:val="bottom"/>
          </w:tcPr>
          <w:p w14:paraId="49C7BC73" w14:textId="07E404F9" w:rsidR="00DA3097" w:rsidRPr="00262A8B" w:rsidRDefault="00DA3097" w:rsidP="00553ECE">
            <w:pPr>
              <w:pBdr>
                <w:bottom w:val="double" w:sz="4" w:space="1" w:color="auto"/>
              </w:pBd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1,731,692,804</w:t>
            </w:r>
          </w:p>
        </w:tc>
        <w:tc>
          <w:tcPr>
            <w:tcW w:w="1733" w:type="dxa"/>
            <w:tcMar>
              <w:top w:w="0" w:type="dxa"/>
              <w:left w:w="108" w:type="dxa"/>
              <w:bottom w:w="0" w:type="dxa"/>
              <w:right w:w="108" w:type="dxa"/>
            </w:tcMar>
            <w:vAlign w:val="bottom"/>
          </w:tcPr>
          <w:p w14:paraId="0E955209" w14:textId="776A89C9"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2,235,000,000</w:t>
            </w:r>
          </w:p>
        </w:tc>
        <w:tc>
          <w:tcPr>
            <w:tcW w:w="1732" w:type="dxa"/>
            <w:tcMar>
              <w:top w:w="0" w:type="dxa"/>
              <w:left w:w="108" w:type="dxa"/>
              <w:bottom w:w="0" w:type="dxa"/>
              <w:right w:w="108" w:type="dxa"/>
            </w:tcMar>
            <w:vAlign w:val="bottom"/>
          </w:tcPr>
          <w:p w14:paraId="1178D6F9" w14:textId="4D34E844"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(1,508,592,804)</w:t>
            </w:r>
          </w:p>
        </w:tc>
        <w:tc>
          <w:tcPr>
            <w:tcW w:w="1823" w:type="dxa"/>
            <w:tcMar>
              <w:top w:w="0" w:type="dxa"/>
              <w:left w:w="108" w:type="dxa"/>
              <w:bottom w:w="0" w:type="dxa"/>
              <w:right w:w="108" w:type="dxa"/>
            </w:tcMar>
            <w:vAlign w:val="bottom"/>
          </w:tcPr>
          <w:p w14:paraId="63DBCEAB" w14:textId="01BF6979"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cs/>
              </w:rPr>
              <w:t>2</w:t>
            </w:r>
            <w:r w:rsidRPr="00DA3097">
              <w:rPr>
                <w:rFonts w:ascii="Arial" w:eastAsia="Calibri" w:hAnsi="Arial" w:cs="Arial"/>
                <w:sz w:val="18"/>
                <w:szCs w:val="18"/>
              </w:rPr>
              <w:t>,</w:t>
            </w:r>
            <w:r w:rsidRPr="00DA3097">
              <w:rPr>
                <w:rFonts w:ascii="Arial" w:eastAsia="Calibri" w:hAnsi="Arial" w:cs="Arial"/>
                <w:sz w:val="18"/>
                <w:szCs w:val="18"/>
                <w:cs/>
              </w:rPr>
              <w:t>458</w:t>
            </w:r>
            <w:r w:rsidRPr="00DA3097">
              <w:rPr>
                <w:rFonts w:ascii="Arial" w:eastAsia="Calibri" w:hAnsi="Arial" w:cs="Arial"/>
                <w:sz w:val="18"/>
                <w:szCs w:val="18"/>
              </w:rPr>
              <w:t>,</w:t>
            </w:r>
            <w:r w:rsidRPr="00DA3097">
              <w:rPr>
                <w:rFonts w:ascii="Arial" w:eastAsia="Calibri" w:hAnsi="Arial" w:cs="Arial"/>
                <w:sz w:val="18"/>
                <w:szCs w:val="18"/>
                <w:cs/>
              </w:rPr>
              <w:t>100</w:t>
            </w:r>
            <w:r w:rsidRPr="00DA3097">
              <w:rPr>
                <w:rFonts w:ascii="Arial" w:eastAsia="Calibri" w:hAnsi="Arial" w:cs="Arial"/>
                <w:sz w:val="18"/>
                <w:szCs w:val="18"/>
              </w:rPr>
              <w:t>,</w:t>
            </w:r>
            <w:r w:rsidRPr="00DA3097">
              <w:rPr>
                <w:rFonts w:ascii="Arial" w:eastAsia="Calibri" w:hAnsi="Arial" w:cs="Arial"/>
                <w:sz w:val="18"/>
                <w:szCs w:val="18"/>
                <w:cs/>
              </w:rPr>
              <w:t>000</w:t>
            </w:r>
          </w:p>
        </w:tc>
      </w:tr>
      <w:tr w:rsidR="00A13CB8" w:rsidRPr="00262A8B" w14:paraId="673CDA30" w14:textId="77777777">
        <w:trPr>
          <w:cantSplit/>
          <w:trHeight w:val="283"/>
        </w:trPr>
        <w:tc>
          <w:tcPr>
            <w:tcW w:w="2340" w:type="dxa"/>
            <w:tcMar>
              <w:top w:w="0" w:type="dxa"/>
              <w:left w:w="108" w:type="dxa"/>
              <w:bottom w:w="0" w:type="dxa"/>
              <w:right w:w="108" w:type="dxa"/>
            </w:tcMar>
            <w:vAlign w:val="bottom"/>
          </w:tcPr>
          <w:p w14:paraId="12A095F1" w14:textId="77777777" w:rsidR="00A13CB8" w:rsidRPr="00262A8B" w:rsidRDefault="00A13CB8" w:rsidP="00553ECE">
            <w:pPr>
              <w:spacing w:line="340" w:lineRule="exact"/>
              <w:rPr>
                <w:rFonts w:ascii="Arial" w:hAnsi="Arial" w:cs="Arial"/>
                <w:sz w:val="18"/>
                <w:szCs w:val="18"/>
              </w:rPr>
            </w:pPr>
            <w:r w:rsidRPr="00262A8B">
              <w:rPr>
                <w:rFonts w:ascii="Arial" w:eastAsia="Calibri" w:hAnsi="Arial" w:cs="Arial"/>
                <w:b/>
                <w:bCs/>
                <w:sz w:val="18"/>
                <w:szCs w:val="18"/>
              </w:rPr>
              <w:t>Long-term loans</w:t>
            </w:r>
          </w:p>
        </w:tc>
        <w:tc>
          <w:tcPr>
            <w:tcW w:w="1732" w:type="dxa"/>
            <w:tcMar>
              <w:top w:w="0" w:type="dxa"/>
              <w:left w:w="108" w:type="dxa"/>
              <w:bottom w:w="0" w:type="dxa"/>
              <w:right w:w="108" w:type="dxa"/>
            </w:tcMar>
          </w:tcPr>
          <w:p w14:paraId="35A4FFBE" w14:textId="77777777" w:rsidR="00A13CB8" w:rsidRPr="00262A8B" w:rsidRDefault="00A13CB8" w:rsidP="00553ECE">
            <w:pPr>
              <w:tabs>
                <w:tab w:val="decimal" w:pos="1397"/>
              </w:tabs>
              <w:spacing w:line="340" w:lineRule="exact"/>
              <w:rPr>
                <w:rFonts w:ascii="Arial" w:eastAsia="Calibri" w:hAnsi="Arial" w:cs="Arial"/>
                <w:sz w:val="18"/>
                <w:szCs w:val="18"/>
              </w:rPr>
            </w:pPr>
          </w:p>
        </w:tc>
        <w:tc>
          <w:tcPr>
            <w:tcW w:w="1733" w:type="dxa"/>
            <w:tcMar>
              <w:top w:w="0" w:type="dxa"/>
              <w:left w:w="108" w:type="dxa"/>
              <w:bottom w:w="0" w:type="dxa"/>
              <w:right w:w="108" w:type="dxa"/>
            </w:tcMar>
          </w:tcPr>
          <w:p w14:paraId="15F3E78E" w14:textId="77777777" w:rsidR="00A13CB8" w:rsidRPr="00262A8B" w:rsidRDefault="00A13CB8" w:rsidP="00553ECE">
            <w:pPr>
              <w:tabs>
                <w:tab w:val="decimal" w:pos="1397"/>
              </w:tabs>
              <w:spacing w:line="340" w:lineRule="exact"/>
              <w:rPr>
                <w:rFonts w:ascii="Arial" w:eastAsia="Calibri" w:hAnsi="Arial" w:cs="Arial"/>
                <w:sz w:val="18"/>
                <w:szCs w:val="18"/>
              </w:rPr>
            </w:pPr>
          </w:p>
        </w:tc>
        <w:tc>
          <w:tcPr>
            <w:tcW w:w="1732" w:type="dxa"/>
            <w:tcMar>
              <w:top w:w="0" w:type="dxa"/>
              <w:left w:w="108" w:type="dxa"/>
              <w:bottom w:w="0" w:type="dxa"/>
              <w:right w:w="108" w:type="dxa"/>
            </w:tcMar>
          </w:tcPr>
          <w:p w14:paraId="4906E9A8" w14:textId="77777777" w:rsidR="00A13CB8" w:rsidRPr="00262A8B" w:rsidRDefault="00A13CB8" w:rsidP="00553ECE">
            <w:pPr>
              <w:tabs>
                <w:tab w:val="decimal" w:pos="1397"/>
              </w:tabs>
              <w:spacing w:line="340" w:lineRule="exact"/>
              <w:rPr>
                <w:rFonts w:ascii="Arial" w:eastAsia="Calibri" w:hAnsi="Arial" w:cs="Arial"/>
                <w:sz w:val="18"/>
                <w:szCs w:val="18"/>
                <w:cs/>
              </w:rPr>
            </w:pPr>
          </w:p>
        </w:tc>
        <w:tc>
          <w:tcPr>
            <w:tcW w:w="1823" w:type="dxa"/>
            <w:tcMar>
              <w:top w:w="0" w:type="dxa"/>
              <w:left w:w="108" w:type="dxa"/>
              <w:bottom w:w="0" w:type="dxa"/>
              <w:right w:w="108" w:type="dxa"/>
            </w:tcMar>
          </w:tcPr>
          <w:p w14:paraId="293EBF47" w14:textId="77777777" w:rsidR="00A13CB8" w:rsidRPr="00262A8B" w:rsidRDefault="00A13CB8" w:rsidP="00553ECE">
            <w:pPr>
              <w:tabs>
                <w:tab w:val="decimal" w:pos="1397"/>
              </w:tabs>
              <w:spacing w:line="340" w:lineRule="exact"/>
              <w:rPr>
                <w:rFonts w:ascii="Arial" w:eastAsia="Calibri" w:hAnsi="Arial" w:cs="Arial"/>
                <w:sz w:val="18"/>
                <w:szCs w:val="18"/>
                <w:cs/>
              </w:rPr>
            </w:pPr>
          </w:p>
        </w:tc>
      </w:tr>
      <w:tr w:rsidR="00DA3097" w:rsidRPr="00262A8B" w14:paraId="7D018966" w14:textId="77777777" w:rsidTr="00F10A7F">
        <w:trPr>
          <w:cantSplit/>
          <w:trHeight w:val="283"/>
        </w:trPr>
        <w:tc>
          <w:tcPr>
            <w:tcW w:w="2340" w:type="dxa"/>
            <w:tcMar>
              <w:top w:w="0" w:type="dxa"/>
              <w:left w:w="108" w:type="dxa"/>
              <w:bottom w:w="0" w:type="dxa"/>
              <w:right w:w="108" w:type="dxa"/>
            </w:tcMar>
            <w:vAlign w:val="bottom"/>
          </w:tcPr>
          <w:p w14:paraId="041BE556" w14:textId="287B357B" w:rsidR="00DA3097" w:rsidRPr="00262A8B" w:rsidRDefault="00DA3097" w:rsidP="00553ECE">
            <w:pPr>
              <w:spacing w:line="340" w:lineRule="exact"/>
              <w:ind w:left="163" w:hanging="163"/>
              <w:rPr>
                <w:rFonts w:ascii="Arial" w:eastAsia="Calibri" w:hAnsi="Arial" w:cs="Arial"/>
                <w:sz w:val="18"/>
                <w:szCs w:val="18"/>
              </w:rPr>
            </w:pPr>
            <w:r w:rsidRPr="00262A8B">
              <w:rPr>
                <w:rFonts w:ascii="Arial" w:eastAsia="Calibri" w:hAnsi="Arial" w:cs="Arial"/>
                <w:sz w:val="18"/>
                <w:szCs w:val="18"/>
              </w:rPr>
              <w:t>XSpring Advance Solutions Co., Ltd.</w:t>
            </w:r>
          </w:p>
        </w:tc>
        <w:tc>
          <w:tcPr>
            <w:tcW w:w="1732" w:type="dxa"/>
            <w:tcMar>
              <w:top w:w="0" w:type="dxa"/>
              <w:left w:w="108" w:type="dxa"/>
              <w:bottom w:w="0" w:type="dxa"/>
              <w:right w:w="108" w:type="dxa"/>
            </w:tcMar>
            <w:vAlign w:val="bottom"/>
          </w:tcPr>
          <w:p w14:paraId="3D39D08F" w14:textId="59F67019"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w:t>
            </w:r>
          </w:p>
        </w:tc>
        <w:tc>
          <w:tcPr>
            <w:tcW w:w="1733" w:type="dxa"/>
            <w:tcMar>
              <w:top w:w="0" w:type="dxa"/>
              <w:left w:w="108" w:type="dxa"/>
              <w:bottom w:w="0" w:type="dxa"/>
              <w:right w:w="108" w:type="dxa"/>
            </w:tcMar>
            <w:vAlign w:val="bottom"/>
          </w:tcPr>
          <w:p w14:paraId="6E02E041" w14:textId="5E37439A" w:rsidR="00DA3097" w:rsidRPr="00DA3097" w:rsidRDefault="00DA3097" w:rsidP="00553ECE">
            <w:pP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192,160,000</w:t>
            </w:r>
          </w:p>
        </w:tc>
        <w:tc>
          <w:tcPr>
            <w:tcW w:w="1732" w:type="dxa"/>
            <w:tcMar>
              <w:top w:w="0" w:type="dxa"/>
              <w:left w:w="108" w:type="dxa"/>
              <w:bottom w:w="0" w:type="dxa"/>
              <w:right w:w="108" w:type="dxa"/>
            </w:tcMar>
            <w:vAlign w:val="bottom"/>
          </w:tcPr>
          <w:p w14:paraId="7F620370" w14:textId="09294098"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cs/>
              </w:rPr>
              <w:t>(</w:t>
            </w:r>
            <w:r w:rsidRPr="00DA3097">
              <w:rPr>
                <w:rFonts w:ascii="Arial" w:eastAsia="Calibri" w:hAnsi="Arial" w:cs="Arial"/>
                <w:sz w:val="18"/>
                <w:szCs w:val="18"/>
              </w:rPr>
              <w:t>7,</w:t>
            </w:r>
            <w:r w:rsidRPr="00DA3097">
              <w:rPr>
                <w:rFonts w:ascii="Arial" w:eastAsia="Calibri" w:hAnsi="Arial" w:cs="Arial"/>
                <w:sz w:val="18"/>
                <w:szCs w:val="18"/>
                <w:cs/>
              </w:rPr>
              <w:t>160</w:t>
            </w:r>
            <w:r w:rsidRPr="00DA3097">
              <w:rPr>
                <w:rFonts w:ascii="Arial" w:eastAsia="Calibri" w:hAnsi="Arial" w:cs="Arial"/>
                <w:sz w:val="18"/>
                <w:szCs w:val="18"/>
              </w:rPr>
              <w:t>,</w:t>
            </w:r>
            <w:r w:rsidRPr="00DA3097">
              <w:rPr>
                <w:rFonts w:ascii="Arial" w:eastAsia="Calibri" w:hAnsi="Arial" w:cs="Arial"/>
                <w:sz w:val="18"/>
                <w:szCs w:val="18"/>
                <w:cs/>
              </w:rPr>
              <w:t>000)</w:t>
            </w:r>
          </w:p>
        </w:tc>
        <w:tc>
          <w:tcPr>
            <w:tcW w:w="1823" w:type="dxa"/>
            <w:tcMar>
              <w:top w:w="0" w:type="dxa"/>
              <w:left w:w="108" w:type="dxa"/>
              <w:bottom w:w="0" w:type="dxa"/>
              <w:right w:w="108" w:type="dxa"/>
            </w:tcMar>
            <w:vAlign w:val="bottom"/>
          </w:tcPr>
          <w:p w14:paraId="6E2ADA31" w14:textId="0E9FABF0" w:rsidR="00DA3097" w:rsidRPr="00DA3097" w:rsidRDefault="00DA3097" w:rsidP="00553ECE">
            <w:pP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185,000,000</w:t>
            </w:r>
          </w:p>
        </w:tc>
      </w:tr>
      <w:tr w:rsidR="00DA3097" w:rsidRPr="00262A8B" w14:paraId="2A7A0AC9" w14:textId="77777777" w:rsidTr="002A35DF">
        <w:trPr>
          <w:cantSplit/>
          <w:trHeight w:val="283"/>
        </w:trPr>
        <w:tc>
          <w:tcPr>
            <w:tcW w:w="2340" w:type="dxa"/>
            <w:tcMar>
              <w:top w:w="0" w:type="dxa"/>
              <w:left w:w="108" w:type="dxa"/>
              <w:bottom w:w="0" w:type="dxa"/>
              <w:right w:w="108" w:type="dxa"/>
            </w:tcMar>
            <w:vAlign w:val="bottom"/>
          </w:tcPr>
          <w:p w14:paraId="248B43A6" w14:textId="77777777" w:rsidR="00DA3097" w:rsidRPr="00262A8B" w:rsidRDefault="00DA3097" w:rsidP="00553ECE">
            <w:pPr>
              <w:spacing w:line="340" w:lineRule="exact"/>
              <w:rPr>
                <w:rFonts w:ascii="Arial" w:hAnsi="Arial" w:cs="Arial"/>
                <w:sz w:val="18"/>
                <w:szCs w:val="18"/>
              </w:rPr>
            </w:pPr>
            <w:r w:rsidRPr="00262A8B">
              <w:rPr>
                <w:rFonts w:ascii="Arial" w:eastAsia="Calibri" w:hAnsi="Arial" w:cs="Arial"/>
                <w:sz w:val="18"/>
                <w:szCs w:val="18"/>
              </w:rPr>
              <w:t>XSpring Digital Co., Ltd.</w:t>
            </w:r>
          </w:p>
        </w:tc>
        <w:tc>
          <w:tcPr>
            <w:tcW w:w="1732" w:type="dxa"/>
            <w:tcMar>
              <w:top w:w="0" w:type="dxa"/>
              <w:left w:w="108" w:type="dxa"/>
              <w:bottom w:w="0" w:type="dxa"/>
              <w:right w:w="108" w:type="dxa"/>
            </w:tcMar>
            <w:vAlign w:val="bottom"/>
          </w:tcPr>
          <w:p w14:paraId="0DAEF37A" w14:textId="26B2102C"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288,000,000</w:t>
            </w:r>
          </w:p>
        </w:tc>
        <w:tc>
          <w:tcPr>
            <w:tcW w:w="1733" w:type="dxa"/>
            <w:tcMar>
              <w:top w:w="0" w:type="dxa"/>
              <w:left w:w="108" w:type="dxa"/>
              <w:bottom w:w="0" w:type="dxa"/>
              <w:right w:w="108" w:type="dxa"/>
            </w:tcMar>
            <w:vAlign w:val="bottom"/>
          </w:tcPr>
          <w:p w14:paraId="0BBF3D54" w14:textId="18233922"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67,000,000</w:t>
            </w:r>
          </w:p>
        </w:tc>
        <w:tc>
          <w:tcPr>
            <w:tcW w:w="1732" w:type="dxa"/>
            <w:tcMar>
              <w:top w:w="0" w:type="dxa"/>
              <w:left w:w="108" w:type="dxa"/>
              <w:bottom w:w="0" w:type="dxa"/>
              <w:right w:w="108" w:type="dxa"/>
            </w:tcMar>
          </w:tcPr>
          <w:p w14:paraId="42A08739" w14:textId="1A539C54"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(355,000,000)</w:t>
            </w:r>
          </w:p>
        </w:tc>
        <w:tc>
          <w:tcPr>
            <w:tcW w:w="1823" w:type="dxa"/>
            <w:tcMar>
              <w:top w:w="0" w:type="dxa"/>
              <w:left w:w="108" w:type="dxa"/>
              <w:bottom w:w="0" w:type="dxa"/>
              <w:right w:w="108" w:type="dxa"/>
            </w:tcMar>
            <w:vAlign w:val="bottom"/>
          </w:tcPr>
          <w:p w14:paraId="23706908" w14:textId="14A1073A" w:rsidR="00DA3097" w:rsidRPr="00DA3097" w:rsidRDefault="00DA3097" w:rsidP="00553ECE">
            <w:pPr>
              <w:pBdr>
                <w:bottom w:val="sing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w:t>
            </w:r>
          </w:p>
        </w:tc>
      </w:tr>
      <w:tr w:rsidR="00DA3097" w:rsidRPr="00262A8B" w14:paraId="2441C395" w14:textId="77777777" w:rsidTr="002A35DF">
        <w:trPr>
          <w:cantSplit/>
          <w:trHeight w:val="283"/>
        </w:trPr>
        <w:tc>
          <w:tcPr>
            <w:tcW w:w="2340" w:type="dxa"/>
            <w:tcMar>
              <w:top w:w="0" w:type="dxa"/>
              <w:left w:w="108" w:type="dxa"/>
              <w:bottom w:w="0" w:type="dxa"/>
              <w:right w:w="108" w:type="dxa"/>
            </w:tcMar>
            <w:vAlign w:val="bottom"/>
          </w:tcPr>
          <w:p w14:paraId="26FC814F" w14:textId="77777777" w:rsidR="00DA3097" w:rsidRPr="00262A8B" w:rsidRDefault="00DA3097" w:rsidP="00553ECE">
            <w:pPr>
              <w:spacing w:line="340" w:lineRule="exact"/>
              <w:rPr>
                <w:rFonts w:ascii="Arial" w:eastAsia="Calibri" w:hAnsi="Arial" w:cs="Arial"/>
                <w:sz w:val="18"/>
                <w:szCs w:val="18"/>
              </w:rPr>
            </w:pPr>
            <w:r w:rsidRPr="00262A8B">
              <w:rPr>
                <w:rFonts w:ascii="Arial" w:eastAsia="Calibri" w:hAnsi="Arial" w:cs="Arial"/>
                <w:sz w:val="18"/>
                <w:szCs w:val="18"/>
              </w:rPr>
              <w:t>Total</w:t>
            </w:r>
          </w:p>
        </w:tc>
        <w:tc>
          <w:tcPr>
            <w:tcW w:w="1732" w:type="dxa"/>
            <w:tcMar>
              <w:top w:w="0" w:type="dxa"/>
              <w:left w:w="108" w:type="dxa"/>
              <w:bottom w:w="0" w:type="dxa"/>
              <w:right w:w="108" w:type="dxa"/>
            </w:tcMar>
            <w:vAlign w:val="bottom"/>
          </w:tcPr>
          <w:p w14:paraId="3FF987B2" w14:textId="6F975A27"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288,000,000</w:t>
            </w:r>
          </w:p>
        </w:tc>
        <w:tc>
          <w:tcPr>
            <w:tcW w:w="1733" w:type="dxa"/>
            <w:tcMar>
              <w:top w:w="0" w:type="dxa"/>
              <w:left w:w="108" w:type="dxa"/>
              <w:bottom w:w="0" w:type="dxa"/>
              <w:right w:w="108" w:type="dxa"/>
            </w:tcMar>
            <w:vAlign w:val="bottom"/>
          </w:tcPr>
          <w:p w14:paraId="62D782E4" w14:textId="1C6A8833"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rPr>
            </w:pPr>
            <w:r w:rsidRPr="00DA3097">
              <w:rPr>
                <w:rFonts w:ascii="Arial" w:eastAsia="Calibri" w:hAnsi="Arial" w:cs="Arial"/>
                <w:sz w:val="18"/>
                <w:szCs w:val="18"/>
              </w:rPr>
              <w:t xml:space="preserve"> 259,160,000</w:t>
            </w:r>
          </w:p>
        </w:tc>
        <w:tc>
          <w:tcPr>
            <w:tcW w:w="1732" w:type="dxa"/>
            <w:tcMar>
              <w:top w:w="0" w:type="dxa"/>
              <w:left w:w="108" w:type="dxa"/>
              <w:bottom w:w="0" w:type="dxa"/>
              <w:right w:w="108" w:type="dxa"/>
            </w:tcMar>
          </w:tcPr>
          <w:p w14:paraId="00C54CC2" w14:textId="3DF7DF79"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(362,160,000)</w:t>
            </w:r>
          </w:p>
        </w:tc>
        <w:tc>
          <w:tcPr>
            <w:tcW w:w="1823" w:type="dxa"/>
            <w:tcMar>
              <w:top w:w="0" w:type="dxa"/>
              <w:left w:w="108" w:type="dxa"/>
              <w:bottom w:w="0" w:type="dxa"/>
              <w:right w:w="108" w:type="dxa"/>
            </w:tcMar>
            <w:vAlign w:val="bottom"/>
          </w:tcPr>
          <w:p w14:paraId="2C1E5F7B" w14:textId="694501B7" w:rsidR="00DA3097" w:rsidRPr="00DA3097" w:rsidRDefault="00DA3097" w:rsidP="00553ECE">
            <w:pPr>
              <w:pBdr>
                <w:bottom w:val="double" w:sz="4" w:space="1" w:color="auto"/>
              </w:pBdr>
              <w:tabs>
                <w:tab w:val="decimal" w:pos="1397"/>
              </w:tabs>
              <w:spacing w:line="340" w:lineRule="exact"/>
              <w:rPr>
                <w:rFonts w:ascii="Arial" w:eastAsia="Calibri" w:hAnsi="Arial" w:cs="Arial"/>
                <w:sz w:val="18"/>
                <w:szCs w:val="18"/>
                <w:cs/>
              </w:rPr>
            </w:pPr>
            <w:r w:rsidRPr="00DA3097">
              <w:rPr>
                <w:rFonts w:ascii="Arial" w:eastAsia="Calibri" w:hAnsi="Arial" w:cs="Arial"/>
                <w:sz w:val="18"/>
                <w:szCs w:val="18"/>
              </w:rPr>
              <w:t>185,000,000</w:t>
            </w:r>
          </w:p>
        </w:tc>
      </w:tr>
    </w:tbl>
    <w:p w14:paraId="23D56EB0" w14:textId="666BB8D7" w:rsidR="00F8429A" w:rsidRPr="00262A8B" w:rsidRDefault="00F8429A">
      <w:pPr>
        <w:rPr>
          <w:rFonts w:ascii="Arial" w:eastAsia="Calibri" w:hAnsi="Arial" w:cs="Arial"/>
          <w:b/>
          <w:bCs/>
          <w:sz w:val="22"/>
          <w:szCs w:val="22"/>
        </w:rPr>
      </w:pP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935C74" w:rsidRPr="00262A8B" w14:paraId="4294C9A7" w14:textId="77777777" w:rsidTr="002A35DF">
        <w:trPr>
          <w:cantSplit/>
          <w:tblHeader/>
        </w:trPr>
        <w:tc>
          <w:tcPr>
            <w:tcW w:w="2340" w:type="dxa"/>
          </w:tcPr>
          <w:p w14:paraId="6B19B2E0" w14:textId="77777777" w:rsidR="00935C74" w:rsidRPr="00262A8B" w:rsidRDefault="00935C74" w:rsidP="00F16214">
            <w:pPr>
              <w:spacing w:line="340" w:lineRule="exact"/>
              <w:jc w:val="right"/>
              <w:rPr>
                <w:rFonts w:ascii="Arial" w:eastAsia="Calibri" w:hAnsi="Arial" w:cs="Arial"/>
                <w:sz w:val="18"/>
                <w:szCs w:val="18"/>
              </w:rPr>
            </w:pPr>
          </w:p>
        </w:tc>
        <w:tc>
          <w:tcPr>
            <w:tcW w:w="7020" w:type="dxa"/>
            <w:gridSpan w:val="4"/>
            <w:vAlign w:val="bottom"/>
            <w:hideMark/>
          </w:tcPr>
          <w:p w14:paraId="53F03E59" w14:textId="77777777" w:rsidR="00935C74" w:rsidRPr="00262A8B" w:rsidRDefault="00935C74" w:rsidP="00F16214">
            <w:pPr>
              <w:spacing w:line="340" w:lineRule="exact"/>
              <w:jc w:val="right"/>
              <w:rPr>
                <w:rFonts w:ascii="Arial" w:eastAsia="Calibri" w:hAnsi="Arial" w:cs="Arial"/>
                <w:sz w:val="18"/>
                <w:szCs w:val="18"/>
              </w:rPr>
            </w:pPr>
            <w:r w:rsidRPr="00262A8B">
              <w:rPr>
                <w:rFonts w:ascii="Arial" w:eastAsia="Calibri" w:hAnsi="Arial" w:cs="Arial"/>
                <w:sz w:val="18"/>
                <w:szCs w:val="18"/>
              </w:rPr>
              <w:t>(Unit: Baht)</w:t>
            </w:r>
          </w:p>
        </w:tc>
      </w:tr>
      <w:tr w:rsidR="00935C74" w:rsidRPr="00262A8B" w14:paraId="612C9F2D" w14:textId="77777777" w:rsidTr="002A35DF">
        <w:trPr>
          <w:cantSplit/>
          <w:tblHeader/>
        </w:trPr>
        <w:tc>
          <w:tcPr>
            <w:tcW w:w="2340" w:type="dxa"/>
            <w:vAlign w:val="bottom"/>
          </w:tcPr>
          <w:p w14:paraId="6108E608" w14:textId="77777777" w:rsidR="00935C74" w:rsidRPr="00262A8B" w:rsidRDefault="00935C74" w:rsidP="00F16214">
            <w:pPr>
              <w:spacing w:line="340" w:lineRule="exact"/>
              <w:rPr>
                <w:rFonts w:ascii="Arial" w:eastAsia="Calibri" w:hAnsi="Arial" w:cs="Arial"/>
                <w:sz w:val="18"/>
                <w:szCs w:val="18"/>
              </w:rPr>
            </w:pPr>
          </w:p>
        </w:tc>
        <w:tc>
          <w:tcPr>
            <w:tcW w:w="7020" w:type="dxa"/>
            <w:gridSpan w:val="4"/>
            <w:vAlign w:val="bottom"/>
            <w:hideMark/>
          </w:tcPr>
          <w:p w14:paraId="2D6D9CFF" w14:textId="77777777" w:rsidR="00935C74" w:rsidRPr="00262A8B" w:rsidRDefault="00935C74" w:rsidP="00F16214">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Separate financial statements</w:t>
            </w:r>
            <w:r w:rsidRPr="00262A8B">
              <w:rPr>
                <w:rFonts w:ascii="Arial" w:eastAsia="Calibri" w:hAnsi="Arial" w:cs="Arial"/>
                <w:sz w:val="18"/>
                <w:szCs w:val="18"/>
                <w:cs/>
              </w:rPr>
              <w:t xml:space="preserve">                                     </w:t>
            </w:r>
          </w:p>
        </w:tc>
      </w:tr>
      <w:tr w:rsidR="00935C74" w:rsidRPr="00262A8B" w14:paraId="290513C5" w14:textId="77777777" w:rsidTr="002A35DF">
        <w:trPr>
          <w:cantSplit/>
          <w:tblHeader/>
        </w:trPr>
        <w:tc>
          <w:tcPr>
            <w:tcW w:w="2340" w:type="dxa"/>
            <w:vAlign w:val="bottom"/>
          </w:tcPr>
          <w:p w14:paraId="07E37890" w14:textId="77777777" w:rsidR="00935C74" w:rsidRPr="00262A8B" w:rsidRDefault="00935C74" w:rsidP="00F16214">
            <w:pPr>
              <w:spacing w:line="340" w:lineRule="exact"/>
              <w:rPr>
                <w:rFonts w:ascii="Arial" w:eastAsia="Calibri" w:hAnsi="Arial" w:cs="Arial"/>
                <w:sz w:val="18"/>
                <w:szCs w:val="18"/>
                <w:cs/>
              </w:rPr>
            </w:pPr>
          </w:p>
        </w:tc>
        <w:tc>
          <w:tcPr>
            <w:tcW w:w="1732" w:type="dxa"/>
            <w:vAlign w:val="bottom"/>
          </w:tcPr>
          <w:p w14:paraId="3C94DF6A" w14:textId="6EB45EAC" w:rsidR="00935C74" w:rsidRPr="00262A8B" w:rsidRDefault="00935C7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1 January 202</w:t>
            </w:r>
            <w:r w:rsidR="00A13CB8" w:rsidRPr="00262A8B">
              <w:rPr>
                <w:rFonts w:ascii="Arial" w:eastAsia="Calibri" w:hAnsi="Arial" w:cs="Arial"/>
                <w:sz w:val="18"/>
                <w:szCs w:val="18"/>
              </w:rPr>
              <w:t>4</w:t>
            </w:r>
          </w:p>
        </w:tc>
        <w:tc>
          <w:tcPr>
            <w:tcW w:w="1733" w:type="dxa"/>
            <w:vAlign w:val="bottom"/>
            <w:hideMark/>
          </w:tcPr>
          <w:p w14:paraId="364BBAB4" w14:textId="77777777" w:rsidR="00935C74" w:rsidRPr="00262A8B" w:rsidRDefault="00935C7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Increase</w:t>
            </w:r>
          </w:p>
        </w:tc>
        <w:tc>
          <w:tcPr>
            <w:tcW w:w="1732" w:type="dxa"/>
            <w:vAlign w:val="bottom"/>
            <w:hideMark/>
          </w:tcPr>
          <w:p w14:paraId="12465306" w14:textId="77777777" w:rsidR="00935C74" w:rsidRPr="00262A8B" w:rsidRDefault="00935C7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vAlign w:val="bottom"/>
            <w:hideMark/>
          </w:tcPr>
          <w:p w14:paraId="2EEBD988" w14:textId="74EC9979" w:rsidR="00935C74" w:rsidRPr="00262A8B" w:rsidRDefault="00807DFB"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2024</w:t>
            </w:r>
          </w:p>
        </w:tc>
      </w:tr>
      <w:tr w:rsidR="00935C74" w:rsidRPr="00262A8B" w14:paraId="080F15BC" w14:textId="77777777" w:rsidTr="002A35DF">
        <w:trPr>
          <w:cantSplit/>
        </w:trPr>
        <w:tc>
          <w:tcPr>
            <w:tcW w:w="2340" w:type="dxa"/>
            <w:vAlign w:val="bottom"/>
            <w:hideMark/>
          </w:tcPr>
          <w:p w14:paraId="42D42C7B" w14:textId="77777777" w:rsidR="00935C74" w:rsidRPr="00262A8B" w:rsidRDefault="00935C74" w:rsidP="00F16214">
            <w:pPr>
              <w:spacing w:line="340" w:lineRule="exact"/>
              <w:rPr>
                <w:rFonts w:ascii="Arial" w:eastAsia="Calibri" w:hAnsi="Arial" w:cs="Arial"/>
                <w:b/>
                <w:bCs/>
                <w:sz w:val="18"/>
                <w:szCs w:val="18"/>
              </w:rPr>
            </w:pPr>
            <w:r w:rsidRPr="00262A8B">
              <w:rPr>
                <w:rFonts w:ascii="Arial" w:eastAsia="Calibri" w:hAnsi="Arial" w:cs="Arial"/>
                <w:b/>
                <w:bCs/>
                <w:sz w:val="18"/>
                <w:szCs w:val="18"/>
              </w:rPr>
              <w:t>Short-term loans</w:t>
            </w:r>
          </w:p>
        </w:tc>
        <w:tc>
          <w:tcPr>
            <w:tcW w:w="1732" w:type="dxa"/>
          </w:tcPr>
          <w:p w14:paraId="60BB4233" w14:textId="77777777" w:rsidR="00935C74" w:rsidRPr="00262A8B" w:rsidRDefault="00935C74" w:rsidP="00F16214">
            <w:pPr>
              <w:tabs>
                <w:tab w:val="decimal" w:pos="1152"/>
              </w:tabs>
              <w:spacing w:line="340" w:lineRule="exact"/>
              <w:jc w:val="center"/>
              <w:rPr>
                <w:rFonts w:ascii="Arial" w:eastAsia="Calibri" w:hAnsi="Arial" w:cs="Arial"/>
                <w:sz w:val="18"/>
                <w:szCs w:val="18"/>
              </w:rPr>
            </w:pPr>
          </w:p>
        </w:tc>
        <w:tc>
          <w:tcPr>
            <w:tcW w:w="1733" w:type="dxa"/>
            <w:vAlign w:val="bottom"/>
          </w:tcPr>
          <w:p w14:paraId="0AE77E5D" w14:textId="77777777" w:rsidR="00935C74" w:rsidRPr="00262A8B" w:rsidRDefault="00935C74" w:rsidP="00F16214">
            <w:pPr>
              <w:tabs>
                <w:tab w:val="decimal" w:pos="1152"/>
              </w:tabs>
              <w:spacing w:line="340" w:lineRule="exact"/>
              <w:jc w:val="center"/>
              <w:rPr>
                <w:rFonts w:ascii="Arial" w:eastAsia="Calibri" w:hAnsi="Arial" w:cs="Arial"/>
                <w:sz w:val="18"/>
                <w:szCs w:val="18"/>
              </w:rPr>
            </w:pPr>
          </w:p>
        </w:tc>
        <w:tc>
          <w:tcPr>
            <w:tcW w:w="1732" w:type="dxa"/>
            <w:vAlign w:val="bottom"/>
          </w:tcPr>
          <w:p w14:paraId="6DE77579" w14:textId="77777777" w:rsidR="00935C74" w:rsidRPr="00262A8B" w:rsidRDefault="00935C74" w:rsidP="00F16214">
            <w:pPr>
              <w:tabs>
                <w:tab w:val="decimal" w:pos="1152"/>
              </w:tabs>
              <w:spacing w:line="340" w:lineRule="exact"/>
              <w:jc w:val="center"/>
              <w:rPr>
                <w:rFonts w:ascii="Arial" w:eastAsia="Calibri" w:hAnsi="Arial" w:cs="Arial"/>
                <w:sz w:val="18"/>
                <w:szCs w:val="18"/>
              </w:rPr>
            </w:pPr>
          </w:p>
        </w:tc>
        <w:tc>
          <w:tcPr>
            <w:tcW w:w="1823" w:type="dxa"/>
            <w:vAlign w:val="bottom"/>
          </w:tcPr>
          <w:p w14:paraId="63928BEE" w14:textId="77777777" w:rsidR="00935C74" w:rsidRPr="00262A8B" w:rsidRDefault="00935C74" w:rsidP="00F16214">
            <w:pPr>
              <w:tabs>
                <w:tab w:val="decimal" w:pos="1152"/>
              </w:tabs>
              <w:spacing w:line="340" w:lineRule="exact"/>
              <w:jc w:val="center"/>
              <w:rPr>
                <w:rFonts w:ascii="Arial" w:eastAsia="Calibri" w:hAnsi="Arial" w:cs="Arial"/>
                <w:sz w:val="18"/>
                <w:szCs w:val="18"/>
              </w:rPr>
            </w:pPr>
          </w:p>
        </w:tc>
      </w:tr>
      <w:tr w:rsidR="00414F0F" w:rsidRPr="00262A8B" w14:paraId="00EA90C4" w14:textId="77777777" w:rsidTr="002A35DF">
        <w:trPr>
          <w:cantSplit/>
        </w:trPr>
        <w:tc>
          <w:tcPr>
            <w:tcW w:w="2340" w:type="dxa"/>
            <w:vAlign w:val="bottom"/>
          </w:tcPr>
          <w:p w14:paraId="45C192D5" w14:textId="77777777" w:rsidR="00414F0F" w:rsidRPr="00262A8B" w:rsidRDefault="00414F0F" w:rsidP="00414F0F">
            <w:pPr>
              <w:spacing w:line="340" w:lineRule="exact"/>
              <w:ind w:left="163" w:hanging="163"/>
              <w:rPr>
                <w:rFonts w:ascii="Arial" w:eastAsia="Calibri" w:hAnsi="Arial" w:cs="Arial"/>
                <w:sz w:val="18"/>
                <w:szCs w:val="18"/>
                <w:cs/>
              </w:rPr>
            </w:pPr>
            <w:r w:rsidRPr="00262A8B">
              <w:rPr>
                <w:rFonts w:ascii="Arial" w:eastAsia="Calibri" w:hAnsi="Arial" w:cs="Arial"/>
                <w:sz w:val="18"/>
                <w:szCs w:val="18"/>
              </w:rPr>
              <w:t>XSpring AMC Asset Management Co., Ltd.</w:t>
            </w:r>
          </w:p>
        </w:tc>
        <w:tc>
          <w:tcPr>
            <w:tcW w:w="1732" w:type="dxa"/>
            <w:vAlign w:val="bottom"/>
          </w:tcPr>
          <w:p w14:paraId="2E2ABE6F" w14:textId="3FA18322"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1,255,000,000</w:t>
            </w:r>
          </w:p>
        </w:tc>
        <w:tc>
          <w:tcPr>
            <w:tcW w:w="1733" w:type="dxa"/>
            <w:vAlign w:val="bottom"/>
          </w:tcPr>
          <w:p w14:paraId="38D885FC" w14:textId="4365574D"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28,000,000</w:t>
            </w:r>
          </w:p>
        </w:tc>
        <w:tc>
          <w:tcPr>
            <w:tcW w:w="1732" w:type="dxa"/>
            <w:vAlign w:val="bottom"/>
          </w:tcPr>
          <w:p w14:paraId="6598F055" w14:textId="21D30542" w:rsidR="00414F0F" w:rsidRPr="00262A8B" w:rsidRDefault="00414F0F" w:rsidP="00414F0F">
            <w:pP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(135,007,196)</w:t>
            </w:r>
          </w:p>
        </w:tc>
        <w:tc>
          <w:tcPr>
            <w:tcW w:w="1823" w:type="dxa"/>
            <w:vAlign w:val="bottom"/>
          </w:tcPr>
          <w:p w14:paraId="3748DA46" w14:textId="377D781D"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1,147,992,804</w:t>
            </w:r>
          </w:p>
        </w:tc>
      </w:tr>
      <w:tr w:rsidR="00414F0F" w:rsidRPr="00262A8B" w14:paraId="2BD27E74" w14:textId="77777777" w:rsidTr="002A35DF">
        <w:trPr>
          <w:cantSplit/>
          <w:trHeight w:val="349"/>
        </w:trPr>
        <w:tc>
          <w:tcPr>
            <w:tcW w:w="2340" w:type="dxa"/>
            <w:vAlign w:val="bottom"/>
            <w:hideMark/>
          </w:tcPr>
          <w:p w14:paraId="41C060CE" w14:textId="77777777" w:rsidR="00414F0F" w:rsidRPr="00262A8B" w:rsidRDefault="00414F0F" w:rsidP="00414F0F">
            <w:pPr>
              <w:spacing w:line="340" w:lineRule="exact"/>
              <w:rPr>
                <w:rFonts w:ascii="Arial" w:eastAsia="Calibri" w:hAnsi="Arial" w:cs="Arial"/>
                <w:sz w:val="18"/>
                <w:szCs w:val="18"/>
              </w:rPr>
            </w:pPr>
            <w:r w:rsidRPr="00262A8B">
              <w:rPr>
                <w:rFonts w:ascii="Arial" w:eastAsia="Calibri" w:hAnsi="Arial" w:cs="Arial"/>
                <w:sz w:val="18"/>
                <w:szCs w:val="18"/>
              </w:rPr>
              <w:t>PK Land Holding Co., Ltd.</w:t>
            </w:r>
          </w:p>
        </w:tc>
        <w:tc>
          <w:tcPr>
            <w:tcW w:w="1732" w:type="dxa"/>
            <w:vAlign w:val="bottom"/>
          </w:tcPr>
          <w:p w14:paraId="0C4EA21F" w14:textId="32307556"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50,000,000</w:t>
            </w:r>
          </w:p>
        </w:tc>
        <w:tc>
          <w:tcPr>
            <w:tcW w:w="1733" w:type="dxa"/>
            <w:vAlign w:val="bottom"/>
          </w:tcPr>
          <w:p w14:paraId="3FAE31B0" w14:textId="79B1B030"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w:t>
            </w:r>
          </w:p>
        </w:tc>
        <w:tc>
          <w:tcPr>
            <w:tcW w:w="1732" w:type="dxa"/>
            <w:vAlign w:val="bottom"/>
          </w:tcPr>
          <w:p w14:paraId="18B51025" w14:textId="3771A71A"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(21,600,000)</w:t>
            </w:r>
          </w:p>
        </w:tc>
        <w:tc>
          <w:tcPr>
            <w:tcW w:w="1823" w:type="dxa"/>
            <w:vAlign w:val="bottom"/>
          </w:tcPr>
          <w:p w14:paraId="753921CC" w14:textId="1E24603F"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28,400,000</w:t>
            </w:r>
          </w:p>
        </w:tc>
      </w:tr>
      <w:tr w:rsidR="00414F0F" w:rsidRPr="00262A8B" w14:paraId="1FF3AA1F" w14:textId="77777777" w:rsidTr="002A35DF">
        <w:trPr>
          <w:cantSplit/>
          <w:trHeight w:val="349"/>
        </w:trPr>
        <w:tc>
          <w:tcPr>
            <w:tcW w:w="2340" w:type="dxa"/>
            <w:vAlign w:val="bottom"/>
          </w:tcPr>
          <w:p w14:paraId="4549FEFC" w14:textId="46346107" w:rsidR="00414F0F" w:rsidRPr="00262A8B" w:rsidRDefault="00414F0F" w:rsidP="00414F0F">
            <w:pPr>
              <w:spacing w:line="340" w:lineRule="exact"/>
              <w:ind w:left="163" w:hanging="163"/>
              <w:rPr>
                <w:rFonts w:ascii="Arial" w:eastAsia="Calibri" w:hAnsi="Arial" w:cs="Arial"/>
                <w:sz w:val="18"/>
                <w:szCs w:val="18"/>
              </w:rPr>
            </w:pPr>
            <w:r w:rsidRPr="00262A8B">
              <w:rPr>
                <w:rFonts w:ascii="Arial" w:eastAsia="Calibri" w:hAnsi="Arial" w:cs="Arial"/>
                <w:sz w:val="18"/>
                <w:szCs w:val="18"/>
              </w:rPr>
              <w:t xml:space="preserve">XSpring Advance Solutions Co., Ltd. </w:t>
            </w:r>
          </w:p>
        </w:tc>
        <w:tc>
          <w:tcPr>
            <w:tcW w:w="1732" w:type="dxa"/>
            <w:vAlign w:val="bottom"/>
          </w:tcPr>
          <w:p w14:paraId="42C7D107" w14:textId="081230BF" w:rsidR="00414F0F" w:rsidRPr="00262A8B" w:rsidRDefault="00414F0F" w:rsidP="00414F0F">
            <w:pP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302,000,000</w:t>
            </w:r>
          </w:p>
        </w:tc>
        <w:tc>
          <w:tcPr>
            <w:tcW w:w="1733" w:type="dxa"/>
            <w:vAlign w:val="bottom"/>
          </w:tcPr>
          <w:p w14:paraId="06AADE53" w14:textId="748D1585"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211,000,000</w:t>
            </w:r>
          </w:p>
        </w:tc>
        <w:tc>
          <w:tcPr>
            <w:tcW w:w="1732" w:type="dxa"/>
            <w:vAlign w:val="bottom"/>
          </w:tcPr>
          <w:p w14:paraId="641FD564" w14:textId="637F77D7"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(207,000,000)</w:t>
            </w:r>
          </w:p>
        </w:tc>
        <w:tc>
          <w:tcPr>
            <w:tcW w:w="1823" w:type="dxa"/>
            <w:vAlign w:val="bottom"/>
          </w:tcPr>
          <w:p w14:paraId="344A42DB" w14:textId="2C255BEF"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306,000,000</w:t>
            </w:r>
          </w:p>
        </w:tc>
      </w:tr>
      <w:tr w:rsidR="00414F0F" w:rsidRPr="00262A8B" w14:paraId="411A58F0" w14:textId="77777777" w:rsidTr="002A35DF">
        <w:trPr>
          <w:cantSplit/>
          <w:trHeight w:val="349"/>
        </w:trPr>
        <w:tc>
          <w:tcPr>
            <w:tcW w:w="2340" w:type="dxa"/>
            <w:vAlign w:val="bottom"/>
          </w:tcPr>
          <w:p w14:paraId="61D22394" w14:textId="77777777" w:rsidR="00414F0F" w:rsidRPr="00262A8B" w:rsidRDefault="00414F0F" w:rsidP="00414F0F">
            <w:pPr>
              <w:spacing w:line="340" w:lineRule="exact"/>
              <w:rPr>
                <w:rFonts w:ascii="Arial" w:eastAsia="Calibri" w:hAnsi="Arial" w:cs="Arial"/>
                <w:sz w:val="18"/>
                <w:szCs w:val="18"/>
              </w:rPr>
            </w:pPr>
            <w:r w:rsidRPr="00262A8B">
              <w:rPr>
                <w:rFonts w:ascii="Arial" w:eastAsia="Calibri" w:hAnsi="Arial" w:cs="Arial"/>
                <w:sz w:val="18"/>
                <w:szCs w:val="18"/>
              </w:rPr>
              <w:t>XE Technology Co., Ltd.</w:t>
            </w:r>
          </w:p>
        </w:tc>
        <w:tc>
          <w:tcPr>
            <w:tcW w:w="1732" w:type="dxa"/>
            <w:vAlign w:val="bottom"/>
          </w:tcPr>
          <w:p w14:paraId="55ABC712" w14:textId="3CE4D452" w:rsidR="00414F0F" w:rsidRPr="00262A8B" w:rsidRDefault="00414F0F" w:rsidP="00414F0F">
            <w:pP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57,800,000</w:t>
            </w:r>
          </w:p>
        </w:tc>
        <w:tc>
          <w:tcPr>
            <w:tcW w:w="1733" w:type="dxa"/>
            <w:vAlign w:val="bottom"/>
          </w:tcPr>
          <w:p w14:paraId="3A00E35E" w14:textId="2066C046"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w:t>
            </w:r>
          </w:p>
        </w:tc>
        <w:tc>
          <w:tcPr>
            <w:tcW w:w="1732" w:type="dxa"/>
            <w:vAlign w:val="bottom"/>
          </w:tcPr>
          <w:p w14:paraId="4F1F6138" w14:textId="527D5B03"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(8,500,000)</w:t>
            </w:r>
          </w:p>
        </w:tc>
        <w:tc>
          <w:tcPr>
            <w:tcW w:w="1823" w:type="dxa"/>
            <w:vAlign w:val="bottom"/>
          </w:tcPr>
          <w:p w14:paraId="01E1738B" w14:textId="2E1974E2"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49,300,000</w:t>
            </w:r>
          </w:p>
        </w:tc>
      </w:tr>
      <w:tr w:rsidR="00414F0F" w:rsidRPr="00262A8B" w14:paraId="3F962963" w14:textId="77777777" w:rsidTr="002A35DF">
        <w:trPr>
          <w:cantSplit/>
          <w:trHeight w:val="349"/>
        </w:trPr>
        <w:tc>
          <w:tcPr>
            <w:tcW w:w="2340" w:type="dxa"/>
            <w:vAlign w:val="bottom"/>
          </w:tcPr>
          <w:p w14:paraId="2AD2C6EF" w14:textId="77777777" w:rsidR="00414F0F" w:rsidRPr="00262A8B" w:rsidRDefault="00414F0F" w:rsidP="00414F0F">
            <w:pPr>
              <w:spacing w:line="340" w:lineRule="exact"/>
              <w:rPr>
                <w:rFonts w:ascii="Arial" w:eastAsia="Calibri" w:hAnsi="Arial" w:cs="Arial"/>
                <w:sz w:val="18"/>
                <w:szCs w:val="18"/>
              </w:rPr>
            </w:pPr>
            <w:r w:rsidRPr="00262A8B">
              <w:rPr>
                <w:rFonts w:ascii="Arial" w:eastAsia="Calibri" w:hAnsi="Arial" w:cs="Arial"/>
                <w:sz w:val="18"/>
                <w:szCs w:val="18"/>
              </w:rPr>
              <w:t>XSpring Digital Co., Ltd.</w:t>
            </w:r>
          </w:p>
        </w:tc>
        <w:tc>
          <w:tcPr>
            <w:tcW w:w="1732" w:type="dxa"/>
            <w:vAlign w:val="bottom"/>
          </w:tcPr>
          <w:p w14:paraId="73267DD6" w14:textId="31B22BD3" w:rsidR="00414F0F" w:rsidRPr="00262A8B" w:rsidRDefault="00414F0F" w:rsidP="00414F0F">
            <w:pPr>
              <w:pBdr>
                <w:bottom w:val="single" w:sz="4" w:space="1" w:color="auto"/>
              </w:pBd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56,000,000</w:t>
            </w:r>
          </w:p>
        </w:tc>
        <w:tc>
          <w:tcPr>
            <w:tcW w:w="1733" w:type="dxa"/>
            <w:vAlign w:val="bottom"/>
          </w:tcPr>
          <w:p w14:paraId="26B671BB" w14:textId="21A5C012" w:rsidR="00414F0F" w:rsidRPr="00262A8B" w:rsidRDefault="00414F0F" w:rsidP="00414F0F">
            <w:pPr>
              <w:pBdr>
                <w:bottom w:val="sing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315,000,000</w:t>
            </w:r>
          </w:p>
        </w:tc>
        <w:tc>
          <w:tcPr>
            <w:tcW w:w="1732" w:type="dxa"/>
            <w:vAlign w:val="bottom"/>
          </w:tcPr>
          <w:p w14:paraId="4035D77E" w14:textId="6EC62E54" w:rsidR="00414F0F" w:rsidRPr="00262A8B" w:rsidRDefault="00414F0F" w:rsidP="00414F0F">
            <w:pPr>
              <w:pBdr>
                <w:bottom w:val="sing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(171,000,000)</w:t>
            </w:r>
          </w:p>
        </w:tc>
        <w:tc>
          <w:tcPr>
            <w:tcW w:w="1823" w:type="dxa"/>
            <w:vAlign w:val="bottom"/>
          </w:tcPr>
          <w:p w14:paraId="6C98DE54" w14:textId="43EC4AC5" w:rsidR="00414F0F" w:rsidRPr="00262A8B" w:rsidRDefault="00414F0F" w:rsidP="00414F0F">
            <w:pPr>
              <w:pBdr>
                <w:bottom w:val="sing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200,000,000</w:t>
            </w:r>
          </w:p>
        </w:tc>
      </w:tr>
      <w:tr w:rsidR="00414F0F" w:rsidRPr="00262A8B" w14:paraId="4A2F7B29" w14:textId="77777777" w:rsidTr="002A35DF">
        <w:trPr>
          <w:cantSplit/>
          <w:trHeight w:val="283"/>
        </w:trPr>
        <w:tc>
          <w:tcPr>
            <w:tcW w:w="2340" w:type="dxa"/>
            <w:vAlign w:val="bottom"/>
          </w:tcPr>
          <w:p w14:paraId="7EBE91F4" w14:textId="77777777" w:rsidR="00414F0F" w:rsidRPr="00262A8B" w:rsidRDefault="00414F0F" w:rsidP="00414F0F">
            <w:pPr>
              <w:spacing w:line="340" w:lineRule="exact"/>
              <w:rPr>
                <w:rFonts w:ascii="Arial" w:eastAsia="Calibri" w:hAnsi="Arial" w:cs="Arial"/>
                <w:sz w:val="18"/>
                <w:szCs w:val="18"/>
                <w:cs/>
              </w:rPr>
            </w:pPr>
            <w:r w:rsidRPr="00262A8B">
              <w:rPr>
                <w:rFonts w:ascii="Arial" w:eastAsia="Calibri" w:hAnsi="Arial" w:cs="Arial"/>
                <w:sz w:val="18"/>
                <w:szCs w:val="18"/>
              </w:rPr>
              <w:t>Total</w:t>
            </w:r>
          </w:p>
        </w:tc>
        <w:tc>
          <w:tcPr>
            <w:tcW w:w="1732" w:type="dxa"/>
            <w:vAlign w:val="bottom"/>
          </w:tcPr>
          <w:p w14:paraId="6FF2396B" w14:textId="1B4815EC" w:rsidR="00414F0F" w:rsidRPr="00262A8B" w:rsidRDefault="00414F0F" w:rsidP="00414F0F">
            <w:pPr>
              <w:pBdr>
                <w:bottom w:val="double" w:sz="4" w:space="1" w:color="auto"/>
              </w:pBd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1,720,800,000</w:t>
            </w:r>
          </w:p>
        </w:tc>
        <w:tc>
          <w:tcPr>
            <w:tcW w:w="1733" w:type="dxa"/>
            <w:vAlign w:val="bottom"/>
          </w:tcPr>
          <w:p w14:paraId="3A91C0C5" w14:textId="5AFD43F4" w:rsidR="00414F0F" w:rsidRPr="00262A8B" w:rsidRDefault="00414F0F" w:rsidP="00414F0F">
            <w:pPr>
              <w:pBdr>
                <w:bottom w:val="doub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554,000,000</w:t>
            </w:r>
          </w:p>
        </w:tc>
        <w:tc>
          <w:tcPr>
            <w:tcW w:w="1732" w:type="dxa"/>
            <w:vAlign w:val="bottom"/>
          </w:tcPr>
          <w:p w14:paraId="049D2BFF" w14:textId="4124C00E" w:rsidR="00414F0F" w:rsidRPr="00262A8B" w:rsidRDefault="00414F0F" w:rsidP="00414F0F">
            <w:pPr>
              <w:pBdr>
                <w:bottom w:val="double" w:sz="4" w:space="1" w:color="auto"/>
              </w:pBd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(543,107,196)</w:t>
            </w:r>
          </w:p>
        </w:tc>
        <w:tc>
          <w:tcPr>
            <w:tcW w:w="1823" w:type="dxa"/>
            <w:vAlign w:val="bottom"/>
          </w:tcPr>
          <w:p w14:paraId="1CAD94BB" w14:textId="39E8BFD0" w:rsidR="00414F0F" w:rsidRPr="00262A8B" w:rsidRDefault="00414F0F" w:rsidP="00414F0F">
            <w:pPr>
              <w:pBdr>
                <w:bottom w:val="doub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1,731,692,804</w:t>
            </w:r>
          </w:p>
        </w:tc>
      </w:tr>
      <w:tr w:rsidR="00414F0F" w:rsidRPr="00262A8B" w14:paraId="677A12DD" w14:textId="77777777">
        <w:trPr>
          <w:cantSplit/>
          <w:trHeight w:val="283"/>
        </w:trPr>
        <w:tc>
          <w:tcPr>
            <w:tcW w:w="2340" w:type="dxa"/>
            <w:vAlign w:val="bottom"/>
          </w:tcPr>
          <w:p w14:paraId="1A94BAB3" w14:textId="77777777" w:rsidR="00414F0F" w:rsidRPr="00262A8B" w:rsidRDefault="00414F0F" w:rsidP="00414F0F">
            <w:pPr>
              <w:spacing w:line="340" w:lineRule="exact"/>
              <w:rPr>
                <w:rFonts w:ascii="Arial" w:eastAsia="Calibri" w:hAnsi="Arial" w:cs="Arial"/>
                <w:b/>
                <w:bCs/>
                <w:sz w:val="18"/>
                <w:szCs w:val="18"/>
              </w:rPr>
            </w:pPr>
            <w:r w:rsidRPr="00262A8B">
              <w:rPr>
                <w:rFonts w:ascii="Arial" w:eastAsia="Calibri" w:hAnsi="Arial" w:cs="Arial"/>
                <w:b/>
                <w:bCs/>
                <w:sz w:val="18"/>
                <w:szCs w:val="18"/>
              </w:rPr>
              <w:t>Long-term loans</w:t>
            </w:r>
          </w:p>
        </w:tc>
        <w:tc>
          <w:tcPr>
            <w:tcW w:w="1732" w:type="dxa"/>
            <w:vAlign w:val="bottom"/>
          </w:tcPr>
          <w:p w14:paraId="56CB2098" w14:textId="77777777" w:rsidR="00414F0F" w:rsidRPr="00262A8B" w:rsidRDefault="00414F0F" w:rsidP="00414F0F">
            <w:pPr>
              <w:tabs>
                <w:tab w:val="decimal" w:pos="1397"/>
              </w:tabs>
              <w:spacing w:line="340" w:lineRule="exact"/>
              <w:rPr>
                <w:rFonts w:ascii="Arial" w:eastAsia="Calibri" w:hAnsi="Arial" w:cs="Arial"/>
                <w:sz w:val="18"/>
                <w:szCs w:val="18"/>
                <w:cs/>
              </w:rPr>
            </w:pPr>
          </w:p>
        </w:tc>
        <w:tc>
          <w:tcPr>
            <w:tcW w:w="1733" w:type="dxa"/>
          </w:tcPr>
          <w:p w14:paraId="49AE5091" w14:textId="77777777" w:rsidR="00414F0F" w:rsidRPr="00262A8B" w:rsidRDefault="00414F0F" w:rsidP="00414F0F">
            <w:pPr>
              <w:tabs>
                <w:tab w:val="decimal" w:pos="1397"/>
              </w:tabs>
              <w:spacing w:line="340" w:lineRule="exact"/>
              <w:rPr>
                <w:rFonts w:ascii="Arial" w:eastAsia="Calibri" w:hAnsi="Arial" w:cs="Arial"/>
                <w:sz w:val="18"/>
                <w:szCs w:val="18"/>
              </w:rPr>
            </w:pPr>
          </w:p>
        </w:tc>
        <w:tc>
          <w:tcPr>
            <w:tcW w:w="1732" w:type="dxa"/>
          </w:tcPr>
          <w:p w14:paraId="3F55B35A" w14:textId="77777777" w:rsidR="00414F0F" w:rsidRPr="00262A8B" w:rsidRDefault="00414F0F" w:rsidP="00414F0F">
            <w:pPr>
              <w:tabs>
                <w:tab w:val="decimal" w:pos="1397"/>
              </w:tabs>
              <w:spacing w:line="340" w:lineRule="exact"/>
              <w:rPr>
                <w:rFonts w:ascii="Arial" w:eastAsia="Calibri" w:hAnsi="Arial" w:cs="Arial"/>
                <w:sz w:val="18"/>
                <w:szCs w:val="18"/>
              </w:rPr>
            </w:pPr>
          </w:p>
        </w:tc>
        <w:tc>
          <w:tcPr>
            <w:tcW w:w="1823" w:type="dxa"/>
          </w:tcPr>
          <w:p w14:paraId="55CE5404" w14:textId="77777777" w:rsidR="00414F0F" w:rsidRPr="00262A8B" w:rsidRDefault="00414F0F" w:rsidP="00414F0F">
            <w:pPr>
              <w:tabs>
                <w:tab w:val="decimal" w:pos="1397"/>
              </w:tabs>
              <w:spacing w:line="340" w:lineRule="exact"/>
              <w:rPr>
                <w:rFonts w:ascii="Arial" w:eastAsia="Calibri" w:hAnsi="Arial" w:cs="Arial"/>
                <w:sz w:val="18"/>
                <w:szCs w:val="18"/>
              </w:rPr>
            </w:pPr>
          </w:p>
        </w:tc>
      </w:tr>
      <w:tr w:rsidR="00414F0F" w:rsidRPr="00262A8B" w14:paraId="0B74576A" w14:textId="77777777">
        <w:trPr>
          <w:cantSplit/>
        </w:trPr>
        <w:tc>
          <w:tcPr>
            <w:tcW w:w="2340" w:type="dxa"/>
            <w:vAlign w:val="bottom"/>
          </w:tcPr>
          <w:p w14:paraId="51329A53" w14:textId="77777777" w:rsidR="00414F0F" w:rsidRPr="00262A8B" w:rsidRDefault="00414F0F" w:rsidP="00414F0F">
            <w:pPr>
              <w:spacing w:line="340" w:lineRule="exact"/>
              <w:ind w:left="163" w:hanging="163"/>
              <w:rPr>
                <w:rFonts w:ascii="Arial" w:eastAsia="Calibri" w:hAnsi="Arial" w:cs="Arial"/>
                <w:sz w:val="18"/>
                <w:szCs w:val="18"/>
              </w:rPr>
            </w:pPr>
            <w:r w:rsidRPr="00262A8B">
              <w:rPr>
                <w:rFonts w:ascii="Arial" w:eastAsia="Calibri" w:hAnsi="Arial" w:cs="Arial"/>
                <w:sz w:val="18"/>
                <w:szCs w:val="18"/>
              </w:rPr>
              <w:t>XSpring Digital Co., Ltd.</w:t>
            </w:r>
          </w:p>
        </w:tc>
        <w:tc>
          <w:tcPr>
            <w:tcW w:w="1732" w:type="dxa"/>
            <w:vAlign w:val="bottom"/>
          </w:tcPr>
          <w:p w14:paraId="1D574D87" w14:textId="377DB129" w:rsidR="00414F0F" w:rsidRPr="00262A8B" w:rsidRDefault="00414F0F" w:rsidP="00414F0F">
            <w:pP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w:t>
            </w:r>
          </w:p>
        </w:tc>
        <w:tc>
          <w:tcPr>
            <w:tcW w:w="1733" w:type="dxa"/>
            <w:vAlign w:val="bottom"/>
          </w:tcPr>
          <w:p w14:paraId="3945F2AF" w14:textId="31136987"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1,236,000,000</w:t>
            </w:r>
          </w:p>
        </w:tc>
        <w:tc>
          <w:tcPr>
            <w:tcW w:w="1732" w:type="dxa"/>
          </w:tcPr>
          <w:p w14:paraId="4B7BF7B8" w14:textId="50C42726" w:rsidR="00414F0F" w:rsidRPr="00262A8B" w:rsidRDefault="00414F0F" w:rsidP="00414F0F">
            <w:pP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(948,000,000)</w:t>
            </w:r>
          </w:p>
        </w:tc>
        <w:tc>
          <w:tcPr>
            <w:tcW w:w="1823" w:type="dxa"/>
            <w:vAlign w:val="bottom"/>
          </w:tcPr>
          <w:p w14:paraId="6DDB2702" w14:textId="101EC51C" w:rsidR="00414F0F" w:rsidRPr="00262A8B" w:rsidRDefault="00414F0F" w:rsidP="00414F0F">
            <w:pP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288,000,000</w:t>
            </w:r>
          </w:p>
        </w:tc>
      </w:tr>
      <w:tr w:rsidR="00414F0F" w:rsidRPr="00262A8B" w14:paraId="6FC9083F" w14:textId="77777777">
        <w:trPr>
          <w:cantSplit/>
          <w:trHeight w:val="283"/>
        </w:trPr>
        <w:tc>
          <w:tcPr>
            <w:tcW w:w="2340" w:type="dxa"/>
            <w:vAlign w:val="bottom"/>
          </w:tcPr>
          <w:p w14:paraId="094A2F57" w14:textId="77777777" w:rsidR="00414F0F" w:rsidRPr="00262A8B" w:rsidRDefault="00414F0F" w:rsidP="00414F0F">
            <w:pPr>
              <w:spacing w:line="340" w:lineRule="exact"/>
              <w:rPr>
                <w:rFonts w:ascii="Arial" w:eastAsia="Calibri" w:hAnsi="Arial" w:cs="Arial"/>
                <w:sz w:val="18"/>
                <w:szCs w:val="18"/>
                <w:cs/>
              </w:rPr>
            </w:pPr>
            <w:r w:rsidRPr="00262A8B">
              <w:rPr>
                <w:rFonts w:ascii="Arial" w:eastAsia="Calibri" w:hAnsi="Arial" w:cs="Arial"/>
                <w:sz w:val="18"/>
                <w:szCs w:val="18"/>
              </w:rPr>
              <w:t>Total</w:t>
            </w:r>
          </w:p>
        </w:tc>
        <w:tc>
          <w:tcPr>
            <w:tcW w:w="1732" w:type="dxa"/>
            <w:vAlign w:val="bottom"/>
          </w:tcPr>
          <w:p w14:paraId="7E06C80F" w14:textId="6C025519" w:rsidR="00414F0F" w:rsidRPr="00262A8B" w:rsidRDefault="00414F0F" w:rsidP="00414F0F">
            <w:pPr>
              <w:pBdr>
                <w:top w:val="single" w:sz="4" w:space="1" w:color="auto"/>
                <w:bottom w:val="double" w:sz="4" w:space="1" w:color="auto"/>
              </w:pBd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w:t>
            </w:r>
          </w:p>
        </w:tc>
        <w:tc>
          <w:tcPr>
            <w:tcW w:w="1733" w:type="dxa"/>
            <w:vAlign w:val="bottom"/>
          </w:tcPr>
          <w:p w14:paraId="6535F523" w14:textId="077C70A8" w:rsidR="00414F0F" w:rsidRPr="00262A8B" w:rsidRDefault="00414F0F" w:rsidP="00414F0F">
            <w:pPr>
              <w:pBdr>
                <w:top w:val="single" w:sz="4" w:space="1" w:color="auto"/>
                <w:bottom w:val="doub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1,236,000,000</w:t>
            </w:r>
          </w:p>
        </w:tc>
        <w:tc>
          <w:tcPr>
            <w:tcW w:w="1732" w:type="dxa"/>
          </w:tcPr>
          <w:p w14:paraId="620A2C22" w14:textId="4BFA9A52" w:rsidR="00414F0F" w:rsidRPr="00262A8B" w:rsidRDefault="00414F0F" w:rsidP="00414F0F">
            <w:pPr>
              <w:pBdr>
                <w:top w:val="single" w:sz="4" w:space="1" w:color="auto"/>
                <w:bottom w:val="double" w:sz="4" w:space="1" w:color="auto"/>
              </w:pBdr>
              <w:tabs>
                <w:tab w:val="decimal" w:pos="1152"/>
              </w:tabs>
              <w:spacing w:line="340" w:lineRule="exact"/>
              <w:jc w:val="center"/>
              <w:rPr>
                <w:rFonts w:ascii="Arial" w:eastAsia="Calibri" w:hAnsi="Arial" w:cs="Arial"/>
                <w:sz w:val="18"/>
                <w:szCs w:val="18"/>
                <w:cs/>
              </w:rPr>
            </w:pPr>
            <w:r w:rsidRPr="00262A8B">
              <w:rPr>
                <w:rFonts w:ascii="Arial" w:eastAsia="Calibri" w:hAnsi="Arial" w:cs="Arial"/>
                <w:sz w:val="18"/>
                <w:szCs w:val="18"/>
              </w:rPr>
              <w:t>(948,000,000)</w:t>
            </w:r>
          </w:p>
        </w:tc>
        <w:tc>
          <w:tcPr>
            <w:tcW w:w="1823" w:type="dxa"/>
            <w:vAlign w:val="bottom"/>
          </w:tcPr>
          <w:p w14:paraId="3B4C0E30" w14:textId="67FF2BF4" w:rsidR="00414F0F" w:rsidRPr="00262A8B" w:rsidRDefault="00414F0F" w:rsidP="00414F0F">
            <w:pPr>
              <w:pBdr>
                <w:top w:val="single" w:sz="4" w:space="1" w:color="auto"/>
                <w:bottom w:val="double" w:sz="4" w:space="1" w:color="auto"/>
              </w:pBdr>
              <w:tabs>
                <w:tab w:val="decimal" w:pos="1152"/>
              </w:tabs>
              <w:spacing w:line="340" w:lineRule="exact"/>
              <w:jc w:val="center"/>
              <w:rPr>
                <w:rFonts w:ascii="Arial" w:eastAsia="Calibri" w:hAnsi="Arial" w:cs="Arial"/>
                <w:sz w:val="18"/>
                <w:szCs w:val="18"/>
              </w:rPr>
            </w:pPr>
            <w:r w:rsidRPr="00262A8B">
              <w:rPr>
                <w:rFonts w:ascii="Arial" w:eastAsia="Calibri" w:hAnsi="Arial" w:cs="Arial"/>
                <w:sz w:val="18"/>
                <w:szCs w:val="18"/>
              </w:rPr>
              <w:t>288,000,000</w:t>
            </w:r>
          </w:p>
        </w:tc>
      </w:tr>
    </w:tbl>
    <w:p w14:paraId="09F8FE91" w14:textId="008585B9" w:rsidR="00090341" w:rsidRPr="00262A8B" w:rsidRDefault="00090341" w:rsidP="008E12B9">
      <w:pPr>
        <w:spacing w:before="240" w:after="120" w:line="380" w:lineRule="exact"/>
        <w:ind w:left="547" w:hanging="547"/>
        <w:rPr>
          <w:rFonts w:ascii="Arial" w:eastAsia="Calibri" w:hAnsi="Arial" w:cs="Arial"/>
          <w:b/>
          <w:bCs/>
          <w:sz w:val="22"/>
          <w:szCs w:val="22"/>
        </w:rPr>
      </w:pPr>
      <w:r w:rsidRPr="00262A8B">
        <w:rPr>
          <w:rFonts w:ascii="Arial" w:eastAsia="Calibri" w:hAnsi="Arial" w:cs="Arial"/>
          <w:b/>
          <w:bCs/>
          <w:sz w:val="22"/>
          <w:szCs w:val="22"/>
        </w:rPr>
        <w:t>3</w:t>
      </w:r>
      <w:r w:rsidR="004B17F3" w:rsidRPr="00262A8B">
        <w:rPr>
          <w:rFonts w:ascii="Arial" w:eastAsia="Calibri" w:hAnsi="Arial" w:cs="Arial"/>
          <w:b/>
          <w:bCs/>
          <w:sz w:val="22"/>
          <w:szCs w:val="22"/>
        </w:rPr>
        <w:t>0</w:t>
      </w:r>
      <w:r w:rsidRPr="00262A8B">
        <w:rPr>
          <w:rFonts w:ascii="Arial" w:eastAsia="Calibri" w:hAnsi="Arial" w:cs="Arial"/>
          <w:b/>
          <w:bCs/>
          <w:sz w:val="22"/>
          <w:szCs w:val="22"/>
        </w:rPr>
        <w:t>.2</w:t>
      </w:r>
      <w:r w:rsidRPr="00262A8B">
        <w:rPr>
          <w:rFonts w:ascii="Arial" w:eastAsia="Calibri" w:hAnsi="Arial" w:cs="Arial"/>
          <w:b/>
          <w:bCs/>
          <w:sz w:val="22"/>
          <w:szCs w:val="22"/>
          <w:cs/>
        </w:rPr>
        <w:tab/>
      </w:r>
      <w:r w:rsidR="00382037" w:rsidRPr="00262A8B">
        <w:rPr>
          <w:rFonts w:ascii="Arial" w:eastAsia="Calibri" w:hAnsi="Arial" w:cs="Arial"/>
          <w:b/>
          <w:bCs/>
          <w:sz w:val="22"/>
          <w:szCs w:val="22"/>
        </w:rPr>
        <w:t>Long-term</w:t>
      </w:r>
      <w:r w:rsidRPr="00262A8B">
        <w:rPr>
          <w:rFonts w:ascii="Arial" w:eastAsia="Calibri" w:hAnsi="Arial" w:cs="Arial"/>
          <w:b/>
          <w:bCs/>
          <w:sz w:val="22"/>
          <w:szCs w:val="22"/>
        </w:rPr>
        <w:t xml:space="preserve"> </w:t>
      </w:r>
      <w:r w:rsidR="00CE1F18" w:rsidRPr="00262A8B">
        <w:rPr>
          <w:rFonts w:ascii="Arial" w:eastAsia="Calibri" w:hAnsi="Arial" w:cs="Arial"/>
          <w:b/>
          <w:bCs/>
          <w:sz w:val="22"/>
          <w:szCs w:val="22"/>
        </w:rPr>
        <w:t xml:space="preserve">borrowings </w:t>
      </w:r>
    </w:p>
    <w:p w14:paraId="304AAAD3" w14:textId="1FE6C1A2" w:rsidR="00090341" w:rsidRPr="00262A8B" w:rsidRDefault="0078523C" w:rsidP="00F16214">
      <w:pPr>
        <w:pStyle w:val="ListParagraph"/>
        <w:spacing w:before="120" w:line="380" w:lineRule="exact"/>
        <w:ind w:left="547"/>
        <w:jc w:val="thaiDistribute"/>
        <w:rPr>
          <w:rFonts w:ascii="Arial" w:hAnsi="Arial" w:cs="Arial"/>
          <w:sz w:val="22"/>
          <w:szCs w:val="22"/>
        </w:rPr>
      </w:pPr>
      <w:r w:rsidRPr="00262A8B">
        <w:rPr>
          <w:rFonts w:ascii="Arial" w:hAnsi="Arial" w:cs="Arial"/>
          <w:sz w:val="22"/>
          <w:szCs w:val="22"/>
        </w:rPr>
        <w:t>During the year</w:t>
      </w:r>
      <w:r w:rsidR="0058795A" w:rsidRPr="00262A8B">
        <w:rPr>
          <w:rFonts w:ascii="Arial" w:hAnsi="Arial" w:cs="Arial"/>
          <w:sz w:val="22"/>
          <w:szCs w:val="22"/>
        </w:rPr>
        <w:t>s</w:t>
      </w:r>
      <w:r w:rsidRPr="00262A8B">
        <w:rPr>
          <w:rFonts w:ascii="Arial" w:hAnsi="Arial" w:cs="Arial"/>
          <w:sz w:val="22"/>
          <w:szCs w:val="22"/>
        </w:rPr>
        <w:t xml:space="preserve"> ended </w:t>
      </w:r>
      <w:r w:rsidR="00807DFB" w:rsidRPr="00262A8B">
        <w:rPr>
          <w:rFonts w:ascii="Arial" w:hAnsi="Arial" w:cs="Arial"/>
          <w:sz w:val="22"/>
          <w:szCs w:val="22"/>
        </w:rPr>
        <w:t>31 December 2025 and 2024</w:t>
      </w:r>
      <w:r w:rsidR="00090341" w:rsidRPr="00262A8B">
        <w:rPr>
          <w:rFonts w:ascii="Arial" w:hAnsi="Arial" w:cs="Arial"/>
          <w:sz w:val="22"/>
          <w:szCs w:val="22"/>
        </w:rPr>
        <w:t>, movements of the Company’s</w:t>
      </w:r>
      <w:r w:rsidR="00220ED2" w:rsidRPr="00262A8B">
        <w:rPr>
          <w:rFonts w:ascii="Arial" w:hAnsi="Arial" w:cs="Arial"/>
          <w:sz w:val="22"/>
          <w:szCs w:val="22"/>
        </w:rPr>
        <w:t xml:space="preserve"> </w:t>
      </w:r>
      <w:r w:rsidR="00382037" w:rsidRPr="00262A8B">
        <w:rPr>
          <w:rFonts w:ascii="Arial" w:hAnsi="Arial" w:cs="Arial"/>
          <w:sz w:val="22"/>
          <w:szCs w:val="22"/>
        </w:rPr>
        <w:t xml:space="preserve">long-term </w:t>
      </w:r>
      <w:r w:rsidR="00090341" w:rsidRPr="00262A8B">
        <w:rPr>
          <w:rFonts w:ascii="Arial" w:hAnsi="Arial" w:cs="Arial"/>
          <w:sz w:val="22"/>
          <w:szCs w:val="22"/>
        </w:rPr>
        <w:t xml:space="preserve">borrowings were as follows: </w:t>
      </w: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9F7854" w:rsidRPr="00262A8B" w14:paraId="72574B1B" w14:textId="77777777" w:rsidTr="002A35DF">
        <w:trPr>
          <w:cantSplit/>
          <w:tblHeader/>
        </w:trPr>
        <w:tc>
          <w:tcPr>
            <w:tcW w:w="9270" w:type="dxa"/>
            <w:gridSpan w:val="5"/>
            <w:vAlign w:val="bottom"/>
            <w:hideMark/>
          </w:tcPr>
          <w:p w14:paraId="3B882DF1" w14:textId="77777777" w:rsidR="009F7854" w:rsidRPr="00262A8B" w:rsidRDefault="009F7854" w:rsidP="00F16214">
            <w:pPr>
              <w:spacing w:line="340" w:lineRule="exact"/>
              <w:jc w:val="right"/>
              <w:rPr>
                <w:rFonts w:ascii="Arial" w:eastAsia="Calibri" w:hAnsi="Arial" w:cs="Arial"/>
                <w:sz w:val="18"/>
                <w:szCs w:val="18"/>
              </w:rPr>
            </w:pPr>
            <w:r w:rsidRPr="00262A8B">
              <w:rPr>
                <w:rFonts w:ascii="Arial" w:eastAsia="Calibri" w:hAnsi="Arial" w:cs="Arial"/>
                <w:sz w:val="18"/>
                <w:szCs w:val="18"/>
              </w:rPr>
              <w:t>(Unit: Baht)</w:t>
            </w:r>
          </w:p>
        </w:tc>
      </w:tr>
      <w:tr w:rsidR="009F7854" w:rsidRPr="00262A8B" w14:paraId="49C0CBF2" w14:textId="77777777" w:rsidTr="002A35DF">
        <w:trPr>
          <w:cantSplit/>
          <w:tblHeader/>
        </w:trPr>
        <w:tc>
          <w:tcPr>
            <w:tcW w:w="2250" w:type="dxa"/>
            <w:vAlign w:val="bottom"/>
          </w:tcPr>
          <w:p w14:paraId="19E93728" w14:textId="77777777" w:rsidR="009F7854" w:rsidRPr="00262A8B" w:rsidRDefault="009F7854" w:rsidP="00F16214">
            <w:pPr>
              <w:spacing w:line="340" w:lineRule="exact"/>
              <w:rPr>
                <w:rFonts w:ascii="Arial" w:eastAsia="Calibri" w:hAnsi="Arial" w:cs="Arial"/>
                <w:sz w:val="18"/>
                <w:szCs w:val="18"/>
              </w:rPr>
            </w:pPr>
          </w:p>
        </w:tc>
        <w:tc>
          <w:tcPr>
            <w:tcW w:w="7020" w:type="dxa"/>
            <w:gridSpan w:val="4"/>
            <w:vAlign w:val="bottom"/>
            <w:hideMark/>
          </w:tcPr>
          <w:p w14:paraId="22F5C62F" w14:textId="77777777" w:rsidR="009F7854" w:rsidRPr="00262A8B" w:rsidRDefault="009F7854" w:rsidP="00F16214">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Consolidated financial statements</w:t>
            </w:r>
            <w:r w:rsidRPr="00262A8B">
              <w:rPr>
                <w:rFonts w:ascii="Arial" w:eastAsia="Calibri" w:hAnsi="Arial" w:cs="Arial"/>
                <w:sz w:val="18"/>
                <w:szCs w:val="18"/>
                <w:cs/>
              </w:rPr>
              <w:t xml:space="preserve">                                     </w:t>
            </w:r>
          </w:p>
        </w:tc>
      </w:tr>
      <w:tr w:rsidR="009F7854" w:rsidRPr="00262A8B" w14:paraId="4E545C9F" w14:textId="77777777" w:rsidTr="002A35DF">
        <w:trPr>
          <w:cantSplit/>
          <w:tblHeader/>
        </w:trPr>
        <w:tc>
          <w:tcPr>
            <w:tcW w:w="2250" w:type="dxa"/>
            <w:vAlign w:val="bottom"/>
          </w:tcPr>
          <w:p w14:paraId="045CD8B6" w14:textId="77777777" w:rsidR="009F7854" w:rsidRPr="00262A8B" w:rsidRDefault="009F7854" w:rsidP="00F16214">
            <w:pPr>
              <w:spacing w:line="340" w:lineRule="exact"/>
              <w:rPr>
                <w:rFonts w:ascii="Arial" w:eastAsia="Calibri" w:hAnsi="Arial" w:cs="Arial"/>
                <w:sz w:val="18"/>
                <w:szCs w:val="18"/>
                <w:cs/>
              </w:rPr>
            </w:pPr>
          </w:p>
        </w:tc>
        <w:tc>
          <w:tcPr>
            <w:tcW w:w="1732" w:type="dxa"/>
            <w:vAlign w:val="bottom"/>
            <w:hideMark/>
          </w:tcPr>
          <w:p w14:paraId="78F270C4" w14:textId="3E8E5445" w:rsidR="009F7854" w:rsidRPr="00262A8B" w:rsidRDefault="009F7854" w:rsidP="00F16214">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1 January 202</w:t>
            </w:r>
            <w:r w:rsidR="00A13CB8" w:rsidRPr="00262A8B">
              <w:rPr>
                <w:rFonts w:ascii="Arial" w:eastAsia="Calibri" w:hAnsi="Arial" w:cs="Arial"/>
                <w:sz w:val="18"/>
                <w:szCs w:val="18"/>
              </w:rPr>
              <w:t>5</w:t>
            </w:r>
          </w:p>
        </w:tc>
        <w:tc>
          <w:tcPr>
            <w:tcW w:w="1733" w:type="dxa"/>
            <w:vAlign w:val="bottom"/>
            <w:hideMark/>
          </w:tcPr>
          <w:p w14:paraId="07DD0751" w14:textId="77777777" w:rsidR="009F7854" w:rsidRPr="00262A8B" w:rsidRDefault="009F785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Increase</w:t>
            </w:r>
          </w:p>
        </w:tc>
        <w:tc>
          <w:tcPr>
            <w:tcW w:w="1732" w:type="dxa"/>
            <w:vAlign w:val="bottom"/>
            <w:hideMark/>
          </w:tcPr>
          <w:p w14:paraId="456E687F" w14:textId="77777777" w:rsidR="009F7854" w:rsidRPr="00262A8B" w:rsidRDefault="009F785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vAlign w:val="bottom"/>
            <w:hideMark/>
          </w:tcPr>
          <w:p w14:paraId="37ABA136" w14:textId="72523ED6" w:rsidR="009F7854" w:rsidRPr="00262A8B" w:rsidRDefault="00807DFB"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2025</w:t>
            </w:r>
          </w:p>
        </w:tc>
      </w:tr>
      <w:tr w:rsidR="009F7854" w:rsidRPr="00262A8B" w14:paraId="1D4F3CEA" w14:textId="77777777" w:rsidTr="002A35DF">
        <w:trPr>
          <w:cantSplit/>
        </w:trPr>
        <w:tc>
          <w:tcPr>
            <w:tcW w:w="2250" w:type="dxa"/>
            <w:vAlign w:val="bottom"/>
            <w:hideMark/>
          </w:tcPr>
          <w:p w14:paraId="15722EF5" w14:textId="77777777" w:rsidR="009F7854" w:rsidRPr="00262A8B" w:rsidRDefault="009F7854" w:rsidP="00F16214">
            <w:pPr>
              <w:spacing w:line="340" w:lineRule="exact"/>
              <w:ind w:left="162" w:hanging="162"/>
              <w:rPr>
                <w:rFonts w:ascii="Arial" w:eastAsia="Calibri" w:hAnsi="Arial" w:cs="Arial"/>
                <w:b/>
                <w:bCs/>
                <w:sz w:val="18"/>
                <w:szCs w:val="18"/>
                <w:cs/>
              </w:rPr>
            </w:pPr>
            <w:r w:rsidRPr="00262A8B">
              <w:rPr>
                <w:rFonts w:ascii="Arial" w:eastAsia="Calibri" w:hAnsi="Arial" w:cs="Arial"/>
                <w:b/>
                <w:bCs/>
                <w:sz w:val="18"/>
                <w:szCs w:val="18"/>
              </w:rPr>
              <w:t>Long-term borrowings</w:t>
            </w:r>
          </w:p>
        </w:tc>
        <w:tc>
          <w:tcPr>
            <w:tcW w:w="1732" w:type="dxa"/>
            <w:vAlign w:val="bottom"/>
          </w:tcPr>
          <w:p w14:paraId="588035C2" w14:textId="77777777" w:rsidR="009F7854" w:rsidRPr="00262A8B" w:rsidRDefault="009F7854" w:rsidP="00F16214">
            <w:pPr>
              <w:tabs>
                <w:tab w:val="decimal" w:pos="1397"/>
              </w:tabs>
              <w:spacing w:line="340" w:lineRule="exact"/>
              <w:rPr>
                <w:rFonts w:ascii="Arial" w:eastAsia="Calibri" w:hAnsi="Arial" w:cs="Arial"/>
                <w:sz w:val="18"/>
                <w:szCs w:val="18"/>
                <w:cs/>
              </w:rPr>
            </w:pPr>
          </w:p>
        </w:tc>
        <w:tc>
          <w:tcPr>
            <w:tcW w:w="1733" w:type="dxa"/>
            <w:vAlign w:val="bottom"/>
          </w:tcPr>
          <w:p w14:paraId="499B3BA0" w14:textId="77777777" w:rsidR="009F7854" w:rsidRPr="00262A8B" w:rsidRDefault="009F7854" w:rsidP="00F16214">
            <w:pPr>
              <w:tabs>
                <w:tab w:val="decimal" w:pos="1397"/>
              </w:tabs>
              <w:spacing w:line="340" w:lineRule="exact"/>
              <w:rPr>
                <w:rFonts w:ascii="Arial" w:eastAsia="Calibri" w:hAnsi="Arial" w:cs="Arial"/>
                <w:sz w:val="18"/>
                <w:szCs w:val="18"/>
              </w:rPr>
            </w:pPr>
          </w:p>
        </w:tc>
        <w:tc>
          <w:tcPr>
            <w:tcW w:w="1732" w:type="dxa"/>
            <w:vAlign w:val="bottom"/>
          </w:tcPr>
          <w:p w14:paraId="634B5565" w14:textId="77777777" w:rsidR="009F7854" w:rsidRPr="00262A8B" w:rsidRDefault="009F7854" w:rsidP="00F16214">
            <w:pPr>
              <w:tabs>
                <w:tab w:val="decimal" w:pos="1397"/>
              </w:tabs>
              <w:spacing w:line="340" w:lineRule="exact"/>
              <w:rPr>
                <w:rFonts w:ascii="Arial" w:eastAsia="Calibri" w:hAnsi="Arial" w:cs="Arial"/>
                <w:sz w:val="18"/>
                <w:szCs w:val="18"/>
              </w:rPr>
            </w:pPr>
          </w:p>
        </w:tc>
        <w:tc>
          <w:tcPr>
            <w:tcW w:w="1823" w:type="dxa"/>
            <w:vAlign w:val="bottom"/>
          </w:tcPr>
          <w:p w14:paraId="5C17EF96" w14:textId="77777777" w:rsidR="009F7854" w:rsidRPr="00262A8B" w:rsidRDefault="009F7854" w:rsidP="00F16214">
            <w:pPr>
              <w:tabs>
                <w:tab w:val="decimal" w:pos="1397"/>
              </w:tabs>
              <w:spacing w:line="340" w:lineRule="exact"/>
              <w:rPr>
                <w:rFonts w:ascii="Arial" w:eastAsia="Calibri" w:hAnsi="Arial" w:cs="Arial"/>
                <w:sz w:val="18"/>
                <w:szCs w:val="18"/>
              </w:rPr>
            </w:pPr>
          </w:p>
        </w:tc>
      </w:tr>
      <w:tr w:rsidR="00F03789" w:rsidRPr="00262A8B" w14:paraId="7B041C07" w14:textId="77777777" w:rsidTr="002A35DF">
        <w:trPr>
          <w:cantSplit/>
        </w:trPr>
        <w:tc>
          <w:tcPr>
            <w:tcW w:w="2250" w:type="dxa"/>
            <w:vAlign w:val="bottom"/>
            <w:hideMark/>
          </w:tcPr>
          <w:p w14:paraId="03E0944F" w14:textId="77777777" w:rsidR="00F03789" w:rsidRPr="00262A8B" w:rsidRDefault="00F03789" w:rsidP="00F16214">
            <w:pPr>
              <w:spacing w:line="340" w:lineRule="exact"/>
              <w:ind w:left="340" w:hanging="178"/>
              <w:rPr>
                <w:rFonts w:ascii="Arial" w:eastAsia="Calibri" w:hAnsi="Arial" w:cs="Arial"/>
                <w:sz w:val="18"/>
                <w:szCs w:val="18"/>
              </w:rPr>
            </w:pPr>
            <w:r w:rsidRPr="00262A8B">
              <w:rPr>
                <w:rFonts w:ascii="Arial" w:eastAsia="Calibri" w:hAnsi="Arial" w:cs="Arial"/>
                <w:sz w:val="18"/>
                <w:szCs w:val="18"/>
              </w:rPr>
              <w:t xml:space="preserve">Sansiri Plc. </w:t>
            </w:r>
          </w:p>
        </w:tc>
        <w:tc>
          <w:tcPr>
            <w:tcW w:w="1732" w:type="dxa"/>
            <w:vAlign w:val="bottom"/>
          </w:tcPr>
          <w:p w14:paraId="59A6501F" w14:textId="77777777" w:rsidR="00F03789" w:rsidRPr="00262A8B" w:rsidRDefault="00F03789" w:rsidP="00F16214">
            <w:pP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75,000,000</w:t>
            </w:r>
          </w:p>
        </w:tc>
        <w:tc>
          <w:tcPr>
            <w:tcW w:w="1733" w:type="dxa"/>
            <w:vAlign w:val="bottom"/>
          </w:tcPr>
          <w:p w14:paraId="5C5CA2A8" w14:textId="0D6BF0A2" w:rsidR="00F03789" w:rsidRPr="008F2CD0" w:rsidRDefault="008F2CD0" w:rsidP="00F16214">
            <w:pPr>
              <w:tabs>
                <w:tab w:val="decimal" w:pos="1397"/>
              </w:tabs>
              <w:spacing w:line="340" w:lineRule="exact"/>
              <w:rPr>
                <w:rFonts w:ascii="Arial" w:eastAsia="Calibri" w:hAnsi="Arial" w:cstheme="minorBidi"/>
                <w:sz w:val="18"/>
                <w:szCs w:val="18"/>
                <w:cs/>
              </w:rPr>
            </w:pPr>
            <w:r>
              <w:rPr>
                <w:rFonts w:ascii="Arial" w:eastAsia="Calibri" w:hAnsi="Arial" w:cs="Arial"/>
                <w:sz w:val="18"/>
                <w:szCs w:val="18"/>
              </w:rPr>
              <w:t>-</w:t>
            </w:r>
          </w:p>
        </w:tc>
        <w:tc>
          <w:tcPr>
            <w:tcW w:w="1732" w:type="dxa"/>
            <w:vAlign w:val="bottom"/>
          </w:tcPr>
          <w:p w14:paraId="68D8E85C" w14:textId="096B713F" w:rsidR="00F03789" w:rsidRPr="008F2CD0" w:rsidRDefault="008F2CD0" w:rsidP="00F16214">
            <w:pPr>
              <w:tabs>
                <w:tab w:val="decimal" w:pos="1397"/>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823" w:type="dxa"/>
            <w:vAlign w:val="bottom"/>
          </w:tcPr>
          <w:p w14:paraId="64570FC0" w14:textId="20C5D28D" w:rsidR="00F03789" w:rsidRPr="00262A8B" w:rsidRDefault="008F2CD0" w:rsidP="00F16214">
            <w:pPr>
              <w:tabs>
                <w:tab w:val="decimal" w:pos="1397"/>
              </w:tabs>
              <w:spacing w:line="340" w:lineRule="exact"/>
              <w:rPr>
                <w:rFonts w:ascii="Arial" w:eastAsia="Calibri" w:hAnsi="Arial" w:cs="Arial"/>
                <w:sz w:val="18"/>
                <w:szCs w:val="18"/>
              </w:rPr>
            </w:pPr>
            <w:r w:rsidRPr="00262A8B">
              <w:rPr>
                <w:rFonts w:ascii="Arial" w:eastAsia="Calibri" w:hAnsi="Arial" w:cs="Arial"/>
                <w:sz w:val="18"/>
                <w:szCs w:val="18"/>
              </w:rPr>
              <w:t>75,000,000</w:t>
            </w:r>
          </w:p>
        </w:tc>
      </w:tr>
    </w:tbl>
    <w:p w14:paraId="04E16D81" w14:textId="77777777" w:rsidR="00F16214" w:rsidRPr="00262A8B" w:rsidRDefault="00F16214">
      <w:pPr>
        <w:rPr>
          <w:rFonts w:ascii="Arial" w:hAnsi="Arial" w:cs="Arial"/>
        </w:rPr>
      </w:pP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F16214" w:rsidRPr="00262A8B" w14:paraId="3C5E38F3" w14:textId="77777777" w:rsidTr="002A35DF">
        <w:trPr>
          <w:cantSplit/>
          <w:tblHeader/>
        </w:trPr>
        <w:tc>
          <w:tcPr>
            <w:tcW w:w="9270" w:type="dxa"/>
            <w:gridSpan w:val="5"/>
            <w:vAlign w:val="bottom"/>
            <w:hideMark/>
          </w:tcPr>
          <w:p w14:paraId="15461347" w14:textId="77777777" w:rsidR="00F16214" w:rsidRPr="00262A8B" w:rsidRDefault="00F16214" w:rsidP="00F16214">
            <w:pPr>
              <w:spacing w:line="340" w:lineRule="exact"/>
              <w:jc w:val="right"/>
              <w:rPr>
                <w:rFonts w:ascii="Arial" w:eastAsia="Calibri" w:hAnsi="Arial" w:cs="Arial"/>
                <w:sz w:val="18"/>
                <w:szCs w:val="18"/>
              </w:rPr>
            </w:pPr>
            <w:r w:rsidRPr="00262A8B">
              <w:rPr>
                <w:rFonts w:ascii="Arial" w:eastAsia="Calibri" w:hAnsi="Arial" w:cs="Arial"/>
                <w:sz w:val="18"/>
                <w:szCs w:val="18"/>
              </w:rPr>
              <w:t>(Unit: Baht)</w:t>
            </w:r>
          </w:p>
        </w:tc>
      </w:tr>
      <w:tr w:rsidR="00F16214" w:rsidRPr="00262A8B" w14:paraId="495F1C8D" w14:textId="77777777" w:rsidTr="002A35DF">
        <w:trPr>
          <w:cantSplit/>
          <w:tblHeader/>
        </w:trPr>
        <w:tc>
          <w:tcPr>
            <w:tcW w:w="2250" w:type="dxa"/>
            <w:vAlign w:val="bottom"/>
          </w:tcPr>
          <w:p w14:paraId="05BB97ED" w14:textId="77777777" w:rsidR="00F16214" w:rsidRPr="00262A8B" w:rsidRDefault="00F16214" w:rsidP="00F16214">
            <w:pPr>
              <w:spacing w:line="340" w:lineRule="exact"/>
              <w:rPr>
                <w:rFonts w:ascii="Arial" w:eastAsia="Calibri" w:hAnsi="Arial" w:cs="Arial"/>
                <w:sz w:val="18"/>
                <w:szCs w:val="18"/>
              </w:rPr>
            </w:pPr>
          </w:p>
        </w:tc>
        <w:tc>
          <w:tcPr>
            <w:tcW w:w="7020" w:type="dxa"/>
            <w:gridSpan w:val="4"/>
            <w:vAlign w:val="bottom"/>
            <w:hideMark/>
          </w:tcPr>
          <w:p w14:paraId="08C003D1" w14:textId="77777777" w:rsidR="00F16214" w:rsidRPr="00262A8B" w:rsidRDefault="00F16214" w:rsidP="00F16214">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Consolidated financial statements</w:t>
            </w:r>
            <w:r w:rsidRPr="00262A8B">
              <w:rPr>
                <w:rFonts w:ascii="Arial" w:eastAsia="Calibri" w:hAnsi="Arial" w:cs="Arial"/>
                <w:sz w:val="18"/>
                <w:szCs w:val="18"/>
                <w:cs/>
              </w:rPr>
              <w:t xml:space="preserve">                                     </w:t>
            </w:r>
          </w:p>
        </w:tc>
      </w:tr>
      <w:tr w:rsidR="00F16214" w:rsidRPr="00262A8B" w14:paraId="68DCFE9C" w14:textId="77777777" w:rsidTr="002A35DF">
        <w:trPr>
          <w:cantSplit/>
          <w:tblHeader/>
        </w:trPr>
        <w:tc>
          <w:tcPr>
            <w:tcW w:w="2250" w:type="dxa"/>
            <w:vAlign w:val="bottom"/>
          </w:tcPr>
          <w:p w14:paraId="60D72CD4" w14:textId="77777777" w:rsidR="00F16214" w:rsidRPr="00262A8B" w:rsidRDefault="00F16214" w:rsidP="00F16214">
            <w:pPr>
              <w:spacing w:line="340" w:lineRule="exact"/>
              <w:rPr>
                <w:rFonts w:ascii="Arial" w:eastAsia="Calibri" w:hAnsi="Arial" w:cs="Arial"/>
                <w:sz w:val="18"/>
                <w:szCs w:val="18"/>
                <w:cs/>
              </w:rPr>
            </w:pPr>
          </w:p>
        </w:tc>
        <w:tc>
          <w:tcPr>
            <w:tcW w:w="1732" w:type="dxa"/>
            <w:vAlign w:val="bottom"/>
            <w:hideMark/>
          </w:tcPr>
          <w:p w14:paraId="39DFB887" w14:textId="3F8EB054" w:rsidR="00F16214" w:rsidRPr="00262A8B" w:rsidRDefault="00F16214" w:rsidP="00F16214">
            <w:pPr>
              <w:pBdr>
                <w:bottom w:val="single" w:sz="4" w:space="1" w:color="auto"/>
              </w:pBdr>
              <w:spacing w:line="340" w:lineRule="exact"/>
              <w:jc w:val="center"/>
              <w:rPr>
                <w:rFonts w:ascii="Arial" w:eastAsia="Calibri" w:hAnsi="Arial" w:cs="Arial"/>
                <w:sz w:val="18"/>
                <w:szCs w:val="18"/>
              </w:rPr>
            </w:pPr>
            <w:r w:rsidRPr="00262A8B">
              <w:rPr>
                <w:rFonts w:ascii="Arial" w:eastAsia="Calibri" w:hAnsi="Arial" w:cs="Arial"/>
                <w:sz w:val="18"/>
                <w:szCs w:val="18"/>
              </w:rPr>
              <w:t>1 January 202</w:t>
            </w:r>
            <w:r w:rsidR="00A13CB8" w:rsidRPr="00262A8B">
              <w:rPr>
                <w:rFonts w:ascii="Arial" w:eastAsia="Calibri" w:hAnsi="Arial" w:cs="Arial"/>
                <w:sz w:val="18"/>
                <w:szCs w:val="18"/>
              </w:rPr>
              <w:t>4</w:t>
            </w:r>
          </w:p>
        </w:tc>
        <w:tc>
          <w:tcPr>
            <w:tcW w:w="1733" w:type="dxa"/>
            <w:vAlign w:val="bottom"/>
            <w:hideMark/>
          </w:tcPr>
          <w:p w14:paraId="56B6E204" w14:textId="77777777" w:rsidR="00F16214" w:rsidRPr="00262A8B" w:rsidRDefault="00F1621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Increase</w:t>
            </w:r>
          </w:p>
        </w:tc>
        <w:tc>
          <w:tcPr>
            <w:tcW w:w="1732" w:type="dxa"/>
            <w:vAlign w:val="bottom"/>
            <w:hideMark/>
          </w:tcPr>
          <w:p w14:paraId="41099E87" w14:textId="77777777" w:rsidR="00F16214" w:rsidRPr="00262A8B" w:rsidRDefault="00F16214"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Decrease</w:t>
            </w:r>
          </w:p>
        </w:tc>
        <w:tc>
          <w:tcPr>
            <w:tcW w:w="1823" w:type="dxa"/>
            <w:vAlign w:val="bottom"/>
            <w:hideMark/>
          </w:tcPr>
          <w:p w14:paraId="29136A2D" w14:textId="32F7165F" w:rsidR="00F16214" w:rsidRPr="00262A8B" w:rsidRDefault="00807DFB" w:rsidP="00F16214">
            <w:pPr>
              <w:pBdr>
                <w:bottom w:val="single" w:sz="4" w:space="1" w:color="auto"/>
              </w:pBdr>
              <w:spacing w:line="340" w:lineRule="exact"/>
              <w:jc w:val="center"/>
              <w:rPr>
                <w:rFonts w:ascii="Arial" w:eastAsia="Calibri" w:hAnsi="Arial" w:cs="Arial"/>
                <w:sz w:val="18"/>
                <w:szCs w:val="18"/>
                <w:cs/>
              </w:rPr>
            </w:pPr>
            <w:r w:rsidRPr="00262A8B">
              <w:rPr>
                <w:rFonts w:ascii="Arial" w:eastAsia="Calibri" w:hAnsi="Arial" w:cs="Arial"/>
                <w:sz w:val="18"/>
                <w:szCs w:val="18"/>
              </w:rPr>
              <w:t>31 December 2024</w:t>
            </w:r>
          </w:p>
        </w:tc>
      </w:tr>
      <w:tr w:rsidR="00F16214" w:rsidRPr="00262A8B" w14:paraId="63E2A75D" w14:textId="77777777" w:rsidTr="002A35DF">
        <w:trPr>
          <w:cantSplit/>
        </w:trPr>
        <w:tc>
          <w:tcPr>
            <w:tcW w:w="2250" w:type="dxa"/>
            <w:vAlign w:val="bottom"/>
            <w:hideMark/>
          </w:tcPr>
          <w:p w14:paraId="0120A4B5" w14:textId="77777777" w:rsidR="00F16214" w:rsidRPr="00262A8B" w:rsidRDefault="00F16214" w:rsidP="00F16214">
            <w:pPr>
              <w:spacing w:line="340" w:lineRule="exact"/>
              <w:ind w:left="162" w:hanging="162"/>
              <w:rPr>
                <w:rFonts w:ascii="Arial" w:eastAsia="Calibri" w:hAnsi="Arial" w:cs="Arial"/>
                <w:b/>
                <w:bCs/>
                <w:sz w:val="18"/>
                <w:szCs w:val="18"/>
                <w:cs/>
              </w:rPr>
            </w:pPr>
            <w:r w:rsidRPr="00262A8B">
              <w:rPr>
                <w:rFonts w:ascii="Arial" w:eastAsia="Calibri" w:hAnsi="Arial" w:cs="Arial"/>
                <w:b/>
                <w:bCs/>
                <w:sz w:val="18"/>
                <w:szCs w:val="18"/>
              </w:rPr>
              <w:t>Long-term borrowings</w:t>
            </w:r>
          </w:p>
        </w:tc>
        <w:tc>
          <w:tcPr>
            <w:tcW w:w="1732" w:type="dxa"/>
            <w:vAlign w:val="bottom"/>
          </w:tcPr>
          <w:p w14:paraId="5C5B54CC" w14:textId="77777777" w:rsidR="00F16214" w:rsidRPr="00262A8B" w:rsidRDefault="00F16214" w:rsidP="00F16214">
            <w:pPr>
              <w:tabs>
                <w:tab w:val="decimal" w:pos="1397"/>
              </w:tabs>
              <w:spacing w:line="340" w:lineRule="exact"/>
              <w:rPr>
                <w:rFonts w:ascii="Arial" w:eastAsia="Calibri" w:hAnsi="Arial" w:cs="Arial"/>
                <w:sz w:val="18"/>
                <w:szCs w:val="18"/>
                <w:cs/>
              </w:rPr>
            </w:pPr>
          </w:p>
        </w:tc>
        <w:tc>
          <w:tcPr>
            <w:tcW w:w="1733" w:type="dxa"/>
            <w:vAlign w:val="bottom"/>
          </w:tcPr>
          <w:p w14:paraId="36D0F3EC" w14:textId="77777777" w:rsidR="00F16214" w:rsidRPr="00262A8B" w:rsidRDefault="00F16214" w:rsidP="00F16214">
            <w:pPr>
              <w:tabs>
                <w:tab w:val="decimal" w:pos="1397"/>
              </w:tabs>
              <w:spacing w:line="340" w:lineRule="exact"/>
              <w:rPr>
                <w:rFonts w:ascii="Arial" w:eastAsia="Calibri" w:hAnsi="Arial" w:cs="Arial"/>
                <w:sz w:val="18"/>
                <w:szCs w:val="18"/>
              </w:rPr>
            </w:pPr>
          </w:p>
        </w:tc>
        <w:tc>
          <w:tcPr>
            <w:tcW w:w="1732" w:type="dxa"/>
            <w:vAlign w:val="bottom"/>
          </w:tcPr>
          <w:p w14:paraId="092A7390" w14:textId="77777777" w:rsidR="00F16214" w:rsidRPr="00262A8B" w:rsidRDefault="00F16214" w:rsidP="00F16214">
            <w:pPr>
              <w:tabs>
                <w:tab w:val="decimal" w:pos="1397"/>
              </w:tabs>
              <w:spacing w:line="340" w:lineRule="exact"/>
              <w:rPr>
                <w:rFonts w:ascii="Arial" w:eastAsia="Calibri" w:hAnsi="Arial" w:cs="Arial"/>
                <w:sz w:val="18"/>
                <w:szCs w:val="18"/>
              </w:rPr>
            </w:pPr>
          </w:p>
        </w:tc>
        <w:tc>
          <w:tcPr>
            <w:tcW w:w="1823" w:type="dxa"/>
            <w:vAlign w:val="bottom"/>
          </w:tcPr>
          <w:p w14:paraId="3CA01216" w14:textId="77777777" w:rsidR="00F16214" w:rsidRPr="00262A8B" w:rsidRDefault="00F16214" w:rsidP="00F16214">
            <w:pPr>
              <w:tabs>
                <w:tab w:val="decimal" w:pos="1397"/>
              </w:tabs>
              <w:spacing w:line="340" w:lineRule="exact"/>
              <w:rPr>
                <w:rFonts w:ascii="Arial" w:eastAsia="Calibri" w:hAnsi="Arial" w:cs="Arial"/>
                <w:sz w:val="18"/>
                <w:szCs w:val="18"/>
              </w:rPr>
            </w:pPr>
          </w:p>
        </w:tc>
      </w:tr>
      <w:tr w:rsidR="0012324C" w:rsidRPr="00262A8B" w14:paraId="5D537297" w14:textId="77777777" w:rsidTr="002A35DF">
        <w:trPr>
          <w:cantSplit/>
        </w:trPr>
        <w:tc>
          <w:tcPr>
            <w:tcW w:w="2250" w:type="dxa"/>
            <w:vAlign w:val="bottom"/>
            <w:hideMark/>
          </w:tcPr>
          <w:p w14:paraId="093B7EAB" w14:textId="77777777" w:rsidR="0012324C" w:rsidRPr="00262A8B" w:rsidRDefault="0012324C" w:rsidP="0012324C">
            <w:pPr>
              <w:spacing w:line="340" w:lineRule="exact"/>
              <w:ind w:left="340" w:hanging="178"/>
              <w:rPr>
                <w:rFonts w:ascii="Arial" w:eastAsia="Calibri" w:hAnsi="Arial" w:cs="Arial"/>
                <w:sz w:val="18"/>
                <w:szCs w:val="18"/>
              </w:rPr>
            </w:pPr>
            <w:r w:rsidRPr="00262A8B">
              <w:rPr>
                <w:rFonts w:ascii="Arial" w:eastAsia="Calibri" w:hAnsi="Arial" w:cs="Arial"/>
                <w:sz w:val="18"/>
                <w:szCs w:val="18"/>
              </w:rPr>
              <w:t xml:space="preserve">Sansiri Plc. </w:t>
            </w:r>
          </w:p>
        </w:tc>
        <w:tc>
          <w:tcPr>
            <w:tcW w:w="1732" w:type="dxa"/>
            <w:vAlign w:val="bottom"/>
          </w:tcPr>
          <w:p w14:paraId="4A771E78" w14:textId="77777777" w:rsidR="0012324C" w:rsidRPr="00262A8B" w:rsidRDefault="0012324C" w:rsidP="0012324C">
            <w:pPr>
              <w:tabs>
                <w:tab w:val="decimal" w:pos="1397"/>
              </w:tabs>
              <w:spacing w:line="340" w:lineRule="exact"/>
              <w:rPr>
                <w:rFonts w:ascii="Arial" w:eastAsia="Calibri" w:hAnsi="Arial" w:cs="Arial"/>
                <w:sz w:val="18"/>
                <w:szCs w:val="18"/>
                <w:cs/>
              </w:rPr>
            </w:pPr>
            <w:r w:rsidRPr="00262A8B">
              <w:rPr>
                <w:rFonts w:ascii="Arial" w:eastAsia="Calibri" w:hAnsi="Arial" w:cs="Arial"/>
                <w:sz w:val="18"/>
                <w:szCs w:val="18"/>
              </w:rPr>
              <w:t>75,000,000</w:t>
            </w:r>
          </w:p>
        </w:tc>
        <w:tc>
          <w:tcPr>
            <w:tcW w:w="1733" w:type="dxa"/>
            <w:vAlign w:val="bottom"/>
          </w:tcPr>
          <w:p w14:paraId="56D8ABD9" w14:textId="26E1E9A2" w:rsidR="0012324C" w:rsidRPr="00262A8B" w:rsidRDefault="0012324C" w:rsidP="0012324C">
            <w:pPr>
              <w:tabs>
                <w:tab w:val="decimal" w:pos="1397"/>
              </w:tabs>
              <w:spacing w:line="340" w:lineRule="exact"/>
              <w:rPr>
                <w:rFonts w:ascii="Arial" w:eastAsia="Calibri" w:hAnsi="Arial" w:cs="Arial"/>
                <w:sz w:val="18"/>
                <w:szCs w:val="18"/>
              </w:rPr>
            </w:pPr>
            <w:r w:rsidRPr="00262A8B">
              <w:rPr>
                <w:rFonts w:asciiTheme="majorBidi" w:eastAsia="Calibri" w:hAnsiTheme="majorBidi" w:cstheme="majorBidi"/>
                <w:sz w:val="28"/>
              </w:rPr>
              <w:t>-</w:t>
            </w:r>
          </w:p>
        </w:tc>
        <w:tc>
          <w:tcPr>
            <w:tcW w:w="1732" w:type="dxa"/>
            <w:vAlign w:val="bottom"/>
          </w:tcPr>
          <w:p w14:paraId="51457DE5" w14:textId="1D621BAC" w:rsidR="0012324C" w:rsidRPr="00262A8B" w:rsidRDefault="0012324C" w:rsidP="0012324C">
            <w:pPr>
              <w:tabs>
                <w:tab w:val="decimal" w:pos="1397"/>
              </w:tabs>
              <w:spacing w:line="340" w:lineRule="exact"/>
              <w:rPr>
                <w:rFonts w:ascii="Arial" w:eastAsia="Calibri" w:hAnsi="Arial" w:cs="Arial"/>
                <w:sz w:val="18"/>
                <w:szCs w:val="18"/>
              </w:rPr>
            </w:pPr>
            <w:r w:rsidRPr="00262A8B">
              <w:rPr>
                <w:rFonts w:asciiTheme="majorBidi" w:eastAsia="Calibri" w:hAnsiTheme="majorBidi" w:cstheme="majorBidi"/>
                <w:sz w:val="28"/>
              </w:rPr>
              <w:t>-</w:t>
            </w:r>
          </w:p>
        </w:tc>
        <w:tc>
          <w:tcPr>
            <w:tcW w:w="1823" w:type="dxa"/>
            <w:vAlign w:val="bottom"/>
          </w:tcPr>
          <w:p w14:paraId="71FBA0C4" w14:textId="56B801BF" w:rsidR="0012324C" w:rsidRPr="00262A8B" w:rsidRDefault="0012324C" w:rsidP="0012324C">
            <w:pPr>
              <w:tabs>
                <w:tab w:val="decimal" w:pos="1397"/>
              </w:tabs>
              <w:spacing w:line="340" w:lineRule="exact"/>
              <w:rPr>
                <w:rFonts w:ascii="Arial" w:eastAsia="Calibri" w:hAnsi="Arial" w:cs="Arial"/>
                <w:sz w:val="18"/>
                <w:szCs w:val="18"/>
              </w:rPr>
            </w:pPr>
            <w:r w:rsidRPr="00D10F9D">
              <w:rPr>
                <w:rFonts w:ascii="Arial" w:eastAsia="Calibri" w:hAnsi="Arial" w:cs="Arial"/>
                <w:sz w:val="18"/>
                <w:szCs w:val="18"/>
              </w:rPr>
              <w:t>75,000,000</w:t>
            </w:r>
          </w:p>
        </w:tc>
      </w:tr>
    </w:tbl>
    <w:p w14:paraId="6886CC49" w14:textId="77777777" w:rsidR="008F2CD0" w:rsidRDefault="008F2CD0" w:rsidP="008E12B9">
      <w:pPr>
        <w:spacing w:before="240" w:after="120" w:line="380" w:lineRule="exact"/>
        <w:ind w:left="547" w:hanging="547"/>
        <w:rPr>
          <w:rFonts w:ascii="Arial" w:eastAsia="Calibri" w:hAnsi="Arial" w:cs="Arial"/>
          <w:b/>
          <w:bCs/>
          <w:sz w:val="22"/>
          <w:szCs w:val="22"/>
        </w:rPr>
      </w:pPr>
    </w:p>
    <w:p w14:paraId="483B05EB" w14:textId="77777777" w:rsidR="008F2CD0" w:rsidRDefault="008F2CD0">
      <w:pPr>
        <w:rPr>
          <w:rFonts w:ascii="Arial" w:eastAsia="Calibri" w:hAnsi="Arial" w:cs="Arial"/>
          <w:b/>
          <w:bCs/>
          <w:sz w:val="22"/>
          <w:szCs w:val="22"/>
        </w:rPr>
      </w:pPr>
      <w:r>
        <w:rPr>
          <w:rFonts w:ascii="Arial" w:eastAsia="Calibri" w:hAnsi="Arial" w:cs="Arial"/>
          <w:b/>
          <w:bCs/>
          <w:sz w:val="22"/>
          <w:szCs w:val="22"/>
        </w:rPr>
        <w:br w:type="page"/>
      </w:r>
    </w:p>
    <w:p w14:paraId="67B42C3B" w14:textId="1657FABE" w:rsidR="00090341" w:rsidRPr="00262A8B" w:rsidRDefault="00BC5B1B" w:rsidP="008E12B9">
      <w:pPr>
        <w:spacing w:before="240" w:after="120" w:line="380" w:lineRule="exact"/>
        <w:ind w:left="547" w:hanging="547"/>
        <w:rPr>
          <w:rFonts w:ascii="Arial" w:eastAsia="Calibri" w:hAnsi="Arial" w:cs="Arial"/>
          <w:b/>
          <w:bCs/>
          <w:sz w:val="22"/>
          <w:szCs w:val="22"/>
        </w:rPr>
      </w:pPr>
      <w:r w:rsidRPr="00262A8B">
        <w:rPr>
          <w:rFonts w:ascii="Arial" w:eastAsia="Calibri" w:hAnsi="Arial" w:cs="Arial"/>
          <w:b/>
          <w:bCs/>
          <w:sz w:val="22"/>
          <w:szCs w:val="22"/>
        </w:rPr>
        <w:lastRenderedPageBreak/>
        <w:t>3</w:t>
      </w:r>
      <w:r w:rsidR="004B17F3" w:rsidRPr="00262A8B">
        <w:rPr>
          <w:rFonts w:ascii="Arial" w:eastAsia="Calibri" w:hAnsi="Arial" w:cs="Arial"/>
          <w:b/>
          <w:bCs/>
          <w:sz w:val="22"/>
          <w:szCs w:val="22"/>
        </w:rPr>
        <w:t>0</w:t>
      </w:r>
      <w:r w:rsidR="00090341" w:rsidRPr="00262A8B">
        <w:rPr>
          <w:rFonts w:ascii="Arial" w:eastAsia="Calibri" w:hAnsi="Arial" w:cs="Arial"/>
          <w:b/>
          <w:bCs/>
          <w:sz w:val="22"/>
          <w:szCs w:val="22"/>
        </w:rPr>
        <w:t>.3</w:t>
      </w:r>
      <w:r w:rsidR="00220ED2" w:rsidRPr="00262A8B">
        <w:rPr>
          <w:rFonts w:ascii="Arial" w:eastAsia="Calibri" w:hAnsi="Arial" w:cs="Arial"/>
          <w:b/>
          <w:bCs/>
          <w:sz w:val="22"/>
          <w:szCs w:val="22"/>
        </w:rPr>
        <w:tab/>
      </w:r>
      <w:r w:rsidR="00090341" w:rsidRPr="00262A8B">
        <w:rPr>
          <w:rFonts w:ascii="Arial" w:eastAsia="Calibri" w:hAnsi="Arial" w:cs="Arial"/>
          <w:b/>
          <w:bCs/>
          <w:sz w:val="22"/>
          <w:szCs w:val="22"/>
        </w:rPr>
        <w:t xml:space="preserve">Key </w:t>
      </w:r>
      <w:r w:rsidR="004B26A7" w:rsidRPr="00262A8B">
        <w:rPr>
          <w:rFonts w:ascii="Arial" w:eastAsia="Calibri" w:hAnsi="Arial" w:cs="Arial"/>
          <w:b/>
          <w:bCs/>
          <w:sz w:val="22"/>
          <w:szCs w:val="22"/>
        </w:rPr>
        <w:t>directors and management’s benefit</w:t>
      </w:r>
    </w:p>
    <w:p w14:paraId="0611BEA9" w14:textId="5D06BAE9" w:rsidR="00090341" w:rsidRPr="00262A8B" w:rsidRDefault="00302CCC" w:rsidP="00F16214">
      <w:pPr>
        <w:pStyle w:val="ListParagraph"/>
        <w:spacing w:before="120" w:line="380" w:lineRule="exact"/>
        <w:ind w:left="547"/>
        <w:jc w:val="thaiDistribute"/>
        <w:rPr>
          <w:rFonts w:ascii="Arial" w:hAnsi="Arial" w:cs="Arial"/>
          <w:sz w:val="22"/>
          <w:szCs w:val="22"/>
        </w:rPr>
      </w:pPr>
      <w:r w:rsidRPr="00262A8B">
        <w:rPr>
          <w:rFonts w:ascii="Arial" w:hAnsi="Arial" w:cs="Arial"/>
          <w:sz w:val="22"/>
          <w:szCs w:val="22"/>
        </w:rPr>
        <w:t>During the years</w:t>
      </w:r>
      <w:r w:rsidR="00BC5B1B" w:rsidRPr="00262A8B">
        <w:rPr>
          <w:rFonts w:ascii="Arial" w:hAnsi="Arial" w:cs="Arial"/>
          <w:sz w:val="22"/>
          <w:szCs w:val="22"/>
        </w:rPr>
        <w:t xml:space="preserve"> ended </w:t>
      </w:r>
      <w:r w:rsidR="00807DFB" w:rsidRPr="00262A8B">
        <w:rPr>
          <w:rFonts w:ascii="Arial" w:hAnsi="Arial" w:cs="Arial"/>
          <w:sz w:val="22"/>
          <w:szCs w:val="22"/>
        </w:rPr>
        <w:t>31 December 2025 and 2024</w:t>
      </w:r>
      <w:r w:rsidR="00BC5B1B" w:rsidRPr="00262A8B">
        <w:rPr>
          <w:rFonts w:ascii="Arial" w:hAnsi="Arial" w:cs="Arial"/>
          <w:sz w:val="22"/>
          <w:szCs w:val="22"/>
        </w:rPr>
        <w:t>,</w:t>
      </w:r>
      <w:r w:rsidR="00CF2630" w:rsidRPr="00262A8B">
        <w:rPr>
          <w:rFonts w:ascii="Arial" w:hAnsi="Arial" w:cs="Arial"/>
          <w:sz w:val="22"/>
          <w:szCs w:val="22"/>
        </w:rPr>
        <w:t xml:space="preserve"> </w:t>
      </w:r>
      <w:r w:rsidR="00090341" w:rsidRPr="00262A8B">
        <w:rPr>
          <w:rFonts w:ascii="Arial" w:hAnsi="Arial" w:cs="Arial"/>
          <w:sz w:val="22"/>
          <w:szCs w:val="22"/>
        </w:rPr>
        <w:t>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3510"/>
        <w:gridCol w:w="1507"/>
        <w:gridCol w:w="1508"/>
        <w:gridCol w:w="1507"/>
        <w:gridCol w:w="1508"/>
      </w:tblGrid>
      <w:tr w:rsidR="006D5EBA" w:rsidRPr="00262A8B" w14:paraId="0EFFFC54" w14:textId="77777777" w:rsidTr="00C10FA2">
        <w:trPr>
          <w:trHeight w:val="360"/>
        </w:trPr>
        <w:tc>
          <w:tcPr>
            <w:tcW w:w="3510" w:type="dxa"/>
          </w:tcPr>
          <w:p w14:paraId="71CC0A18" w14:textId="77777777" w:rsidR="00090341" w:rsidRPr="00262A8B" w:rsidRDefault="00090341" w:rsidP="000D14B4">
            <w:pPr>
              <w:spacing w:line="320" w:lineRule="exact"/>
              <w:ind w:left="342" w:hanging="367"/>
              <w:rPr>
                <w:rFonts w:ascii="Arial" w:hAnsi="Arial" w:cs="Arial"/>
                <w:sz w:val="18"/>
                <w:szCs w:val="18"/>
                <w:u w:val="single"/>
              </w:rPr>
            </w:pPr>
          </w:p>
        </w:tc>
        <w:tc>
          <w:tcPr>
            <w:tcW w:w="3015" w:type="dxa"/>
            <w:gridSpan w:val="2"/>
          </w:tcPr>
          <w:p w14:paraId="3BAC3D78" w14:textId="77777777" w:rsidR="00090341" w:rsidRPr="00262A8B" w:rsidRDefault="00090341" w:rsidP="000D14B4">
            <w:pPr>
              <w:spacing w:line="320" w:lineRule="exact"/>
              <w:ind w:left="86" w:right="136" w:hanging="367"/>
              <w:jc w:val="center"/>
              <w:rPr>
                <w:rFonts w:ascii="Arial" w:hAnsi="Arial" w:cs="Arial"/>
                <w:sz w:val="18"/>
                <w:szCs w:val="18"/>
                <w:cs/>
              </w:rPr>
            </w:pPr>
          </w:p>
        </w:tc>
        <w:tc>
          <w:tcPr>
            <w:tcW w:w="3015" w:type="dxa"/>
            <w:gridSpan w:val="2"/>
          </w:tcPr>
          <w:p w14:paraId="59BEFD15" w14:textId="77777777" w:rsidR="00090341" w:rsidRPr="00262A8B" w:rsidRDefault="00090341" w:rsidP="000D14B4">
            <w:pPr>
              <w:spacing w:line="320" w:lineRule="exact"/>
              <w:ind w:left="86" w:right="136" w:hanging="367"/>
              <w:jc w:val="right"/>
              <w:rPr>
                <w:rFonts w:ascii="Arial" w:hAnsi="Arial" w:cs="Arial"/>
                <w:sz w:val="18"/>
                <w:szCs w:val="18"/>
                <w:cs/>
              </w:rPr>
            </w:pPr>
            <w:r w:rsidRPr="00262A8B">
              <w:rPr>
                <w:rFonts w:ascii="Arial" w:hAnsi="Arial" w:cs="Arial"/>
                <w:sz w:val="18"/>
                <w:szCs w:val="18"/>
                <w:cs/>
              </w:rPr>
              <w:t>(</w:t>
            </w:r>
            <w:r w:rsidRPr="00262A8B">
              <w:rPr>
                <w:rFonts w:ascii="Arial" w:hAnsi="Arial" w:cs="Arial"/>
                <w:sz w:val="18"/>
                <w:szCs w:val="18"/>
              </w:rPr>
              <w:t>Unit:</w:t>
            </w:r>
            <w:r w:rsidRPr="00262A8B">
              <w:rPr>
                <w:rFonts w:ascii="Arial" w:hAnsi="Arial" w:cs="Arial"/>
                <w:sz w:val="18"/>
                <w:szCs w:val="18"/>
                <w:cs/>
              </w:rPr>
              <w:t xml:space="preserve"> </w:t>
            </w:r>
            <w:r w:rsidRPr="00262A8B">
              <w:rPr>
                <w:rFonts w:ascii="Arial" w:hAnsi="Arial" w:cs="Arial"/>
                <w:sz w:val="18"/>
                <w:szCs w:val="18"/>
              </w:rPr>
              <w:t>Baht</w:t>
            </w:r>
            <w:r w:rsidRPr="00262A8B">
              <w:rPr>
                <w:rFonts w:ascii="Arial" w:hAnsi="Arial" w:cs="Arial"/>
                <w:sz w:val="18"/>
                <w:szCs w:val="18"/>
                <w:cs/>
              </w:rPr>
              <w:t>)</w:t>
            </w:r>
          </w:p>
        </w:tc>
      </w:tr>
      <w:tr w:rsidR="006D5EBA" w:rsidRPr="00262A8B" w14:paraId="3D485187" w14:textId="77777777" w:rsidTr="00C10FA2">
        <w:trPr>
          <w:trHeight w:val="360"/>
        </w:trPr>
        <w:tc>
          <w:tcPr>
            <w:tcW w:w="3510" w:type="dxa"/>
          </w:tcPr>
          <w:p w14:paraId="0D7FD2FF" w14:textId="77777777" w:rsidR="00090341" w:rsidRPr="00262A8B" w:rsidRDefault="00090341" w:rsidP="000D14B4">
            <w:pPr>
              <w:spacing w:line="320" w:lineRule="exact"/>
              <w:ind w:left="342"/>
              <w:rPr>
                <w:rFonts w:ascii="Arial" w:hAnsi="Arial" w:cs="Arial"/>
                <w:sz w:val="18"/>
                <w:szCs w:val="18"/>
                <w:u w:val="single"/>
              </w:rPr>
            </w:pPr>
          </w:p>
        </w:tc>
        <w:tc>
          <w:tcPr>
            <w:tcW w:w="3015" w:type="dxa"/>
            <w:gridSpan w:val="2"/>
          </w:tcPr>
          <w:p w14:paraId="7BCE481D" w14:textId="77777777" w:rsidR="00090341" w:rsidRPr="00262A8B" w:rsidRDefault="00090341" w:rsidP="000D14B4">
            <w:pPr>
              <w:pBdr>
                <w:bottom w:val="single" w:sz="4" w:space="1" w:color="auto"/>
              </w:pBdr>
              <w:spacing w:line="320" w:lineRule="exact"/>
              <w:ind w:left="86" w:right="136" w:firstLine="4"/>
              <w:jc w:val="center"/>
              <w:rPr>
                <w:rFonts w:ascii="Arial" w:hAnsi="Arial" w:cs="Arial"/>
                <w:sz w:val="18"/>
                <w:szCs w:val="18"/>
                <w:cs/>
              </w:rPr>
            </w:pPr>
            <w:r w:rsidRPr="00262A8B">
              <w:rPr>
                <w:rFonts w:ascii="Arial" w:hAnsi="Arial" w:cs="Arial"/>
                <w:sz w:val="18"/>
                <w:szCs w:val="18"/>
              </w:rPr>
              <w:t>Consolidated financial statements</w:t>
            </w:r>
          </w:p>
        </w:tc>
        <w:tc>
          <w:tcPr>
            <w:tcW w:w="3015" w:type="dxa"/>
            <w:gridSpan w:val="2"/>
          </w:tcPr>
          <w:p w14:paraId="33B18BAE" w14:textId="77777777" w:rsidR="00090341" w:rsidRPr="00262A8B" w:rsidRDefault="00090341" w:rsidP="000D14B4">
            <w:pPr>
              <w:pBdr>
                <w:bottom w:val="single" w:sz="4" w:space="1" w:color="auto"/>
              </w:pBdr>
              <w:spacing w:line="320" w:lineRule="exact"/>
              <w:ind w:left="86" w:right="136" w:firstLine="4"/>
              <w:jc w:val="center"/>
              <w:rPr>
                <w:rFonts w:ascii="Arial" w:hAnsi="Arial" w:cs="Arial"/>
                <w:sz w:val="18"/>
                <w:szCs w:val="18"/>
                <w:cs/>
              </w:rPr>
            </w:pPr>
            <w:r w:rsidRPr="00262A8B">
              <w:rPr>
                <w:rFonts w:ascii="Arial" w:hAnsi="Arial" w:cs="Arial"/>
                <w:sz w:val="18"/>
                <w:szCs w:val="18"/>
              </w:rPr>
              <w:t>Separate financial statements</w:t>
            </w:r>
          </w:p>
        </w:tc>
      </w:tr>
      <w:tr w:rsidR="00A13CB8" w:rsidRPr="00262A8B" w14:paraId="4BBF6ED6" w14:textId="77777777" w:rsidTr="00C10FA2">
        <w:trPr>
          <w:trHeight w:val="360"/>
        </w:trPr>
        <w:tc>
          <w:tcPr>
            <w:tcW w:w="3510" w:type="dxa"/>
            <w:vAlign w:val="bottom"/>
          </w:tcPr>
          <w:p w14:paraId="1A6C6E2E" w14:textId="77777777" w:rsidR="00A13CB8" w:rsidRPr="00262A8B" w:rsidRDefault="00A13CB8" w:rsidP="000D14B4">
            <w:pPr>
              <w:pStyle w:val="Heading8"/>
              <w:spacing w:line="320" w:lineRule="exact"/>
              <w:ind w:left="342"/>
              <w:rPr>
                <w:rFonts w:ascii="Arial" w:hAnsi="Arial" w:cs="Arial"/>
                <w:sz w:val="18"/>
                <w:szCs w:val="18"/>
                <w:cs/>
              </w:rPr>
            </w:pPr>
          </w:p>
        </w:tc>
        <w:tc>
          <w:tcPr>
            <w:tcW w:w="1507" w:type="dxa"/>
            <w:vAlign w:val="bottom"/>
          </w:tcPr>
          <w:p w14:paraId="4CCB8EC9" w14:textId="57437CEF" w:rsidR="00A13CB8" w:rsidRPr="00262A8B" w:rsidRDefault="00A13CB8" w:rsidP="000D14B4">
            <w:pPr>
              <w:pBdr>
                <w:bottom w:val="single" w:sz="4" w:space="1" w:color="auto"/>
              </w:pBdr>
              <w:spacing w:line="320" w:lineRule="exact"/>
              <w:ind w:left="86" w:right="136" w:firstLine="4"/>
              <w:jc w:val="center"/>
              <w:rPr>
                <w:rFonts w:ascii="Arial" w:hAnsi="Arial" w:cs="Arial"/>
                <w:sz w:val="18"/>
                <w:szCs w:val="18"/>
              </w:rPr>
            </w:pPr>
            <w:r w:rsidRPr="00262A8B">
              <w:rPr>
                <w:rFonts w:ascii="Arial" w:hAnsi="Arial" w:cs="Arial"/>
                <w:sz w:val="18"/>
                <w:szCs w:val="18"/>
              </w:rPr>
              <w:t>2025</w:t>
            </w:r>
          </w:p>
        </w:tc>
        <w:tc>
          <w:tcPr>
            <w:tcW w:w="1508" w:type="dxa"/>
            <w:vAlign w:val="bottom"/>
          </w:tcPr>
          <w:p w14:paraId="38319813" w14:textId="394582A8" w:rsidR="00A13CB8" w:rsidRPr="00262A8B" w:rsidRDefault="00A13CB8" w:rsidP="000D14B4">
            <w:pPr>
              <w:pBdr>
                <w:bottom w:val="single" w:sz="4" w:space="1" w:color="auto"/>
              </w:pBdr>
              <w:spacing w:line="320" w:lineRule="exact"/>
              <w:ind w:left="86" w:right="136" w:firstLine="4"/>
              <w:jc w:val="center"/>
              <w:rPr>
                <w:rFonts w:ascii="Arial" w:hAnsi="Arial" w:cs="Arial"/>
                <w:sz w:val="18"/>
                <w:szCs w:val="18"/>
              </w:rPr>
            </w:pPr>
            <w:r w:rsidRPr="00262A8B">
              <w:rPr>
                <w:rFonts w:ascii="Arial" w:hAnsi="Arial" w:cs="Arial"/>
                <w:sz w:val="18"/>
                <w:szCs w:val="18"/>
              </w:rPr>
              <w:t>2024</w:t>
            </w:r>
          </w:p>
        </w:tc>
        <w:tc>
          <w:tcPr>
            <w:tcW w:w="1507" w:type="dxa"/>
            <w:vAlign w:val="bottom"/>
          </w:tcPr>
          <w:p w14:paraId="61A3EFAF" w14:textId="17079112" w:rsidR="00A13CB8" w:rsidRPr="00262A8B" w:rsidRDefault="00A13CB8" w:rsidP="000D14B4">
            <w:pPr>
              <w:pBdr>
                <w:bottom w:val="single" w:sz="4" w:space="1" w:color="auto"/>
              </w:pBdr>
              <w:spacing w:line="320" w:lineRule="exact"/>
              <w:ind w:left="86" w:right="136" w:firstLine="4"/>
              <w:jc w:val="center"/>
              <w:rPr>
                <w:rFonts w:ascii="Arial" w:hAnsi="Arial" w:cs="Arial"/>
                <w:sz w:val="18"/>
                <w:szCs w:val="18"/>
              </w:rPr>
            </w:pPr>
            <w:r w:rsidRPr="00262A8B">
              <w:rPr>
                <w:rFonts w:ascii="Arial" w:hAnsi="Arial" w:cs="Arial"/>
                <w:sz w:val="18"/>
                <w:szCs w:val="18"/>
              </w:rPr>
              <w:t>2025</w:t>
            </w:r>
          </w:p>
        </w:tc>
        <w:tc>
          <w:tcPr>
            <w:tcW w:w="1508" w:type="dxa"/>
            <w:vAlign w:val="bottom"/>
          </w:tcPr>
          <w:p w14:paraId="692F0428" w14:textId="63E45456" w:rsidR="00A13CB8" w:rsidRPr="00262A8B" w:rsidRDefault="00A13CB8" w:rsidP="000D14B4">
            <w:pPr>
              <w:pBdr>
                <w:bottom w:val="single" w:sz="4" w:space="1" w:color="auto"/>
              </w:pBdr>
              <w:spacing w:line="320" w:lineRule="exact"/>
              <w:ind w:left="86" w:right="136" w:firstLine="4"/>
              <w:jc w:val="center"/>
              <w:rPr>
                <w:rFonts w:ascii="Arial" w:hAnsi="Arial" w:cs="Arial"/>
                <w:sz w:val="18"/>
                <w:szCs w:val="18"/>
              </w:rPr>
            </w:pPr>
            <w:r w:rsidRPr="00262A8B">
              <w:rPr>
                <w:rFonts w:ascii="Arial" w:hAnsi="Arial" w:cs="Arial"/>
                <w:sz w:val="18"/>
                <w:szCs w:val="18"/>
              </w:rPr>
              <w:t>2024</w:t>
            </w:r>
          </w:p>
        </w:tc>
      </w:tr>
      <w:tr w:rsidR="00F53BE4" w:rsidRPr="00262A8B" w14:paraId="0A32F4BA" w14:textId="77777777" w:rsidTr="00C10FA2">
        <w:trPr>
          <w:trHeight w:val="360"/>
        </w:trPr>
        <w:tc>
          <w:tcPr>
            <w:tcW w:w="3510" w:type="dxa"/>
          </w:tcPr>
          <w:p w14:paraId="0A0BEEB3" w14:textId="77777777" w:rsidR="00F53BE4" w:rsidRPr="00262A8B" w:rsidRDefault="00F53BE4" w:rsidP="000D14B4">
            <w:pPr>
              <w:pStyle w:val="BodyTextIndent2"/>
              <w:spacing w:line="320" w:lineRule="exact"/>
              <w:ind w:left="504" w:hanging="52"/>
              <w:rPr>
                <w:rFonts w:ascii="Arial" w:hAnsi="Arial" w:cs="Arial"/>
                <w:sz w:val="18"/>
                <w:szCs w:val="18"/>
                <w:cs/>
                <w:lang w:eastAsia="en-US"/>
              </w:rPr>
            </w:pPr>
            <w:r w:rsidRPr="00262A8B">
              <w:rPr>
                <w:rFonts w:ascii="Arial" w:hAnsi="Arial" w:cs="Arial"/>
                <w:sz w:val="18"/>
                <w:szCs w:val="18"/>
                <w:lang w:eastAsia="en-US"/>
              </w:rPr>
              <w:t>Short-term benefits</w:t>
            </w:r>
          </w:p>
        </w:tc>
        <w:tc>
          <w:tcPr>
            <w:tcW w:w="1507" w:type="dxa"/>
          </w:tcPr>
          <w:p w14:paraId="06D0EC2C" w14:textId="56B4D97A" w:rsidR="00F53BE4" w:rsidRPr="00F53BE4" w:rsidRDefault="00F53BE4" w:rsidP="000D14B4">
            <w:pPr>
              <w:tabs>
                <w:tab w:val="decimal" w:pos="1270"/>
              </w:tabs>
              <w:spacing w:line="320" w:lineRule="exact"/>
              <w:ind w:left="86" w:right="130"/>
              <w:rPr>
                <w:rFonts w:ascii="Arial" w:hAnsi="Arial" w:cs="Arial"/>
                <w:sz w:val="18"/>
                <w:szCs w:val="18"/>
              </w:rPr>
            </w:pPr>
            <w:r w:rsidRPr="00F53BE4">
              <w:rPr>
                <w:rFonts w:ascii="Arial" w:hAnsi="Arial" w:cs="Arial"/>
                <w:sz w:val="18"/>
                <w:szCs w:val="18"/>
              </w:rPr>
              <w:t>87,813,812</w:t>
            </w:r>
          </w:p>
        </w:tc>
        <w:tc>
          <w:tcPr>
            <w:tcW w:w="1508" w:type="dxa"/>
          </w:tcPr>
          <w:p w14:paraId="18010EBB" w14:textId="164AF2EB" w:rsidR="00F53BE4" w:rsidRPr="00F53BE4" w:rsidRDefault="00F53BE4" w:rsidP="000D14B4">
            <w:pPr>
              <w:tabs>
                <w:tab w:val="decimal" w:pos="1270"/>
              </w:tabs>
              <w:spacing w:line="320" w:lineRule="exact"/>
              <w:ind w:left="86" w:right="130"/>
              <w:rPr>
                <w:rFonts w:ascii="Arial" w:hAnsi="Arial" w:cs="Arial"/>
                <w:sz w:val="18"/>
                <w:szCs w:val="18"/>
              </w:rPr>
            </w:pPr>
            <w:r w:rsidRPr="00F53BE4">
              <w:rPr>
                <w:rFonts w:ascii="Arial" w:hAnsi="Arial" w:cs="Arial"/>
                <w:sz w:val="18"/>
                <w:szCs w:val="18"/>
              </w:rPr>
              <w:t>86,194,056</w:t>
            </w:r>
          </w:p>
        </w:tc>
        <w:tc>
          <w:tcPr>
            <w:tcW w:w="1507" w:type="dxa"/>
          </w:tcPr>
          <w:p w14:paraId="7B9EDEFE" w14:textId="5455E93A" w:rsidR="00F53BE4" w:rsidRPr="00F53BE4" w:rsidRDefault="00F53BE4" w:rsidP="000D14B4">
            <w:pPr>
              <w:tabs>
                <w:tab w:val="decimal" w:pos="1270"/>
              </w:tabs>
              <w:spacing w:line="320" w:lineRule="exact"/>
              <w:ind w:left="86" w:right="130"/>
              <w:rPr>
                <w:rFonts w:ascii="Arial" w:hAnsi="Arial" w:cs="Arial"/>
                <w:sz w:val="18"/>
                <w:szCs w:val="18"/>
              </w:rPr>
            </w:pPr>
            <w:r w:rsidRPr="00F53BE4">
              <w:rPr>
                <w:rFonts w:ascii="Arial" w:hAnsi="Arial" w:cs="Arial"/>
                <w:sz w:val="18"/>
                <w:szCs w:val="18"/>
              </w:rPr>
              <w:t>46,443,336</w:t>
            </w:r>
          </w:p>
        </w:tc>
        <w:tc>
          <w:tcPr>
            <w:tcW w:w="1508" w:type="dxa"/>
          </w:tcPr>
          <w:p w14:paraId="18DDA5EB" w14:textId="21146284" w:rsidR="00F53BE4" w:rsidRPr="00F53BE4" w:rsidRDefault="00F53BE4" w:rsidP="000D14B4">
            <w:pPr>
              <w:tabs>
                <w:tab w:val="decimal" w:pos="1270"/>
              </w:tabs>
              <w:spacing w:line="320" w:lineRule="exact"/>
              <w:ind w:left="86" w:right="130"/>
              <w:rPr>
                <w:rFonts w:ascii="Arial" w:hAnsi="Arial" w:cs="Arial"/>
                <w:sz w:val="18"/>
                <w:szCs w:val="18"/>
              </w:rPr>
            </w:pPr>
            <w:r w:rsidRPr="00F53BE4">
              <w:rPr>
                <w:rFonts w:ascii="Arial" w:hAnsi="Arial" w:cs="Arial"/>
                <w:sz w:val="18"/>
                <w:szCs w:val="18"/>
              </w:rPr>
              <w:t>41,646,363</w:t>
            </w:r>
          </w:p>
        </w:tc>
      </w:tr>
      <w:tr w:rsidR="00F53BE4" w:rsidRPr="00262A8B" w14:paraId="4013E396" w14:textId="77777777" w:rsidTr="00C10FA2">
        <w:trPr>
          <w:trHeight w:val="360"/>
        </w:trPr>
        <w:tc>
          <w:tcPr>
            <w:tcW w:w="3510" w:type="dxa"/>
          </w:tcPr>
          <w:p w14:paraId="5FE33A91" w14:textId="77777777" w:rsidR="00F53BE4" w:rsidRPr="00262A8B" w:rsidRDefault="00F53BE4" w:rsidP="000D14B4">
            <w:pPr>
              <w:pStyle w:val="BodyTextIndent2"/>
              <w:spacing w:line="320" w:lineRule="exact"/>
              <w:ind w:left="504" w:hanging="54"/>
              <w:rPr>
                <w:rFonts w:ascii="Arial" w:hAnsi="Arial" w:cs="Arial"/>
                <w:sz w:val="18"/>
                <w:szCs w:val="18"/>
                <w:cs/>
                <w:lang w:eastAsia="en-US"/>
              </w:rPr>
            </w:pPr>
            <w:r w:rsidRPr="00262A8B">
              <w:rPr>
                <w:rFonts w:ascii="Arial" w:hAnsi="Arial" w:cs="Arial"/>
                <w:sz w:val="18"/>
                <w:szCs w:val="18"/>
                <w:lang w:eastAsia="en-US"/>
              </w:rPr>
              <w:t>Post-employment benefits</w:t>
            </w:r>
          </w:p>
        </w:tc>
        <w:tc>
          <w:tcPr>
            <w:tcW w:w="1507" w:type="dxa"/>
          </w:tcPr>
          <w:p w14:paraId="2B4AB2F4" w14:textId="26142311" w:rsidR="00F53BE4" w:rsidRPr="00F53BE4" w:rsidRDefault="00F53BE4" w:rsidP="000D14B4">
            <w:pPr>
              <w:pBdr>
                <w:bottom w:val="sing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2,880,243</w:t>
            </w:r>
          </w:p>
        </w:tc>
        <w:tc>
          <w:tcPr>
            <w:tcW w:w="1508" w:type="dxa"/>
          </w:tcPr>
          <w:p w14:paraId="6BC01228" w14:textId="188CDE58" w:rsidR="00F53BE4" w:rsidRPr="00F53BE4" w:rsidRDefault="00F53BE4" w:rsidP="000D14B4">
            <w:pPr>
              <w:pBdr>
                <w:bottom w:val="single" w:sz="4" w:space="1" w:color="auto"/>
              </w:pBdr>
              <w:tabs>
                <w:tab w:val="decimal" w:pos="1270"/>
              </w:tabs>
              <w:spacing w:line="320" w:lineRule="exact"/>
              <w:ind w:left="86" w:right="130"/>
              <w:rPr>
                <w:rFonts w:ascii="Arial" w:hAnsi="Arial" w:cs="Arial"/>
                <w:sz w:val="18"/>
                <w:szCs w:val="18"/>
                <w:cs/>
              </w:rPr>
            </w:pPr>
            <w:r w:rsidRPr="00F53BE4">
              <w:rPr>
                <w:rFonts w:ascii="Arial" w:hAnsi="Arial" w:cs="Arial"/>
                <w:sz w:val="18"/>
                <w:szCs w:val="18"/>
              </w:rPr>
              <w:t>1,070,416</w:t>
            </w:r>
          </w:p>
        </w:tc>
        <w:tc>
          <w:tcPr>
            <w:tcW w:w="1507" w:type="dxa"/>
          </w:tcPr>
          <w:p w14:paraId="4285685D" w14:textId="6F3A9BB9" w:rsidR="00F53BE4" w:rsidRPr="00F53BE4" w:rsidRDefault="00F53BE4" w:rsidP="000D14B4">
            <w:pPr>
              <w:pBdr>
                <w:bottom w:val="sing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1,636,508</w:t>
            </w:r>
          </w:p>
        </w:tc>
        <w:tc>
          <w:tcPr>
            <w:tcW w:w="1508" w:type="dxa"/>
          </w:tcPr>
          <w:p w14:paraId="13019DEA" w14:textId="436E8EDA" w:rsidR="00F53BE4" w:rsidRPr="00F53BE4" w:rsidRDefault="00F53BE4" w:rsidP="000D14B4">
            <w:pPr>
              <w:pBdr>
                <w:bottom w:val="sing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142,991</w:t>
            </w:r>
          </w:p>
        </w:tc>
      </w:tr>
      <w:tr w:rsidR="00F53BE4" w:rsidRPr="00262A8B" w14:paraId="6B0C46EB" w14:textId="77777777" w:rsidTr="00C10FA2">
        <w:trPr>
          <w:trHeight w:val="360"/>
        </w:trPr>
        <w:tc>
          <w:tcPr>
            <w:tcW w:w="3510" w:type="dxa"/>
          </w:tcPr>
          <w:p w14:paraId="560ED991" w14:textId="77777777" w:rsidR="00F53BE4" w:rsidRPr="00262A8B" w:rsidRDefault="00F53BE4" w:rsidP="000D14B4">
            <w:pPr>
              <w:pStyle w:val="BodyTextIndent2"/>
              <w:spacing w:line="320" w:lineRule="exact"/>
              <w:ind w:left="504" w:hanging="54"/>
              <w:rPr>
                <w:rFonts w:ascii="Arial" w:hAnsi="Arial" w:cs="Arial"/>
                <w:sz w:val="18"/>
                <w:szCs w:val="18"/>
                <w:lang w:eastAsia="en-US"/>
              </w:rPr>
            </w:pPr>
            <w:r w:rsidRPr="00262A8B">
              <w:rPr>
                <w:rFonts w:ascii="Arial" w:hAnsi="Arial" w:cs="Arial"/>
                <w:sz w:val="18"/>
                <w:szCs w:val="18"/>
                <w:lang w:eastAsia="en-US"/>
              </w:rPr>
              <w:t>Total</w:t>
            </w:r>
          </w:p>
        </w:tc>
        <w:tc>
          <w:tcPr>
            <w:tcW w:w="1507" w:type="dxa"/>
          </w:tcPr>
          <w:p w14:paraId="12BD74FB" w14:textId="036B2C0C" w:rsidR="00F53BE4" w:rsidRPr="00F53BE4" w:rsidRDefault="00F53BE4" w:rsidP="000D14B4">
            <w:pPr>
              <w:pBdr>
                <w:bottom w:val="doub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90,694,055</w:t>
            </w:r>
          </w:p>
        </w:tc>
        <w:tc>
          <w:tcPr>
            <w:tcW w:w="1508" w:type="dxa"/>
          </w:tcPr>
          <w:p w14:paraId="093D8AD7" w14:textId="3909511F" w:rsidR="00F53BE4" w:rsidRPr="00F53BE4" w:rsidRDefault="00F53BE4" w:rsidP="000D14B4">
            <w:pPr>
              <w:pBdr>
                <w:bottom w:val="double" w:sz="4" w:space="1" w:color="auto"/>
              </w:pBdr>
              <w:tabs>
                <w:tab w:val="decimal" w:pos="1270"/>
              </w:tabs>
              <w:spacing w:line="320" w:lineRule="exact"/>
              <w:ind w:left="86" w:right="130"/>
              <w:rPr>
                <w:rFonts w:ascii="Arial" w:hAnsi="Arial" w:cs="Arial"/>
                <w:sz w:val="18"/>
                <w:szCs w:val="18"/>
                <w:cs/>
              </w:rPr>
            </w:pPr>
            <w:r w:rsidRPr="00F53BE4">
              <w:rPr>
                <w:rFonts w:ascii="Arial" w:hAnsi="Arial" w:cs="Arial"/>
                <w:sz w:val="18"/>
                <w:szCs w:val="18"/>
              </w:rPr>
              <w:t>87,264,472</w:t>
            </w:r>
          </w:p>
        </w:tc>
        <w:tc>
          <w:tcPr>
            <w:tcW w:w="1507" w:type="dxa"/>
          </w:tcPr>
          <w:p w14:paraId="190422CA" w14:textId="3579E8CE" w:rsidR="00F53BE4" w:rsidRPr="00F53BE4" w:rsidRDefault="00F53BE4" w:rsidP="000D14B4">
            <w:pPr>
              <w:pBdr>
                <w:bottom w:val="doub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48,079,844</w:t>
            </w:r>
          </w:p>
        </w:tc>
        <w:tc>
          <w:tcPr>
            <w:tcW w:w="1508" w:type="dxa"/>
          </w:tcPr>
          <w:p w14:paraId="4EB75A33" w14:textId="0B29EC1A" w:rsidR="00F53BE4" w:rsidRPr="00F53BE4" w:rsidRDefault="00F53BE4" w:rsidP="000D14B4">
            <w:pPr>
              <w:pBdr>
                <w:bottom w:val="double" w:sz="4" w:space="1" w:color="auto"/>
              </w:pBdr>
              <w:tabs>
                <w:tab w:val="decimal" w:pos="1270"/>
              </w:tabs>
              <w:spacing w:line="320" w:lineRule="exact"/>
              <w:ind w:left="86" w:right="130"/>
              <w:rPr>
                <w:rFonts w:ascii="Arial" w:hAnsi="Arial" w:cs="Arial"/>
                <w:sz w:val="18"/>
                <w:szCs w:val="18"/>
              </w:rPr>
            </w:pPr>
            <w:r w:rsidRPr="00F53BE4">
              <w:rPr>
                <w:rFonts w:ascii="Arial" w:hAnsi="Arial" w:cs="Arial"/>
                <w:sz w:val="18"/>
                <w:szCs w:val="18"/>
              </w:rPr>
              <w:t>41,789,354</w:t>
            </w:r>
          </w:p>
        </w:tc>
      </w:tr>
    </w:tbl>
    <w:p w14:paraId="77086DD7" w14:textId="5C07918C" w:rsidR="003A4B4D" w:rsidRPr="00262A8B" w:rsidRDefault="00BC5B1B" w:rsidP="001B06C4">
      <w:pPr>
        <w:spacing w:before="120" w:after="120" w:line="380" w:lineRule="exact"/>
        <w:ind w:left="547" w:hanging="547"/>
        <w:rPr>
          <w:rFonts w:ascii="Arial" w:hAnsi="Arial" w:cs="Arial"/>
          <w:b/>
          <w:bCs/>
          <w:sz w:val="22"/>
          <w:szCs w:val="22"/>
        </w:rPr>
      </w:pPr>
      <w:r w:rsidRPr="00262A8B">
        <w:rPr>
          <w:rFonts w:ascii="Arial" w:hAnsi="Arial" w:cs="Arial"/>
          <w:b/>
          <w:bCs/>
          <w:sz w:val="22"/>
          <w:szCs w:val="22"/>
        </w:rPr>
        <w:t>3</w:t>
      </w:r>
      <w:r w:rsidR="004B17F3" w:rsidRPr="00262A8B">
        <w:rPr>
          <w:rFonts w:ascii="Arial" w:hAnsi="Arial" w:cs="Arial"/>
          <w:b/>
          <w:bCs/>
          <w:sz w:val="22"/>
          <w:szCs w:val="22"/>
        </w:rPr>
        <w:t>0</w:t>
      </w:r>
      <w:r w:rsidR="003A4B4D" w:rsidRPr="00262A8B">
        <w:rPr>
          <w:rFonts w:ascii="Arial" w:hAnsi="Arial" w:cs="Arial"/>
          <w:b/>
          <w:bCs/>
          <w:sz w:val="22"/>
          <w:szCs w:val="22"/>
          <w:rtl/>
          <w:cs/>
        </w:rPr>
        <w:t>.</w:t>
      </w:r>
      <w:r w:rsidR="000F5208" w:rsidRPr="00262A8B">
        <w:rPr>
          <w:rFonts w:ascii="Arial" w:hAnsi="Arial" w:cs="Arial"/>
          <w:b/>
          <w:bCs/>
          <w:sz w:val="22"/>
          <w:szCs w:val="22"/>
        </w:rPr>
        <w:t>4</w:t>
      </w:r>
      <w:r w:rsidR="003A4B4D" w:rsidRPr="00262A8B">
        <w:rPr>
          <w:rFonts w:ascii="Arial" w:hAnsi="Arial" w:cs="Arial"/>
          <w:b/>
          <w:bCs/>
          <w:sz w:val="22"/>
          <w:szCs w:val="22"/>
          <w:rtl/>
          <w:cs/>
        </w:rPr>
        <w:tab/>
      </w:r>
      <w:r w:rsidR="003A4B4D" w:rsidRPr="00262A8B">
        <w:rPr>
          <w:rFonts w:ascii="Arial" w:hAnsi="Arial" w:cs="Arial"/>
          <w:b/>
          <w:bCs/>
          <w:sz w:val="22"/>
          <w:szCs w:val="22"/>
        </w:rPr>
        <w:t>Significant agreements with related parties</w:t>
      </w:r>
    </w:p>
    <w:p w14:paraId="196ACA58" w14:textId="5AD81CF5" w:rsidR="001F3CC8" w:rsidRPr="00262A8B" w:rsidRDefault="007B0593" w:rsidP="001B06C4">
      <w:pPr>
        <w:pStyle w:val="ListParagraph"/>
        <w:spacing w:before="120" w:after="120" w:line="380" w:lineRule="exact"/>
        <w:ind w:left="547" w:hanging="547"/>
        <w:jc w:val="thaiDistribute"/>
        <w:rPr>
          <w:rFonts w:ascii="Arial" w:hAnsi="Arial" w:cs="Arial"/>
          <w:sz w:val="22"/>
          <w:szCs w:val="22"/>
        </w:rPr>
      </w:pPr>
      <w:r w:rsidRPr="00262A8B">
        <w:rPr>
          <w:rFonts w:ascii="Arial" w:hAnsi="Arial" w:cs="Arial"/>
          <w:sz w:val="22"/>
          <w:szCs w:val="22"/>
        </w:rPr>
        <w:tab/>
      </w:r>
      <w:r w:rsidR="00DF789A" w:rsidRPr="00262A8B">
        <w:rPr>
          <w:rFonts w:ascii="Arial" w:hAnsi="Arial" w:cs="Arial"/>
          <w:sz w:val="22"/>
          <w:szCs w:val="22"/>
        </w:rPr>
        <w:t xml:space="preserve">As </w:t>
      </w:r>
      <w:r w:rsidR="00CE1F18" w:rsidRPr="00262A8B">
        <w:rPr>
          <w:rFonts w:ascii="Arial" w:hAnsi="Arial" w:cs="Arial"/>
          <w:sz w:val="22"/>
          <w:szCs w:val="22"/>
        </w:rPr>
        <w:t>at</w:t>
      </w:r>
      <w:r w:rsidR="00DF789A" w:rsidRPr="00262A8B">
        <w:rPr>
          <w:rFonts w:ascii="Arial" w:hAnsi="Arial" w:cs="Arial"/>
          <w:sz w:val="22"/>
          <w:szCs w:val="22"/>
        </w:rPr>
        <w:t xml:space="preserve"> </w:t>
      </w:r>
      <w:r w:rsidR="00807DFB" w:rsidRPr="00262A8B">
        <w:rPr>
          <w:rFonts w:ascii="Arial" w:hAnsi="Arial" w:cs="Arial"/>
          <w:sz w:val="22"/>
          <w:szCs w:val="22"/>
        </w:rPr>
        <w:t>31 December 2025 and 2024</w:t>
      </w:r>
      <w:r w:rsidR="00DF789A" w:rsidRPr="00262A8B">
        <w:rPr>
          <w:rFonts w:ascii="Arial" w:hAnsi="Arial" w:cs="Arial"/>
          <w:sz w:val="22"/>
          <w:szCs w:val="22"/>
        </w:rPr>
        <w:t>, The Group have significant agreements with related parties are as follows:</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440"/>
        <w:gridCol w:w="1440"/>
        <w:gridCol w:w="1350"/>
        <w:gridCol w:w="900"/>
        <w:gridCol w:w="1170"/>
      </w:tblGrid>
      <w:tr w:rsidR="001F3CC8" w:rsidRPr="00262A8B" w14:paraId="1CA9EDD5" w14:textId="77777777" w:rsidTr="001B06C4">
        <w:trPr>
          <w:trHeight w:val="31"/>
          <w:tblHeader/>
        </w:trPr>
        <w:tc>
          <w:tcPr>
            <w:tcW w:w="1800" w:type="dxa"/>
            <w:vMerge w:val="restart"/>
            <w:noWrap/>
            <w:tcMar>
              <w:top w:w="15" w:type="dxa"/>
              <w:left w:w="15" w:type="dxa"/>
              <w:bottom w:w="0" w:type="dxa"/>
              <w:right w:w="15" w:type="dxa"/>
            </w:tcMar>
            <w:vAlign w:val="center"/>
            <w:hideMark/>
          </w:tcPr>
          <w:p w14:paraId="30E1418D"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Types</w:t>
            </w:r>
          </w:p>
        </w:tc>
        <w:tc>
          <w:tcPr>
            <w:tcW w:w="1890" w:type="dxa"/>
            <w:vMerge w:val="restart"/>
            <w:noWrap/>
            <w:tcMar>
              <w:top w:w="15" w:type="dxa"/>
              <w:left w:w="15" w:type="dxa"/>
              <w:bottom w:w="0" w:type="dxa"/>
              <w:right w:w="15" w:type="dxa"/>
            </w:tcMar>
            <w:vAlign w:val="center"/>
            <w:hideMark/>
          </w:tcPr>
          <w:p w14:paraId="4C9C7ECF"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Counterparties</w:t>
            </w:r>
          </w:p>
        </w:tc>
        <w:tc>
          <w:tcPr>
            <w:tcW w:w="2880" w:type="dxa"/>
            <w:gridSpan w:val="2"/>
            <w:noWrap/>
            <w:tcMar>
              <w:top w:w="15" w:type="dxa"/>
              <w:left w:w="15" w:type="dxa"/>
              <w:bottom w:w="0" w:type="dxa"/>
              <w:right w:w="15" w:type="dxa"/>
            </w:tcMar>
            <w:vAlign w:val="center"/>
            <w:hideMark/>
          </w:tcPr>
          <w:p w14:paraId="2AB9BB12"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Period</w:t>
            </w:r>
          </w:p>
        </w:tc>
        <w:tc>
          <w:tcPr>
            <w:tcW w:w="1350" w:type="dxa"/>
            <w:noWrap/>
            <w:tcMar>
              <w:top w:w="15" w:type="dxa"/>
              <w:left w:w="15" w:type="dxa"/>
              <w:bottom w:w="0" w:type="dxa"/>
              <w:right w:w="15" w:type="dxa"/>
            </w:tcMar>
            <w:vAlign w:val="center"/>
            <w:hideMark/>
          </w:tcPr>
          <w:p w14:paraId="324A5C49" w14:textId="77777777" w:rsidR="00B1479D"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Amount</w:t>
            </w:r>
          </w:p>
          <w:p w14:paraId="69C31F94" w14:textId="77777777" w:rsidR="001F3CC8" w:rsidRPr="00262A8B" w:rsidRDefault="00CE1F18" w:rsidP="000D14B4">
            <w:pPr>
              <w:spacing w:line="250" w:lineRule="exact"/>
              <w:jc w:val="center"/>
              <w:rPr>
                <w:rFonts w:ascii="Arial" w:hAnsi="Arial" w:cs="Arial"/>
                <w:sz w:val="16"/>
                <w:szCs w:val="16"/>
              </w:rPr>
            </w:pPr>
            <w:r w:rsidRPr="00262A8B">
              <w:rPr>
                <w:rFonts w:ascii="Arial" w:hAnsi="Arial" w:cs="Arial"/>
                <w:sz w:val="16"/>
                <w:szCs w:val="16"/>
              </w:rPr>
              <w:t>(per month)</w:t>
            </w:r>
          </w:p>
        </w:tc>
        <w:tc>
          <w:tcPr>
            <w:tcW w:w="900" w:type="dxa"/>
            <w:vMerge w:val="restart"/>
            <w:noWrap/>
            <w:tcMar>
              <w:top w:w="15" w:type="dxa"/>
              <w:left w:w="15" w:type="dxa"/>
              <w:bottom w:w="0" w:type="dxa"/>
              <w:right w:w="15" w:type="dxa"/>
            </w:tcMar>
            <w:vAlign w:val="center"/>
            <w:hideMark/>
          </w:tcPr>
          <w:p w14:paraId="7D9F6068" w14:textId="0EFC979E"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 xml:space="preserve">The </w:t>
            </w:r>
            <w:r w:rsidR="00B34007" w:rsidRPr="00262A8B">
              <w:rPr>
                <w:rFonts w:ascii="Arial" w:hAnsi="Arial" w:cs="Arial"/>
                <w:sz w:val="16"/>
                <w:szCs w:val="16"/>
              </w:rPr>
              <w:t>e</w:t>
            </w:r>
            <w:r w:rsidRPr="00262A8B">
              <w:rPr>
                <w:rFonts w:ascii="Arial" w:hAnsi="Arial" w:cs="Arial"/>
                <w:sz w:val="16"/>
                <w:szCs w:val="16"/>
              </w:rPr>
              <w:t>xtend</w:t>
            </w:r>
            <w:r w:rsidR="00063FAA">
              <w:rPr>
                <w:rFonts w:ascii="Arial" w:hAnsi="Arial" w:cs="Arial"/>
                <w:sz w:val="16"/>
                <w:szCs w:val="16"/>
              </w:rPr>
              <w:t xml:space="preserve">ed </w:t>
            </w:r>
            <w:r w:rsidRPr="00262A8B">
              <w:rPr>
                <w:rFonts w:ascii="Arial" w:hAnsi="Arial" w:cs="Arial"/>
                <w:sz w:val="16"/>
                <w:szCs w:val="16"/>
              </w:rPr>
              <w:t>periods of agreements</w:t>
            </w:r>
          </w:p>
        </w:tc>
        <w:tc>
          <w:tcPr>
            <w:tcW w:w="1170" w:type="dxa"/>
            <w:vMerge w:val="restart"/>
            <w:tcMar>
              <w:top w:w="15" w:type="dxa"/>
              <w:left w:w="15" w:type="dxa"/>
              <w:bottom w:w="0" w:type="dxa"/>
              <w:right w:w="15" w:type="dxa"/>
            </w:tcMar>
            <w:vAlign w:val="center"/>
            <w:hideMark/>
          </w:tcPr>
          <w:p w14:paraId="66426858"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The at least notice period for termination of the agreement</w:t>
            </w:r>
          </w:p>
        </w:tc>
      </w:tr>
      <w:tr w:rsidR="001F3CC8" w:rsidRPr="00262A8B" w14:paraId="578D17FF" w14:textId="77777777" w:rsidTr="001B06C4">
        <w:trPr>
          <w:trHeight w:val="31"/>
          <w:tblHeader/>
        </w:trPr>
        <w:tc>
          <w:tcPr>
            <w:tcW w:w="1800" w:type="dxa"/>
            <w:vMerge/>
            <w:vAlign w:val="center"/>
            <w:hideMark/>
          </w:tcPr>
          <w:p w14:paraId="3E15D381" w14:textId="77777777" w:rsidR="001F3CC8" w:rsidRPr="00262A8B" w:rsidRDefault="001F3CC8" w:rsidP="000D14B4">
            <w:pPr>
              <w:spacing w:line="250" w:lineRule="exact"/>
              <w:rPr>
                <w:rFonts w:ascii="Arial" w:hAnsi="Arial" w:cs="Arial"/>
                <w:sz w:val="16"/>
                <w:szCs w:val="16"/>
              </w:rPr>
            </w:pPr>
          </w:p>
        </w:tc>
        <w:tc>
          <w:tcPr>
            <w:tcW w:w="1890" w:type="dxa"/>
            <w:vMerge/>
            <w:vAlign w:val="center"/>
            <w:hideMark/>
          </w:tcPr>
          <w:p w14:paraId="665FCE82" w14:textId="77777777" w:rsidR="001F3CC8" w:rsidRPr="00262A8B" w:rsidRDefault="001F3CC8" w:rsidP="000D14B4">
            <w:pPr>
              <w:spacing w:line="250" w:lineRule="exact"/>
              <w:rPr>
                <w:rFonts w:ascii="Arial" w:hAnsi="Arial" w:cs="Arial"/>
                <w:sz w:val="16"/>
                <w:szCs w:val="16"/>
              </w:rPr>
            </w:pPr>
          </w:p>
        </w:tc>
        <w:tc>
          <w:tcPr>
            <w:tcW w:w="1440" w:type="dxa"/>
            <w:noWrap/>
            <w:tcMar>
              <w:top w:w="15" w:type="dxa"/>
              <w:left w:w="15" w:type="dxa"/>
              <w:bottom w:w="0" w:type="dxa"/>
              <w:right w:w="15" w:type="dxa"/>
            </w:tcMar>
            <w:vAlign w:val="center"/>
            <w:hideMark/>
          </w:tcPr>
          <w:p w14:paraId="0482387B"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from</w:t>
            </w:r>
          </w:p>
        </w:tc>
        <w:tc>
          <w:tcPr>
            <w:tcW w:w="1440" w:type="dxa"/>
            <w:noWrap/>
            <w:tcMar>
              <w:top w:w="15" w:type="dxa"/>
              <w:left w:w="15" w:type="dxa"/>
              <w:bottom w:w="0" w:type="dxa"/>
              <w:right w:w="15" w:type="dxa"/>
            </w:tcMar>
            <w:vAlign w:val="center"/>
            <w:hideMark/>
          </w:tcPr>
          <w:p w14:paraId="12BD85B4"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to</w:t>
            </w:r>
          </w:p>
        </w:tc>
        <w:tc>
          <w:tcPr>
            <w:tcW w:w="1350" w:type="dxa"/>
            <w:noWrap/>
            <w:tcMar>
              <w:top w:w="15" w:type="dxa"/>
              <w:left w:w="15" w:type="dxa"/>
              <w:bottom w:w="0" w:type="dxa"/>
              <w:right w:w="15" w:type="dxa"/>
            </w:tcMar>
            <w:vAlign w:val="center"/>
            <w:hideMark/>
          </w:tcPr>
          <w:p w14:paraId="0BBEF4A7" w14:textId="77777777" w:rsidR="001F3CC8" w:rsidRPr="00262A8B" w:rsidRDefault="001F3CC8" w:rsidP="000D14B4">
            <w:pPr>
              <w:spacing w:line="250" w:lineRule="exact"/>
              <w:jc w:val="center"/>
              <w:rPr>
                <w:rFonts w:ascii="Arial" w:hAnsi="Arial" w:cs="Arial"/>
                <w:sz w:val="16"/>
                <w:szCs w:val="16"/>
              </w:rPr>
            </w:pPr>
            <w:r w:rsidRPr="00262A8B">
              <w:rPr>
                <w:rFonts w:ascii="Arial" w:hAnsi="Arial" w:cs="Arial"/>
                <w:sz w:val="16"/>
                <w:szCs w:val="16"/>
              </w:rPr>
              <w:t>Baht</w:t>
            </w:r>
          </w:p>
        </w:tc>
        <w:tc>
          <w:tcPr>
            <w:tcW w:w="900" w:type="dxa"/>
            <w:vMerge/>
            <w:vAlign w:val="center"/>
            <w:hideMark/>
          </w:tcPr>
          <w:p w14:paraId="37BC6F3A" w14:textId="77777777" w:rsidR="001F3CC8" w:rsidRPr="00262A8B" w:rsidRDefault="001F3CC8" w:rsidP="000D14B4">
            <w:pPr>
              <w:spacing w:line="250" w:lineRule="exact"/>
              <w:rPr>
                <w:rFonts w:ascii="Arial" w:hAnsi="Arial" w:cs="Arial"/>
                <w:sz w:val="16"/>
                <w:szCs w:val="16"/>
              </w:rPr>
            </w:pPr>
          </w:p>
        </w:tc>
        <w:tc>
          <w:tcPr>
            <w:tcW w:w="1170" w:type="dxa"/>
            <w:vMerge/>
            <w:vAlign w:val="center"/>
            <w:hideMark/>
          </w:tcPr>
          <w:p w14:paraId="5303E5A0" w14:textId="77777777" w:rsidR="001F3CC8" w:rsidRPr="00262A8B" w:rsidRDefault="001F3CC8" w:rsidP="000D14B4">
            <w:pPr>
              <w:spacing w:line="250" w:lineRule="exact"/>
              <w:rPr>
                <w:rFonts w:ascii="Arial" w:hAnsi="Arial" w:cs="Arial"/>
                <w:sz w:val="16"/>
                <w:szCs w:val="16"/>
              </w:rPr>
            </w:pPr>
          </w:p>
        </w:tc>
      </w:tr>
      <w:tr w:rsidR="00273331" w:rsidRPr="00262A8B" w14:paraId="48F64C6A" w14:textId="77777777" w:rsidTr="001B06C4">
        <w:trPr>
          <w:trHeight w:val="31"/>
        </w:trPr>
        <w:tc>
          <w:tcPr>
            <w:tcW w:w="1800" w:type="dxa"/>
            <w:vMerge w:val="restart"/>
            <w:noWrap/>
            <w:tcMar>
              <w:top w:w="15" w:type="dxa"/>
              <w:left w:w="15" w:type="dxa"/>
              <w:bottom w:w="0" w:type="dxa"/>
              <w:right w:w="15" w:type="dxa"/>
            </w:tcMar>
          </w:tcPr>
          <w:p w14:paraId="5ADE688D" w14:textId="77777777" w:rsidR="00273331" w:rsidRPr="00262A8B" w:rsidRDefault="00273331" w:rsidP="000D14B4">
            <w:pPr>
              <w:spacing w:line="250" w:lineRule="exact"/>
              <w:jc w:val="center"/>
              <w:rPr>
                <w:rFonts w:ascii="Arial" w:hAnsi="Arial" w:cs="Arial"/>
                <w:sz w:val="16"/>
                <w:szCs w:val="16"/>
              </w:rPr>
            </w:pPr>
            <w:r w:rsidRPr="00262A8B">
              <w:rPr>
                <w:rFonts w:ascii="Arial" w:hAnsi="Arial" w:cs="Arial"/>
                <w:sz w:val="16"/>
                <w:szCs w:val="16"/>
              </w:rPr>
              <w:t>Rental office agreement</w:t>
            </w:r>
          </w:p>
        </w:tc>
        <w:tc>
          <w:tcPr>
            <w:tcW w:w="1890" w:type="dxa"/>
            <w:noWrap/>
            <w:tcMar>
              <w:top w:w="15" w:type="dxa"/>
              <w:left w:w="15" w:type="dxa"/>
              <w:bottom w:w="0" w:type="dxa"/>
              <w:right w:w="15" w:type="dxa"/>
            </w:tcMar>
          </w:tcPr>
          <w:p w14:paraId="215DDE0A" w14:textId="77777777" w:rsidR="00273331" w:rsidRPr="00262A8B" w:rsidRDefault="00273331" w:rsidP="000D14B4">
            <w:pPr>
              <w:spacing w:line="250" w:lineRule="exact"/>
              <w:ind w:left="170" w:hanging="95"/>
              <w:rPr>
                <w:rFonts w:ascii="Arial" w:hAnsi="Arial" w:cs="Arial"/>
                <w:sz w:val="16"/>
                <w:szCs w:val="16"/>
              </w:rPr>
            </w:pPr>
            <w:r w:rsidRPr="00262A8B">
              <w:rPr>
                <w:rFonts w:ascii="Arial" w:hAnsi="Arial" w:cs="Arial"/>
                <w:sz w:val="16"/>
                <w:szCs w:val="16"/>
              </w:rPr>
              <w:t>XSpring Asset Management Co., Ltd.</w:t>
            </w:r>
          </w:p>
        </w:tc>
        <w:tc>
          <w:tcPr>
            <w:tcW w:w="1440" w:type="dxa"/>
            <w:noWrap/>
            <w:tcMar>
              <w:top w:w="15" w:type="dxa"/>
              <w:left w:w="15" w:type="dxa"/>
              <w:bottom w:w="0" w:type="dxa"/>
              <w:right w:w="15" w:type="dxa"/>
            </w:tcMar>
          </w:tcPr>
          <w:p w14:paraId="291BDFEE" w14:textId="77777777" w:rsidR="00273331" w:rsidRPr="00262A8B" w:rsidRDefault="00273331" w:rsidP="000D14B4">
            <w:pPr>
              <w:spacing w:line="250" w:lineRule="exact"/>
              <w:jc w:val="center"/>
              <w:rPr>
                <w:rFonts w:ascii="Arial" w:hAnsi="Arial" w:cs="Arial"/>
                <w:sz w:val="16"/>
                <w:szCs w:val="16"/>
              </w:rPr>
            </w:pPr>
            <w:r w:rsidRPr="00262A8B">
              <w:rPr>
                <w:rFonts w:ascii="Arial" w:hAnsi="Arial" w:cs="Arial"/>
                <w:sz w:val="16"/>
                <w:szCs w:val="16"/>
              </w:rPr>
              <w:t>1 February 2022</w:t>
            </w:r>
          </w:p>
        </w:tc>
        <w:tc>
          <w:tcPr>
            <w:tcW w:w="1440" w:type="dxa"/>
            <w:noWrap/>
            <w:tcMar>
              <w:top w:w="15" w:type="dxa"/>
              <w:left w:w="15" w:type="dxa"/>
              <w:bottom w:w="0" w:type="dxa"/>
              <w:right w:w="15" w:type="dxa"/>
            </w:tcMar>
          </w:tcPr>
          <w:p w14:paraId="2D6A6D14" w14:textId="77777777" w:rsidR="00273331" w:rsidRPr="00262A8B" w:rsidRDefault="00273331" w:rsidP="000D14B4">
            <w:pPr>
              <w:spacing w:line="250" w:lineRule="exact"/>
              <w:jc w:val="center"/>
              <w:rPr>
                <w:rFonts w:ascii="Arial" w:hAnsi="Arial" w:cs="Arial"/>
                <w:sz w:val="16"/>
                <w:szCs w:val="16"/>
              </w:rPr>
            </w:pPr>
            <w:r w:rsidRPr="00262A8B">
              <w:rPr>
                <w:rFonts w:ascii="Arial" w:hAnsi="Arial" w:cs="Arial"/>
                <w:sz w:val="16"/>
                <w:szCs w:val="16"/>
              </w:rPr>
              <w:t>31 January 2025</w:t>
            </w:r>
          </w:p>
        </w:tc>
        <w:tc>
          <w:tcPr>
            <w:tcW w:w="1350" w:type="dxa"/>
            <w:noWrap/>
            <w:tcMar>
              <w:top w:w="15" w:type="dxa"/>
              <w:left w:w="15" w:type="dxa"/>
              <w:bottom w:w="0" w:type="dxa"/>
              <w:right w:w="15" w:type="dxa"/>
            </w:tcMar>
          </w:tcPr>
          <w:p w14:paraId="66E753E8" w14:textId="77777777" w:rsidR="00273331" w:rsidRPr="00262A8B" w:rsidRDefault="00273331" w:rsidP="000D14B4">
            <w:pPr>
              <w:spacing w:line="250" w:lineRule="exact"/>
              <w:ind w:right="75"/>
              <w:jc w:val="right"/>
              <w:rPr>
                <w:rFonts w:ascii="Arial" w:hAnsi="Arial" w:cs="Arial"/>
                <w:sz w:val="16"/>
                <w:szCs w:val="16"/>
                <w:rtl/>
                <w:lang w:bidi="ar-SA"/>
              </w:rPr>
            </w:pPr>
            <w:r w:rsidRPr="00262A8B">
              <w:rPr>
                <w:rFonts w:ascii="Arial" w:hAnsi="Arial" w:cs="Arial"/>
                <w:sz w:val="16"/>
                <w:szCs w:val="16"/>
                <w:rtl/>
                <w:lang w:bidi="ar-SA"/>
              </w:rPr>
              <w:t>371,448</w:t>
            </w:r>
          </w:p>
        </w:tc>
        <w:tc>
          <w:tcPr>
            <w:tcW w:w="900" w:type="dxa"/>
            <w:noWrap/>
            <w:tcMar>
              <w:top w:w="15" w:type="dxa"/>
              <w:left w:w="15" w:type="dxa"/>
              <w:bottom w:w="0" w:type="dxa"/>
              <w:right w:w="15" w:type="dxa"/>
            </w:tcMar>
          </w:tcPr>
          <w:p w14:paraId="538ADB99" w14:textId="7A00B1AB" w:rsidR="00273331" w:rsidRPr="00262A8B" w:rsidRDefault="00F53BE4" w:rsidP="000D14B4">
            <w:pPr>
              <w:spacing w:line="250" w:lineRule="exact"/>
              <w:jc w:val="center"/>
              <w:rPr>
                <w:rFonts w:ascii="Arial" w:hAnsi="Arial" w:cs="Arial"/>
                <w:sz w:val="16"/>
                <w:szCs w:val="16"/>
              </w:rPr>
            </w:pPr>
            <w:r>
              <w:rPr>
                <w:rFonts w:ascii="Arial" w:hAnsi="Arial" w:cs="Arial"/>
                <w:sz w:val="16"/>
                <w:szCs w:val="16"/>
              </w:rPr>
              <w:t>3</w:t>
            </w:r>
            <w:r w:rsidRPr="00262A8B">
              <w:rPr>
                <w:rFonts w:ascii="Arial" w:hAnsi="Arial" w:cs="Arial"/>
                <w:sz w:val="16"/>
                <w:szCs w:val="16"/>
              </w:rPr>
              <w:t xml:space="preserve"> year</w:t>
            </w:r>
            <w:r>
              <w:rPr>
                <w:rFonts w:ascii="Arial" w:hAnsi="Arial" w:cs="Arial"/>
                <w:sz w:val="16"/>
                <w:szCs w:val="16"/>
              </w:rPr>
              <w:t>s</w:t>
            </w:r>
          </w:p>
        </w:tc>
        <w:tc>
          <w:tcPr>
            <w:tcW w:w="1170" w:type="dxa"/>
            <w:noWrap/>
            <w:tcMar>
              <w:top w:w="15" w:type="dxa"/>
              <w:left w:w="15" w:type="dxa"/>
              <w:bottom w:w="0" w:type="dxa"/>
              <w:right w:w="15" w:type="dxa"/>
            </w:tcMar>
          </w:tcPr>
          <w:p w14:paraId="11176124" w14:textId="77777777" w:rsidR="00273331" w:rsidRPr="00262A8B" w:rsidRDefault="00273331" w:rsidP="000D14B4">
            <w:pPr>
              <w:spacing w:line="250" w:lineRule="exact"/>
              <w:jc w:val="center"/>
              <w:rPr>
                <w:rFonts w:ascii="Arial" w:hAnsi="Arial" w:cs="Arial"/>
                <w:sz w:val="16"/>
                <w:szCs w:val="16"/>
              </w:rPr>
            </w:pPr>
            <w:r w:rsidRPr="00262A8B">
              <w:rPr>
                <w:rFonts w:ascii="Arial" w:hAnsi="Arial" w:cs="Arial"/>
                <w:sz w:val="16"/>
                <w:szCs w:val="16"/>
              </w:rPr>
              <w:t>30 days</w:t>
            </w:r>
          </w:p>
        </w:tc>
      </w:tr>
      <w:tr w:rsidR="00F53BE4" w:rsidRPr="00262A8B" w14:paraId="7D3EDF64" w14:textId="77777777" w:rsidTr="00C73DA8">
        <w:trPr>
          <w:trHeight w:val="28"/>
        </w:trPr>
        <w:tc>
          <w:tcPr>
            <w:tcW w:w="1800" w:type="dxa"/>
            <w:vMerge/>
            <w:noWrap/>
            <w:tcMar>
              <w:top w:w="15" w:type="dxa"/>
              <w:left w:w="15" w:type="dxa"/>
              <w:bottom w:w="0" w:type="dxa"/>
              <w:right w:w="15" w:type="dxa"/>
            </w:tcMar>
          </w:tcPr>
          <w:p w14:paraId="2BDE4A09" w14:textId="77777777" w:rsidR="00F53BE4" w:rsidRPr="00262A8B" w:rsidRDefault="00F53BE4" w:rsidP="000D14B4">
            <w:pPr>
              <w:spacing w:line="250" w:lineRule="exact"/>
              <w:jc w:val="center"/>
              <w:rPr>
                <w:rFonts w:ascii="Arial" w:hAnsi="Arial" w:cs="Arial"/>
                <w:sz w:val="16"/>
                <w:szCs w:val="16"/>
              </w:rPr>
            </w:pPr>
          </w:p>
        </w:tc>
        <w:tc>
          <w:tcPr>
            <w:tcW w:w="1890" w:type="dxa"/>
            <w:noWrap/>
            <w:tcMar>
              <w:top w:w="15" w:type="dxa"/>
              <w:left w:w="15" w:type="dxa"/>
              <w:bottom w:w="0" w:type="dxa"/>
              <w:right w:w="15" w:type="dxa"/>
            </w:tcMar>
          </w:tcPr>
          <w:p w14:paraId="09CB18B5" w14:textId="77777777" w:rsidR="00F53BE4" w:rsidRPr="00262A8B" w:rsidRDefault="00F53BE4" w:rsidP="000D14B4">
            <w:pPr>
              <w:spacing w:line="250" w:lineRule="exact"/>
              <w:ind w:left="170" w:hanging="95"/>
              <w:rPr>
                <w:rFonts w:ascii="Arial" w:hAnsi="Arial" w:cs="Arial"/>
                <w:sz w:val="16"/>
                <w:szCs w:val="16"/>
              </w:rPr>
            </w:pPr>
            <w:r w:rsidRPr="00262A8B">
              <w:rPr>
                <w:rFonts w:ascii="Arial" w:eastAsia="Calibri" w:hAnsi="Arial" w:cs="Arial"/>
                <w:sz w:val="16"/>
                <w:szCs w:val="16"/>
              </w:rPr>
              <w:t>XSpring AMC Asset Management Co., Ltd.</w:t>
            </w:r>
          </w:p>
        </w:tc>
        <w:tc>
          <w:tcPr>
            <w:tcW w:w="1440" w:type="dxa"/>
            <w:noWrap/>
            <w:tcMar>
              <w:top w:w="15" w:type="dxa"/>
              <w:left w:w="15" w:type="dxa"/>
              <w:bottom w:w="0" w:type="dxa"/>
              <w:right w:w="15" w:type="dxa"/>
            </w:tcMar>
          </w:tcPr>
          <w:p w14:paraId="4F7F9EA3"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1 February 2022</w:t>
            </w:r>
          </w:p>
        </w:tc>
        <w:tc>
          <w:tcPr>
            <w:tcW w:w="1440" w:type="dxa"/>
            <w:noWrap/>
            <w:tcMar>
              <w:top w:w="15" w:type="dxa"/>
              <w:left w:w="15" w:type="dxa"/>
              <w:bottom w:w="0" w:type="dxa"/>
              <w:right w:w="15" w:type="dxa"/>
            </w:tcMar>
          </w:tcPr>
          <w:p w14:paraId="6DF5A69C"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31 January 2025</w:t>
            </w:r>
          </w:p>
        </w:tc>
        <w:tc>
          <w:tcPr>
            <w:tcW w:w="1350" w:type="dxa"/>
            <w:noWrap/>
            <w:tcMar>
              <w:top w:w="15" w:type="dxa"/>
              <w:left w:w="15" w:type="dxa"/>
              <w:bottom w:w="0" w:type="dxa"/>
              <w:right w:w="15" w:type="dxa"/>
            </w:tcMar>
          </w:tcPr>
          <w:p w14:paraId="04058EE2" w14:textId="77777777" w:rsidR="00F53BE4" w:rsidRPr="00262A8B" w:rsidRDefault="00F53BE4" w:rsidP="000D14B4">
            <w:pPr>
              <w:spacing w:line="250" w:lineRule="exact"/>
              <w:ind w:right="75"/>
              <w:jc w:val="right"/>
              <w:rPr>
                <w:rFonts w:ascii="Arial" w:hAnsi="Arial" w:cs="Arial"/>
                <w:sz w:val="16"/>
                <w:szCs w:val="16"/>
                <w:rtl/>
                <w:lang w:bidi="ar-SA"/>
              </w:rPr>
            </w:pPr>
            <w:r w:rsidRPr="00262A8B">
              <w:rPr>
                <w:rFonts w:ascii="Arial" w:hAnsi="Arial" w:cs="Arial"/>
                <w:sz w:val="16"/>
                <w:szCs w:val="16"/>
                <w:rtl/>
                <w:lang w:bidi="ar-SA"/>
              </w:rPr>
              <w:t>46,431</w:t>
            </w:r>
          </w:p>
        </w:tc>
        <w:tc>
          <w:tcPr>
            <w:tcW w:w="900" w:type="dxa"/>
            <w:noWrap/>
            <w:tcMar>
              <w:top w:w="15" w:type="dxa"/>
              <w:left w:w="15" w:type="dxa"/>
              <w:bottom w:w="0" w:type="dxa"/>
              <w:right w:w="15" w:type="dxa"/>
            </w:tcMar>
          </w:tcPr>
          <w:p w14:paraId="64473044" w14:textId="692EF26A" w:rsidR="00F53BE4" w:rsidRPr="00262A8B" w:rsidRDefault="00F53BE4" w:rsidP="000D14B4">
            <w:pPr>
              <w:spacing w:line="250" w:lineRule="exact"/>
              <w:jc w:val="center"/>
              <w:rPr>
                <w:rFonts w:ascii="Arial" w:hAnsi="Arial" w:cs="Arial"/>
                <w:sz w:val="16"/>
                <w:szCs w:val="16"/>
              </w:rPr>
            </w:pPr>
            <w:r>
              <w:rPr>
                <w:rFonts w:ascii="Arial" w:hAnsi="Arial" w:cs="Arial"/>
                <w:sz w:val="16"/>
                <w:szCs w:val="16"/>
              </w:rPr>
              <w:t>3</w:t>
            </w:r>
            <w:r w:rsidRPr="00262A8B">
              <w:rPr>
                <w:rFonts w:ascii="Arial" w:hAnsi="Arial" w:cs="Arial"/>
                <w:sz w:val="16"/>
                <w:szCs w:val="16"/>
              </w:rPr>
              <w:t xml:space="preserve"> year</w:t>
            </w:r>
            <w:r>
              <w:rPr>
                <w:rFonts w:ascii="Arial" w:hAnsi="Arial" w:cs="Arial"/>
                <w:sz w:val="16"/>
                <w:szCs w:val="16"/>
              </w:rPr>
              <w:t>s</w:t>
            </w:r>
          </w:p>
        </w:tc>
        <w:tc>
          <w:tcPr>
            <w:tcW w:w="1170" w:type="dxa"/>
            <w:noWrap/>
            <w:tcMar>
              <w:top w:w="15" w:type="dxa"/>
              <w:left w:w="15" w:type="dxa"/>
              <w:bottom w:w="0" w:type="dxa"/>
              <w:right w:w="15" w:type="dxa"/>
            </w:tcMar>
          </w:tcPr>
          <w:p w14:paraId="1A139B70"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30 days</w:t>
            </w:r>
          </w:p>
        </w:tc>
      </w:tr>
      <w:tr w:rsidR="00F53BE4" w:rsidRPr="00262A8B" w14:paraId="5FEE9A28" w14:textId="77777777" w:rsidTr="00C73DA8">
        <w:trPr>
          <w:trHeight w:val="33"/>
        </w:trPr>
        <w:tc>
          <w:tcPr>
            <w:tcW w:w="1800" w:type="dxa"/>
            <w:vMerge/>
            <w:noWrap/>
            <w:tcMar>
              <w:top w:w="15" w:type="dxa"/>
              <w:left w:w="15" w:type="dxa"/>
              <w:bottom w:w="0" w:type="dxa"/>
              <w:right w:w="15" w:type="dxa"/>
            </w:tcMar>
          </w:tcPr>
          <w:p w14:paraId="700CF902" w14:textId="77777777" w:rsidR="00F53BE4" w:rsidRPr="00262A8B" w:rsidRDefault="00F53BE4" w:rsidP="000D14B4">
            <w:pPr>
              <w:spacing w:line="250" w:lineRule="exact"/>
              <w:rPr>
                <w:rFonts w:ascii="Arial" w:hAnsi="Arial" w:cs="Arial"/>
                <w:sz w:val="16"/>
                <w:szCs w:val="16"/>
              </w:rPr>
            </w:pPr>
          </w:p>
        </w:tc>
        <w:tc>
          <w:tcPr>
            <w:tcW w:w="1890" w:type="dxa"/>
            <w:noWrap/>
            <w:tcMar>
              <w:top w:w="15" w:type="dxa"/>
              <w:left w:w="15" w:type="dxa"/>
              <w:bottom w:w="0" w:type="dxa"/>
              <w:right w:w="15" w:type="dxa"/>
            </w:tcMar>
          </w:tcPr>
          <w:p w14:paraId="3CB9C154" w14:textId="77777777" w:rsidR="00F53BE4" w:rsidRPr="00262A8B" w:rsidRDefault="00F53BE4" w:rsidP="000D14B4">
            <w:pPr>
              <w:spacing w:line="250" w:lineRule="exact"/>
              <w:ind w:left="170" w:hanging="95"/>
              <w:rPr>
                <w:rFonts w:ascii="Arial" w:eastAsia="Calibri" w:hAnsi="Arial" w:cs="Arial"/>
                <w:sz w:val="16"/>
                <w:szCs w:val="16"/>
              </w:rPr>
            </w:pPr>
            <w:r w:rsidRPr="00262A8B">
              <w:rPr>
                <w:rFonts w:ascii="Arial" w:hAnsi="Arial" w:cs="Arial"/>
                <w:sz w:val="16"/>
                <w:szCs w:val="16"/>
              </w:rPr>
              <w:t>XSpring Digital Co., Ltd.</w:t>
            </w:r>
          </w:p>
        </w:tc>
        <w:tc>
          <w:tcPr>
            <w:tcW w:w="1440" w:type="dxa"/>
            <w:noWrap/>
            <w:tcMar>
              <w:top w:w="15" w:type="dxa"/>
              <w:left w:w="15" w:type="dxa"/>
              <w:bottom w:w="0" w:type="dxa"/>
              <w:right w:w="15" w:type="dxa"/>
            </w:tcMar>
          </w:tcPr>
          <w:p w14:paraId="3D3A9A3E"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1 January 2023</w:t>
            </w:r>
          </w:p>
        </w:tc>
        <w:tc>
          <w:tcPr>
            <w:tcW w:w="1440" w:type="dxa"/>
            <w:noWrap/>
            <w:tcMar>
              <w:top w:w="15" w:type="dxa"/>
              <w:left w:w="15" w:type="dxa"/>
              <w:bottom w:w="0" w:type="dxa"/>
              <w:right w:w="15" w:type="dxa"/>
            </w:tcMar>
          </w:tcPr>
          <w:p w14:paraId="0C3C177D"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31 January 2025</w:t>
            </w:r>
          </w:p>
        </w:tc>
        <w:tc>
          <w:tcPr>
            <w:tcW w:w="1350" w:type="dxa"/>
            <w:noWrap/>
            <w:tcMar>
              <w:top w:w="15" w:type="dxa"/>
              <w:left w:w="15" w:type="dxa"/>
              <w:bottom w:w="0" w:type="dxa"/>
              <w:right w:w="15" w:type="dxa"/>
            </w:tcMar>
          </w:tcPr>
          <w:p w14:paraId="785DDD84" w14:textId="77777777" w:rsidR="00F53BE4" w:rsidRPr="00262A8B" w:rsidRDefault="00F53BE4" w:rsidP="000D14B4">
            <w:pPr>
              <w:spacing w:line="250" w:lineRule="exact"/>
              <w:ind w:right="75"/>
              <w:jc w:val="right"/>
              <w:rPr>
                <w:rFonts w:ascii="Arial" w:hAnsi="Arial" w:cs="Arial"/>
                <w:sz w:val="16"/>
                <w:szCs w:val="16"/>
                <w:rtl/>
                <w:lang w:bidi="ar-SA"/>
              </w:rPr>
            </w:pPr>
            <w:r w:rsidRPr="00262A8B">
              <w:rPr>
                <w:rFonts w:ascii="Arial" w:hAnsi="Arial" w:cs="Arial"/>
                <w:sz w:val="16"/>
                <w:szCs w:val="16"/>
                <w:rtl/>
                <w:lang w:bidi="ar-SA"/>
              </w:rPr>
              <w:t>330</w:t>
            </w:r>
            <w:r w:rsidRPr="00262A8B">
              <w:rPr>
                <w:rFonts w:ascii="Arial" w:hAnsi="Arial" w:cs="Arial"/>
                <w:sz w:val="16"/>
                <w:szCs w:val="16"/>
                <w:lang w:bidi="ar-SA"/>
              </w:rPr>
              <w:t>,511</w:t>
            </w:r>
          </w:p>
        </w:tc>
        <w:tc>
          <w:tcPr>
            <w:tcW w:w="900" w:type="dxa"/>
            <w:noWrap/>
            <w:tcMar>
              <w:top w:w="15" w:type="dxa"/>
              <w:left w:w="15" w:type="dxa"/>
              <w:bottom w:w="0" w:type="dxa"/>
              <w:right w:w="15" w:type="dxa"/>
            </w:tcMar>
          </w:tcPr>
          <w:p w14:paraId="4407F941" w14:textId="09BB3F2C" w:rsidR="00F53BE4" w:rsidRPr="00262A8B" w:rsidRDefault="00F53BE4" w:rsidP="000D14B4">
            <w:pPr>
              <w:spacing w:line="250" w:lineRule="exact"/>
              <w:jc w:val="center"/>
              <w:rPr>
                <w:rFonts w:ascii="Arial" w:hAnsi="Arial" w:cs="Arial"/>
                <w:sz w:val="16"/>
                <w:szCs w:val="16"/>
              </w:rPr>
            </w:pPr>
            <w:r>
              <w:rPr>
                <w:rFonts w:ascii="Arial" w:hAnsi="Arial" w:cs="Arial"/>
                <w:sz w:val="16"/>
                <w:szCs w:val="16"/>
              </w:rPr>
              <w:t>3</w:t>
            </w:r>
            <w:r w:rsidRPr="00262A8B">
              <w:rPr>
                <w:rFonts w:ascii="Arial" w:hAnsi="Arial" w:cs="Arial"/>
                <w:sz w:val="16"/>
                <w:szCs w:val="16"/>
              </w:rPr>
              <w:t xml:space="preserve"> year</w:t>
            </w:r>
            <w:r>
              <w:rPr>
                <w:rFonts w:ascii="Arial" w:hAnsi="Arial" w:cs="Arial"/>
                <w:sz w:val="16"/>
                <w:szCs w:val="16"/>
              </w:rPr>
              <w:t>s</w:t>
            </w:r>
          </w:p>
        </w:tc>
        <w:tc>
          <w:tcPr>
            <w:tcW w:w="1170" w:type="dxa"/>
            <w:noWrap/>
            <w:tcMar>
              <w:top w:w="15" w:type="dxa"/>
              <w:left w:w="15" w:type="dxa"/>
              <w:bottom w:w="0" w:type="dxa"/>
              <w:right w:w="15" w:type="dxa"/>
            </w:tcMar>
          </w:tcPr>
          <w:p w14:paraId="00F20676"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30 days</w:t>
            </w:r>
          </w:p>
        </w:tc>
      </w:tr>
      <w:tr w:rsidR="00F53BE4" w:rsidRPr="00262A8B" w14:paraId="6A663AEA" w14:textId="77777777" w:rsidTr="00C73DA8">
        <w:trPr>
          <w:trHeight w:val="33"/>
        </w:trPr>
        <w:tc>
          <w:tcPr>
            <w:tcW w:w="1800" w:type="dxa"/>
            <w:vMerge w:val="restart"/>
            <w:noWrap/>
            <w:tcMar>
              <w:top w:w="15" w:type="dxa"/>
              <w:left w:w="15" w:type="dxa"/>
              <w:bottom w:w="0" w:type="dxa"/>
              <w:right w:w="15" w:type="dxa"/>
            </w:tcMar>
          </w:tcPr>
          <w:p w14:paraId="5F9CE0B3" w14:textId="77777777" w:rsidR="00F53BE4" w:rsidRPr="00262A8B" w:rsidRDefault="00F53BE4" w:rsidP="000D14B4">
            <w:pPr>
              <w:spacing w:line="250" w:lineRule="exact"/>
              <w:ind w:left="160" w:hanging="95"/>
              <w:rPr>
                <w:rFonts w:ascii="Arial" w:hAnsi="Arial" w:cs="Arial"/>
                <w:sz w:val="16"/>
                <w:szCs w:val="16"/>
              </w:rPr>
            </w:pPr>
            <w:r w:rsidRPr="00262A8B">
              <w:rPr>
                <w:rFonts w:ascii="Arial" w:hAnsi="Arial" w:cs="Arial"/>
                <w:sz w:val="16"/>
                <w:szCs w:val="16"/>
              </w:rPr>
              <w:t>Service agreement for company secretary, risk management, finance and accounting, marketing and public relations, legal, compliance and human resources and other operating</w:t>
            </w:r>
          </w:p>
        </w:tc>
        <w:tc>
          <w:tcPr>
            <w:tcW w:w="1890" w:type="dxa"/>
            <w:noWrap/>
            <w:tcMar>
              <w:top w:w="15" w:type="dxa"/>
              <w:left w:w="15" w:type="dxa"/>
              <w:bottom w:w="0" w:type="dxa"/>
              <w:right w:w="15" w:type="dxa"/>
            </w:tcMar>
          </w:tcPr>
          <w:p w14:paraId="2065151C" w14:textId="77777777" w:rsidR="00F53BE4" w:rsidRPr="00262A8B" w:rsidRDefault="00F53BE4" w:rsidP="000D14B4">
            <w:pPr>
              <w:spacing w:line="250" w:lineRule="exact"/>
              <w:ind w:left="170" w:hanging="95"/>
              <w:rPr>
                <w:rFonts w:ascii="Arial" w:hAnsi="Arial" w:cs="Arial"/>
                <w:sz w:val="16"/>
                <w:szCs w:val="16"/>
              </w:rPr>
            </w:pPr>
            <w:r w:rsidRPr="00262A8B">
              <w:rPr>
                <w:rFonts w:ascii="Arial" w:hAnsi="Arial" w:cs="Arial"/>
                <w:sz w:val="16"/>
                <w:szCs w:val="16"/>
              </w:rPr>
              <w:t>XSpring Digital Co., Ltd.</w:t>
            </w:r>
          </w:p>
        </w:tc>
        <w:tc>
          <w:tcPr>
            <w:tcW w:w="1440" w:type="dxa"/>
            <w:noWrap/>
            <w:tcMar>
              <w:top w:w="15" w:type="dxa"/>
              <w:left w:w="15" w:type="dxa"/>
              <w:bottom w:w="0" w:type="dxa"/>
              <w:right w:w="15" w:type="dxa"/>
            </w:tcMar>
          </w:tcPr>
          <w:p w14:paraId="60E7A418" w14:textId="2A94342E"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 xml:space="preserve">1 </w:t>
            </w:r>
            <w:r>
              <w:rPr>
                <w:rFonts w:ascii="Arial" w:hAnsi="Arial" w:cs="Arial"/>
                <w:sz w:val="16"/>
                <w:szCs w:val="16"/>
              </w:rPr>
              <w:t>September</w:t>
            </w:r>
            <w:r w:rsidRPr="00262A8B">
              <w:rPr>
                <w:rFonts w:ascii="Arial" w:hAnsi="Arial" w:cs="Arial"/>
                <w:sz w:val="16"/>
                <w:szCs w:val="16"/>
              </w:rPr>
              <w:t xml:space="preserve"> 2024</w:t>
            </w:r>
          </w:p>
        </w:tc>
        <w:tc>
          <w:tcPr>
            <w:tcW w:w="1440" w:type="dxa"/>
            <w:noWrap/>
            <w:tcMar>
              <w:top w:w="15" w:type="dxa"/>
              <w:left w:w="15" w:type="dxa"/>
              <w:bottom w:w="0" w:type="dxa"/>
              <w:right w:w="15" w:type="dxa"/>
            </w:tcMar>
          </w:tcPr>
          <w:p w14:paraId="318F0D27" w14:textId="418BCEF3"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31 August 202</w:t>
            </w:r>
            <w:r>
              <w:rPr>
                <w:rFonts w:ascii="Arial" w:hAnsi="Arial" w:cs="Arial"/>
                <w:sz w:val="16"/>
                <w:szCs w:val="16"/>
              </w:rPr>
              <w:t>5</w:t>
            </w:r>
          </w:p>
        </w:tc>
        <w:tc>
          <w:tcPr>
            <w:tcW w:w="1350" w:type="dxa"/>
            <w:noWrap/>
            <w:tcMar>
              <w:top w:w="15" w:type="dxa"/>
              <w:left w:w="15" w:type="dxa"/>
              <w:bottom w:w="0" w:type="dxa"/>
              <w:right w:w="15" w:type="dxa"/>
            </w:tcMar>
          </w:tcPr>
          <w:p w14:paraId="57F8623D" w14:textId="68CCD86D" w:rsidR="00F53BE4" w:rsidRPr="00262A8B" w:rsidRDefault="00F53BE4" w:rsidP="000D14B4">
            <w:pPr>
              <w:spacing w:line="250" w:lineRule="exact"/>
              <w:ind w:right="75"/>
              <w:jc w:val="right"/>
              <w:rPr>
                <w:rFonts w:ascii="Arial" w:hAnsi="Arial" w:cs="Arial"/>
                <w:sz w:val="16"/>
                <w:szCs w:val="16"/>
              </w:rPr>
            </w:pPr>
            <w:r>
              <w:rPr>
                <w:rFonts w:ascii="Arial" w:hAnsi="Arial" w:cs="Arial"/>
                <w:sz w:val="16"/>
                <w:szCs w:val="16"/>
                <w:lang w:bidi="ar-SA"/>
              </w:rPr>
              <w:t>25</w:t>
            </w:r>
            <w:r w:rsidRPr="00262A8B">
              <w:rPr>
                <w:rFonts w:ascii="Arial" w:hAnsi="Arial" w:cs="Arial"/>
                <w:sz w:val="16"/>
                <w:szCs w:val="16"/>
                <w:lang w:bidi="ar-SA"/>
              </w:rPr>
              <w:t>0,000</w:t>
            </w:r>
          </w:p>
        </w:tc>
        <w:tc>
          <w:tcPr>
            <w:tcW w:w="900" w:type="dxa"/>
            <w:noWrap/>
            <w:tcMar>
              <w:top w:w="15" w:type="dxa"/>
              <w:left w:w="15" w:type="dxa"/>
              <w:bottom w:w="0" w:type="dxa"/>
              <w:right w:w="15" w:type="dxa"/>
            </w:tcMar>
          </w:tcPr>
          <w:p w14:paraId="6EDDAC87"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4930A63C" w14:textId="77777777"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1E6167" w:rsidRPr="00262A8B" w14:paraId="2A2A296D" w14:textId="77777777" w:rsidTr="00B34007">
        <w:trPr>
          <w:trHeight w:val="33"/>
        </w:trPr>
        <w:tc>
          <w:tcPr>
            <w:tcW w:w="1800" w:type="dxa"/>
            <w:vMerge/>
            <w:noWrap/>
            <w:tcMar>
              <w:top w:w="15" w:type="dxa"/>
              <w:left w:w="15" w:type="dxa"/>
              <w:bottom w:w="0" w:type="dxa"/>
              <w:right w:w="15" w:type="dxa"/>
            </w:tcMar>
          </w:tcPr>
          <w:p w14:paraId="6EEF0B28" w14:textId="77777777" w:rsidR="001E6167" w:rsidRPr="00262A8B" w:rsidRDefault="001E6167" w:rsidP="000D14B4">
            <w:pPr>
              <w:spacing w:line="250" w:lineRule="exact"/>
              <w:ind w:left="65"/>
              <w:rPr>
                <w:rFonts w:ascii="Arial" w:hAnsi="Arial" w:cs="Arial"/>
                <w:sz w:val="16"/>
                <w:szCs w:val="16"/>
              </w:rPr>
            </w:pPr>
          </w:p>
        </w:tc>
        <w:tc>
          <w:tcPr>
            <w:tcW w:w="1890" w:type="dxa"/>
            <w:noWrap/>
            <w:tcMar>
              <w:top w:w="15" w:type="dxa"/>
              <w:left w:w="15" w:type="dxa"/>
              <w:bottom w:w="0" w:type="dxa"/>
              <w:right w:w="15" w:type="dxa"/>
            </w:tcMar>
            <w:vAlign w:val="bottom"/>
          </w:tcPr>
          <w:p w14:paraId="638BE9CD" w14:textId="0EDD0641" w:rsidR="001E6167" w:rsidRPr="00262A8B" w:rsidRDefault="001E6167" w:rsidP="000D14B4">
            <w:pPr>
              <w:spacing w:line="250" w:lineRule="exact"/>
              <w:ind w:left="170" w:hanging="95"/>
              <w:rPr>
                <w:rFonts w:ascii="Arial" w:hAnsi="Arial" w:cs="Arial"/>
                <w:sz w:val="16"/>
                <w:szCs w:val="16"/>
              </w:rPr>
            </w:pPr>
            <w:r w:rsidRPr="00262A8B">
              <w:rPr>
                <w:rFonts w:ascii="Arial" w:eastAsia="Calibri" w:hAnsi="Arial" w:cs="Arial"/>
                <w:sz w:val="16"/>
                <w:szCs w:val="16"/>
              </w:rPr>
              <w:t xml:space="preserve">PK Land </w:t>
            </w:r>
            <w:r w:rsidRPr="00262A8B">
              <w:rPr>
                <w:rFonts w:ascii="Arial" w:hAnsi="Arial" w:cs="Arial"/>
                <w:sz w:val="16"/>
                <w:szCs w:val="16"/>
              </w:rPr>
              <w:t xml:space="preserve">Holding </w:t>
            </w:r>
            <w:r w:rsidR="000D14B4">
              <w:rPr>
                <w:rFonts w:ascii="Arial" w:hAnsi="Arial" w:cs="Arial"/>
                <w:sz w:val="16"/>
                <w:szCs w:val="16"/>
              </w:rPr>
              <w:br/>
            </w:r>
            <w:r w:rsidRPr="00262A8B">
              <w:rPr>
                <w:rFonts w:ascii="Arial" w:eastAsia="Calibri" w:hAnsi="Arial" w:cs="Arial"/>
                <w:sz w:val="16"/>
                <w:szCs w:val="16"/>
              </w:rPr>
              <w:t>Co., Ltd.</w:t>
            </w:r>
          </w:p>
        </w:tc>
        <w:tc>
          <w:tcPr>
            <w:tcW w:w="1440" w:type="dxa"/>
            <w:tcBorders>
              <w:bottom w:val="single" w:sz="4" w:space="0" w:color="auto"/>
            </w:tcBorders>
            <w:noWrap/>
            <w:tcMar>
              <w:top w:w="15" w:type="dxa"/>
              <w:left w:w="15" w:type="dxa"/>
              <w:bottom w:w="0" w:type="dxa"/>
              <w:right w:w="15" w:type="dxa"/>
            </w:tcMar>
          </w:tcPr>
          <w:p w14:paraId="09954973" w14:textId="7F7D23DB" w:rsidR="001E6167" w:rsidRPr="00262A8B" w:rsidRDefault="001E6167" w:rsidP="000D14B4">
            <w:pPr>
              <w:spacing w:line="250" w:lineRule="exact"/>
              <w:jc w:val="center"/>
              <w:rPr>
                <w:rFonts w:ascii="Arial" w:hAnsi="Arial" w:cs="Arial"/>
                <w:sz w:val="16"/>
                <w:szCs w:val="16"/>
              </w:rPr>
            </w:pPr>
            <w:r w:rsidRPr="00262A8B">
              <w:rPr>
                <w:rFonts w:ascii="Arial" w:hAnsi="Arial" w:cs="Arial"/>
                <w:sz w:val="16"/>
                <w:szCs w:val="16"/>
              </w:rPr>
              <w:t>1 January 202</w:t>
            </w:r>
            <w:r w:rsidR="00F53BE4">
              <w:rPr>
                <w:rFonts w:ascii="Arial" w:hAnsi="Arial" w:cs="Arial"/>
                <w:sz w:val="16"/>
                <w:szCs w:val="16"/>
              </w:rPr>
              <w:t>5</w:t>
            </w:r>
          </w:p>
        </w:tc>
        <w:tc>
          <w:tcPr>
            <w:tcW w:w="1440" w:type="dxa"/>
            <w:tcBorders>
              <w:bottom w:val="single" w:sz="4" w:space="0" w:color="auto"/>
            </w:tcBorders>
            <w:noWrap/>
            <w:tcMar>
              <w:top w:w="15" w:type="dxa"/>
              <w:left w:w="15" w:type="dxa"/>
              <w:bottom w:w="0" w:type="dxa"/>
              <w:right w:w="15" w:type="dxa"/>
            </w:tcMar>
          </w:tcPr>
          <w:p w14:paraId="3F2F6A70" w14:textId="5EDE6A2D" w:rsidR="001E6167" w:rsidRPr="00262A8B" w:rsidRDefault="00807DFB" w:rsidP="000D14B4">
            <w:pPr>
              <w:spacing w:line="250" w:lineRule="exact"/>
              <w:jc w:val="center"/>
              <w:rPr>
                <w:rFonts w:ascii="Arial" w:hAnsi="Arial" w:cs="Arial"/>
                <w:sz w:val="16"/>
                <w:szCs w:val="16"/>
              </w:rPr>
            </w:pPr>
            <w:r w:rsidRPr="00262A8B">
              <w:rPr>
                <w:rFonts w:ascii="Arial" w:hAnsi="Arial" w:cs="Arial"/>
                <w:sz w:val="16"/>
                <w:szCs w:val="16"/>
              </w:rPr>
              <w:t xml:space="preserve">31 December </w:t>
            </w:r>
            <w:r w:rsidR="00B837A6" w:rsidRPr="00262A8B">
              <w:rPr>
                <w:rFonts w:ascii="Arial" w:hAnsi="Arial" w:cs="Arial"/>
                <w:sz w:val="16"/>
                <w:szCs w:val="16"/>
              </w:rPr>
              <w:t>202</w:t>
            </w:r>
            <w:r w:rsidR="00F53BE4">
              <w:rPr>
                <w:rFonts w:ascii="Arial" w:hAnsi="Arial" w:cs="Arial"/>
                <w:sz w:val="16"/>
                <w:szCs w:val="16"/>
              </w:rPr>
              <w:t>5</w:t>
            </w:r>
          </w:p>
        </w:tc>
        <w:tc>
          <w:tcPr>
            <w:tcW w:w="1350" w:type="dxa"/>
            <w:tcBorders>
              <w:bottom w:val="single" w:sz="4" w:space="0" w:color="auto"/>
            </w:tcBorders>
            <w:noWrap/>
            <w:tcMar>
              <w:top w:w="15" w:type="dxa"/>
              <w:left w:w="15" w:type="dxa"/>
              <w:bottom w:w="0" w:type="dxa"/>
              <w:right w:w="15" w:type="dxa"/>
            </w:tcMar>
          </w:tcPr>
          <w:p w14:paraId="1913243B" w14:textId="77777777" w:rsidR="001E6167" w:rsidRPr="00262A8B" w:rsidRDefault="001E6167" w:rsidP="000D14B4">
            <w:pPr>
              <w:spacing w:line="250" w:lineRule="exact"/>
              <w:ind w:right="75"/>
              <w:jc w:val="right"/>
              <w:rPr>
                <w:rFonts w:ascii="Arial" w:hAnsi="Arial" w:cs="Arial"/>
                <w:sz w:val="16"/>
                <w:szCs w:val="16"/>
              </w:rPr>
            </w:pPr>
            <w:r w:rsidRPr="00262A8B">
              <w:rPr>
                <w:rFonts w:ascii="Arial" w:hAnsi="Arial" w:cs="Arial"/>
                <w:sz w:val="16"/>
                <w:szCs w:val="16"/>
                <w:rtl/>
                <w:lang w:bidi="ar-SA"/>
              </w:rPr>
              <w:t>5,000</w:t>
            </w:r>
          </w:p>
        </w:tc>
        <w:tc>
          <w:tcPr>
            <w:tcW w:w="900" w:type="dxa"/>
            <w:tcBorders>
              <w:bottom w:val="single" w:sz="4" w:space="0" w:color="auto"/>
            </w:tcBorders>
            <w:noWrap/>
            <w:tcMar>
              <w:top w:w="15" w:type="dxa"/>
              <w:left w:w="15" w:type="dxa"/>
              <w:bottom w:w="0" w:type="dxa"/>
              <w:right w:w="15" w:type="dxa"/>
            </w:tcMar>
          </w:tcPr>
          <w:p w14:paraId="0E61A13C" w14:textId="77777777" w:rsidR="001E6167" w:rsidRPr="00262A8B" w:rsidRDefault="001E6167"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tcBorders>
              <w:bottom w:val="single" w:sz="4" w:space="0" w:color="auto"/>
            </w:tcBorders>
            <w:noWrap/>
            <w:tcMar>
              <w:top w:w="15" w:type="dxa"/>
              <w:left w:w="15" w:type="dxa"/>
              <w:bottom w:w="0" w:type="dxa"/>
              <w:right w:w="15" w:type="dxa"/>
            </w:tcMar>
          </w:tcPr>
          <w:p w14:paraId="52733E4E" w14:textId="77777777" w:rsidR="001E6167" w:rsidRPr="00262A8B" w:rsidRDefault="001E6167" w:rsidP="000D14B4">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B34007" w:rsidRPr="00262A8B" w14:paraId="15146A99" w14:textId="77777777" w:rsidTr="002A35DF">
        <w:trPr>
          <w:trHeight w:val="565"/>
        </w:trPr>
        <w:tc>
          <w:tcPr>
            <w:tcW w:w="1800" w:type="dxa"/>
            <w:vMerge/>
            <w:noWrap/>
            <w:tcMar>
              <w:top w:w="15" w:type="dxa"/>
              <w:left w:w="15" w:type="dxa"/>
              <w:bottom w:w="0" w:type="dxa"/>
              <w:right w:w="15" w:type="dxa"/>
            </w:tcMar>
          </w:tcPr>
          <w:p w14:paraId="2E841470" w14:textId="77777777" w:rsidR="00B34007" w:rsidRPr="00262A8B" w:rsidRDefault="00B34007" w:rsidP="000D14B4">
            <w:pPr>
              <w:spacing w:line="250" w:lineRule="exact"/>
              <w:ind w:left="65"/>
              <w:rPr>
                <w:rFonts w:ascii="Arial" w:hAnsi="Arial" w:cs="Arial"/>
                <w:sz w:val="16"/>
                <w:szCs w:val="16"/>
              </w:rPr>
            </w:pPr>
          </w:p>
        </w:tc>
        <w:tc>
          <w:tcPr>
            <w:tcW w:w="1890" w:type="dxa"/>
            <w:noWrap/>
            <w:tcMar>
              <w:top w:w="15" w:type="dxa"/>
              <w:left w:w="15" w:type="dxa"/>
              <w:bottom w:w="0" w:type="dxa"/>
              <w:right w:w="15" w:type="dxa"/>
            </w:tcMar>
          </w:tcPr>
          <w:p w14:paraId="1C10DE5D" w14:textId="77777777" w:rsidR="00B34007" w:rsidRPr="00262A8B" w:rsidRDefault="00B34007" w:rsidP="000D14B4">
            <w:pPr>
              <w:spacing w:line="250" w:lineRule="exact"/>
              <w:ind w:left="170" w:hanging="95"/>
              <w:rPr>
                <w:rFonts w:ascii="Arial" w:hAnsi="Arial" w:cs="Arial"/>
                <w:sz w:val="16"/>
                <w:szCs w:val="16"/>
              </w:rPr>
            </w:pPr>
            <w:r w:rsidRPr="00262A8B">
              <w:rPr>
                <w:rFonts w:ascii="Arial" w:hAnsi="Arial" w:cs="Arial"/>
                <w:sz w:val="16"/>
                <w:szCs w:val="16"/>
              </w:rPr>
              <w:t>XSpring Asset Management Co., Ltd.</w:t>
            </w:r>
          </w:p>
        </w:tc>
        <w:tc>
          <w:tcPr>
            <w:tcW w:w="1440" w:type="dxa"/>
            <w:noWrap/>
            <w:tcMar>
              <w:top w:w="15" w:type="dxa"/>
              <w:left w:w="15" w:type="dxa"/>
              <w:bottom w:w="0" w:type="dxa"/>
              <w:right w:w="15" w:type="dxa"/>
            </w:tcMar>
          </w:tcPr>
          <w:p w14:paraId="4E2F48D0" w14:textId="4E8DDAF6"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1 August 2024</w:t>
            </w:r>
          </w:p>
        </w:tc>
        <w:tc>
          <w:tcPr>
            <w:tcW w:w="1440" w:type="dxa"/>
            <w:noWrap/>
            <w:tcMar>
              <w:top w:w="15" w:type="dxa"/>
              <w:left w:w="15" w:type="dxa"/>
              <w:bottom w:w="0" w:type="dxa"/>
              <w:right w:w="15" w:type="dxa"/>
            </w:tcMar>
          </w:tcPr>
          <w:p w14:paraId="070921CB" w14:textId="3315F08D"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31 July 2025</w:t>
            </w:r>
          </w:p>
        </w:tc>
        <w:tc>
          <w:tcPr>
            <w:tcW w:w="1350" w:type="dxa"/>
            <w:noWrap/>
            <w:tcMar>
              <w:top w:w="15" w:type="dxa"/>
              <w:left w:w="15" w:type="dxa"/>
              <w:bottom w:w="0" w:type="dxa"/>
              <w:right w:w="15" w:type="dxa"/>
            </w:tcMar>
          </w:tcPr>
          <w:p w14:paraId="04620E24" w14:textId="6BBA1B40" w:rsidR="00B34007" w:rsidRPr="00262A8B" w:rsidRDefault="00B34007" w:rsidP="000D14B4">
            <w:pPr>
              <w:spacing w:line="250" w:lineRule="exact"/>
              <w:ind w:right="75"/>
              <w:jc w:val="right"/>
              <w:rPr>
                <w:rFonts w:ascii="Arial" w:hAnsi="Arial" w:cs="Arial"/>
                <w:sz w:val="16"/>
                <w:szCs w:val="16"/>
              </w:rPr>
            </w:pPr>
            <w:r w:rsidRPr="00262A8B">
              <w:rPr>
                <w:rFonts w:ascii="Arial" w:hAnsi="Arial" w:cs="Arial"/>
                <w:sz w:val="16"/>
                <w:szCs w:val="16"/>
                <w:rtl/>
                <w:lang w:bidi="ar-SA"/>
              </w:rPr>
              <w:t>715,000</w:t>
            </w:r>
          </w:p>
        </w:tc>
        <w:tc>
          <w:tcPr>
            <w:tcW w:w="900" w:type="dxa"/>
            <w:noWrap/>
            <w:tcMar>
              <w:top w:w="15" w:type="dxa"/>
              <w:left w:w="15" w:type="dxa"/>
              <w:bottom w:w="0" w:type="dxa"/>
              <w:right w:w="15" w:type="dxa"/>
            </w:tcMar>
          </w:tcPr>
          <w:p w14:paraId="40C520B1" w14:textId="5DB451C5"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6584072E" w14:textId="69B1E594"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F53BE4" w:rsidRPr="00262A8B" w14:paraId="2F68B335" w14:textId="77777777" w:rsidTr="002A35DF">
        <w:trPr>
          <w:trHeight w:val="33"/>
        </w:trPr>
        <w:tc>
          <w:tcPr>
            <w:tcW w:w="1800" w:type="dxa"/>
            <w:vMerge/>
            <w:noWrap/>
            <w:tcMar>
              <w:top w:w="15" w:type="dxa"/>
              <w:left w:w="15" w:type="dxa"/>
              <w:bottom w:w="0" w:type="dxa"/>
              <w:right w:w="15" w:type="dxa"/>
            </w:tcMar>
          </w:tcPr>
          <w:p w14:paraId="3F0EA556" w14:textId="77777777" w:rsidR="00F53BE4" w:rsidRPr="00262A8B" w:rsidRDefault="00F53BE4" w:rsidP="000D14B4">
            <w:pPr>
              <w:spacing w:line="250" w:lineRule="exact"/>
              <w:ind w:left="65"/>
              <w:rPr>
                <w:rFonts w:ascii="Arial" w:hAnsi="Arial" w:cs="Arial"/>
                <w:sz w:val="16"/>
                <w:szCs w:val="16"/>
              </w:rPr>
            </w:pPr>
          </w:p>
        </w:tc>
        <w:tc>
          <w:tcPr>
            <w:tcW w:w="1890" w:type="dxa"/>
            <w:noWrap/>
            <w:tcMar>
              <w:top w:w="15" w:type="dxa"/>
              <w:left w:w="15" w:type="dxa"/>
              <w:bottom w:w="0" w:type="dxa"/>
              <w:right w:w="15" w:type="dxa"/>
            </w:tcMar>
          </w:tcPr>
          <w:p w14:paraId="2FE9A6D1" w14:textId="3CD1988A" w:rsidR="00F53BE4" w:rsidRPr="00262A8B" w:rsidRDefault="00F53BE4" w:rsidP="000D14B4">
            <w:pPr>
              <w:spacing w:line="250" w:lineRule="exact"/>
              <w:ind w:left="170" w:hanging="95"/>
              <w:rPr>
                <w:rFonts w:ascii="Arial" w:hAnsi="Arial" w:cs="Arial"/>
                <w:spacing w:val="-4"/>
                <w:sz w:val="16"/>
                <w:szCs w:val="16"/>
              </w:rPr>
            </w:pPr>
            <w:r w:rsidRPr="00262A8B">
              <w:rPr>
                <w:rFonts w:ascii="Arial" w:eastAsia="Calibri" w:hAnsi="Arial" w:cs="Arial"/>
                <w:sz w:val="16"/>
                <w:szCs w:val="16"/>
              </w:rPr>
              <w:t>XSpring AMC Asset Management Co., Ltd.</w:t>
            </w:r>
          </w:p>
        </w:tc>
        <w:tc>
          <w:tcPr>
            <w:tcW w:w="1440" w:type="dxa"/>
            <w:noWrap/>
            <w:tcMar>
              <w:top w:w="15" w:type="dxa"/>
              <w:left w:w="15" w:type="dxa"/>
              <w:bottom w:w="0" w:type="dxa"/>
              <w:right w:w="15" w:type="dxa"/>
            </w:tcMar>
          </w:tcPr>
          <w:p w14:paraId="31B159D9" w14:textId="52180538"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1 August 202</w:t>
            </w:r>
            <w:r>
              <w:rPr>
                <w:rFonts w:ascii="Arial" w:hAnsi="Arial" w:cs="Arial"/>
                <w:sz w:val="16"/>
                <w:szCs w:val="16"/>
              </w:rPr>
              <w:t>4</w:t>
            </w:r>
          </w:p>
        </w:tc>
        <w:tc>
          <w:tcPr>
            <w:tcW w:w="1440" w:type="dxa"/>
            <w:noWrap/>
            <w:tcMar>
              <w:top w:w="15" w:type="dxa"/>
              <w:left w:w="15" w:type="dxa"/>
              <w:bottom w:w="0" w:type="dxa"/>
              <w:right w:w="15" w:type="dxa"/>
            </w:tcMar>
          </w:tcPr>
          <w:p w14:paraId="7BD09CF7" w14:textId="07DC4999"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31 July 202</w:t>
            </w:r>
            <w:r>
              <w:rPr>
                <w:rFonts w:ascii="Arial" w:hAnsi="Arial" w:cs="Arial"/>
                <w:sz w:val="16"/>
                <w:szCs w:val="16"/>
              </w:rPr>
              <w:t>5</w:t>
            </w:r>
          </w:p>
        </w:tc>
        <w:tc>
          <w:tcPr>
            <w:tcW w:w="1350" w:type="dxa"/>
            <w:noWrap/>
            <w:tcMar>
              <w:top w:w="15" w:type="dxa"/>
              <w:left w:w="15" w:type="dxa"/>
              <w:bottom w:w="0" w:type="dxa"/>
              <w:right w:w="15" w:type="dxa"/>
            </w:tcMar>
          </w:tcPr>
          <w:p w14:paraId="0D22A658" w14:textId="077B8B35" w:rsidR="00F53BE4" w:rsidRPr="00262A8B" w:rsidRDefault="00F53BE4" w:rsidP="000D14B4">
            <w:pPr>
              <w:spacing w:line="250" w:lineRule="exact"/>
              <w:ind w:right="75"/>
              <w:jc w:val="right"/>
              <w:rPr>
                <w:rFonts w:ascii="Arial" w:hAnsi="Arial" w:cs="Arial"/>
                <w:sz w:val="16"/>
                <w:szCs w:val="16"/>
              </w:rPr>
            </w:pPr>
            <w:r w:rsidRPr="00262A8B">
              <w:rPr>
                <w:rFonts w:ascii="Arial" w:hAnsi="Arial" w:cs="Arial"/>
                <w:sz w:val="16"/>
                <w:szCs w:val="16"/>
                <w:rtl/>
                <w:lang w:bidi="ar-SA"/>
              </w:rPr>
              <w:t>55,000</w:t>
            </w:r>
          </w:p>
        </w:tc>
        <w:tc>
          <w:tcPr>
            <w:tcW w:w="900" w:type="dxa"/>
            <w:noWrap/>
            <w:tcMar>
              <w:top w:w="15" w:type="dxa"/>
              <w:left w:w="15" w:type="dxa"/>
              <w:bottom w:w="0" w:type="dxa"/>
              <w:right w:w="15" w:type="dxa"/>
            </w:tcMar>
          </w:tcPr>
          <w:p w14:paraId="05544621" w14:textId="4F2EF11E"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0D131065" w14:textId="2928747C" w:rsidR="00F53BE4" w:rsidRPr="00262A8B" w:rsidRDefault="00F53BE4" w:rsidP="000D14B4">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A34E92" w:rsidRPr="00262A8B" w14:paraId="107BF729" w14:textId="77777777" w:rsidTr="002A35DF">
        <w:trPr>
          <w:trHeight w:val="33"/>
        </w:trPr>
        <w:tc>
          <w:tcPr>
            <w:tcW w:w="1800" w:type="dxa"/>
            <w:vMerge/>
            <w:noWrap/>
            <w:tcMar>
              <w:top w:w="15" w:type="dxa"/>
              <w:left w:w="15" w:type="dxa"/>
              <w:bottom w:w="0" w:type="dxa"/>
              <w:right w:w="15" w:type="dxa"/>
            </w:tcMar>
          </w:tcPr>
          <w:p w14:paraId="461D8E7A" w14:textId="77777777" w:rsidR="00A34E92" w:rsidRPr="00262A8B" w:rsidRDefault="00A34E92" w:rsidP="000D14B4">
            <w:pPr>
              <w:spacing w:line="250" w:lineRule="exact"/>
              <w:ind w:left="65"/>
              <w:rPr>
                <w:rFonts w:ascii="Arial" w:hAnsi="Arial" w:cs="Arial"/>
                <w:sz w:val="16"/>
                <w:szCs w:val="16"/>
              </w:rPr>
            </w:pPr>
          </w:p>
        </w:tc>
        <w:tc>
          <w:tcPr>
            <w:tcW w:w="1890" w:type="dxa"/>
            <w:noWrap/>
            <w:tcMar>
              <w:top w:w="15" w:type="dxa"/>
              <w:left w:w="15" w:type="dxa"/>
              <w:bottom w:w="0" w:type="dxa"/>
              <w:right w:w="15" w:type="dxa"/>
            </w:tcMar>
          </w:tcPr>
          <w:p w14:paraId="76EFC917" w14:textId="6510A445" w:rsidR="00A34E92" w:rsidRPr="00262A8B" w:rsidRDefault="00A34E92" w:rsidP="000D14B4">
            <w:pPr>
              <w:spacing w:line="250" w:lineRule="exact"/>
              <w:ind w:left="170" w:hanging="95"/>
              <w:rPr>
                <w:rFonts w:ascii="Arial" w:eastAsia="Calibri" w:hAnsi="Arial" w:cs="Arial"/>
                <w:sz w:val="16"/>
                <w:szCs w:val="16"/>
              </w:rPr>
            </w:pPr>
            <w:r w:rsidRPr="00262A8B">
              <w:rPr>
                <w:rFonts w:ascii="Arial" w:eastAsia="Calibri" w:hAnsi="Arial" w:cs="Arial"/>
                <w:sz w:val="16"/>
                <w:szCs w:val="16"/>
              </w:rPr>
              <w:t>XSpring Advance Solutions Co., Ltd.</w:t>
            </w:r>
          </w:p>
        </w:tc>
        <w:tc>
          <w:tcPr>
            <w:tcW w:w="1440" w:type="dxa"/>
            <w:noWrap/>
            <w:tcMar>
              <w:top w:w="15" w:type="dxa"/>
              <w:left w:w="15" w:type="dxa"/>
              <w:bottom w:w="0" w:type="dxa"/>
              <w:right w:w="15" w:type="dxa"/>
            </w:tcMar>
          </w:tcPr>
          <w:p w14:paraId="68027156" w14:textId="60E7D336"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1 June 202</w:t>
            </w:r>
            <w:r w:rsidR="00F53BE4">
              <w:rPr>
                <w:rFonts w:ascii="Arial" w:hAnsi="Arial" w:cs="Arial"/>
                <w:sz w:val="16"/>
                <w:szCs w:val="16"/>
              </w:rPr>
              <w:t>4</w:t>
            </w:r>
          </w:p>
        </w:tc>
        <w:tc>
          <w:tcPr>
            <w:tcW w:w="1440" w:type="dxa"/>
            <w:noWrap/>
            <w:tcMar>
              <w:top w:w="15" w:type="dxa"/>
              <w:left w:w="15" w:type="dxa"/>
              <w:bottom w:w="0" w:type="dxa"/>
              <w:right w:w="15" w:type="dxa"/>
            </w:tcMar>
          </w:tcPr>
          <w:p w14:paraId="40C2E55B" w14:textId="589FF3CB"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31 May 202</w:t>
            </w:r>
            <w:r w:rsidR="00F53BE4">
              <w:rPr>
                <w:rFonts w:ascii="Arial" w:hAnsi="Arial" w:cs="Arial"/>
                <w:sz w:val="16"/>
                <w:szCs w:val="16"/>
              </w:rPr>
              <w:t>5</w:t>
            </w:r>
          </w:p>
        </w:tc>
        <w:tc>
          <w:tcPr>
            <w:tcW w:w="1350" w:type="dxa"/>
            <w:noWrap/>
            <w:tcMar>
              <w:top w:w="15" w:type="dxa"/>
              <w:left w:w="15" w:type="dxa"/>
              <w:bottom w:w="0" w:type="dxa"/>
              <w:right w:w="15" w:type="dxa"/>
            </w:tcMar>
          </w:tcPr>
          <w:p w14:paraId="0FE5AA3B" w14:textId="385B0C5C" w:rsidR="00A34E92" w:rsidRPr="00262A8B" w:rsidRDefault="00A34E92" w:rsidP="000D14B4">
            <w:pPr>
              <w:spacing w:line="250" w:lineRule="exact"/>
              <w:ind w:right="75"/>
              <w:jc w:val="right"/>
              <w:rPr>
                <w:rFonts w:ascii="Arial" w:hAnsi="Arial" w:cs="Arial"/>
                <w:sz w:val="16"/>
                <w:szCs w:val="16"/>
                <w:rtl/>
                <w:lang w:bidi="ar-SA"/>
              </w:rPr>
            </w:pPr>
            <w:r w:rsidRPr="00262A8B">
              <w:rPr>
                <w:rFonts w:ascii="Arial" w:hAnsi="Arial" w:cs="Arial"/>
                <w:sz w:val="16"/>
                <w:szCs w:val="16"/>
                <w:lang w:bidi="ar-SA"/>
              </w:rPr>
              <w:t>5,000</w:t>
            </w:r>
          </w:p>
        </w:tc>
        <w:tc>
          <w:tcPr>
            <w:tcW w:w="900" w:type="dxa"/>
            <w:noWrap/>
            <w:tcMar>
              <w:top w:w="15" w:type="dxa"/>
              <w:left w:w="15" w:type="dxa"/>
              <w:bottom w:w="0" w:type="dxa"/>
              <w:right w:w="15" w:type="dxa"/>
            </w:tcMar>
          </w:tcPr>
          <w:p w14:paraId="78C0488F" w14:textId="4540DCBC"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03AC9FD2" w14:textId="4D99BA23" w:rsidR="00A34E92" w:rsidRPr="00262A8B" w:rsidRDefault="00A34E92" w:rsidP="000D14B4">
            <w:pPr>
              <w:spacing w:line="250" w:lineRule="exact"/>
              <w:jc w:val="center"/>
              <w:rPr>
                <w:rFonts w:ascii="Arial" w:hAnsi="Arial" w:cs="Arial"/>
                <w:sz w:val="16"/>
                <w:szCs w:val="16"/>
                <w:rtl/>
                <w:lang w:bidi="ar-SA"/>
              </w:rPr>
            </w:pPr>
            <w:r w:rsidRPr="00262A8B">
              <w:rPr>
                <w:rFonts w:ascii="Arial" w:hAnsi="Arial" w:cs="Arial"/>
                <w:sz w:val="16"/>
                <w:szCs w:val="16"/>
                <w:lang w:bidi="ar-SA"/>
              </w:rPr>
              <w:t>60 days</w:t>
            </w:r>
          </w:p>
        </w:tc>
      </w:tr>
      <w:tr w:rsidR="00A34E92" w:rsidRPr="00262A8B" w14:paraId="509907B3" w14:textId="77777777" w:rsidTr="002A35DF">
        <w:trPr>
          <w:trHeight w:val="28"/>
        </w:trPr>
        <w:tc>
          <w:tcPr>
            <w:tcW w:w="1800" w:type="dxa"/>
            <w:vMerge/>
            <w:noWrap/>
            <w:tcMar>
              <w:top w:w="15" w:type="dxa"/>
              <w:left w:w="15" w:type="dxa"/>
              <w:bottom w:w="0" w:type="dxa"/>
              <w:right w:w="15" w:type="dxa"/>
            </w:tcMar>
          </w:tcPr>
          <w:p w14:paraId="1C35F3E7" w14:textId="77777777" w:rsidR="00A34E92" w:rsidRPr="00262A8B" w:rsidRDefault="00A34E92" w:rsidP="000D14B4">
            <w:pPr>
              <w:spacing w:line="250" w:lineRule="exact"/>
              <w:rPr>
                <w:rFonts w:ascii="Arial" w:hAnsi="Arial" w:cs="Arial"/>
                <w:sz w:val="16"/>
                <w:szCs w:val="16"/>
              </w:rPr>
            </w:pPr>
          </w:p>
        </w:tc>
        <w:tc>
          <w:tcPr>
            <w:tcW w:w="1890" w:type="dxa"/>
            <w:noWrap/>
            <w:tcMar>
              <w:top w:w="15" w:type="dxa"/>
              <w:left w:w="15" w:type="dxa"/>
              <w:bottom w:w="0" w:type="dxa"/>
              <w:right w:w="15" w:type="dxa"/>
            </w:tcMar>
            <w:hideMark/>
          </w:tcPr>
          <w:p w14:paraId="5CDA9EFC" w14:textId="086D9C9A" w:rsidR="00A34E92" w:rsidRPr="00262A8B" w:rsidRDefault="00A34E92" w:rsidP="000D14B4">
            <w:pPr>
              <w:spacing w:line="250" w:lineRule="exact"/>
              <w:ind w:left="170" w:hanging="95"/>
              <w:rPr>
                <w:rFonts w:ascii="Arial" w:hAnsi="Arial" w:cs="Arial"/>
                <w:sz w:val="16"/>
                <w:szCs w:val="16"/>
              </w:rPr>
            </w:pPr>
            <w:r w:rsidRPr="00262A8B">
              <w:rPr>
                <w:rFonts w:ascii="Arial" w:hAnsi="Arial" w:cs="Arial"/>
                <w:sz w:val="16"/>
                <w:szCs w:val="16"/>
              </w:rPr>
              <w:t>XE Technology Co., Ltd</w:t>
            </w:r>
            <w:r w:rsidR="00DC09D8" w:rsidRPr="00262A8B">
              <w:rPr>
                <w:rFonts w:ascii="Arial" w:hAnsi="Arial" w:cs="Arial"/>
                <w:sz w:val="16"/>
                <w:szCs w:val="16"/>
              </w:rPr>
              <w:t>.</w:t>
            </w:r>
          </w:p>
        </w:tc>
        <w:tc>
          <w:tcPr>
            <w:tcW w:w="1440" w:type="dxa"/>
            <w:noWrap/>
            <w:tcMar>
              <w:top w:w="15" w:type="dxa"/>
              <w:left w:w="15" w:type="dxa"/>
              <w:bottom w:w="0" w:type="dxa"/>
              <w:right w:w="15" w:type="dxa"/>
            </w:tcMar>
            <w:hideMark/>
          </w:tcPr>
          <w:p w14:paraId="4A1220FB" w14:textId="3AA9EB61"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1 December 202</w:t>
            </w:r>
            <w:r w:rsidR="00F53BE4">
              <w:rPr>
                <w:rFonts w:ascii="Arial" w:hAnsi="Arial" w:cs="Arial"/>
                <w:sz w:val="16"/>
                <w:szCs w:val="16"/>
              </w:rPr>
              <w:t>4</w:t>
            </w:r>
          </w:p>
        </w:tc>
        <w:tc>
          <w:tcPr>
            <w:tcW w:w="1440" w:type="dxa"/>
            <w:noWrap/>
            <w:tcMar>
              <w:top w:w="15" w:type="dxa"/>
              <w:left w:w="15" w:type="dxa"/>
              <w:bottom w:w="0" w:type="dxa"/>
              <w:right w:w="15" w:type="dxa"/>
            </w:tcMar>
            <w:hideMark/>
          </w:tcPr>
          <w:p w14:paraId="34882B8E" w14:textId="5A3E9AB7"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30 November 202</w:t>
            </w:r>
            <w:r w:rsidR="00F53BE4">
              <w:rPr>
                <w:rFonts w:ascii="Arial" w:hAnsi="Arial" w:cs="Arial"/>
                <w:sz w:val="16"/>
                <w:szCs w:val="16"/>
              </w:rPr>
              <w:t>5</w:t>
            </w:r>
          </w:p>
        </w:tc>
        <w:tc>
          <w:tcPr>
            <w:tcW w:w="1350" w:type="dxa"/>
            <w:noWrap/>
            <w:tcMar>
              <w:top w:w="15" w:type="dxa"/>
              <w:left w:w="15" w:type="dxa"/>
              <w:bottom w:w="0" w:type="dxa"/>
              <w:right w:w="15" w:type="dxa"/>
            </w:tcMar>
            <w:hideMark/>
          </w:tcPr>
          <w:p w14:paraId="66FBAF6A" w14:textId="77777777" w:rsidR="00A34E92" w:rsidRPr="00262A8B" w:rsidRDefault="00A34E92" w:rsidP="000D14B4">
            <w:pPr>
              <w:spacing w:line="250" w:lineRule="exact"/>
              <w:ind w:right="75"/>
              <w:jc w:val="right"/>
              <w:rPr>
                <w:rFonts w:ascii="Arial" w:hAnsi="Arial" w:cs="Arial"/>
                <w:sz w:val="16"/>
                <w:szCs w:val="16"/>
                <w:lang w:bidi="ar-SA"/>
              </w:rPr>
            </w:pPr>
            <w:r w:rsidRPr="00262A8B">
              <w:rPr>
                <w:rFonts w:ascii="Arial" w:hAnsi="Arial" w:cs="Arial"/>
                <w:sz w:val="16"/>
                <w:szCs w:val="16"/>
                <w:lang w:bidi="ar-SA"/>
              </w:rPr>
              <w:t xml:space="preserve">5,000 </w:t>
            </w:r>
          </w:p>
        </w:tc>
        <w:tc>
          <w:tcPr>
            <w:tcW w:w="900" w:type="dxa"/>
            <w:noWrap/>
            <w:tcMar>
              <w:top w:w="15" w:type="dxa"/>
              <w:left w:w="15" w:type="dxa"/>
              <w:bottom w:w="0" w:type="dxa"/>
              <w:right w:w="15" w:type="dxa"/>
            </w:tcMar>
            <w:hideMark/>
          </w:tcPr>
          <w:p w14:paraId="608564A0" w14:textId="77777777"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hideMark/>
          </w:tcPr>
          <w:p w14:paraId="78723646" w14:textId="77777777"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A34E92" w:rsidRPr="00262A8B" w14:paraId="124741B5" w14:textId="77777777" w:rsidTr="00C73DA8">
        <w:trPr>
          <w:trHeight w:val="65"/>
        </w:trPr>
        <w:tc>
          <w:tcPr>
            <w:tcW w:w="1800" w:type="dxa"/>
            <w:tcBorders>
              <w:bottom w:val="nil"/>
            </w:tcBorders>
            <w:noWrap/>
            <w:tcMar>
              <w:top w:w="15" w:type="dxa"/>
              <w:left w:w="15" w:type="dxa"/>
              <w:bottom w:w="0" w:type="dxa"/>
              <w:right w:w="15" w:type="dxa"/>
            </w:tcMar>
          </w:tcPr>
          <w:p w14:paraId="5E7156A3" w14:textId="40F1B112" w:rsidR="00A34E92" w:rsidRPr="00262A8B" w:rsidRDefault="00A34E92" w:rsidP="000D14B4">
            <w:pPr>
              <w:spacing w:line="250" w:lineRule="exact"/>
              <w:ind w:left="160" w:hanging="95"/>
              <w:rPr>
                <w:rFonts w:ascii="Arial" w:hAnsi="Arial" w:cs="Arial"/>
                <w:sz w:val="16"/>
                <w:szCs w:val="16"/>
              </w:rPr>
            </w:pPr>
            <w:r w:rsidRPr="00262A8B">
              <w:rPr>
                <w:rFonts w:ascii="Arial" w:hAnsi="Arial" w:cs="Arial"/>
                <w:sz w:val="16"/>
                <w:szCs w:val="16"/>
              </w:rPr>
              <w:t>Deposit and custodian agreement</w:t>
            </w:r>
          </w:p>
        </w:tc>
        <w:tc>
          <w:tcPr>
            <w:tcW w:w="1890" w:type="dxa"/>
            <w:tcBorders>
              <w:bottom w:val="nil"/>
            </w:tcBorders>
            <w:noWrap/>
            <w:tcMar>
              <w:top w:w="15" w:type="dxa"/>
              <w:left w:w="15" w:type="dxa"/>
              <w:bottom w:w="0" w:type="dxa"/>
              <w:right w:w="15" w:type="dxa"/>
            </w:tcMar>
          </w:tcPr>
          <w:p w14:paraId="3D158A4D" w14:textId="06410BC8" w:rsidR="00A34E92" w:rsidRPr="00262A8B" w:rsidRDefault="00A34E92" w:rsidP="000D14B4">
            <w:pPr>
              <w:spacing w:line="250" w:lineRule="exact"/>
              <w:ind w:left="170" w:hanging="95"/>
              <w:rPr>
                <w:rFonts w:ascii="Arial" w:hAnsi="Arial" w:cs="Arial"/>
                <w:sz w:val="16"/>
                <w:szCs w:val="16"/>
              </w:rPr>
            </w:pPr>
            <w:r w:rsidRPr="00262A8B">
              <w:rPr>
                <w:rFonts w:ascii="Arial" w:hAnsi="Arial" w:cs="Arial"/>
                <w:sz w:val="16"/>
                <w:szCs w:val="16"/>
              </w:rPr>
              <w:t xml:space="preserve">Krungthai XSpring Securities Co., </w:t>
            </w:r>
            <w:r w:rsidR="00DC09D8" w:rsidRPr="00262A8B">
              <w:rPr>
                <w:rFonts w:ascii="Arial" w:hAnsi="Arial" w:cs="Arial"/>
                <w:sz w:val="16"/>
                <w:szCs w:val="16"/>
              </w:rPr>
              <w:t>L</w:t>
            </w:r>
            <w:r w:rsidRPr="00262A8B">
              <w:rPr>
                <w:rFonts w:ascii="Arial" w:hAnsi="Arial" w:cs="Arial"/>
                <w:sz w:val="16"/>
                <w:szCs w:val="16"/>
              </w:rPr>
              <w:t>td.</w:t>
            </w:r>
          </w:p>
        </w:tc>
        <w:tc>
          <w:tcPr>
            <w:tcW w:w="1440" w:type="dxa"/>
            <w:noWrap/>
            <w:tcMar>
              <w:top w:w="15" w:type="dxa"/>
              <w:left w:w="15" w:type="dxa"/>
              <w:bottom w:w="0" w:type="dxa"/>
              <w:right w:w="15" w:type="dxa"/>
            </w:tcMar>
          </w:tcPr>
          <w:p w14:paraId="7E6772B4" w14:textId="47FFAA4E"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1 March 2023</w:t>
            </w:r>
          </w:p>
        </w:tc>
        <w:tc>
          <w:tcPr>
            <w:tcW w:w="1440" w:type="dxa"/>
            <w:noWrap/>
            <w:tcMar>
              <w:top w:w="15" w:type="dxa"/>
              <w:left w:w="15" w:type="dxa"/>
              <w:bottom w:w="0" w:type="dxa"/>
              <w:right w:w="15" w:type="dxa"/>
            </w:tcMar>
          </w:tcPr>
          <w:p w14:paraId="61A84F36" w14:textId="25013FA2"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28 February 2025</w:t>
            </w:r>
          </w:p>
        </w:tc>
        <w:tc>
          <w:tcPr>
            <w:tcW w:w="1350" w:type="dxa"/>
            <w:noWrap/>
            <w:tcMar>
              <w:top w:w="15" w:type="dxa"/>
              <w:left w:w="15" w:type="dxa"/>
              <w:bottom w:w="0" w:type="dxa"/>
              <w:right w:w="15" w:type="dxa"/>
            </w:tcMar>
          </w:tcPr>
          <w:p w14:paraId="10F3B325" w14:textId="49B591CB" w:rsidR="00A34E92" w:rsidRPr="00262A8B" w:rsidRDefault="00A34E92" w:rsidP="000D14B4">
            <w:pPr>
              <w:spacing w:line="250" w:lineRule="exact"/>
              <w:ind w:right="75"/>
              <w:jc w:val="right"/>
              <w:rPr>
                <w:rFonts w:ascii="Arial" w:hAnsi="Arial" w:cs="Arial"/>
                <w:sz w:val="16"/>
                <w:szCs w:val="16"/>
              </w:rPr>
            </w:pPr>
            <w:r w:rsidRPr="00262A8B">
              <w:rPr>
                <w:rFonts w:ascii="Arial" w:hAnsi="Arial" w:cs="Arial"/>
                <w:sz w:val="16"/>
                <w:szCs w:val="16"/>
              </w:rPr>
              <w:t>25,000</w:t>
            </w:r>
          </w:p>
        </w:tc>
        <w:tc>
          <w:tcPr>
            <w:tcW w:w="900" w:type="dxa"/>
            <w:noWrap/>
            <w:tcMar>
              <w:top w:w="15" w:type="dxa"/>
              <w:left w:w="15" w:type="dxa"/>
              <w:bottom w:w="0" w:type="dxa"/>
              <w:right w:w="15" w:type="dxa"/>
            </w:tcMar>
          </w:tcPr>
          <w:p w14:paraId="702C54D3" w14:textId="0E52EEF4"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2 years</w:t>
            </w:r>
          </w:p>
        </w:tc>
        <w:tc>
          <w:tcPr>
            <w:tcW w:w="1170" w:type="dxa"/>
            <w:noWrap/>
            <w:tcMar>
              <w:top w:w="15" w:type="dxa"/>
              <w:left w:w="15" w:type="dxa"/>
              <w:bottom w:w="0" w:type="dxa"/>
              <w:right w:w="15" w:type="dxa"/>
            </w:tcMar>
          </w:tcPr>
          <w:p w14:paraId="6FBF204E" w14:textId="60704EF3" w:rsidR="00A34E92" w:rsidRPr="00262A8B" w:rsidRDefault="00A34E92" w:rsidP="000D14B4">
            <w:pPr>
              <w:spacing w:line="250" w:lineRule="exact"/>
              <w:jc w:val="center"/>
              <w:rPr>
                <w:rFonts w:ascii="Arial" w:hAnsi="Arial" w:cs="Arial"/>
                <w:sz w:val="16"/>
                <w:szCs w:val="16"/>
              </w:rPr>
            </w:pPr>
            <w:r w:rsidRPr="00262A8B">
              <w:rPr>
                <w:rFonts w:ascii="Arial" w:hAnsi="Arial" w:cs="Arial"/>
                <w:sz w:val="16"/>
                <w:szCs w:val="16"/>
              </w:rPr>
              <w:t>6 months</w:t>
            </w:r>
          </w:p>
        </w:tc>
      </w:tr>
      <w:tr w:rsidR="00B34007" w:rsidRPr="00262A8B" w14:paraId="27E09B4C" w14:textId="77777777" w:rsidTr="00C73DA8">
        <w:trPr>
          <w:trHeight w:val="65"/>
        </w:trPr>
        <w:tc>
          <w:tcPr>
            <w:tcW w:w="1800" w:type="dxa"/>
            <w:tcBorders>
              <w:bottom w:val="nil"/>
            </w:tcBorders>
            <w:noWrap/>
            <w:tcMar>
              <w:top w:w="15" w:type="dxa"/>
              <w:left w:w="15" w:type="dxa"/>
              <w:bottom w:w="0" w:type="dxa"/>
              <w:right w:w="15" w:type="dxa"/>
            </w:tcMar>
          </w:tcPr>
          <w:p w14:paraId="42B97244" w14:textId="77777777" w:rsidR="00B34007" w:rsidRPr="00262A8B" w:rsidRDefault="00B34007" w:rsidP="000D14B4">
            <w:pPr>
              <w:spacing w:line="250" w:lineRule="exact"/>
              <w:ind w:left="160" w:hanging="95"/>
              <w:rPr>
                <w:rFonts w:ascii="Arial" w:hAnsi="Arial" w:cs="Arial"/>
                <w:sz w:val="16"/>
                <w:szCs w:val="16"/>
              </w:rPr>
            </w:pPr>
            <w:r w:rsidRPr="00262A8B">
              <w:rPr>
                <w:rFonts w:ascii="Arial" w:hAnsi="Arial" w:cs="Arial"/>
                <w:sz w:val="16"/>
                <w:szCs w:val="16"/>
              </w:rPr>
              <w:t>Private fund management agreement</w:t>
            </w:r>
          </w:p>
        </w:tc>
        <w:tc>
          <w:tcPr>
            <w:tcW w:w="1890" w:type="dxa"/>
            <w:tcBorders>
              <w:bottom w:val="nil"/>
            </w:tcBorders>
            <w:noWrap/>
            <w:tcMar>
              <w:top w:w="15" w:type="dxa"/>
              <w:left w:w="15" w:type="dxa"/>
              <w:bottom w:w="0" w:type="dxa"/>
              <w:right w:w="15" w:type="dxa"/>
            </w:tcMar>
          </w:tcPr>
          <w:p w14:paraId="5F6176DD" w14:textId="77777777" w:rsidR="00B34007" w:rsidRPr="00262A8B" w:rsidRDefault="00B34007" w:rsidP="000D14B4">
            <w:pPr>
              <w:spacing w:line="250" w:lineRule="exact"/>
              <w:ind w:left="170" w:hanging="95"/>
              <w:rPr>
                <w:rFonts w:ascii="Arial" w:hAnsi="Arial" w:cs="Arial"/>
                <w:sz w:val="16"/>
                <w:szCs w:val="16"/>
              </w:rPr>
            </w:pPr>
            <w:r w:rsidRPr="00262A8B">
              <w:rPr>
                <w:rFonts w:ascii="Arial" w:hAnsi="Arial" w:cs="Arial"/>
                <w:sz w:val="16"/>
                <w:szCs w:val="16"/>
              </w:rPr>
              <w:t>XSpring Asset Management Co., Ltd.</w:t>
            </w:r>
          </w:p>
        </w:tc>
        <w:tc>
          <w:tcPr>
            <w:tcW w:w="1440" w:type="dxa"/>
            <w:noWrap/>
            <w:tcMar>
              <w:top w:w="15" w:type="dxa"/>
              <w:left w:w="15" w:type="dxa"/>
              <w:bottom w:w="0" w:type="dxa"/>
              <w:right w:w="15" w:type="dxa"/>
            </w:tcMar>
          </w:tcPr>
          <w:p w14:paraId="3919F1A0" w14:textId="6C816D40"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7 July 202</w:t>
            </w:r>
            <w:r w:rsidR="00F53BE4">
              <w:rPr>
                <w:rFonts w:ascii="Arial" w:hAnsi="Arial" w:cs="Arial"/>
                <w:sz w:val="16"/>
                <w:szCs w:val="16"/>
              </w:rPr>
              <w:t>4</w:t>
            </w:r>
          </w:p>
        </w:tc>
        <w:tc>
          <w:tcPr>
            <w:tcW w:w="1440" w:type="dxa"/>
            <w:noWrap/>
            <w:tcMar>
              <w:top w:w="15" w:type="dxa"/>
              <w:left w:w="15" w:type="dxa"/>
              <w:bottom w:w="0" w:type="dxa"/>
              <w:right w:w="15" w:type="dxa"/>
            </w:tcMar>
          </w:tcPr>
          <w:p w14:paraId="33574BD6" w14:textId="63B54651"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6 July 202</w:t>
            </w:r>
            <w:r w:rsidR="00F53BE4">
              <w:rPr>
                <w:rFonts w:ascii="Arial" w:hAnsi="Arial" w:cs="Arial"/>
                <w:sz w:val="16"/>
                <w:szCs w:val="16"/>
              </w:rPr>
              <w:t>5</w:t>
            </w:r>
          </w:p>
        </w:tc>
        <w:tc>
          <w:tcPr>
            <w:tcW w:w="1350" w:type="dxa"/>
            <w:noWrap/>
            <w:tcMar>
              <w:top w:w="15" w:type="dxa"/>
              <w:left w:w="15" w:type="dxa"/>
              <w:bottom w:w="0" w:type="dxa"/>
              <w:right w:w="15" w:type="dxa"/>
            </w:tcMar>
          </w:tcPr>
          <w:p w14:paraId="370519E0" w14:textId="77777777" w:rsidR="00B34007" w:rsidRPr="00262A8B" w:rsidRDefault="00B34007" w:rsidP="000D14B4">
            <w:pPr>
              <w:spacing w:line="250" w:lineRule="exact"/>
              <w:ind w:right="75"/>
              <w:jc w:val="right"/>
              <w:rPr>
                <w:rFonts w:ascii="Arial" w:hAnsi="Arial" w:cs="Arial"/>
                <w:sz w:val="16"/>
                <w:szCs w:val="16"/>
                <w:lang w:bidi="ar-SA"/>
              </w:rPr>
            </w:pPr>
            <w:r w:rsidRPr="00262A8B">
              <w:rPr>
                <w:rFonts w:ascii="Arial" w:hAnsi="Arial" w:cs="Arial"/>
                <w:sz w:val="16"/>
                <w:szCs w:val="16"/>
              </w:rPr>
              <w:t>1 percent per annum of the net asset value of the fund</w:t>
            </w:r>
          </w:p>
        </w:tc>
        <w:tc>
          <w:tcPr>
            <w:tcW w:w="900" w:type="dxa"/>
            <w:noWrap/>
            <w:tcMar>
              <w:top w:w="15" w:type="dxa"/>
              <w:left w:w="15" w:type="dxa"/>
              <w:bottom w:w="0" w:type="dxa"/>
              <w:right w:w="15" w:type="dxa"/>
            </w:tcMar>
          </w:tcPr>
          <w:p w14:paraId="59BE64A4" w14:textId="77777777"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7827BF3E" w14:textId="77777777"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w:t>
            </w:r>
          </w:p>
        </w:tc>
      </w:tr>
      <w:tr w:rsidR="00B34007" w:rsidRPr="00262A8B" w14:paraId="6261D10E" w14:textId="77777777" w:rsidTr="00C73DA8">
        <w:trPr>
          <w:trHeight w:val="182"/>
        </w:trPr>
        <w:tc>
          <w:tcPr>
            <w:tcW w:w="1800" w:type="dxa"/>
            <w:tcBorders>
              <w:top w:val="nil"/>
            </w:tcBorders>
            <w:noWrap/>
            <w:tcMar>
              <w:top w:w="15" w:type="dxa"/>
              <w:left w:w="15" w:type="dxa"/>
              <w:bottom w:w="0" w:type="dxa"/>
              <w:right w:w="15" w:type="dxa"/>
            </w:tcMar>
          </w:tcPr>
          <w:p w14:paraId="6EB26A21" w14:textId="77777777" w:rsidR="00B34007" w:rsidRPr="00262A8B" w:rsidRDefault="00B34007" w:rsidP="000D14B4">
            <w:pPr>
              <w:spacing w:line="250" w:lineRule="exact"/>
              <w:ind w:left="160" w:hanging="95"/>
              <w:rPr>
                <w:rFonts w:ascii="Arial" w:hAnsi="Arial" w:cs="Arial"/>
                <w:sz w:val="16"/>
                <w:szCs w:val="16"/>
              </w:rPr>
            </w:pPr>
          </w:p>
        </w:tc>
        <w:tc>
          <w:tcPr>
            <w:tcW w:w="1890" w:type="dxa"/>
            <w:tcBorders>
              <w:top w:val="nil"/>
            </w:tcBorders>
            <w:noWrap/>
            <w:tcMar>
              <w:top w:w="15" w:type="dxa"/>
              <w:left w:w="15" w:type="dxa"/>
              <w:bottom w:w="0" w:type="dxa"/>
              <w:right w:w="15" w:type="dxa"/>
            </w:tcMar>
          </w:tcPr>
          <w:p w14:paraId="4D9E64AE" w14:textId="77777777" w:rsidR="00B34007" w:rsidRPr="00262A8B" w:rsidRDefault="00B34007" w:rsidP="000D14B4">
            <w:pPr>
              <w:spacing w:line="250" w:lineRule="exact"/>
              <w:ind w:left="170" w:hanging="95"/>
              <w:rPr>
                <w:rFonts w:ascii="Arial" w:hAnsi="Arial" w:cs="Arial"/>
                <w:sz w:val="16"/>
                <w:szCs w:val="16"/>
              </w:rPr>
            </w:pPr>
          </w:p>
        </w:tc>
        <w:tc>
          <w:tcPr>
            <w:tcW w:w="1440" w:type="dxa"/>
            <w:noWrap/>
            <w:tcMar>
              <w:top w:w="15" w:type="dxa"/>
              <w:left w:w="15" w:type="dxa"/>
              <w:bottom w:w="0" w:type="dxa"/>
              <w:right w:w="15" w:type="dxa"/>
            </w:tcMar>
          </w:tcPr>
          <w:p w14:paraId="5089483E" w14:textId="03D15DD0"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20 July 202</w:t>
            </w:r>
            <w:r w:rsidR="00F53BE4">
              <w:rPr>
                <w:rFonts w:ascii="Arial" w:hAnsi="Arial" w:cs="Arial"/>
                <w:sz w:val="16"/>
                <w:szCs w:val="16"/>
              </w:rPr>
              <w:t>4</w:t>
            </w:r>
          </w:p>
        </w:tc>
        <w:tc>
          <w:tcPr>
            <w:tcW w:w="1440" w:type="dxa"/>
            <w:noWrap/>
            <w:tcMar>
              <w:top w:w="15" w:type="dxa"/>
              <w:left w:w="15" w:type="dxa"/>
              <w:bottom w:w="0" w:type="dxa"/>
              <w:right w:w="15" w:type="dxa"/>
            </w:tcMar>
          </w:tcPr>
          <w:p w14:paraId="3DA554FB" w14:textId="73B59BB0"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19 July 202</w:t>
            </w:r>
            <w:r w:rsidR="00F53BE4">
              <w:rPr>
                <w:rFonts w:ascii="Arial" w:hAnsi="Arial" w:cs="Arial"/>
                <w:sz w:val="16"/>
                <w:szCs w:val="16"/>
              </w:rPr>
              <w:t>5</w:t>
            </w:r>
          </w:p>
        </w:tc>
        <w:tc>
          <w:tcPr>
            <w:tcW w:w="1350" w:type="dxa"/>
            <w:noWrap/>
            <w:tcMar>
              <w:top w:w="15" w:type="dxa"/>
              <w:left w:w="15" w:type="dxa"/>
              <w:bottom w:w="0" w:type="dxa"/>
              <w:right w:w="15" w:type="dxa"/>
            </w:tcMar>
          </w:tcPr>
          <w:p w14:paraId="0AB9EE97" w14:textId="77777777" w:rsidR="00B34007" w:rsidRPr="00262A8B" w:rsidRDefault="00B34007" w:rsidP="000D14B4">
            <w:pPr>
              <w:spacing w:line="250" w:lineRule="exact"/>
              <w:ind w:right="75"/>
              <w:jc w:val="right"/>
              <w:rPr>
                <w:rFonts w:ascii="Arial" w:hAnsi="Arial" w:cs="Arial"/>
                <w:sz w:val="16"/>
                <w:szCs w:val="16"/>
              </w:rPr>
            </w:pPr>
            <w:r w:rsidRPr="00262A8B">
              <w:rPr>
                <w:rFonts w:ascii="Arial" w:hAnsi="Arial" w:cs="Arial"/>
                <w:sz w:val="16"/>
                <w:szCs w:val="16"/>
              </w:rPr>
              <w:t>0.15 - 1.25 percent per annum of the net asset value of the fund</w:t>
            </w:r>
          </w:p>
        </w:tc>
        <w:tc>
          <w:tcPr>
            <w:tcW w:w="900" w:type="dxa"/>
            <w:noWrap/>
            <w:tcMar>
              <w:top w:w="15" w:type="dxa"/>
              <w:left w:w="15" w:type="dxa"/>
              <w:bottom w:w="0" w:type="dxa"/>
              <w:right w:w="15" w:type="dxa"/>
            </w:tcMar>
          </w:tcPr>
          <w:p w14:paraId="1A02BC52" w14:textId="77777777"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75FF68BB" w14:textId="77777777" w:rsidR="00B34007" w:rsidRPr="00262A8B" w:rsidRDefault="00B34007" w:rsidP="000D14B4">
            <w:pPr>
              <w:spacing w:line="250" w:lineRule="exact"/>
              <w:jc w:val="center"/>
              <w:rPr>
                <w:rFonts w:ascii="Arial" w:hAnsi="Arial" w:cs="Arial"/>
                <w:sz w:val="16"/>
                <w:szCs w:val="16"/>
              </w:rPr>
            </w:pPr>
            <w:r w:rsidRPr="00262A8B">
              <w:rPr>
                <w:rFonts w:ascii="Arial" w:hAnsi="Arial" w:cs="Arial"/>
                <w:sz w:val="16"/>
                <w:szCs w:val="16"/>
              </w:rPr>
              <w:t>-</w:t>
            </w:r>
          </w:p>
        </w:tc>
      </w:tr>
      <w:tr w:rsidR="00063FAA" w:rsidRPr="00262A8B" w14:paraId="78DE025A" w14:textId="77777777" w:rsidTr="00B22660">
        <w:trPr>
          <w:trHeight w:val="525"/>
        </w:trPr>
        <w:tc>
          <w:tcPr>
            <w:tcW w:w="1800" w:type="dxa"/>
            <w:noWrap/>
            <w:tcMar>
              <w:top w:w="15" w:type="dxa"/>
              <w:left w:w="15" w:type="dxa"/>
              <w:bottom w:w="0" w:type="dxa"/>
              <w:right w:w="15" w:type="dxa"/>
            </w:tcMar>
          </w:tcPr>
          <w:p w14:paraId="3E5F0FC0" w14:textId="22F87EFB" w:rsidR="00063FAA" w:rsidRPr="00262A8B" w:rsidRDefault="00063FAA" w:rsidP="000D14B4">
            <w:pPr>
              <w:spacing w:line="250" w:lineRule="exact"/>
              <w:ind w:left="160" w:hanging="95"/>
              <w:rPr>
                <w:rFonts w:ascii="Arial" w:hAnsi="Arial" w:cs="Arial"/>
                <w:sz w:val="16"/>
                <w:szCs w:val="16"/>
              </w:rPr>
            </w:pPr>
            <w:r>
              <w:rPr>
                <w:rFonts w:ascii="Arial" w:hAnsi="Arial" w:cs="Arial"/>
                <w:sz w:val="16"/>
                <w:szCs w:val="16"/>
              </w:rPr>
              <w:t>IT service agreement</w:t>
            </w:r>
          </w:p>
        </w:tc>
        <w:tc>
          <w:tcPr>
            <w:tcW w:w="1890" w:type="dxa"/>
            <w:noWrap/>
            <w:tcMar>
              <w:top w:w="15" w:type="dxa"/>
              <w:left w:w="15" w:type="dxa"/>
              <w:bottom w:w="0" w:type="dxa"/>
              <w:right w:w="15" w:type="dxa"/>
            </w:tcMar>
          </w:tcPr>
          <w:p w14:paraId="23B4034D" w14:textId="133E9898" w:rsidR="00063FAA" w:rsidRPr="00262A8B" w:rsidRDefault="00063FAA" w:rsidP="000D14B4">
            <w:pPr>
              <w:spacing w:line="250" w:lineRule="exact"/>
              <w:ind w:left="170" w:hanging="95"/>
              <w:rPr>
                <w:rFonts w:ascii="Arial" w:hAnsi="Arial" w:cs="Arial"/>
                <w:sz w:val="16"/>
                <w:szCs w:val="16"/>
              </w:rPr>
            </w:pPr>
            <w:r w:rsidRPr="00262A8B">
              <w:rPr>
                <w:rFonts w:ascii="Arial" w:hAnsi="Arial" w:cs="Arial"/>
                <w:sz w:val="16"/>
                <w:szCs w:val="16"/>
              </w:rPr>
              <w:t>XSpring Advance Solutions Co., Ltd.</w:t>
            </w:r>
          </w:p>
        </w:tc>
        <w:tc>
          <w:tcPr>
            <w:tcW w:w="1440" w:type="dxa"/>
            <w:noWrap/>
            <w:tcMar>
              <w:top w:w="15" w:type="dxa"/>
              <w:left w:w="15" w:type="dxa"/>
              <w:bottom w:w="0" w:type="dxa"/>
              <w:right w:w="15" w:type="dxa"/>
            </w:tcMar>
          </w:tcPr>
          <w:p w14:paraId="4BEF6409" w14:textId="4288A767" w:rsidR="00063FAA" w:rsidRPr="00262A8B" w:rsidRDefault="00063FAA" w:rsidP="000D14B4">
            <w:pPr>
              <w:spacing w:line="250" w:lineRule="exact"/>
              <w:jc w:val="center"/>
              <w:rPr>
                <w:rFonts w:ascii="Arial" w:hAnsi="Arial" w:cs="Arial"/>
                <w:sz w:val="16"/>
                <w:szCs w:val="16"/>
              </w:rPr>
            </w:pPr>
            <w:r w:rsidRPr="00262A8B">
              <w:rPr>
                <w:rFonts w:ascii="Arial" w:hAnsi="Arial" w:cs="Arial"/>
                <w:sz w:val="16"/>
                <w:szCs w:val="16"/>
              </w:rPr>
              <w:t>1 January 202</w:t>
            </w:r>
            <w:r>
              <w:rPr>
                <w:rFonts w:ascii="Arial" w:hAnsi="Arial" w:cs="Arial"/>
                <w:sz w:val="16"/>
                <w:szCs w:val="16"/>
              </w:rPr>
              <w:t>5</w:t>
            </w:r>
          </w:p>
        </w:tc>
        <w:tc>
          <w:tcPr>
            <w:tcW w:w="1440" w:type="dxa"/>
            <w:noWrap/>
            <w:tcMar>
              <w:top w:w="15" w:type="dxa"/>
              <w:left w:w="15" w:type="dxa"/>
              <w:bottom w:w="0" w:type="dxa"/>
              <w:right w:w="15" w:type="dxa"/>
            </w:tcMar>
          </w:tcPr>
          <w:p w14:paraId="39DD820D" w14:textId="4E9FEEFC" w:rsidR="00063FAA" w:rsidRPr="00262A8B" w:rsidRDefault="00063FAA" w:rsidP="000D14B4">
            <w:pPr>
              <w:spacing w:line="250" w:lineRule="exact"/>
              <w:jc w:val="center"/>
              <w:rPr>
                <w:rFonts w:ascii="Arial" w:hAnsi="Arial" w:cs="Arial"/>
                <w:sz w:val="16"/>
                <w:szCs w:val="16"/>
              </w:rPr>
            </w:pPr>
            <w:r w:rsidRPr="00262A8B">
              <w:rPr>
                <w:rFonts w:ascii="Arial" w:hAnsi="Arial" w:cs="Arial"/>
                <w:sz w:val="16"/>
                <w:szCs w:val="16"/>
              </w:rPr>
              <w:t>31 December 202</w:t>
            </w:r>
            <w:r>
              <w:rPr>
                <w:rFonts w:ascii="Arial" w:hAnsi="Arial" w:cs="Arial"/>
                <w:sz w:val="16"/>
                <w:szCs w:val="16"/>
              </w:rPr>
              <w:t>5</w:t>
            </w:r>
          </w:p>
        </w:tc>
        <w:tc>
          <w:tcPr>
            <w:tcW w:w="1350" w:type="dxa"/>
            <w:noWrap/>
            <w:tcMar>
              <w:top w:w="15" w:type="dxa"/>
              <w:left w:w="15" w:type="dxa"/>
              <w:bottom w:w="0" w:type="dxa"/>
              <w:right w:w="15" w:type="dxa"/>
            </w:tcMar>
          </w:tcPr>
          <w:p w14:paraId="17D4F24E" w14:textId="3C2FD69A" w:rsidR="00063FAA" w:rsidRPr="00262A8B" w:rsidRDefault="00063FAA" w:rsidP="00D10F9D">
            <w:pPr>
              <w:spacing w:line="250" w:lineRule="exact"/>
              <w:ind w:right="75"/>
              <w:jc w:val="right"/>
              <w:rPr>
                <w:rFonts w:ascii="Arial" w:hAnsi="Arial" w:cs="Arial"/>
                <w:sz w:val="16"/>
                <w:szCs w:val="16"/>
              </w:rPr>
            </w:pPr>
            <w:r w:rsidRPr="00F53BE4">
              <w:rPr>
                <w:rFonts w:ascii="Arial" w:hAnsi="Arial" w:cs="Arial"/>
                <w:sz w:val="16"/>
                <w:szCs w:val="16"/>
              </w:rPr>
              <w:t>1,302,490</w:t>
            </w:r>
          </w:p>
        </w:tc>
        <w:tc>
          <w:tcPr>
            <w:tcW w:w="900" w:type="dxa"/>
            <w:noWrap/>
            <w:tcMar>
              <w:top w:w="15" w:type="dxa"/>
              <w:left w:w="15" w:type="dxa"/>
              <w:bottom w:w="0" w:type="dxa"/>
              <w:right w:w="15" w:type="dxa"/>
            </w:tcMar>
          </w:tcPr>
          <w:p w14:paraId="5F606484" w14:textId="2CC1A095" w:rsidR="00063FAA" w:rsidRPr="00262A8B" w:rsidRDefault="00063FAA" w:rsidP="000D14B4">
            <w:pPr>
              <w:spacing w:line="250" w:lineRule="exact"/>
              <w:ind w:right="75"/>
              <w:jc w:val="center"/>
              <w:rPr>
                <w:rFonts w:ascii="Arial" w:hAnsi="Arial" w:cs="Arial"/>
                <w:sz w:val="16"/>
                <w:szCs w:val="16"/>
              </w:rPr>
            </w:pPr>
            <w:r w:rsidRPr="00262A8B">
              <w:rPr>
                <w:rFonts w:ascii="Arial" w:hAnsi="Arial" w:cs="Arial"/>
                <w:sz w:val="16"/>
                <w:szCs w:val="16"/>
              </w:rPr>
              <w:t>1 year</w:t>
            </w:r>
          </w:p>
        </w:tc>
        <w:tc>
          <w:tcPr>
            <w:tcW w:w="1170" w:type="dxa"/>
            <w:noWrap/>
            <w:tcMar>
              <w:top w:w="15" w:type="dxa"/>
              <w:left w:w="15" w:type="dxa"/>
              <w:bottom w:w="0" w:type="dxa"/>
              <w:right w:w="15" w:type="dxa"/>
            </w:tcMar>
          </w:tcPr>
          <w:p w14:paraId="0FFD060E" w14:textId="556D53D0" w:rsidR="00063FAA" w:rsidRPr="00262A8B" w:rsidRDefault="00063FAA" w:rsidP="00D10F9D">
            <w:pPr>
              <w:spacing w:line="250" w:lineRule="exact"/>
              <w:jc w:val="center"/>
              <w:rPr>
                <w:rFonts w:ascii="Arial" w:hAnsi="Arial" w:cs="Arial"/>
                <w:sz w:val="16"/>
                <w:szCs w:val="16"/>
              </w:rPr>
            </w:pPr>
            <w:r w:rsidRPr="00262A8B">
              <w:rPr>
                <w:rFonts w:ascii="Arial" w:hAnsi="Arial" w:cs="Arial"/>
                <w:sz w:val="16"/>
                <w:szCs w:val="16"/>
                <w:rtl/>
                <w:lang w:bidi="ar-SA"/>
              </w:rPr>
              <w:t xml:space="preserve">60 </w:t>
            </w:r>
            <w:r w:rsidRPr="00262A8B">
              <w:rPr>
                <w:rFonts w:ascii="Arial" w:hAnsi="Arial" w:cs="Arial"/>
                <w:sz w:val="16"/>
                <w:szCs w:val="16"/>
              </w:rPr>
              <w:t xml:space="preserve"> days</w:t>
            </w:r>
          </w:p>
        </w:tc>
      </w:tr>
      <w:tr w:rsidR="001B06C4" w:rsidRPr="00262A8B" w14:paraId="6D6C0E2D" w14:textId="77777777" w:rsidTr="00C73DA8">
        <w:trPr>
          <w:trHeight w:val="28"/>
        </w:trPr>
        <w:tc>
          <w:tcPr>
            <w:tcW w:w="1800" w:type="dxa"/>
            <w:noWrap/>
            <w:tcMar>
              <w:top w:w="15" w:type="dxa"/>
              <w:left w:w="15" w:type="dxa"/>
              <w:bottom w:w="0" w:type="dxa"/>
              <w:right w:w="15" w:type="dxa"/>
            </w:tcMar>
          </w:tcPr>
          <w:p w14:paraId="780D2A88" w14:textId="77777777" w:rsidR="001B06C4" w:rsidRPr="00262A8B" w:rsidRDefault="001B06C4" w:rsidP="000D14B4">
            <w:pPr>
              <w:spacing w:line="250" w:lineRule="exact"/>
              <w:ind w:left="65"/>
              <w:rPr>
                <w:rFonts w:ascii="Arial" w:hAnsi="Arial" w:cs="Arial"/>
                <w:sz w:val="16"/>
                <w:szCs w:val="16"/>
              </w:rPr>
            </w:pPr>
            <w:r w:rsidRPr="00262A8B">
              <w:rPr>
                <w:rFonts w:ascii="Arial" w:hAnsi="Arial" w:cs="Arial"/>
                <w:sz w:val="16"/>
                <w:szCs w:val="16"/>
              </w:rPr>
              <w:t>Rental office agreement</w:t>
            </w:r>
          </w:p>
        </w:tc>
        <w:tc>
          <w:tcPr>
            <w:tcW w:w="1890" w:type="dxa"/>
            <w:noWrap/>
            <w:tcMar>
              <w:top w:w="15" w:type="dxa"/>
              <w:left w:w="15" w:type="dxa"/>
              <w:bottom w:w="0" w:type="dxa"/>
              <w:right w:w="15" w:type="dxa"/>
            </w:tcMar>
          </w:tcPr>
          <w:p w14:paraId="2C259CB7" w14:textId="77777777" w:rsidR="001B06C4" w:rsidRPr="00262A8B" w:rsidRDefault="001B06C4" w:rsidP="000D14B4">
            <w:pPr>
              <w:spacing w:line="250" w:lineRule="exact"/>
              <w:ind w:left="170" w:hanging="95"/>
              <w:rPr>
                <w:rFonts w:ascii="Arial" w:hAnsi="Arial" w:cs="Arial"/>
                <w:sz w:val="16"/>
                <w:szCs w:val="16"/>
              </w:rPr>
            </w:pPr>
            <w:r w:rsidRPr="00262A8B">
              <w:rPr>
                <w:rFonts w:ascii="Arial" w:hAnsi="Arial" w:cs="Arial"/>
                <w:sz w:val="16"/>
                <w:szCs w:val="16"/>
              </w:rPr>
              <w:t>Sansiri Plc.</w:t>
            </w:r>
          </w:p>
        </w:tc>
        <w:tc>
          <w:tcPr>
            <w:tcW w:w="1440" w:type="dxa"/>
            <w:noWrap/>
            <w:tcMar>
              <w:top w:w="15" w:type="dxa"/>
              <w:left w:w="15" w:type="dxa"/>
              <w:bottom w:w="0" w:type="dxa"/>
              <w:right w:w="15" w:type="dxa"/>
            </w:tcMar>
          </w:tcPr>
          <w:p w14:paraId="39F9F551" w14:textId="19F581FB" w:rsidR="001B06C4" w:rsidRPr="00262A8B" w:rsidRDefault="001B06C4" w:rsidP="000D14B4">
            <w:pPr>
              <w:spacing w:line="250" w:lineRule="exact"/>
              <w:jc w:val="center"/>
              <w:rPr>
                <w:rFonts w:ascii="Arial" w:hAnsi="Arial" w:cs="Arial"/>
                <w:sz w:val="16"/>
                <w:szCs w:val="16"/>
              </w:rPr>
            </w:pPr>
            <w:r w:rsidRPr="00262A8B">
              <w:rPr>
                <w:rFonts w:ascii="Arial" w:hAnsi="Arial" w:cs="Arial"/>
                <w:sz w:val="16"/>
                <w:szCs w:val="16"/>
              </w:rPr>
              <w:t>1 February 202</w:t>
            </w:r>
            <w:r w:rsidR="00F53BE4">
              <w:rPr>
                <w:rFonts w:ascii="Arial" w:hAnsi="Arial" w:cs="Arial"/>
                <w:sz w:val="16"/>
                <w:szCs w:val="16"/>
              </w:rPr>
              <w:t>5</w:t>
            </w:r>
          </w:p>
        </w:tc>
        <w:tc>
          <w:tcPr>
            <w:tcW w:w="1440" w:type="dxa"/>
            <w:noWrap/>
            <w:tcMar>
              <w:top w:w="15" w:type="dxa"/>
              <w:left w:w="15" w:type="dxa"/>
              <w:bottom w:w="0" w:type="dxa"/>
              <w:right w:w="15" w:type="dxa"/>
            </w:tcMar>
          </w:tcPr>
          <w:p w14:paraId="4545004A" w14:textId="59F84844" w:rsidR="001B06C4" w:rsidRPr="00262A8B" w:rsidRDefault="001B06C4" w:rsidP="000D14B4">
            <w:pPr>
              <w:spacing w:line="250" w:lineRule="exact"/>
              <w:jc w:val="center"/>
              <w:rPr>
                <w:rFonts w:ascii="Arial" w:hAnsi="Arial" w:cs="Arial"/>
                <w:sz w:val="16"/>
                <w:szCs w:val="16"/>
              </w:rPr>
            </w:pPr>
            <w:r w:rsidRPr="00262A8B">
              <w:rPr>
                <w:rFonts w:ascii="Arial" w:hAnsi="Arial" w:cs="Arial"/>
                <w:sz w:val="16"/>
                <w:szCs w:val="16"/>
              </w:rPr>
              <w:t>31 January</w:t>
            </w:r>
            <w:r w:rsidRPr="00262A8B">
              <w:rPr>
                <w:rFonts w:ascii="Arial" w:hAnsi="Arial" w:cs="Arial"/>
                <w:sz w:val="16"/>
                <w:szCs w:val="16"/>
                <w:cs/>
              </w:rPr>
              <w:t xml:space="preserve"> </w:t>
            </w:r>
            <w:r w:rsidRPr="00262A8B">
              <w:rPr>
                <w:rFonts w:ascii="Arial" w:hAnsi="Arial" w:cs="Arial"/>
                <w:sz w:val="16"/>
                <w:szCs w:val="16"/>
              </w:rPr>
              <w:t>202</w:t>
            </w:r>
            <w:r w:rsidR="00F53BE4">
              <w:rPr>
                <w:rFonts w:ascii="Arial" w:hAnsi="Arial" w:cs="Arial"/>
                <w:sz w:val="16"/>
                <w:szCs w:val="16"/>
              </w:rPr>
              <w:t>8</w:t>
            </w:r>
          </w:p>
        </w:tc>
        <w:tc>
          <w:tcPr>
            <w:tcW w:w="1350" w:type="dxa"/>
            <w:noWrap/>
            <w:tcMar>
              <w:top w:w="15" w:type="dxa"/>
              <w:left w:w="15" w:type="dxa"/>
              <w:bottom w:w="0" w:type="dxa"/>
              <w:right w:w="15" w:type="dxa"/>
            </w:tcMar>
          </w:tcPr>
          <w:p w14:paraId="0328E4E3" w14:textId="2861CE2A" w:rsidR="001B06C4" w:rsidRPr="00262A8B" w:rsidRDefault="00F53BE4" w:rsidP="000D14B4">
            <w:pPr>
              <w:spacing w:line="250" w:lineRule="exact"/>
              <w:ind w:right="75"/>
              <w:jc w:val="right"/>
              <w:rPr>
                <w:rFonts w:ascii="Arial" w:hAnsi="Arial" w:cs="Arial"/>
                <w:sz w:val="16"/>
                <w:szCs w:val="16"/>
              </w:rPr>
            </w:pPr>
            <w:r w:rsidRPr="00F53BE4">
              <w:rPr>
                <w:rFonts w:ascii="Arial" w:hAnsi="Arial" w:cs="Arial"/>
                <w:sz w:val="16"/>
                <w:szCs w:val="16"/>
              </w:rPr>
              <w:t>1,476,720</w:t>
            </w:r>
          </w:p>
        </w:tc>
        <w:tc>
          <w:tcPr>
            <w:tcW w:w="900" w:type="dxa"/>
            <w:noWrap/>
            <w:tcMar>
              <w:top w:w="15" w:type="dxa"/>
              <w:left w:w="15" w:type="dxa"/>
              <w:bottom w:w="0" w:type="dxa"/>
              <w:right w:w="15" w:type="dxa"/>
            </w:tcMar>
          </w:tcPr>
          <w:p w14:paraId="52E18F50" w14:textId="77777777" w:rsidR="001B06C4" w:rsidRPr="00262A8B" w:rsidRDefault="001B06C4" w:rsidP="000D14B4">
            <w:pPr>
              <w:spacing w:line="250" w:lineRule="exact"/>
              <w:jc w:val="center"/>
              <w:rPr>
                <w:rFonts w:ascii="Arial" w:hAnsi="Arial" w:cs="Arial"/>
                <w:sz w:val="16"/>
                <w:szCs w:val="16"/>
              </w:rPr>
            </w:pPr>
            <w:r w:rsidRPr="00262A8B">
              <w:rPr>
                <w:rFonts w:ascii="Arial" w:hAnsi="Arial" w:cs="Arial"/>
                <w:sz w:val="16"/>
                <w:szCs w:val="16"/>
              </w:rPr>
              <w:t>3 years</w:t>
            </w:r>
          </w:p>
        </w:tc>
        <w:tc>
          <w:tcPr>
            <w:tcW w:w="1170" w:type="dxa"/>
            <w:noWrap/>
            <w:tcMar>
              <w:top w:w="15" w:type="dxa"/>
              <w:left w:w="15" w:type="dxa"/>
              <w:bottom w:w="0" w:type="dxa"/>
              <w:right w:w="15" w:type="dxa"/>
            </w:tcMar>
          </w:tcPr>
          <w:p w14:paraId="3243C868" w14:textId="77777777" w:rsidR="001B06C4" w:rsidRPr="00262A8B" w:rsidRDefault="001B06C4" w:rsidP="000D14B4">
            <w:pPr>
              <w:spacing w:line="250" w:lineRule="exact"/>
              <w:jc w:val="center"/>
              <w:rPr>
                <w:rFonts w:ascii="Arial" w:hAnsi="Arial" w:cs="Arial"/>
                <w:sz w:val="16"/>
                <w:szCs w:val="16"/>
              </w:rPr>
            </w:pPr>
            <w:r w:rsidRPr="00262A8B">
              <w:rPr>
                <w:rFonts w:ascii="Arial" w:hAnsi="Arial" w:cs="Arial"/>
                <w:sz w:val="16"/>
                <w:szCs w:val="16"/>
              </w:rPr>
              <w:t>30 days</w:t>
            </w:r>
          </w:p>
        </w:tc>
      </w:tr>
    </w:tbl>
    <w:p w14:paraId="6568D0BA" w14:textId="0642FB09" w:rsidR="00E448A9" w:rsidRPr="00262A8B" w:rsidRDefault="00DA4BE1" w:rsidP="001B06C4">
      <w:pPr>
        <w:tabs>
          <w:tab w:val="left" w:pos="2160"/>
        </w:tabs>
        <w:spacing w:before="240" w:after="120" w:line="380" w:lineRule="exact"/>
        <w:ind w:left="547" w:hanging="547"/>
        <w:jc w:val="both"/>
        <w:outlineLvl w:val="0"/>
        <w:rPr>
          <w:rFonts w:ascii="Arial" w:hAnsi="Arial" w:cs="Arial"/>
          <w:b/>
          <w:bCs/>
          <w:sz w:val="22"/>
          <w:szCs w:val="22"/>
        </w:rPr>
      </w:pPr>
      <w:bookmarkStart w:id="70" w:name="_Toc218585928"/>
      <w:bookmarkStart w:id="71" w:name="_Toc222341099"/>
      <w:r w:rsidRPr="00262A8B">
        <w:rPr>
          <w:rFonts w:ascii="Arial" w:hAnsi="Arial" w:cs="Arial"/>
          <w:b/>
          <w:bCs/>
          <w:sz w:val="22"/>
          <w:szCs w:val="22"/>
        </w:rPr>
        <w:lastRenderedPageBreak/>
        <w:t>3</w:t>
      </w:r>
      <w:r w:rsidR="004B17F3" w:rsidRPr="00262A8B">
        <w:rPr>
          <w:rFonts w:ascii="Arial" w:hAnsi="Arial" w:cs="Arial"/>
          <w:b/>
          <w:bCs/>
          <w:sz w:val="22"/>
          <w:szCs w:val="22"/>
        </w:rPr>
        <w:t>1</w:t>
      </w:r>
      <w:r w:rsidR="003A4B4D" w:rsidRPr="00262A8B">
        <w:rPr>
          <w:rFonts w:ascii="Arial" w:hAnsi="Arial" w:cs="Arial"/>
          <w:b/>
          <w:bCs/>
          <w:sz w:val="22"/>
          <w:szCs w:val="22"/>
        </w:rPr>
        <w:t>.</w:t>
      </w:r>
      <w:r w:rsidR="003A4B4D" w:rsidRPr="00262A8B">
        <w:rPr>
          <w:rFonts w:ascii="Arial" w:hAnsi="Arial" w:cs="Arial"/>
          <w:b/>
          <w:bCs/>
          <w:sz w:val="22"/>
          <w:szCs w:val="22"/>
        </w:rPr>
        <w:tab/>
        <w:t>C</w:t>
      </w:r>
      <w:r w:rsidR="000C0DB6" w:rsidRPr="00262A8B">
        <w:rPr>
          <w:rFonts w:ascii="Arial" w:hAnsi="Arial" w:cs="Arial"/>
          <w:b/>
          <w:bCs/>
          <w:sz w:val="22"/>
          <w:szCs w:val="22"/>
        </w:rPr>
        <w:t>ommitments with non-related parties</w:t>
      </w:r>
      <w:bookmarkEnd w:id="70"/>
      <w:bookmarkEnd w:id="71"/>
    </w:p>
    <w:p w14:paraId="011C5D7F" w14:textId="273148BA" w:rsidR="00F86752" w:rsidRPr="00262A8B" w:rsidRDefault="00903CA8" w:rsidP="008E12B9">
      <w:pPr>
        <w:spacing w:before="120" w:after="120" w:line="380" w:lineRule="exact"/>
        <w:ind w:left="540" w:hanging="540"/>
        <w:jc w:val="thaiDistribute"/>
        <w:rPr>
          <w:rFonts w:ascii="Arial" w:hAnsi="Arial" w:cs="Arial"/>
          <w:sz w:val="22"/>
          <w:szCs w:val="22"/>
        </w:rPr>
      </w:pPr>
      <w:r w:rsidRPr="00262A8B">
        <w:rPr>
          <w:rFonts w:ascii="Arial" w:hAnsi="Arial" w:cs="Arial"/>
          <w:b/>
          <w:bCs/>
          <w:sz w:val="22"/>
          <w:szCs w:val="22"/>
        </w:rPr>
        <w:t>3</w:t>
      </w:r>
      <w:r w:rsidR="004B17F3" w:rsidRPr="00262A8B">
        <w:rPr>
          <w:rFonts w:ascii="Arial" w:hAnsi="Arial" w:cs="Arial"/>
          <w:b/>
          <w:bCs/>
          <w:sz w:val="22"/>
          <w:szCs w:val="22"/>
        </w:rPr>
        <w:t>1</w:t>
      </w:r>
      <w:r w:rsidRPr="00262A8B">
        <w:rPr>
          <w:rFonts w:ascii="Arial" w:hAnsi="Arial" w:cs="Arial"/>
          <w:b/>
          <w:bCs/>
          <w:sz w:val="22"/>
          <w:szCs w:val="22"/>
        </w:rPr>
        <w:t>.1</w:t>
      </w:r>
      <w:r w:rsidRPr="00262A8B">
        <w:rPr>
          <w:rFonts w:ascii="Arial" w:hAnsi="Arial" w:cs="Arial"/>
          <w:sz w:val="22"/>
          <w:szCs w:val="22"/>
        </w:rPr>
        <w:tab/>
      </w:r>
      <w:r w:rsidR="009F69C5" w:rsidRPr="00262A8B">
        <w:rPr>
          <w:rFonts w:ascii="Arial" w:hAnsi="Arial" w:cs="Arial"/>
          <w:sz w:val="22"/>
          <w:szCs w:val="22"/>
        </w:rPr>
        <w:t xml:space="preserve">As at </w:t>
      </w:r>
      <w:r w:rsidR="00807DFB" w:rsidRPr="00262A8B">
        <w:rPr>
          <w:rFonts w:ascii="Arial" w:hAnsi="Arial" w:cs="Arial"/>
          <w:sz w:val="22"/>
          <w:szCs w:val="22"/>
        </w:rPr>
        <w:t>31 December 2025 and 2024</w:t>
      </w:r>
      <w:r w:rsidR="009F69C5" w:rsidRPr="00262A8B">
        <w:rPr>
          <w:rFonts w:ascii="Arial" w:hAnsi="Arial" w:cs="Arial"/>
          <w:sz w:val="22"/>
          <w:szCs w:val="22"/>
        </w:rPr>
        <w:t>,</w:t>
      </w:r>
      <w:r w:rsidR="00A01CE1" w:rsidRPr="00262A8B">
        <w:rPr>
          <w:rFonts w:ascii="Arial" w:hAnsi="Arial" w:cs="Arial"/>
          <w:sz w:val="22"/>
          <w:szCs w:val="22"/>
        </w:rPr>
        <w:t xml:space="preserve"> the Group had</w:t>
      </w:r>
      <w:r w:rsidR="00D82BA7" w:rsidRPr="00262A8B">
        <w:rPr>
          <w:rFonts w:ascii="Arial" w:hAnsi="Arial" w:cs="Arial"/>
          <w:sz w:val="22"/>
          <w:szCs w:val="22"/>
        </w:rPr>
        <w:t xml:space="preserve"> obligation under long-term lease contract for office equipment and other service expenses </w:t>
      </w:r>
      <w:r w:rsidR="0041136D" w:rsidRPr="00262A8B">
        <w:rPr>
          <w:rFonts w:ascii="Arial" w:hAnsi="Arial" w:cs="Arial"/>
          <w:sz w:val="22"/>
          <w:szCs w:val="22"/>
        </w:rPr>
        <w:t>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3780"/>
        <w:gridCol w:w="1417"/>
        <w:gridCol w:w="1418"/>
        <w:gridCol w:w="1417"/>
        <w:gridCol w:w="1418"/>
      </w:tblGrid>
      <w:tr w:rsidR="00F86752" w:rsidRPr="00262A8B" w14:paraId="15AEBF87" w14:textId="77777777" w:rsidTr="007D26D8">
        <w:tc>
          <w:tcPr>
            <w:tcW w:w="3780" w:type="dxa"/>
          </w:tcPr>
          <w:p w14:paraId="383B7028" w14:textId="77777777" w:rsidR="00F86752" w:rsidRPr="00262A8B" w:rsidRDefault="00F86752" w:rsidP="001D28CD">
            <w:pPr>
              <w:spacing w:line="320" w:lineRule="exact"/>
              <w:ind w:left="342"/>
              <w:rPr>
                <w:rFonts w:ascii="Arial" w:hAnsi="Arial" w:cs="Arial"/>
                <w:sz w:val="28"/>
                <w:u w:val="single"/>
              </w:rPr>
            </w:pPr>
          </w:p>
        </w:tc>
        <w:tc>
          <w:tcPr>
            <w:tcW w:w="2835" w:type="dxa"/>
            <w:gridSpan w:val="2"/>
          </w:tcPr>
          <w:p w14:paraId="5B4A9003" w14:textId="77777777" w:rsidR="00F86752" w:rsidRPr="00262A8B" w:rsidRDefault="00F86752" w:rsidP="001D28CD">
            <w:pPr>
              <w:spacing w:line="320" w:lineRule="exact"/>
              <w:ind w:left="85" w:right="48"/>
              <w:jc w:val="center"/>
              <w:rPr>
                <w:rFonts w:ascii="Arial" w:hAnsi="Arial" w:cs="Arial"/>
                <w:sz w:val="28"/>
                <w:cs/>
              </w:rPr>
            </w:pPr>
          </w:p>
        </w:tc>
        <w:tc>
          <w:tcPr>
            <w:tcW w:w="2835" w:type="dxa"/>
            <w:gridSpan w:val="2"/>
          </w:tcPr>
          <w:p w14:paraId="5683B475" w14:textId="77777777" w:rsidR="00F86752" w:rsidRPr="00262A8B" w:rsidRDefault="0041136D" w:rsidP="001D28CD">
            <w:pPr>
              <w:spacing w:line="320" w:lineRule="exact"/>
              <w:jc w:val="right"/>
              <w:rPr>
                <w:rFonts w:ascii="Arial" w:hAnsi="Arial" w:cs="Arial"/>
                <w:sz w:val="28"/>
                <w:cs/>
              </w:rPr>
            </w:pPr>
            <w:r w:rsidRPr="00262A8B">
              <w:rPr>
                <w:rFonts w:ascii="Arial" w:hAnsi="Arial" w:cs="Arial"/>
                <w:sz w:val="18"/>
                <w:szCs w:val="18"/>
                <w:cs/>
              </w:rPr>
              <w:t>(</w:t>
            </w:r>
            <w:r w:rsidRPr="00262A8B">
              <w:rPr>
                <w:rFonts w:ascii="Arial" w:hAnsi="Arial" w:cs="Arial"/>
                <w:sz w:val="18"/>
                <w:szCs w:val="18"/>
              </w:rPr>
              <w:t>Unit:</w:t>
            </w:r>
            <w:r w:rsidRPr="00262A8B">
              <w:rPr>
                <w:rFonts w:ascii="Arial" w:hAnsi="Arial" w:cs="Arial"/>
                <w:sz w:val="18"/>
                <w:szCs w:val="18"/>
                <w:cs/>
              </w:rPr>
              <w:t xml:space="preserve"> </w:t>
            </w:r>
            <w:r w:rsidRPr="00262A8B">
              <w:rPr>
                <w:rFonts w:ascii="Arial" w:hAnsi="Arial" w:cs="Arial"/>
                <w:sz w:val="18"/>
                <w:szCs w:val="18"/>
              </w:rPr>
              <w:t>Thousand Baht</w:t>
            </w:r>
            <w:r w:rsidRPr="00262A8B">
              <w:rPr>
                <w:rFonts w:ascii="Arial" w:hAnsi="Arial" w:cs="Arial"/>
                <w:sz w:val="18"/>
                <w:szCs w:val="18"/>
                <w:cs/>
              </w:rPr>
              <w:t>)</w:t>
            </w:r>
          </w:p>
        </w:tc>
      </w:tr>
      <w:tr w:rsidR="0041136D" w:rsidRPr="00262A8B" w14:paraId="01AAD5B5" w14:textId="77777777" w:rsidTr="007D26D8">
        <w:tc>
          <w:tcPr>
            <w:tcW w:w="3780" w:type="dxa"/>
          </w:tcPr>
          <w:p w14:paraId="6BF65B68" w14:textId="77777777" w:rsidR="0041136D" w:rsidRPr="00262A8B" w:rsidRDefault="0041136D" w:rsidP="001D28CD">
            <w:pPr>
              <w:spacing w:line="320" w:lineRule="exact"/>
              <w:ind w:left="342"/>
              <w:rPr>
                <w:rFonts w:ascii="Arial" w:hAnsi="Arial" w:cs="Arial"/>
                <w:sz w:val="28"/>
                <w:u w:val="single"/>
              </w:rPr>
            </w:pPr>
          </w:p>
        </w:tc>
        <w:tc>
          <w:tcPr>
            <w:tcW w:w="2835" w:type="dxa"/>
            <w:gridSpan w:val="2"/>
          </w:tcPr>
          <w:p w14:paraId="651D9BEA" w14:textId="77777777" w:rsidR="0041136D" w:rsidRPr="00262A8B" w:rsidRDefault="0041136D" w:rsidP="001D28CD">
            <w:pPr>
              <w:pBdr>
                <w:bottom w:val="single" w:sz="4" w:space="1" w:color="auto"/>
              </w:pBdr>
              <w:spacing w:line="320" w:lineRule="exact"/>
              <w:ind w:left="85" w:right="48"/>
              <w:jc w:val="center"/>
              <w:rPr>
                <w:rFonts w:ascii="Arial" w:hAnsi="Arial" w:cs="Arial"/>
                <w:sz w:val="28"/>
                <w:cs/>
              </w:rPr>
            </w:pPr>
            <w:r w:rsidRPr="00262A8B">
              <w:rPr>
                <w:rFonts w:ascii="Arial" w:hAnsi="Arial" w:cs="Arial"/>
                <w:sz w:val="18"/>
                <w:szCs w:val="18"/>
              </w:rPr>
              <w:t>Consolidated financial statements</w:t>
            </w:r>
          </w:p>
        </w:tc>
        <w:tc>
          <w:tcPr>
            <w:tcW w:w="2835" w:type="dxa"/>
            <w:gridSpan w:val="2"/>
          </w:tcPr>
          <w:p w14:paraId="3BF35904" w14:textId="77777777" w:rsidR="0041136D" w:rsidRPr="00262A8B" w:rsidRDefault="0041136D" w:rsidP="001D28CD">
            <w:pPr>
              <w:pBdr>
                <w:bottom w:val="single" w:sz="4" w:space="1" w:color="auto"/>
              </w:pBdr>
              <w:spacing w:line="320" w:lineRule="exact"/>
              <w:ind w:left="85" w:right="48"/>
              <w:jc w:val="center"/>
              <w:rPr>
                <w:rFonts w:ascii="Arial" w:hAnsi="Arial" w:cs="Arial"/>
                <w:sz w:val="28"/>
                <w:cs/>
              </w:rPr>
            </w:pPr>
            <w:r w:rsidRPr="00262A8B">
              <w:rPr>
                <w:rFonts w:ascii="Arial" w:hAnsi="Arial" w:cs="Arial"/>
                <w:sz w:val="18"/>
                <w:szCs w:val="18"/>
              </w:rPr>
              <w:t>Separate financial statements</w:t>
            </w:r>
          </w:p>
        </w:tc>
      </w:tr>
      <w:tr w:rsidR="00A13CB8" w:rsidRPr="00262A8B" w14:paraId="6F3B1177" w14:textId="77777777" w:rsidTr="007D26D8">
        <w:tc>
          <w:tcPr>
            <w:tcW w:w="3780" w:type="dxa"/>
            <w:vAlign w:val="bottom"/>
          </w:tcPr>
          <w:p w14:paraId="11D53FC6" w14:textId="77777777" w:rsidR="00A13CB8" w:rsidRPr="00262A8B" w:rsidRDefault="00A13CB8" w:rsidP="001D28CD">
            <w:pPr>
              <w:pStyle w:val="Heading8"/>
              <w:spacing w:line="320" w:lineRule="exact"/>
              <w:ind w:left="342"/>
              <w:rPr>
                <w:rFonts w:ascii="Arial" w:hAnsi="Arial" w:cs="Arial"/>
                <w:sz w:val="28"/>
                <w:szCs w:val="28"/>
                <w:cs/>
              </w:rPr>
            </w:pPr>
          </w:p>
        </w:tc>
        <w:tc>
          <w:tcPr>
            <w:tcW w:w="1417" w:type="dxa"/>
            <w:vAlign w:val="bottom"/>
          </w:tcPr>
          <w:p w14:paraId="3CFC3931" w14:textId="18790F01" w:rsidR="00A13CB8" w:rsidRPr="00262A8B" w:rsidRDefault="00A13CB8" w:rsidP="001D28CD">
            <w:pPr>
              <w:pBdr>
                <w:bottom w:val="single" w:sz="4" w:space="1" w:color="auto"/>
              </w:pBdr>
              <w:spacing w:line="320" w:lineRule="exact"/>
              <w:ind w:left="85" w:right="48"/>
              <w:jc w:val="center"/>
              <w:rPr>
                <w:rFonts w:ascii="Arial" w:hAnsi="Arial" w:cs="Arial"/>
                <w:sz w:val="18"/>
                <w:szCs w:val="18"/>
              </w:rPr>
            </w:pPr>
            <w:r w:rsidRPr="00262A8B">
              <w:rPr>
                <w:rFonts w:ascii="Arial" w:hAnsi="Arial" w:cs="Arial"/>
                <w:sz w:val="18"/>
                <w:szCs w:val="18"/>
              </w:rPr>
              <w:t>2025</w:t>
            </w:r>
          </w:p>
        </w:tc>
        <w:tc>
          <w:tcPr>
            <w:tcW w:w="1418" w:type="dxa"/>
            <w:vAlign w:val="bottom"/>
          </w:tcPr>
          <w:p w14:paraId="332AE85D" w14:textId="0DC99F35" w:rsidR="00A13CB8" w:rsidRPr="00262A8B" w:rsidRDefault="00A13CB8" w:rsidP="001D28CD">
            <w:pPr>
              <w:pBdr>
                <w:bottom w:val="single" w:sz="4" w:space="1" w:color="auto"/>
              </w:pBdr>
              <w:spacing w:line="320" w:lineRule="exact"/>
              <w:ind w:left="85" w:right="48"/>
              <w:jc w:val="center"/>
              <w:rPr>
                <w:rFonts w:ascii="Arial" w:hAnsi="Arial" w:cs="Arial"/>
                <w:sz w:val="18"/>
                <w:szCs w:val="18"/>
              </w:rPr>
            </w:pPr>
            <w:r w:rsidRPr="00262A8B">
              <w:rPr>
                <w:rFonts w:ascii="Arial" w:hAnsi="Arial" w:cs="Arial"/>
                <w:sz w:val="18"/>
                <w:szCs w:val="18"/>
              </w:rPr>
              <w:t>2024</w:t>
            </w:r>
          </w:p>
        </w:tc>
        <w:tc>
          <w:tcPr>
            <w:tcW w:w="1417" w:type="dxa"/>
            <w:vAlign w:val="bottom"/>
          </w:tcPr>
          <w:p w14:paraId="10211047" w14:textId="7A7CA0F5" w:rsidR="00A13CB8" w:rsidRPr="00262A8B" w:rsidRDefault="00A13CB8" w:rsidP="001D28CD">
            <w:pPr>
              <w:pBdr>
                <w:bottom w:val="single" w:sz="4" w:space="1" w:color="auto"/>
              </w:pBdr>
              <w:spacing w:line="320" w:lineRule="exact"/>
              <w:ind w:left="85" w:right="48"/>
              <w:jc w:val="center"/>
              <w:rPr>
                <w:rFonts w:ascii="Arial" w:hAnsi="Arial" w:cs="Arial"/>
                <w:sz w:val="18"/>
                <w:szCs w:val="18"/>
              </w:rPr>
            </w:pPr>
            <w:r w:rsidRPr="00262A8B">
              <w:rPr>
                <w:rFonts w:ascii="Arial" w:hAnsi="Arial" w:cs="Arial"/>
                <w:sz w:val="18"/>
                <w:szCs w:val="18"/>
              </w:rPr>
              <w:t>2025</w:t>
            </w:r>
          </w:p>
        </w:tc>
        <w:tc>
          <w:tcPr>
            <w:tcW w:w="1418" w:type="dxa"/>
            <w:vAlign w:val="bottom"/>
          </w:tcPr>
          <w:p w14:paraId="5F7A3B20" w14:textId="75308B70" w:rsidR="00A13CB8" w:rsidRPr="00262A8B" w:rsidRDefault="00A13CB8" w:rsidP="001D28CD">
            <w:pPr>
              <w:pBdr>
                <w:bottom w:val="single" w:sz="4" w:space="1" w:color="auto"/>
              </w:pBdr>
              <w:spacing w:line="320" w:lineRule="exact"/>
              <w:ind w:left="85" w:right="48"/>
              <w:jc w:val="center"/>
              <w:rPr>
                <w:rFonts w:ascii="Arial" w:hAnsi="Arial" w:cs="Arial"/>
                <w:sz w:val="18"/>
                <w:szCs w:val="18"/>
              </w:rPr>
            </w:pPr>
            <w:r w:rsidRPr="00262A8B">
              <w:rPr>
                <w:rFonts w:ascii="Arial" w:hAnsi="Arial" w:cs="Arial"/>
                <w:sz w:val="18"/>
                <w:szCs w:val="18"/>
              </w:rPr>
              <w:t>2024</w:t>
            </w:r>
          </w:p>
        </w:tc>
      </w:tr>
      <w:tr w:rsidR="00F53BE4" w:rsidRPr="00262A8B" w14:paraId="510F606D" w14:textId="77777777" w:rsidTr="007D26D8">
        <w:tc>
          <w:tcPr>
            <w:tcW w:w="3780" w:type="dxa"/>
          </w:tcPr>
          <w:p w14:paraId="4819F013" w14:textId="77777777" w:rsidR="00F53BE4" w:rsidRPr="00262A8B" w:rsidRDefault="00F53BE4" w:rsidP="00F53BE4">
            <w:pPr>
              <w:pStyle w:val="BodyTextIndent2"/>
              <w:spacing w:line="320" w:lineRule="exact"/>
              <w:ind w:left="504" w:hanging="52"/>
              <w:rPr>
                <w:rFonts w:ascii="Arial" w:hAnsi="Arial" w:cs="Arial"/>
                <w:sz w:val="18"/>
                <w:szCs w:val="18"/>
                <w:cs/>
                <w:lang w:eastAsia="en-US"/>
              </w:rPr>
            </w:pPr>
            <w:r w:rsidRPr="00262A8B">
              <w:rPr>
                <w:rFonts w:ascii="Arial" w:hAnsi="Arial" w:cs="Arial"/>
                <w:sz w:val="18"/>
                <w:szCs w:val="18"/>
                <w:lang w:eastAsia="en-US"/>
              </w:rPr>
              <w:t>Within 1</w:t>
            </w:r>
            <w:r w:rsidRPr="00262A8B">
              <w:rPr>
                <w:rFonts w:ascii="Arial" w:hAnsi="Arial" w:cs="Arial"/>
                <w:sz w:val="18"/>
                <w:szCs w:val="18"/>
                <w:cs/>
                <w:lang w:eastAsia="en-US"/>
              </w:rPr>
              <w:t xml:space="preserve"> </w:t>
            </w:r>
            <w:r w:rsidRPr="00262A8B">
              <w:rPr>
                <w:rFonts w:ascii="Arial" w:hAnsi="Arial" w:cs="Arial"/>
                <w:sz w:val="18"/>
                <w:szCs w:val="18"/>
                <w:lang w:eastAsia="en-US"/>
              </w:rPr>
              <w:t>year</w:t>
            </w:r>
          </w:p>
        </w:tc>
        <w:tc>
          <w:tcPr>
            <w:tcW w:w="1417" w:type="dxa"/>
          </w:tcPr>
          <w:p w14:paraId="261BEDD5" w14:textId="774AAFB5" w:rsidR="00F53BE4" w:rsidRPr="00262A8B" w:rsidRDefault="00F53BE4" w:rsidP="00F53BE4">
            <w:pPr>
              <w:tabs>
                <w:tab w:val="decimal" w:pos="1168"/>
              </w:tabs>
              <w:spacing w:line="320" w:lineRule="exact"/>
              <w:ind w:left="85" w:right="48"/>
              <w:rPr>
                <w:rFonts w:ascii="Arial" w:hAnsi="Arial" w:cs="Arial"/>
                <w:sz w:val="18"/>
                <w:szCs w:val="18"/>
              </w:rPr>
            </w:pPr>
            <w:r w:rsidRPr="00F53BE4">
              <w:rPr>
                <w:rFonts w:ascii="Arial" w:hAnsi="Arial" w:cs="Arial"/>
                <w:sz w:val="18"/>
                <w:szCs w:val="18"/>
              </w:rPr>
              <w:t>4,771</w:t>
            </w:r>
          </w:p>
        </w:tc>
        <w:tc>
          <w:tcPr>
            <w:tcW w:w="1418" w:type="dxa"/>
          </w:tcPr>
          <w:p w14:paraId="187FD18F" w14:textId="4EF69685" w:rsidR="00F53BE4" w:rsidRPr="00262A8B" w:rsidRDefault="00F53BE4" w:rsidP="00F53BE4">
            <w:pPr>
              <w:tabs>
                <w:tab w:val="decimal" w:pos="1168"/>
              </w:tabs>
              <w:spacing w:line="320" w:lineRule="exact"/>
              <w:ind w:left="85" w:right="48"/>
              <w:rPr>
                <w:rFonts w:ascii="Arial" w:hAnsi="Arial" w:cs="Arial"/>
                <w:sz w:val="18"/>
                <w:szCs w:val="18"/>
              </w:rPr>
            </w:pPr>
            <w:r w:rsidRPr="00262A8B">
              <w:rPr>
                <w:rFonts w:ascii="Arial" w:hAnsi="Arial" w:cs="Arial"/>
                <w:sz w:val="18"/>
                <w:szCs w:val="18"/>
              </w:rPr>
              <w:t>1,226</w:t>
            </w:r>
          </w:p>
        </w:tc>
        <w:tc>
          <w:tcPr>
            <w:tcW w:w="1417" w:type="dxa"/>
          </w:tcPr>
          <w:p w14:paraId="7A9711DE" w14:textId="06F3ADFD" w:rsidR="00F53BE4" w:rsidRPr="00262A8B" w:rsidRDefault="00F53BE4" w:rsidP="00F53BE4">
            <w:pPr>
              <w:tabs>
                <w:tab w:val="decimal" w:pos="1168"/>
              </w:tabs>
              <w:spacing w:line="320" w:lineRule="exact"/>
              <w:ind w:left="85" w:right="48"/>
              <w:rPr>
                <w:rFonts w:ascii="Arial" w:hAnsi="Arial" w:cs="Arial"/>
                <w:sz w:val="18"/>
                <w:szCs w:val="18"/>
              </w:rPr>
            </w:pPr>
            <w:r w:rsidRPr="00F53BE4">
              <w:rPr>
                <w:rFonts w:ascii="Arial" w:hAnsi="Arial" w:cs="Arial"/>
                <w:sz w:val="18"/>
                <w:szCs w:val="18"/>
              </w:rPr>
              <w:t>3,818</w:t>
            </w:r>
          </w:p>
        </w:tc>
        <w:tc>
          <w:tcPr>
            <w:tcW w:w="1418" w:type="dxa"/>
          </w:tcPr>
          <w:p w14:paraId="10957753" w14:textId="6BBDF1FE" w:rsidR="00F53BE4" w:rsidRPr="00262A8B" w:rsidRDefault="00F53BE4" w:rsidP="00F53BE4">
            <w:pPr>
              <w:tabs>
                <w:tab w:val="decimal" w:pos="1168"/>
              </w:tabs>
              <w:spacing w:line="320" w:lineRule="exact"/>
              <w:ind w:left="85" w:right="48"/>
              <w:rPr>
                <w:rFonts w:ascii="Arial" w:hAnsi="Arial" w:cs="Arial"/>
                <w:sz w:val="18"/>
                <w:szCs w:val="18"/>
              </w:rPr>
            </w:pPr>
            <w:r w:rsidRPr="00262A8B">
              <w:rPr>
                <w:rFonts w:ascii="Arial" w:hAnsi="Arial" w:cs="Arial"/>
                <w:sz w:val="18"/>
                <w:szCs w:val="18"/>
              </w:rPr>
              <w:t>339</w:t>
            </w:r>
          </w:p>
        </w:tc>
      </w:tr>
      <w:tr w:rsidR="00F53BE4" w:rsidRPr="00262A8B" w14:paraId="12CD19AE" w14:textId="77777777" w:rsidTr="007D26D8">
        <w:tc>
          <w:tcPr>
            <w:tcW w:w="3780" w:type="dxa"/>
          </w:tcPr>
          <w:p w14:paraId="55F3150E" w14:textId="77777777" w:rsidR="00F53BE4" w:rsidRPr="00262A8B" w:rsidRDefault="00F53BE4" w:rsidP="00F53BE4">
            <w:pPr>
              <w:pStyle w:val="BodyTextIndent2"/>
              <w:spacing w:line="320" w:lineRule="exact"/>
              <w:ind w:left="504" w:hanging="52"/>
              <w:rPr>
                <w:rFonts w:ascii="Arial" w:hAnsi="Arial" w:cs="Arial"/>
                <w:sz w:val="18"/>
                <w:szCs w:val="18"/>
                <w:cs/>
                <w:lang w:eastAsia="en-US"/>
              </w:rPr>
            </w:pPr>
            <w:r w:rsidRPr="00262A8B">
              <w:rPr>
                <w:rFonts w:ascii="Arial" w:hAnsi="Arial" w:cs="Arial"/>
                <w:sz w:val="18"/>
                <w:szCs w:val="18"/>
                <w:lang w:eastAsia="en-US"/>
              </w:rPr>
              <w:t>1 - 5 years</w:t>
            </w:r>
          </w:p>
        </w:tc>
        <w:tc>
          <w:tcPr>
            <w:tcW w:w="1417" w:type="dxa"/>
          </w:tcPr>
          <w:p w14:paraId="697BA3A8" w14:textId="07439EE1" w:rsidR="00F53BE4" w:rsidRPr="00262A8B" w:rsidRDefault="00F53BE4" w:rsidP="00F53BE4">
            <w:pPr>
              <w:pBdr>
                <w:bottom w:val="single" w:sz="4" w:space="1" w:color="auto"/>
              </w:pBdr>
              <w:tabs>
                <w:tab w:val="decimal" w:pos="1168"/>
              </w:tabs>
              <w:spacing w:line="320" w:lineRule="exact"/>
              <w:ind w:left="85" w:right="48"/>
              <w:rPr>
                <w:rFonts w:ascii="Arial" w:hAnsi="Arial" w:cs="Arial"/>
                <w:sz w:val="18"/>
                <w:szCs w:val="18"/>
              </w:rPr>
            </w:pPr>
            <w:r w:rsidRPr="00F53BE4">
              <w:rPr>
                <w:rFonts w:ascii="Arial" w:hAnsi="Arial" w:cs="Arial"/>
                <w:sz w:val="18"/>
                <w:szCs w:val="18"/>
              </w:rPr>
              <w:t>4,165</w:t>
            </w:r>
          </w:p>
        </w:tc>
        <w:tc>
          <w:tcPr>
            <w:tcW w:w="1418" w:type="dxa"/>
          </w:tcPr>
          <w:p w14:paraId="4742619C" w14:textId="4D131B07" w:rsidR="00F53BE4" w:rsidRPr="00262A8B" w:rsidRDefault="00F53BE4" w:rsidP="00F53BE4">
            <w:pPr>
              <w:pBdr>
                <w:bottom w:val="single" w:sz="4" w:space="1" w:color="auto"/>
              </w:pBdr>
              <w:tabs>
                <w:tab w:val="decimal" w:pos="1168"/>
              </w:tabs>
              <w:spacing w:line="320" w:lineRule="exact"/>
              <w:ind w:left="85" w:right="48"/>
              <w:rPr>
                <w:rFonts w:ascii="Arial" w:hAnsi="Arial" w:cs="Arial"/>
                <w:sz w:val="18"/>
                <w:szCs w:val="18"/>
                <w:cs/>
              </w:rPr>
            </w:pPr>
            <w:r w:rsidRPr="00262A8B">
              <w:rPr>
                <w:rFonts w:ascii="Arial" w:hAnsi="Arial" w:cs="Arial"/>
                <w:sz w:val="18"/>
                <w:szCs w:val="18"/>
              </w:rPr>
              <w:t>546</w:t>
            </w:r>
          </w:p>
        </w:tc>
        <w:tc>
          <w:tcPr>
            <w:tcW w:w="1417" w:type="dxa"/>
          </w:tcPr>
          <w:p w14:paraId="58A787FE" w14:textId="4D6674E3" w:rsidR="00F53BE4" w:rsidRPr="00262A8B" w:rsidRDefault="00F53BE4" w:rsidP="00F53BE4">
            <w:pPr>
              <w:pBdr>
                <w:bottom w:val="single" w:sz="4" w:space="1" w:color="auto"/>
              </w:pBdr>
              <w:tabs>
                <w:tab w:val="decimal" w:pos="1168"/>
              </w:tabs>
              <w:spacing w:line="320" w:lineRule="exact"/>
              <w:ind w:left="85" w:right="48"/>
              <w:rPr>
                <w:rFonts w:ascii="Arial" w:hAnsi="Arial" w:cs="Arial"/>
                <w:sz w:val="18"/>
                <w:szCs w:val="18"/>
              </w:rPr>
            </w:pPr>
            <w:r w:rsidRPr="00F53BE4">
              <w:rPr>
                <w:rFonts w:ascii="Arial" w:hAnsi="Arial" w:cs="Arial"/>
                <w:sz w:val="18"/>
                <w:szCs w:val="18"/>
              </w:rPr>
              <w:t>4,108</w:t>
            </w:r>
          </w:p>
        </w:tc>
        <w:tc>
          <w:tcPr>
            <w:tcW w:w="1418" w:type="dxa"/>
          </w:tcPr>
          <w:p w14:paraId="2E1911D0" w14:textId="2FAE6A96" w:rsidR="00F53BE4" w:rsidRPr="00262A8B" w:rsidRDefault="00F53BE4" w:rsidP="00F53BE4">
            <w:pPr>
              <w:pBdr>
                <w:bottom w:val="single" w:sz="4" w:space="1" w:color="auto"/>
              </w:pBdr>
              <w:tabs>
                <w:tab w:val="decimal" w:pos="1168"/>
              </w:tabs>
              <w:spacing w:line="320" w:lineRule="exact"/>
              <w:ind w:left="85" w:right="48"/>
              <w:rPr>
                <w:rFonts w:ascii="Arial" w:hAnsi="Arial" w:cs="Arial"/>
                <w:sz w:val="18"/>
                <w:szCs w:val="18"/>
              </w:rPr>
            </w:pPr>
            <w:r w:rsidRPr="00262A8B">
              <w:rPr>
                <w:rFonts w:ascii="Arial" w:hAnsi="Arial" w:cs="Arial"/>
                <w:sz w:val="18"/>
                <w:szCs w:val="18"/>
              </w:rPr>
              <w:t>26</w:t>
            </w:r>
          </w:p>
        </w:tc>
      </w:tr>
      <w:tr w:rsidR="00F53BE4" w:rsidRPr="00262A8B" w14:paraId="5593F155" w14:textId="77777777" w:rsidTr="007D26D8">
        <w:tc>
          <w:tcPr>
            <w:tcW w:w="3780" w:type="dxa"/>
          </w:tcPr>
          <w:p w14:paraId="615ED5C4" w14:textId="77777777" w:rsidR="00F53BE4" w:rsidRPr="00262A8B" w:rsidRDefault="00F53BE4" w:rsidP="00F53BE4">
            <w:pPr>
              <w:pStyle w:val="BodyTextIndent2"/>
              <w:spacing w:line="320" w:lineRule="exact"/>
              <w:ind w:left="504" w:hanging="52"/>
              <w:rPr>
                <w:rFonts w:ascii="Arial" w:hAnsi="Arial" w:cs="Arial"/>
                <w:sz w:val="18"/>
                <w:szCs w:val="18"/>
                <w:lang w:eastAsia="en-US"/>
              </w:rPr>
            </w:pPr>
            <w:r w:rsidRPr="00262A8B">
              <w:rPr>
                <w:rFonts w:ascii="Arial" w:hAnsi="Arial" w:cs="Arial"/>
                <w:sz w:val="18"/>
                <w:szCs w:val="18"/>
                <w:lang w:eastAsia="en-US"/>
              </w:rPr>
              <w:t>Total</w:t>
            </w:r>
          </w:p>
        </w:tc>
        <w:tc>
          <w:tcPr>
            <w:tcW w:w="1417" w:type="dxa"/>
          </w:tcPr>
          <w:p w14:paraId="0E3BAAD4" w14:textId="4832D569" w:rsidR="00F53BE4" w:rsidRPr="00262A8B" w:rsidRDefault="00F53BE4" w:rsidP="00F53BE4">
            <w:pPr>
              <w:pBdr>
                <w:bottom w:val="double" w:sz="4" w:space="1" w:color="auto"/>
              </w:pBdr>
              <w:tabs>
                <w:tab w:val="decimal" w:pos="1168"/>
              </w:tabs>
              <w:spacing w:line="320" w:lineRule="exact"/>
              <w:ind w:left="85" w:right="48"/>
              <w:rPr>
                <w:rFonts w:ascii="Arial" w:hAnsi="Arial" w:cs="Arial"/>
                <w:sz w:val="18"/>
                <w:szCs w:val="18"/>
              </w:rPr>
            </w:pPr>
            <w:r w:rsidRPr="00F53BE4">
              <w:rPr>
                <w:rFonts w:ascii="Arial" w:hAnsi="Arial" w:cs="Arial"/>
                <w:sz w:val="18"/>
                <w:szCs w:val="18"/>
              </w:rPr>
              <w:t>8,936</w:t>
            </w:r>
          </w:p>
        </w:tc>
        <w:tc>
          <w:tcPr>
            <w:tcW w:w="1418" w:type="dxa"/>
          </w:tcPr>
          <w:p w14:paraId="22154CB3" w14:textId="41E81189" w:rsidR="00F53BE4" w:rsidRPr="00262A8B" w:rsidRDefault="00F53BE4" w:rsidP="00F53BE4">
            <w:pPr>
              <w:pBdr>
                <w:bottom w:val="double" w:sz="4" w:space="1" w:color="auto"/>
              </w:pBdr>
              <w:tabs>
                <w:tab w:val="decimal" w:pos="1168"/>
              </w:tabs>
              <w:spacing w:line="320" w:lineRule="exact"/>
              <w:ind w:left="85" w:right="48"/>
              <w:rPr>
                <w:rFonts w:ascii="Arial" w:hAnsi="Arial" w:cs="Arial"/>
                <w:sz w:val="18"/>
                <w:szCs w:val="18"/>
                <w:cs/>
              </w:rPr>
            </w:pPr>
            <w:r w:rsidRPr="00262A8B">
              <w:rPr>
                <w:rFonts w:ascii="Arial" w:hAnsi="Arial" w:cs="Arial"/>
                <w:sz w:val="18"/>
                <w:szCs w:val="18"/>
              </w:rPr>
              <w:t>1,772</w:t>
            </w:r>
          </w:p>
        </w:tc>
        <w:tc>
          <w:tcPr>
            <w:tcW w:w="1417" w:type="dxa"/>
          </w:tcPr>
          <w:p w14:paraId="262C4605" w14:textId="6E9F0838" w:rsidR="00F53BE4" w:rsidRPr="00262A8B" w:rsidRDefault="00F53BE4" w:rsidP="00F53BE4">
            <w:pPr>
              <w:pBdr>
                <w:bottom w:val="double" w:sz="4" w:space="1" w:color="auto"/>
              </w:pBdr>
              <w:tabs>
                <w:tab w:val="decimal" w:pos="1168"/>
              </w:tabs>
              <w:spacing w:line="320" w:lineRule="exact"/>
              <w:ind w:left="85" w:right="48"/>
              <w:rPr>
                <w:rFonts w:ascii="Arial" w:hAnsi="Arial" w:cs="Arial"/>
                <w:sz w:val="18"/>
                <w:szCs w:val="18"/>
              </w:rPr>
            </w:pPr>
            <w:r w:rsidRPr="00F53BE4">
              <w:rPr>
                <w:rFonts w:ascii="Arial" w:hAnsi="Arial" w:cs="Arial"/>
                <w:sz w:val="18"/>
                <w:szCs w:val="18"/>
              </w:rPr>
              <w:t>7,926</w:t>
            </w:r>
          </w:p>
        </w:tc>
        <w:tc>
          <w:tcPr>
            <w:tcW w:w="1418" w:type="dxa"/>
          </w:tcPr>
          <w:p w14:paraId="0B87033D" w14:textId="0046C4CC" w:rsidR="00F53BE4" w:rsidRPr="00262A8B" w:rsidRDefault="00F53BE4" w:rsidP="00F53BE4">
            <w:pPr>
              <w:pBdr>
                <w:bottom w:val="double" w:sz="4" w:space="1" w:color="auto"/>
              </w:pBdr>
              <w:tabs>
                <w:tab w:val="decimal" w:pos="1168"/>
              </w:tabs>
              <w:spacing w:line="320" w:lineRule="exact"/>
              <w:ind w:left="85" w:right="48"/>
              <w:rPr>
                <w:rFonts w:ascii="Arial" w:hAnsi="Arial" w:cs="Arial"/>
                <w:sz w:val="18"/>
                <w:szCs w:val="18"/>
              </w:rPr>
            </w:pPr>
            <w:r w:rsidRPr="00262A8B">
              <w:rPr>
                <w:rFonts w:ascii="Arial" w:hAnsi="Arial" w:cs="Arial"/>
                <w:sz w:val="18"/>
                <w:szCs w:val="18"/>
              </w:rPr>
              <w:t>365</w:t>
            </w:r>
          </w:p>
        </w:tc>
      </w:tr>
    </w:tbl>
    <w:p w14:paraId="279E303C" w14:textId="5F88A0BE" w:rsidR="00E448A9" w:rsidRPr="00262A8B" w:rsidRDefault="00E448A9" w:rsidP="008E12B9">
      <w:pPr>
        <w:spacing w:before="240" w:after="120" w:line="380" w:lineRule="exact"/>
        <w:ind w:left="547" w:hanging="547"/>
        <w:jc w:val="thaiDistribute"/>
        <w:rPr>
          <w:rFonts w:ascii="Arial" w:hAnsi="Arial" w:cs="Arial"/>
          <w:b/>
          <w:bCs/>
          <w:sz w:val="22"/>
          <w:szCs w:val="22"/>
        </w:rPr>
      </w:pPr>
      <w:r w:rsidRPr="00262A8B">
        <w:rPr>
          <w:rFonts w:ascii="Arial" w:hAnsi="Arial" w:cs="Arial"/>
          <w:b/>
          <w:bCs/>
          <w:sz w:val="22"/>
          <w:szCs w:val="22"/>
        </w:rPr>
        <w:t>3</w:t>
      </w:r>
      <w:r w:rsidR="004B17F3" w:rsidRPr="00262A8B">
        <w:rPr>
          <w:rFonts w:ascii="Arial" w:hAnsi="Arial" w:cs="Arial"/>
          <w:b/>
          <w:bCs/>
          <w:sz w:val="22"/>
          <w:szCs w:val="22"/>
        </w:rPr>
        <w:t>1</w:t>
      </w:r>
      <w:r w:rsidRPr="00262A8B">
        <w:rPr>
          <w:rFonts w:ascii="Arial" w:hAnsi="Arial" w:cs="Arial"/>
          <w:b/>
          <w:bCs/>
          <w:sz w:val="22"/>
          <w:szCs w:val="22"/>
        </w:rPr>
        <w:t>.2</w:t>
      </w:r>
      <w:r w:rsidRPr="00262A8B">
        <w:rPr>
          <w:rFonts w:ascii="Arial" w:hAnsi="Arial" w:cs="Arial"/>
          <w:b/>
          <w:bCs/>
          <w:sz w:val="22"/>
          <w:szCs w:val="22"/>
        </w:rPr>
        <w:tab/>
        <w:t>Restricted bank deposits</w:t>
      </w:r>
    </w:p>
    <w:p w14:paraId="7AAD25EA" w14:textId="0CC9CEBE" w:rsidR="00382037" w:rsidRPr="00262A8B" w:rsidRDefault="00382037" w:rsidP="008E12B9">
      <w:pPr>
        <w:spacing w:before="120" w:after="120" w:line="380" w:lineRule="exact"/>
        <w:ind w:left="540"/>
        <w:jc w:val="thaiDistribute"/>
        <w:rPr>
          <w:rFonts w:ascii="Arial" w:hAnsi="Arial" w:cs="Arial"/>
          <w:b/>
          <w:bCs/>
          <w:sz w:val="22"/>
          <w:szCs w:val="22"/>
        </w:rPr>
      </w:pPr>
      <w:r w:rsidRPr="00262A8B">
        <w:rPr>
          <w:rFonts w:ascii="Arial" w:hAnsi="Arial" w:cs="Arial"/>
          <w:sz w:val="22"/>
          <w:szCs w:val="22"/>
        </w:rPr>
        <w:t xml:space="preserve">As at </w:t>
      </w:r>
      <w:r w:rsidR="00807DFB" w:rsidRPr="00262A8B">
        <w:rPr>
          <w:rFonts w:ascii="Arial" w:hAnsi="Arial" w:cs="Arial"/>
          <w:sz w:val="22"/>
          <w:szCs w:val="22"/>
        </w:rPr>
        <w:t>31 December 2025</w:t>
      </w:r>
      <w:r w:rsidRPr="00262A8B">
        <w:rPr>
          <w:rFonts w:ascii="Arial" w:hAnsi="Arial" w:cs="Arial"/>
          <w:sz w:val="22"/>
          <w:szCs w:val="22"/>
        </w:rPr>
        <w:t xml:space="preserve">, the Company and the Group had saving deposits of Baht </w:t>
      </w:r>
      <w:r w:rsidR="00F53BE4">
        <w:rPr>
          <w:rFonts w:ascii="Arial" w:hAnsi="Arial" w:cs="Arial"/>
          <w:sz w:val="22"/>
          <w:szCs w:val="22"/>
        </w:rPr>
        <w:t>0.2</w:t>
      </w:r>
      <w:r w:rsidRPr="00262A8B">
        <w:rPr>
          <w:rFonts w:ascii="Arial" w:hAnsi="Arial" w:cs="Arial"/>
          <w:sz w:val="22"/>
          <w:szCs w:val="22"/>
        </w:rPr>
        <w:t xml:space="preserve"> million that have been pledged as a security for payment of debt and 3-month fixed deposits of Baht </w:t>
      </w:r>
      <w:r w:rsidR="00F53BE4">
        <w:rPr>
          <w:rFonts w:ascii="Arial" w:hAnsi="Arial" w:cs="Arial"/>
          <w:sz w:val="22"/>
          <w:szCs w:val="22"/>
        </w:rPr>
        <w:t>30.8</w:t>
      </w:r>
      <w:r w:rsidR="00491A41" w:rsidRPr="00262A8B">
        <w:rPr>
          <w:rFonts w:ascii="Arial" w:hAnsi="Arial" w:cs="Arial"/>
          <w:sz w:val="22"/>
          <w:szCs w:val="22"/>
        </w:rPr>
        <w:t xml:space="preserve"> </w:t>
      </w:r>
      <w:r w:rsidRPr="00262A8B">
        <w:rPr>
          <w:rFonts w:ascii="Arial" w:hAnsi="Arial" w:cs="Arial"/>
          <w:sz w:val="22"/>
          <w:szCs w:val="22"/>
        </w:rPr>
        <w:t>million that have been pledged as collateral for derivative transactions.</w:t>
      </w:r>
    </w:p>
    <w:p w14:paraId="5F948415" w14:textId="60430618" w:rsidR="00071E62" w:rsidRPr="00262A8B" w:rsidRDefault="00C72583" w:rsidP="008E12B9">
      <w:pPr>
        <w:tabs>
          <w:tab w:val="left" w:pos="2160"/>
        </w:tabs>
        <w:spacing w:before="120" w:after="120" w:line="380" w:lineRule="exact"/>
        <w:ind w:left="547" w:hanging="547"/>
        <w:jc w:val="both"/>
        <w:outlineLvl w:val="0"/>
        <w:rPr>
          <w:rFonts w:ascii="Arial" w:hAnsi="Arial" w:cs="Arial"/>
          <w:b/>
          <w:bCs/>
          <w:sz w:val="22"/>
          <w:szCs w:val="22"/>
        </w:rPr>
      </w:pPr>
      <w:bookmarkStart w:id="72" w:name="_Toc218585929"/>
      <w:bookmarkStart w:id="73" w:name="_Toc222341100"/>
      <w:r w:rsidRPr="00262A8B">
        <w:rPr>
          <w:rFonts w:ascii="Arial" w:hAnsi="Arial" w:cs="Arial"/>
          <w:b/>
          <w:bCs/>
          <w:sz w:val="22"/>
          <w:szCs w:val="22"/>
        </w:rPr>
        <w:t>3</w:t>
      </w:r>
      <w:r w:rsidR="004B17F3" w:rsidRPr="00262A8B">
        <w:rPr>
          <w:rFonts w:ascii="Arial" w:hAnsi="Arial" w:cs="Arial"/>
          <w:b/>
          <w:bCs/>
          <w:sz w:val="22"/>
          <w:szCs w:val="22"/>
        </w:rPr>
        <w:t>2</w:t>
      </w:r>
      <w:r w:rsidR="00541737" w:rsidRPr="00262A8B">
        <w:rPr>
          <w:rFonts w:ascii="Arial" w:hAnsi="Arial" w:cs="Arial"/>
          <w:b/>
          <w:bCs/>
          <w:sz w:val="22"/>
          <w:szCs w:val="22"/>
        </w:rPr>
        <w:t>.</w:t>
      </w:r>
      <w:r w:rsidR="00541737" w:rsidRPr="00262A8B">
        <w:rPr>
          <w:rFonts w:ascii="Arial" w:hAnsi="Arial" w:cs="Arial"/>
          <w:b/>
          <w:bCs/>
          <w:sz w:val="22"/>
          <w:szCs w:val="22"/>
        </w:rPr>
        <w:tab/>
      </w:r>
      <w:r w:rsidR="001368F6" w:rsidRPr="00262A8B">
        <w:rPr>
          <w:rFonts w:ascii="Arial" w:hAnsi="Arial" w:cs="Arial"/>
          <w:b/>
          <w:bCs/>
          <w:sz w:val="22"/>
          <w:szCs w:val="22"/>
        </w:rPr>
        <w:t>S</w:t>
      </w:r>
      <w:r w:rsidR="000C0DB6" w:rsidRPr="00262A8B">
        <w:rPr>
          <w:rFonts w:ascii="Arial" w:hAnsi="Arial" w:cs="Arial"/>
          <w:b/>
          <w:bCs/>
          <w:sz w:val="22"/>
          <w:szCs w:val="22"/>
        </w:rPr>
        <w:t>egment information</w:t>
      </w:r>
      <w:bookmarkEnd w:id="72"/>
      <w:bookmarkEnd w:id="73"/>
      <w:r w:rsidR="000C0DB6" w:rsidRPr="00262A8B">
        <w:rPr>
          <w:rFonts w:ascii="Arial" w:hAnsi="Arial" w:cs="Arial"/>
          <w:b/>
          <w:bCs/>
          <w:sz w:val="22"/>
          <w:szCs w:val="22"/>
        </w:rPr>
        <w:t xml:space="preserve"> </w:t>
      </w:r>
    </w:p>
    <w:p w14:paraId="5F9C000E" w14:textId="77777777" w:rsidR="005835C3" w:rsidRPr="00262A8B" w:rsidRDefault="005835C3" w:rsidP="008E12B9">
      <w:pPr>
        <w:spacing w:before="120" w:after="120" w:line="380" w:lineRule="exact"/>
        <w:ind w:left="540"/>
        <w:jc w:val="thaiDistribute"/>
        <w:rPr>
          <w:rFonts w:ascii="Arial" w:hAnsi="Arial" w:cs="Arial"/>
          <w:sz w:val="22"/>
          <w:szCs w:val="22"/>
        </w:rPr>
      </w:pPr>
      <w:r w:rsidRPr="00262A8B">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EBAFE89" w14:textId="6B16FCFD" w:rsidR="00BC528F" w:rsidRPr="00262A8B" w:rsidRDefault="00BC528F" w:rsidP="008E12B9">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262A8B">
        <w:rPr>
          <w:rFonts w:ascii="Arial" w:hAnsi="Arial" w:cs="Arial"/>
          <w:sz w:val="22"/>
          <w:szCs w:val="22"/>
        </w:rPr>
        <w:t>For management purposes, the Group is organised into business units based on its services and ha</w:t>
      </w:r>
      <w:r w:rsidR="00063FAA">
        <w:rPr>
          <w:rFonts w:ascii="Arial" w:hAnsi="Arial" w:cs="Arial"/>
          <w:sz w:val="22"/>
          <w:szCs w:val="22"/>
        </w:rPr>
        <w:t>s</w:t>
      </w:r>
      <w:r w:rsidRPr="00262A8B">
        <w:rPr>
          <w:rFonts w:ascii="Arial" w:hAnsi="Arial" w:cs="Arial"/>
          <w:sz w:val="22"/>
          <w:szCs w:val="22"/>
        </w:rPr>
        <w:t xml:space="preserve"> </w:t>
      </w:r>
      <w:r w:rsidR="00E02F27" w:rsidRPr="00262A8B">
        <w:rPr>
          <w:rFonts w:ascii="Arial" w:hAnsi="Arial" w:cs="Arial"/>
          <w:sz w:val="22"/>
          <w:szCs w:val="22"/>
        </w:rPr>
        <w:t>5</w:t>
      </w:r>
      <w:r w:rsidRPr="00262A8B">
        <w:rPr>
          <w:rFonts w:ascii="Arial" w:hAnsi="Arial" w:cs="Arial"/>
          <w:sz w:val="22"/>
          <w:szCs w:val="22"/>
        </w:rPr>
        <w:t xml:space="preserve"> reportable segments as follows:</w:t>
      </w:r>
    </w:p>
    <w:p w14:paraId="66C3CBB9" w14:textId="77777777" w:rsidR="005835C3" w:rsidRPr="00262A8B" w:rsidRDefault="00E02F27" w:rsidP="001D28CD">
      <w:pPr>
        <w:pStyle w:val="ListParagraph"/>
        <w:numPr>
          <w:ilvl w:val="0"/>
          <w:numId w:val="24"/>
        </w:numPr>
        <w:spacing w:line="360" w:lineRule="exact"/>
        <w:ind w:left="1094" w:hanging="547"/>
        <w:jc w:val="thaiDistribute"/>
        <w:rPr>
          <w:rFonts w:ascii="Arial" w:hAnsi="Arial" w:cs="Arial"/>
          <w:sz w:val="22"/>
          <w:szCs w:val="22"/>
        </w:rPr>
      </w:pPr>
      <w:r w:rsidRPr="00262A8B">
        <w:rPr>
          <w:rFonts w:ascii="Arial" w:hAnsi="Arial" w:cs="Arial"/>
          <w:sz w:val="22"/>
          <w:szCs w:val="22"/>
        </w:rPr>
        <w:t>Securities</w:t>
      </w:r>
      <w:r w:rsidR="00F0309E" w:rsidRPr="00262A8B">
        <w:rPr>
          <w:rFonts w:ascii="Arial" w:hAnsi="Arial" w:cs="Arial"/>
          <w:sz w:val="22"/>
          <w:szCs w:val="22"/>
        </w:rPr>
        <w:t xml:space="preserve"> </w:t>
      </w:r>
      <w:r w:rsidR="00897B2B" w:rsidRPr="00262A8B">
        <w:rPr>
          <w:rFonts w:ascii="Arial" w:hAnsi="Arial" w:cs="Arial"/>
          <w:sz w:val="22"/>
          <w:szCs w:val="22"/>
        </w:rPr>
        <w:t>segment</w:t>
      </w:r>
    </w:p>
    <w:p w14:paraId="006B5F16" w14:textId="77777777" w:rsidR="00E02F27" w:rsidRPr="00262A8B" w:rsidRDefault="00E02F27" w:rsidP="001D28CD">
      <w:pPr>
        <w:pStyle w:val="ListParagraph"/>
        <w:numPr>
          <w:ilvl w:val="0"/>
          <w:numId w:val="24"/>
        </w:numPr>
        <w:spacing w:line="360" w:lineRule="exact"/>
        <w:ind w:left="1094" w:hanging="547"/>
        <w:jc w:val="thaiDistribute"/>
        <w:rPr>
          <w:rFonts w:ascii="Arial" w:hAnsi="Arial" w:cs="Arial"/>
          <w:sz w:val="22"/>
          <w:szCs w:val="22"/>
        </w:rPr>
      </w:pPr>
      <w:r w:rsidRPr="00262A8B">
        <w:rPr>
          <w:rFonts w:ascii="Arial" w:hAnsi="Arial" w:cs="Arial"/>
          <w:sz w:val="22"/>
          <w:szCs w:val="22"/>
        </w:rPr>
        <w:t>Fund asset</w:t>
      </w:r>
      <w:r w:rsidR="00F0309E" w:rsidRPr="00262A8B">
        <w:rPr>
          <w:rFonts w:ascii="Arial" w:hAnsi="Arial" w:cs="Arial"/>
          <w:sz w:val="22"/>
          <w:szCs w:val="22"/>
        </w:rPr>
        <w:t xml:space="preserve"> management </w:t>
      </w:r>
      <w:r w:rsidR="00897B2B" w:rsidRPr="00262A8B">
        <w:rPr>
          <w:rFonts w:ascii="Arial" w:hAnsi="Arial" w:cs="Arial"/>
          <w:sz w:val="22"/>
          <w:szCs w:val="22"/>
        </w:rPr>
        <w:t>segment</w:t>
      </w:r>
    </w:p>
    <w:p w14:paraId="322B9188" w14:textId="77777777" w:rsidR="00F0309E" w:rsidRPr="00262A8B" w:rsidRDefault="00F0309E" w:rsidP="001D28CD">
      <w:pPr>
        <w:pStyle w:val="ListParagraph"/>
        <w:numPr>
          <w:ilvl w:val="0"/>
          <w:numId w:val="24"/>
        </w:numPr>
        <w:spacing w:line="360" w:lineRule="exact"/>
        <w:ind w:left="1094" w:hanging="547"/>
        <w:jc w:val="thaiDistribute"/>
        <w:rPr>
          <w:rFonts w:ascii="Arial" w:hAnsi="Arial" w:cs="Arial"/>
          <w:sz w:val="22"/>
          <w:szCs w:val="22"/>
        </w:rPr>
      </w:pPr>
      <w:r w:rsidRPr="00262A8B">
        <w:rPr>
          <w:rFonts w:ascii="Arial" w:hAnsi="Arial" w:cs="Arial"/>
          <w:sz w:val="22"/>
          <w:szCs w:val="22"/>
        </w:rPr>
        <w:t>Digital assets</w:t>
      </w:r>
      <w:r w:rsidR="00897B2B" w:rsidRPr="00262A8B">
        <w:rPr>
          <w:rFonts w:ascii="Arial" w:hAnsi="Arial" w:cs="Arial"/>
          <w:sz w:val="22"/>
          <w:szCs w:val="22"/>
        </w:rPr>
        <w:t xml:space="preserve"> segment</w:t>
      </w:r>
    </w:p>
    <w:p w14:paraId="4C7ACD46" w14:textId="77777777" w:rsidR="00897B2B" w:rsidRPr="00262A8B" w:rsidRDefault="00897B2B" w:rsidP="001D28CD">
      <w:pPr>
        <w:pStyle w:val="ListParagraph"/>
        <w:numPr>
          <w:ilvl w:val="0"/>
          <w:numId w:val="24"/>
        </w:numPr>
        <w:spacing w:line="360" w:lineRule="exact"/>
        <w:ind w:left="1094" w:hanging="547"/>
        <w:jc w:val="thaiDistribute"/>
        <w:rPr>
          <w:rFonts w:ascii="Arial" w:hAnsi="Arial" w:cs="Arial"/>
          <w:sz w:val="22"/>
          <w:szCs w:val="22"/>
        </w:rPr>
      </w:pPr>
      <w:r w:rsidRPr="00262A8B">
        <w:rPr>
          <w:rFonts w:ascii="Arial" w:hAnsi="Arial" w:cs="Arial"/>
          <w:sz w:val="22"/>
          <w:szCs w:val="22"/>
        </w:rPr>
        <w:t>Asset management segment</w:t>
      </w:r>
    </w:p>
    <w:p w14:paraId="1E21C49F" w14:textId="77777777" w:rsidR="00897B2B" w:rsidRPr="00262A8B" w:rsidRDefault="00897B2B" w:rsidP="001D28CD">
      <w:pPr>
        <w:pStyle w:val="ListParagraph"/>
        <w:numPr>
          <w:ilvl w:val="0"/>
          <w:numId w:val="24"/>
        </w:numPr>
        <w:spacing w:line="360" w:lineRule="exact"/>
        <w:ind w:left="1094" w:hanging="547"/>
        <w:jc w:val="thaiDistribute"/>
        <w:rPr>
          <w:rFonts w:ascii="Arial" w:hAnsi="Arial" w:cs="Arial"/>
          <w:sz w:val="22"/>
          <w:szCs w:val="22"/>
        </w:rPr>
      </w:pPr>
      <w:r w:rsidRPr="00262A8B">
        <w:rPr>
          <w:rFonts w:ascii="Arial" w:hAnsi="Arial" w:cs="Arial"/>
          <w:sz w:val="22"/>
          <w:szCs w:val="22"/>
        </w:rPr>
        <w:t>Investment and other segment</w:t>
      </w:r>
    </w:p>
    <w:p w14:paraId="35D8421E" w14:textId="0D31CAB6" w:rsidR="005157F8" w:rsidRPr="00262A8B" w:rsidRDefault="006B32A7" w:rsidP="001E6167">
      <w:pPr>
        <w:spacing w:before="120" w:after="120" w:line="380" w:lineRule="exact"/>
        <w:ind w:left="540"/>
        <w:jc w:val="thaiDistribute"/>
        <w:rPr>
          <w:rFonts w:ascii="Arial" w:hAnsi="Arial" w:cs="Arial"/>
          <w:sz w:val="22"/>
          <w:szCs w:val="22"/>
        </w:rPr>
      </w:pPr>
      <w:r w:rsidRPr="00262A8B">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F17957" w14:textId="77777777" w:rsidR="000852CB" w:rsidRDefault="000852CB">
      <w:pPr>
        <w:rPr>
          <w:rFonts w:ascii="Arial" w:hAnsi="Arial" w:cs="Arial"/>
          <w:sz w:val="22"/>
          <w:szCs w:val="22"/>
        </w:rPr>
      </w:pPr>
      <w:r>
        <w:rPr>
          <w:rFonts w:ascii="Arial" w:hAnsi="Arial" w:cs="Arial"/>
          <w:sz w:val="22"/>
          <w:szCs w:val="22"/>
        </w:rPr>
        <w:br w:type="page"/>
      </w:r>
    </w:p>
    <w:p w14:paraId="446D4879" w14:textId="055CA9F9" w:rsidR="00071E62" w:rsidRPr="00262A8B" w:rsidRDefault="00071E62" w:rsidP="00220ED2">
      <w:pPr>
        <w:spacing w:before="120" w:after="120" w:line="380" w:lineRule="exact"/>
        <w:ind w:left="540"/>
        <w:jc w:val="thaiDistribute"/>
        <w:rPr>
          <w:rFonts w:ascii="Arial" w:hAnsi="Arial" w:cs="Arial"/>
          <w:sz w:val="22"/>
          <w:szCs w:val="22"/>
        </w:rPr>
      </w:pPr>
      <w:r w:rsidRPr="00262A8B">
        <w:rPr>
          <w:rFonts w:ascii="Arial" w:hAnsi="Arial" w:cs="Arial"/>
          <w:sz w:val="22"/>
          <w:szCs w:val="22"/>
        </w:rPr>
        <w:lastRenderedPageBreak/>
        <w:t xml:space="preserve">Business segment information of the </w:t>
      </w:r>
      <w:r w:rsidR="00302CCC" w:rsidRPr="00262A8B">
        <w:rPr>
          <w:rFonts w:ascii="Arial" w:hAnsi="Arial" w:cs="Arial"/>
          <w:sz w:val="22"/>
          <w:szCs w:val="22"/>
        </w:rPr>
        <w:t>Group</w:t>
      </w:r>
      <w:r w:rsidRPr="00262A8B">
        <w:rPr>
          <w:rFonts w:ascii="Arial" w:hAnsi="Arial" w:cs="Arial"/>
          <w:sz w:val="22"/>
          <w:szCs w:val="22"/>
        </w:rPr>
        <w:t xml:space="preserve"> for </w:t>
      </w:r>
      <w:r w:rsidR="00B46CFA" w:rsidRPr="00262A8B">
        <w:rPr>
          <w:rFonts w:ascii="Arial" w:hAnsi="Arial" w:cs="Arial"/>
          <w:sz w:val="22"/>
          <w:szCs w:val="22"/>
        </w:rPr>
        <w:t xml:space="preserve">the </w:t>
      </w:r>
      <w:r w:rsidR="004962B9" w:rsidRPr="00262A8B">
        <w:rPr>
          <w:rFonts w:ascii="Arial" w:hAnsi="Arial" w:cs="Arial"/>
          <w:sz w:val="22"/>
          <w:szCs w:val="22"/>
        </w:rPr>
        <w:t>year</w:t>
      </w:r>
      <w:r w:rsidR="00741612" w:rsidRPr="00262A8B">
        <w:rPr>
          <w:rFonts w:ascii="Arial" w:hAnsi="Arial" w:cs="Arial"/>
          <w:sz w:val="22"/>
          <w:szCs w:val="22"/>
        </w:rPr>
        <w:t>s</w:t>
      </w:r>
      <w:r w:rsidR="005D7D8E" w:rsidRPr="00262A8B">
        <w:rPr>
          <w:rFonts w:ascii="Arial" w:hAnsi="Arial" w:cs="Arial"/>
          <w:sz w:val="22"/>
          <w:szCs w:val="22"/>
        </w:rPr>
        <w:t xml:space="preserve"> </w:t>
      </w:r>
      <w:r w:rsidRPr="00262A8B">
        <w:rPr>
          <w:rFonts w:ascii="Arial" w:hAnsi="Arial" w:cs="Arial"/>
          <w:sz w:val="22"/>
          <w:szCs w:val="22"/>
        </w:rPr>
        <w:t>ended</w:t>
      </w:r>
      <w:r w:rsidR="00741612" w:rsidRPr="00262A8B">
        <w:rPr>
          <w:rFonts w:ascii="Arial" w:hAnsi="Arial" w:cs="Arial"/>
          <w:sz w:val="22"/>
          <w:szCs w:val="22"/>
        </w:rPr>
        <w:t xml:space="preserve"> </w:t>
      </w:r>
      <w:r w:rsidR="00807DFB" w:rsidRPr="00262A8B">
        <w:rPr>
          <w:rFonts w:ascii="Arial" w:hAnsi="Arial" w:cs="Arial"/>
          <w:sz w:val="22"/>
          <w:szCs w:val="22"/>
        </w:rPr>
        <w:t>31 December 2025 and 2024</w:t>
      </w:r>
      <w:r w:rsidRPr="00262A8B">
        <w:rPr>
          <w:rFonts w:ascii="Arial" w:hAnsi="Arial" w:cs="Arial"/>
          <w:sz w:val="22"/>
          <w:szCs w:val="22"/>
        </w:rPr>
        <w:t xml:space="preserve"> are as follows:</w:t>
      </w: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0F3874" w:rsidRPr="00262A8B" w14:paraId="5EE39583" w14:textId="77777777" w:rsidTr="005157F8">
        <w:trPr>
          <w:cantSplit/>
          <w:trHeight w:val="144"/>
        </w:trPr>
        <w:tc>
          <w:tcPr>
            <w:tcW w:w="3240" w:type="dxa"/>
            <w:vAlign w:val="bottom"/>
          </w:tcPr>
          <w:p w14:paraId="2F82200D" w14:textId="77777777" w:rsidR="000F3874" w:rsidRPr="00262A8B" w:rsidRDefault="000F3874" w:rsidP="008E12B9">
            <w:pPr>
              <w:tabs>
                <w:tab w:val="left" w:pos="900"/>
              </w:tabs>
              <w:spacing w:line="340" w:lineRule="exact"/>
              <w:ind w:right="-108"/>
              <w:rPr>
                <w:rFonts w:ascii="Arial" w:hAnsi="Arial" w:cs="Arial"/>
                <w:b/>
                <w:bCs/>
                <w:sz w:val="16"/>
                <w:szCs w:val="16"/>
              </w:rPr>
            </w:pPr>
          </w:p>
        </w:tc>
        <w:tc>
          <w:tcPr>
            <w:tcW w:w="7110" w:type="dxa"/>
            <w:gridSpan w:val="6"/>
          </w:tcPr>
          <w:p w14:paraId="2E146140" w14:textId="77777777" w:rsidR="000F3874" w:rsidRPr="00262A8B" w:rsidRDefault="000F3874" w:rsidP="008E12B9">
            <w:pPr>
              <w:tabs>
                <w:tab w:val="left" w:pos="900"/>
              </w:tabs>
              <w:spacing w:line="340" w:lineRule="exact"/>
              <w:ind w:left="90" w:right="77"/>
              <w:jc w:val="right"/>
              <w:rPr>
                <w:rFonts w:ascii="Arial" w:hAnsi="Arial" w:cs="Arial"/>
                <w:sz w:val="16"/>
                <w:szCs w:val="16"/>
              </w:rPr>
            </w:pPr>
            <w:r w:rsidRPr="00262A8B">
              <w:rPr>
                <w:rFonts w:ascii="Arial" w:hAnsi="Arial" w:cs="Arial"/>
                <w:sz w:val="16"/>
                <w:szCs w:val="16"/>
              </w:rPr>
              <w:t>(Unit: Thousand Baht)</w:t>
            </w:r>
          </w:p>
        </w:tc>
      </w:tr>
      <w:tr w:rsidR="00D23A32" w:rsidRPr="00262A8B" w14:paraId="67CFD78A" w14:textId="77777777" w:rsidTr="005157F8">
        <w:trPr>
          <w:cantSplit/>
          <w:trHeight w:val="144"/>
        </w:trPr>
        <w:tc>
          <w:tcPr>
            <w:tcW w:w="3240" w:type="dxa"/>
            <w:vAlign w:val="bottom"/>
          </w:tcPr>
          <w:p w14:paraId="5BEBA472" w14:textId="77777777" w:rsidR="00D23A32" w:rsidRPr="00262A8B" w:rsidRDefault="00D23A32" w:rsidP="008E12B9">
            <w:pPr>
              <w:tabs>
                <w:tab w:val="left" w:pos="900"/>
              </w:tabs>
              <w:spacing w:line="340" w:lineRule="exact"/>
              <w:ind w:right="-108"/>
              <w:rPr>
                <w:rFonts w:ascii="Arial" w:hAnsi="Arial" w:cs="Arial"/>
                <w:b/>
                <w:bCs/>
                <w:sz w:val="16"/>
                <w:szCs w:val="16"/>
              </w:rPr>
            </w:pPr>
          </w:p>
        </w:tc>
        <w:tc>
          <w:tcPr>
            <w:tcW w:w="7110" w:type="dxa"/>
            <w:gridSpan w:val="6"/>
          </w:tcPr>
          <w:p w14:paraId="7A108BCB" w14:textId="00F3179F" w:rsidR="00D23A32" w:rsidRPr="00262A8B" w:rsidRDefault="00D23A32" w:rsidP="008E12B9">
            <w:pPr>
              <w:pBdr>
                <w:bottom w:val="single" w:sz="4" w:space="0"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202</w:t>
            </w:r>
            <w:r w:rsidR="00A13CB8" w:rsidRPr="00262A8B">
              <w:rPr>
                <w:rFonts w:ascii="Arial" w:hAnsi="Arial" w:cs="Arial"/>
                <w:sz w:val="16"/>
                <w:szCs w:val="16"/>
              </w:rPr>
              <w:t>5</w:t>
            </w:r>
          </w:p>
        </w:tc>
      </w:tr>
      <w:tr w:rsidR="00D23A32" w:rsidRPr="00262A8B" w14:paraId="602B2EA9" w14:textId="77777777" w:rsidTr="005157F8">
        <w:trPr>
          <w:cantSplit/>
          <w:trHeight w:val="144"/>
        </w:trPr>
        <w:tc>
          <w:tcPr>
            <w:tcW w:w="3240" w:type="dxa"/>
            <w:vAlign w:val="bottom"/>
          </w:tcPr>
          <w:p w14:paraId="2B8CBF72" w14:textId="77777777" w:rsidR="00D23A32" w:rsidRPr="00262A8B"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51994AFC" w14:textId="77777777" w:rsidR="00D23A32" w:rsidRPr="00262A8B" w:rsidRDefault="00D23A32" w:rsidP="008E12B9">
            <w:pPr>
              <w:tabs>
                <w:tab w:val="left" w:pos="900"/>
              </w:tabs>
              <w:spacing w:line="340" w:lineRule="exact"/>
              <w:ind w:left="90" w:right="77"/>
              <w:jc w:val="center"/>
              <w:rPr>
                <w:rFonts w:ascii="Arial" w:hAnsi="Arial" w:cs="Arial"/>
                <w:sz w:val="16"/>
                <w:szCs w:val="16"/>
              </w:rPr>
            </w:pPr>
          </w:p>
        </w:tc>
        <w:tc>
          <w:tcPr>
            <w:tcW w:w="1185" w:type="dxa"/>
            <w:vAlign w:val="bottom"/>
          </w:tcPr>
          <w:p w14:paraId="00DE85D5" w14:textId="328D35F3"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Fund asset</w:t>
            </w:r>
            <w:r w:rsidR="00F74331" w:rsidRPr="00262A8B">
              <w:rPr>
                <w:rFonts w:ascii="Arial" w:hAnsi="Arial" w:cs="Arial"/>
                <w:sz w:val="16"/>
                <w:szCs w:val="16"/>
              </w:rPr>
              <w:t>s</w:t>
            </w:r>
          </w:p>
        </w:tc>
        <w:tc>
          <w:tcPr>
            <w:tcW w:w="1185" w:type="dxa"/>
          </w:tcPr>
          <w:p w14:paraId="73C0FF83"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 xml:space="preserve">Digital </w:t>
            </w:r>
          </w:p>
        </w:tc>
        <w:tc>
          <w:tcPr>
            <w:tcW w:w="1185" w:type="dxa"/>
          </w:tcPr>
          <w:p w14:paraId="4E173B34"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Asset</w:t>
            </w:r>
          </w:p>
        </w:tc>
        <w:tc>
          <w:tcPr>
            <w:tcW w:w="1185" w:type="dxa"/>
            <w:vAlign w:val="bottom"/>
          </w:tcPr>
          <w:p w14:paraId="6C470D95"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Investment</w:t>
            </w:r>
          </w:p>
        </w:tc>
        <w:tc>
          <w:tcPr>
            <w:tcW w:w="1185" w:type="dxa"/>
            <w:vAlign w:val="bottom"/>
          </w:tcPr>
          <w:p w14:paraId="7CE10935"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Consolidated</w:t>
            </w:r>
          </w:p>
        </w:tc>
      </w:tr>
      <w:tr w:rsidR="00D23A32" w:rsidRPr="00262A8B" w14:paraId="758F342C" w14:textId="77777777" w:rsidTr="005157F8">
        <w:trPr>
          <w:cantSplit/>
          <w:trHeight w:val="144"/>
        </w:trPr>
        <w:tc>
          <w:tcPr>
            <w:tcW w:w="3240" w:type="dxa"/>
            <w:vAlign w:val="bottom"/>
          </w:tcPr>
          <w:p w14:paraId="73AA05B3" w14:textId="77777777" w:rsidR="00D23A32" w:rsidRPr="00262A8B"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5CA98AFA"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Securities</w:t>
            </w:r>
          </w:p>
        </w:tc>
        <w:tc>
          <w:tcPr>
            <w:tcW w:w="1185" w:type="dxa"/>
            <w:vAlign w:val="bottom"/>
          </w:tcPr>
          <w:p w14:paraId="6F4588D6" w14:textId="77777777" w:rsidR="00D23A32" w:rsidRPr="00262A8B" w:rsidRDefault="00D23A32" w:rsidP="008E12B9">
            <w:pPr>
              <w:spacing w:line="340" w:lineRule="exact"/>
              <w:ind w:left="90" w:right="77"/>
              <w:jc w:val="center"/>
              <w:rPr>
                <w:rFonts w:ascii="Arial" w:hAnsi="Arial" w:cs="Arial"/>
                <w:sz w:val="16"/>
                <w:szCs w:val="16"/>
                <w:cs/>
              </w:rPr>
            </w:pPr>
            <w:r w:rsidRPr="00262A8B">
              <w:rPr>
                <w:rFonts w:ascii="Arial" w:hAnsi="Arial" w:cs="Arial"/>
                <w:sz w:val="16"/>
                <w:szCs w:val="16"/>
              </w:rPr>
              <w:t>management</w:t>
            </w:r>
          </w:p>
        </w:tc>
        <w:tc>
          <w:tcPr>
            <w:tcW w:w="1185" w:type="dxa"/>
          </w:tcPr>
          <w:p w14:paraId="599F68C9" w14:textId="77777777" w:rsidR="00D23A32" w:rsidRPr="00262A8B" w:rsidRDefault="00D23A32" w:rsidP="008E12B9">
            <w:pPr>
              <w:spacing w:line="340" w:lineRule="exact"/>
              <w:ind w:left="90" w:right="77"/>
              <w:jc w:val="center"/>
              <w:rPr>
                <w:rFonts w:ascii="Arial" w:hAnsi="Arial" w:cs="Arial"/>
                <w:sz w:val="16"/>
                <w:szCs w:val="16"/>
              </w:rPr>
            </w:pPr>
            <w:r w:rsidRPr="00262A8B">
              <w:rPr>
                <w:rFonts w:ascii="Arial" w:hAnsi="Arial" w:cs="Arial"/>
                <w:sz w:val="16"/>
                <w:szCs w:val="16"/>
              </w:rPr>
              <w:t>assets</w:t>
            </w:r>
          </w:p>
        </w:tc>
        <w:tc>
          <w:tcPr>
            <w:tcW w:w="1185" w:type="dxa"/>
            <w:vAlign w:val="bottom"/>
          </w:tcPr>
          <w:p w14:paraId="5383C85A" w14:textId="77777777" w:rsidR="00D23A32" w:rsidRPr="00262A8B" w:rsidRDefault="00D23A32" w:rsidP="008E12B9">
            <w:pPr>
              <w:spacing w:line="340" w:lineRule="exact"/>
              <w:ind w:left="90" w:right="77"/>
              <w:jc w:val="center"/>
              <w:rPr>
                <w:rFonts w:ascii="Arial" w:hAnsi="Arial" w:cs="Arial"/>
                <w:sz w:val="16"/>
                <w:szCs w:val="16"/>
              </w:rPr>
            </w:pPr>
            <w:r w:rsidRPr="00262A8B">
              <w:rPr>
                <w:rFonts w:ascii="Arial" w:hAnsi="Arial" w:cs="Arial"/>
                <w:sz w:val="16"/>
                <w:szCs w:val="16"/>
              </w:rPr>
              <w:t>management</w:t>
            </w:r>
          </w:p>
        </w:tc>
        <w:tc>
          <w:tcPr>
            <w:tcW w:w="1185" w:type="dxa"/>
            <w:vAlign w:val="bottom"/>
          </w:tcPr>
          <w:p w14:paraId="01A9FCAA" w14:textId="77777777" w:rsidR="00D23A32" w:rsidRPr="00262A8B" w:rsidRDefault="00D23A32" w:rsidP="008E12B9">
            <w:pPr>
              <w:spacing w:line="340" w:lineRule="exact"/>
              <w:ind w:left="90" w:right="77"/>
              <w:jc w:val="center"/>
              <w:rPr>
                <w:rFonts w:ascii="Arial" w:hAnsi="Arial" w:cs="Arial"/>
                <w:sz w:val="16"/>
                <w:szCs w:val="16"/>
                <w:cs/>
              </w:rPr>
            </w:pPr>
            <w:r w:rsidRPr="00262A8B">
              <w:rPr>
                <w:rFonts w:ascii="Arial" w:hAnsi="Arial" w:cs="Arial"/>
                <w:sz w:val="16"/>
                <w:szCs w:val="16"/>
              </w:rPr>
              <w:t>and other</w:t>
            </w:r>
          </w:p>
        </w:tc>
        <w:tc>
          <w:tcPr>
            <w:tcW w:w="1185" w:type="dxa"/>
            <w:vAlign w:val="bottom"/>
          </w:tcPr>
          <w:p w14:paraId="714EC2AC" w14:textId="77777777" w:rsidR="00D23A32" w:rsidRPr="00262A8B" w:rsidRDefault="00D23A32" w:rsidP="008E12B9">
            <w:pP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financial</w:t>
            </w:r>
          </w:p>
        </w:tc>
      </w:tr>
      <w:tr w:rsidR="00D23A32" w:rsidRPr="00262A8B" w14:paraId="46CFD130" w14:textId="77777777" w:rsidTr="005157F8">
        <w:trPr>
          <w:cantSplit/>
          <w:trHeight w:val="144"/>
        </w:trPr>
        <w:tc>
          <w:tcPr>
            <w:tcW w:w="3240" w:type="dxa"/>
            <w:vAlign w:val="bottom"/>
          </w:tcPr>
          <w:p w14:paraId="11D172C0" w14:textId="77777777" w:rsidR="00D23A32" w:rsidRPr="00262A8B" w:rsidRDefault="00D23A32" w:rsidP="008E12B9">
            <w:pPr>
              <w:tabs>
                <w:tab w:val="left" w:pos="900"/>
              </w:tabs>
              <w:spacing w:line="340" w:lineRule="exact"/>
              <w:ind w:right="-108"/>
              <w:rPr>
                <w:rFonts w:ascii="Arial" w:hAnsi="Arial" w:cs="Arial"/>
                <w:b/>
                <w:bCs/>
                <w:sz w:val="16"/>
                <w:szCs w:val="16"/>
                <w:cs/>
              </w:rPr>
            </w:pPr>
          </w:p>
        </w:tc>
        <w:tc>
          <w:tcPr>
            <w:tcW w:w="1185" w:type="dxa"/>
            <w:vAlign w:val="bottom"/>
          </w:tcPr>
          <w:p w14:paraId="2B2BDF7B"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business</w:t>
            </w:r>
          </w:p>
        </w:tc>
        <w:tc>
          <w:tcPr>
            <w:tcW w:w="1185" w:type="dxa"/>
            <w:vAlign w:val="bottom"/>
          </w:tcPr>
          <w:p w14:paraId="4D294035"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business</w:t>
            </w:r>
          </w:p>
        </w:tc>
        <w:tc>
          <w:tcPr>
            <w:tcW w:w="1185" w:type="dxa"/>
          </w:tcPr>
          <w:p w14:paraId="429118E1"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business</w:t>
            </w:r>
          </w:p>
        </w:tc>
        <w:tc>
          <w:tcPr>
            <w:tcW w:w="1185" w:type="dxa"/>
            <w:vAlign w:val="bottom"/>
          </w:tcPr>
          <w:p w14:paraId="53745198"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business</w:t>
            </w:r>
          </w:p>
        </w:tc>
        <w:tc>
          <w:tcPr>
            <w:tcW w:w="1185" w:type="dxa"/>
            <w:vAlign w:val="bottom"/>
          </w:tcPr>
          <w:p w14:paraId="306B169A"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businesses</w:t>
            </w:r>
          </w:p>
        </w:tc>
        <w:tc>
          <w:tcPr>
            <w:tcW w:w="1185" w:type="dxa"/>
            <w:vAlign w:val="bottom"/>
          </w:tcPr>
          <w:p w14:paraId="174ED861" w14:textId="77777777" w:rsidR="00D23A32" w:rsidRPr="00262A8B"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262A8B">
              <w:rPr>
                <w:rFonts w:ascii="Arial" w:hAnsi="Arial" w:cs="Arial"/>
                <w:sz w:val="16"/>
                <w:szCs w:val="16"/>
              </w:rPr>
              <w:t>statement</w:t>
            </w:r>
            <w:r w:rsidR="004B26A7" w:rsidRPr="00262A8B">
              <w:rPr>
                <w:rFonts w:ascii="Arial" w:hAnsi="Arial" w:cs="Arial"/>
                <w:sz w:val="16"/>
                <w:szCs w:val="16"/>
              </w:rPr>
              <w:t>s</w:t>
            </w:r>
          </w:p>
        </w:tc>
      </w:tr>
      <w:tr w:rsidR="00F53BE4" w:rsidRPr="00262A8B" w14:paraId="3A36C279" w14:textId="77777777" w:rsidTr="005157F8">
        <w:trPr>
          <w:cantSplit/>
          <w:trHeight w:val="170"/>
        </w:trPr>
        <w:tc>
          <w:tcPr>
            <w:tcW w:w="3240" w:type="dxa"/>
            <w:vAlign w:val="bottom"/>
          </w:tcPr>
          <w:p w14:paraId="2D98F103" w14:textId="77777777" w:rsidR="00F53BE4" w:rsidRPr="00262A8B" w:rsidRDefault="00F53BE4" w:rsidP="00F53BE4">
            <w:pPr>
              <w:spacing w:line="340" w:lineRule="exact"/>
              <w:ind w:left="450" w:right="-108" w:hanging="180"/>
              <w:rPr>
                <w:rFonts w:ascii="Arial" w:hAnsi="Arial" w:cs="Arial"/>
                <w:sz w:val="16"/>
                <w:szCs w:val="16"/>
                <w:cs/>
              </w:rPr>
            </w:pPr>
            <w:r w:rsidRPr="00262A8B">
              <w:rPr>
                <w:rFonts w:ascii="Arial" w:hAnsi="Arial" w:cs="Arial"/>
                <w:sz w:val="16"/>
                <w:szCs w:val="16"/>
              </w:rPr>
              <w:t>Revenue from external customers</w:t>
            </w:r>
          </w:p>
        </w:tc>
        <w:tc>
          <w:tcPr>
            <w:tcW w:w="1185" w:type="dxa"/>
            <w:vAlign w:val="bottom"/>
          </w:tcPr>
          <w:p w14:paraId="5F62BA02" w14:textId="20A3FB7B"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13,552</w:t>
            </w:r>
          </w:p>
        </w:tc>
        <w:tc>
          <w:tcPr>
            <w:tcW w:w="1185" w:type="dxa"/>
            <w:vAlign w:val="bottom"/>
          </w:tcPr>
          <w:p w14:paraId="6986C839" w14:textId="4DF363F7"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168,633</w:t>
            </w:r>
          </w:p>
        </w:tc>
        <w:tc>
          <w:tcPr>
            <w:tcW w:w="1185" w:type="dxa"/>
            <w:vAlign w:val="bottom"/>
          </w:tcPr>
          <w:p w14:paraId="72BC2951" w14:textId="0D4EE31C"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43,532</w:t>
            </w:r>
          </w:p>
        </w:tc>
        <w:tc>
          <w:tcPr>
            <w:tcW w:w="1185" w:type="dxa"/>
            <w:vAlign w:val="bottom"/>
          </w:tcPr>
          <w:p w14:paraId="3789F6DF" w14:textId="37358883"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101,8</w:t>
            </w:r>
            <w:r w:rsidR="00295331">
              <w:rPr>
                <w:rFonts w:ascii="Arial" w:hAnsi="Arial" w:cs="Arial"/>
                <w:sz w:val="16"/>
                <w:szCs w:val="16"/>
              </w:rPr>
              <w:t>31</w:t>
            </w:r>
          </w:p>
        </w:tc>
        <w:tc>
          <w:tcPr>
            <w:tcW w:w="1185" w:type="dxa"/>
            <w:vAlign w:val="bottom"/>
          </w:tcPr>
          <w:p w14:paraId="42D098F6" w14:textId="7FF37C4B"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676,424</w:t>
            </w:r>
          </w:p>
        </w:tc>
        <w:tc>
          <w:tcPr>
            <w:tcW w:w="1185" w:type="dxa"/>
            <w:vAlign w:val="bottom"/>
          </w:tcPr>
          <w:p w14:paraId="5788E7F0" w14:textId="3AF439CA" w:rsidR="00F53BE4" w:rsidRPr="00F53BE4" w:rsidRDefault="00F53BE4" w:rsidP="00F53BE4">
            <w:pPr>
              <w:pBdr>
                <w:bottom w:val="sing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1,003,972</w:t>
            </w:r>
          </w:p>
        </w:tc>
      </w:tr>
      <w:tr w:rsidR="00F53BE4" w:rsidRPr="00262A8B" w14:paraId="2D02CE2E" w14:textId="77777777" w:rsidTr="005157F8">
        <w:trPr>
          <w:cantSplit/>
          <w:trHeight w:val="144"/>
        </w:trPr>
        <w:tc>
          <w:tcPr>
            <w:tcW w:w="3240" w:type="dxa"/>
            <w:vAlign w:val="bottom"/>
          </w:tcPr>
          <w:p w14:paraId="61CF5F17" w14:textId="77777777" w:rsidR="00F53BE4" w:rsidRPr="00262A8B" w:rsidRDefault="00F53BE4" w:rsidP="00F53BE4">
            <w:pPr>
              <w:spacing w:line="340" w:lineRule="exact"/>
              <w:ind w:left="450" w:right="-108" w:hanging="180"/>
              <w:rPr>
                <w:rFonts w:ascii="Arial" w:hAnsi="Arial" w:cs="Arial"/>
                <w:sz w:val="16"/>
                <w:szCs w:val="16"/>
                <w:cs/>
              </w:rPr>
            </w:pPr>
            <w:r w:rsidRPr="00262A8B">
              <w:rPr>
                <w:rFonts w:ascii="Arial" w:hAnsi="Arial" w:cs="Arial"/>
                <w:sz w:val="16"/>
                <w:szCs w:val="16"/>
              </w:rPr>
              <w:t>Total revenues</w:t>
            </w:r>
          </w:p>
        </w:tc>
        <w:tc>
          <w:tcPr>
            <w:tcW w:w="1185" w:type="dxa"/>
            <w:vAlign w:val="bottom"/>
          </w:tcPr>
          <w:p w14:paraId="6B7FEBF7" w14:textId="4659CDA1"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13,552</w:t>
            </w:r>
          </w:p>
        </w:tc>
        <w:tc>
          <w:tcPr>
            <w:tcW w:w="1185" w:type="dxa"/>
            <w:vAlign w:val="bottom"/>
          </w:tcPr>
          <w:p w14:paraId="258C512D" w14:textId="7E326BC2"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168,633</w:t>
            </w:r>
          </w:p>
        </w:tc>
        <w:tc>
          <w:tcPr>
            <w:tcW w:w="1185" w:type="dxa"/>
            <w:vAlign w:val="bottom"/>
          </w:tcPr>
          <w:p w14:paraId="1312FB4D" w14:textId="6F5CDC3F"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43,532</w:t>
            </w:r>
          </w:p>
        </w:tc>
        <w:tc>
          <w:tcPr>
            <w:tcW w:w="1185" w:type="dxa"/>
            <w:vAlign w:val="bottom"/>
          </w:tcPr>
          <w:p w14:paraId="5A3F652E" w14:textId="273D6B55"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101,8</w:t>
            </w:r>
            <w:r w:rsidR="00295331">
              <w:rPr>
                <w:rFonts w:ascii="Arial" w:hAnsi="Arial" w:cs="Arial"/>
                <w:sz w:val="16"/>
                <w:szCs w:val="16"/>
              </w:rPr>
              <w:t>31</w:t>
            </w:r>
          </w:p>
        </w:tc>
        <w:tc>
          <w:tcPr>
            <w:tcW w:w="1185" w:type="dxa"/>
            <w:vAlign w:val="bottom"/>
          </w:tcPr>
          <w:p w14:paraId="4D1975FE" w14:textId="686657B4"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676,424</w:t>
            </w:r>
          </w:p>
        </w:tc>
        <w:tc>
          <w:tcPr>
            <w:tcW w:w="1185" w:type="dxa"/>
            <w:vAlign w:val="bottom"/>
          </w:tcPr>
          <w:p w14:paraId="64D07AC5" w14:textId="393F93C5" w:rsidR="00F53BE4" w:rsidRPr="00F53BE4" w:rsidRDefault="00F53BE4" w:rsidP="00F53BE4">
            <w:pPr>
              <w:pBdr>
                <w:bottom w:val="double" w:sz="4" w:space="0"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1,003,972</w:t>
            </w:r>
          </w:p>
        </w:tc>
      </w:tr>
      <w:tr w:rsidR="00F53BE4" w:rsidRPr="00262A8B" w14:paraId="52ECC932" w14:textId="77777777" w:rsidTr="005157F8">
        <w:trPr>
          <w:cantSplit/>
          <w:trHeight w:val="144"/>
        </w:trPr>
        <w:tc>
          <w:tcPr>
            <w:tcW w:w="3240" w:type="dxa"/>
            <w:vAlign w:val="bottom"/>
          </w:tcPr>
          <w:p w14:paraId="5FAC82CA" w14:textId="77777777" w:rsidR="00F53BE4" w:rsidRPr="00262A8B" w:rsidRDefault="00F53BE4" w:rsidP="00F53BE4">
            <w:pPr>
              <w:spacing w:line="340" w:lineRule="exact"/>
              <w:ind w:left="450" w:right="-108" w:hanging="180"/>
              <w:rPr>
                <w:rFonts w:ascii="Arial" w:hAnsi="Arial" w:cs="Arial"/>
                <w:sz w:val="16"/>
                <w:szCs w:val="16"/>
                <w:cs/>
              </w:rPr>
            </w:pPr>
            <w:r w:rsidRPr="00262A8B">
              <w:rPr>
                <w:rFonts w:ascii="Arial" w:hAnsi="Arial" w:cs="Arial"/>
                <w:sz w:val="16"/>
                <w:szCs w:val="16"/>
              </w:rPr>
              <w:t>Profit (loss) from segment operations</w:t>
            </w:r>
          </w:p>
        </w:tc>
        <w:tc>
          <w:tcPr>
            <w:tcW w:w="1185" w:type="dxa"/>
            <w:vAlign w:val="bottom"/>
          </w:tcPr>
          <w:p w14:paraId="7822758B" w14:textId="19AEA60A"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13,552</w:t>
            </w:r>
          </w:p>
        </w:tc>
        <w:tc>
          <w:tcPr>
            <w:tcW w:w="1185" w:type="dxa"/>
            <w:vAlign w:val="bottom"/>
          </w:tcPr>
          <w:p w14:paraId="5D04407E" w14:textId="5C2480E2"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(18,781)</w:t>
            </w:r>
          </w:p>
        </w:tc>
        <w:tc>
          <w:tcPr>
            <w:tcW w:w="1185" w:type="dxa"/>
            <w:vAlign w:val="bottom"/>
          </w:tcPr>
          <w:p w14:paraId="072B0A4D" w14:textId="7F71413A"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(100,711)</w:t>
            </w:r>
          </w:p>
        </w:tc>
        <w:tc>
          <w:tcPr>
            <w:tcW w:w="1185" w:type="dxa"/>
            <w:vAlign w:val="bottom"/>
          </w:tcPr>
          <w:p w14:paraId="1936EE5D" w14:textId="36E05A30"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(50,034)</w:t>
            </w:r>
          </w:p>
        </w:tc>
        <w:tc>
          <w:tcPr>
            <w:tcW w:w="1185" w:type="dxa"/>
            <w:vAlign w:val="bottom"/>
          </w:tcPr>
          <w:p w14:paraId="6B6316B6" w14:textId="57F0B0B0"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676,424</w:t>
            </w:r>
          </w:p>
        </w:tc>
        <w:tc>
          <w:tcPr>
            <w:tcW w:w="1185" w:type="dxa"/>
            <w:vAlign w:val="bottom"/>
          </w:tcPr>
          <w:p w14:paraId="536B3568" w14:textId="47B73431"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520,450</w:t>
            </w:r>
          </w:p>
        </w:tc>
      </w:tr>
      <w:tr w:rsidR="00D23A32" w:rsidRPr="00262A8B" w14:paraId="29396E1C" w14:textId="77777777" w:rsidTr="005157F8">
        <w:trPr>
          <w:cantSplit/>
          <w:trHeight w:val="144"/>
        </w:trPr>
        <w:tc>
          <w:tcPr>
            <w:tcW w:w="3240" w:type="dxa"/>
            <w:vAlign w:val="bottom"/>
          </w:tcPr>
          <w:p w14:paraId="60EF6B03" w14:textId="77777777" w:rsidR="00D23A32" w:rsidRPr="00262A8B" w:rsidRDefault="00D23A32" w:rsidP="008E12B9">
            <w:pPr>
              <w:spacing w:line="340" w:lineRule="exact"/>
              <w:ind w:left="450" w:right="-108" w:hanging="180"/>
              <w:rPr>
                <w:rFonts w:ascii="Arial" w:hAnsi="Arial" w:cs="Arial"/>
                <w:sz w:val="16"/>
                <w:szCs w:val="16"/>
              </w:rPr>
            </w:pPr>
            <w:r w:rsidRPr="00262A8B">
              <w:rPr>
                <w:rFonts w:ascii="Arial" w:hAnsi="Arial" w:cs="Arial"/>
                <w:sz w:val="16"/>
                <w:szCs w:val="16"/>
              </w:rPr>
              <w:t>Unallocated income and expenses:</w:t>
            </w:r>
          </w:p>
        </w:tc>
        <w:tc>
          <w:tcPr>
            <w:tcW w:w="1185" w:type="dxa"/>
            <w:vAlign w:val="bottom"/>
          </w:tcPr>
          <w:p w14:paraId="5BE948DA" w14:textId="77777777" w:rsidR="00D23A32" w:rsidRPr="00F53BE4" w:rsidRDefault="00D23A32"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1F9CA937" w14:textId="77777777" w:rsidR="00D23A32" w:rsidRPr="00F53BE4"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8146A89" w14:textId="77777777" w:rsidR="00D23A32" w:rsidRPr="00F53BE4" w:rsidRDefault="00D23A32" w:rsidP="008E12B9">
            <w:pPr>
              <w:tabs>
                <w:tab w:val="decimal" w:pos="990"/>
              </w:tabs>
              <w:spacing w:line="340" w:lineRule="exact"/>
              <w:ind w:left="86" w:right="90"/>
              <w:jc w:val="both"/>
              <w:rPr>
                <w:rFonts w:ascii="Arial" w:hAnsi="Arial" w:cs="Arial"/>
                <w:sz w:val="16"/>
                <w:szCs w:val="16"/>
              </w:rPr>
            </w:pPr>
          </w:p>
        </w:tc>
        <w:tc>
          <w:tcPr>
            <w:tcW w:w="1185" w:type="dxa"/>
          </w:tcPr>
          <w:p w14:paraId="2247F585" w14:textId="77777777" w:rsidR="00D23A32" w:rsidRPr="00F53BE4"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DA2AA6F" w14:textId="77777777" w:rsidR="00D23A32" w:rsidRPr="00F53BE4"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4714A3B" w14:textId="77777777" w:rsidR="00D23A32" w:rsidRPr="00F53BE4" w:rsidRDefault="00D23A32" w:rsidP="008E12B9">
            <w:pPr>
              <w:tabs>
                <w:tab w:val="decimal" w:pos="990"/>
              </w:tabs>
              <w:spacing w:line="340" w:lineRule="exact"/>
              <w:ind w:left="86" w:right="90"/>
              <w:jc w:val="both"/>
              <w:rPr>
                <w:rFonts w:ascii="Arial" w:hAnsi="Arial" w:cs="Arial"/>
                <w:sz w:val="16"/>
                <w:szCs w:val="16"/>
              </w:rPr>
            </w:pPr>
          </w:p>
        </w:tc>
      </w:tr>
      <w:tr w:rsidR="00F53BE4" w:rsidRPr="00262A8B" w14:paraId="68DC37B9" w14:textId="77777777" w:rsidTr="005157F8">
        <w:trPr>
          <w:cantSplit/>
          <w:trHeight w:val="144"/>
        </w:trPr>
        <w:tc>
          <w:tcPr>
            <w:tcW w:w="3240" w:type="dxa"/>
            <w:vAlign w:val="bottom"/>
          </w:tcPr>
          <w:p w14:paraId="1B41F640" w14:textId="77777777" w:rsidR="00F53BE4" w:rsidRPr="00262A8B" w:rsidRDefault="00F53BE4" w:rsidP="00F53BE4">
            <w:pPr>
              <w:spacing w:line="340" w:lineRule="exact"/>
              <w:ind w:left="630" w:right="-108" w:hanging="180"/>
              <w:rPr>
                <w:rFonts w:ascii="Arial" w:hAnsi="Arial" w:cs="Arial"/>
                <w:sz w:val="16"/>
                <w:szCs w:val="16"/>
                <w:cs/>
              </w:rPr>
            </w:pPr>
            <w:r w:rsidRPr="00262A8B">
              <w:rPr>
                <w:rFonts w:ascii="Arial" w:hAnsi="Arial" w:cs="Arial"/>
                <w:sz w:val="16"/>
                <w:szCs w:val="16"/>
              </w:rPr>
              <w:t>Other income</w:t>
            </w:r>
          </w:p>
        </w:tc>
        <w:tc>
          <w:tcPr>
            <w:tcW w:w="1185" w:type="dxa"/>
            <w:vAlign w:val="bottom"/>
          </w:tcPr>
          <w:p w14:paraId="4C90B311" w14:textId="77777777" w:rsidR="00F53BE4" w:rsidRPr="00F53BE4" w:rsidRDefault="00F53BE4" w:rsidP="00F53BE4">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66326765"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36B56DD3"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tcPr>
          <w:p w14:paraId="69431336"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4D44FD78"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6ABCD249" w14:textId="70429DAE"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20,022</w:t>
            </w:r>
          </w:p>
        </w:tc>
      </w:tr>
      <w:tr w:rsidR="00F53BE4" w:rsidRPr="00262A8B" w14:paraId="38313310" w14:textId="77777777" w:rsidTr="005157F8">
        <w:trPr>
          <w:cantSplit/>
          <w:trHeight w:val="144"/>
        </w:trPr>
        <w:tc>
          <w:tcPr>
            <w:tcW w:w="3240" w:type="dxa"/>
            <w:vAlign w:val="bottom"/>
          </w:tcPr>
          <w:p w14:paraId="6352A20D" w14:textId="77777777" w:rsidR="00F53BE4" w:rsidRPr="00262A8B" w:rsidRDefault="00F53BE4" w:rsidP="00F53BE4">
            <w:pPr>
              <w:spacing w:line="340" w:lineRule="exact"/>
              <w:ind w:left="450" w:right="-108"/>
              <w:rPr>
                <w:rFonts w:ascii="Arial" w:hAnsi="Arial" w:cs="Arial"/>
                <w:sz w:val="16"/>
                <w:szCs w:val="16"/>
                <w:cs/>
              </w:rPr>
            </w:pPr>
            <w:r w:rsidRPr="00262A8B">
              <w:rPr>
                <w:rFonts w:ascii="Arial" w:hAnsi="Arial" w:cs="Arial"/>
                <w:sz w:val="16"/>
                <w:szCs w:val="16"/>
              </w:rPr>
              <w:t>Servicing and administrative expenses</w:t>
            </w:r>
          </w:p>
        </w:tc>
        <w:tc>
          <w:tcPr>
            <w:tcW w:w="1185" w:type="dxa"/>
            <w:vAlign w:val="bottom"/>
          </w:tcPr>
          <w:p w14:paraId="741FB180" w14:textId="77777777" w:rsidR="00F53BE4" w:rsidRPr="00F53BE4" w:rsidRDefault="00F53BE4" w:rsidP="00F53BE4">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7EE96119"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5A3F07F9"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tcPr>
          <w:p w14:paraId="3F21BA18"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0BECEE02"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1B737A8D" w14:textId="46A8204F" w:rsidR="00F53BE4" w:rsidRPr="00F53BE4" w:rsidRDefault="00F53BE4" w:rsidP="00F53BE4">
            <w:pP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(300,157)</w:t>
            </w:r>
          </w:p>
        </w:tc>
      </w:tr>
      <w:tr w:rsidR="00F53BE4" w:rsidRPr="00262A8B" w14:paraId="12B63FA5" w14:textId="77777777" w:rsidTr="005157F8">
        <w:trPr>
          <w:cantSplit/>
          <w:trHeight w:val="144"/>
        </w:trPr>
        <w:tc>
          <w:tcPr>
            <w:tcW w:w="3240" w:type="dxa"/>
            <w:vAlign w:val="bottom"/>
          </w:tcPr>
          <w:p w14:paraId="5280BD5C" w14:textId="181E84AB" w:rsidR="00F53BE4" w:rsidRPr="00262A8B" w:rsidRDefault="00F53BE4" w:rsidP="00F53BE4">
            <w:pPr>
              <w:spacing w:line="340" w:lineRule="exact"/>
              <w:ind w:left="450" w:right="-108"/>
              <w:rPr>
                <w:rFonts w:ascii="Arial" w:hAnsi="Arial" w:cs="Arial"/>
                <w:sz w:val="16"/>
                <w:szCs w:val="16"/>
                <w:cs/>
              </w:rPr>
            </w:pPr>
            <w:r w:rsidRPr="00262A8B">
              <w:rPr>
                <w:rFonts w:ascii="Arial" w:hAnsi="Arial" w:cs="Arial"/>
                <w:sz w:val="16"/>
                <w:szCs w:val="16"/>
              </w:rPr>
              <w:t>Income tax</w:t>
            </w:r>
            <w:r w:rsidRPr="00262A8B">
              <w:rPr>
                <w:rFonts w:ascii="Arial" w:hAnsi="Arial" w:cs="Arial"/>
                <w:sz w:val="16"/>
                <w:szCs w:val="16"/>
                <w:cs/>
              </w:rPr>
              <w:t xml:space="preserve"> </w:t>
            </w:r>
            <w:r w:rsidRPr="00262A8B">
              <w:rPr>
                <w:rFonts w:ascii="Arial" w:hAnsi="Arial" w:cs="Arial"/>
                <w:sz w:val="16"/>
                <w:szCs w:val="16"/>
              </w:rPr>
              <w:t>expenses</w:t>
            </w:r>
          </w:p>
        </w:tc>
        <w:tc>
          <w:tcPr>
            <w:tcW w:w="1185" w:type="dxa"/>
            <w:vAlign w:val="bottom"/>
          </w:tcPr>
          <w:p w14:paraId="2FED5661" w14:textId="77777777" w:rsidR="00F53BE4" w:rsidRPr="00F53BE4" w:rsidRDefault="00F53BE4" w:rsidP="00F53BE4">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3F17868E"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0491BBB9"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tcPr>
          <w:p w14:paraId="65DB5C48"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2B701937"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06840B68" w14:textId="3AEC5988" w:rsidR="00F53BE4" w:rsidRPr="00F53BE4" w:rsidRDefault="00F53BE4" w:rsidP="00F53BE4">
            <w:pPr>
              <w:pBdr>
                <w:bottom w:val="single" w:sz="4" w:space="1"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(59,744)</w:t>
            </w:r>
          </w:p>
        </w:tc>
      </w:tr>
      <w:tr w:rsidR="00F53BE4" w:rsidRPr="00262A8B" w14:paraId="3BA93112" w14:textId="77777777" w:rsidTr="005157F8">
        <w:trPr>
          <w:cantSplit/>
          <w:trHeight w:val="144"/>
        </w:trPr>
        <w:tc>
          <w:tcPr>
            <w:tcW w:w="3240" w:type="dxa"/>
            <w:vAlign w:val="bottom"/>
          </w:tcPr>
          <w:p w14:paraId="74B44C85" w14:textId="77777777" w:rsidR="00F53BE4" w:rsidRPr="00262A8B" w:rsidRDefault="00F53BE4" w:rsidP="00F53BE4">
            <w:pPr>
              <w:spacing w:line="340" w:lineRule="exact"/>
              <w:ind w:left="450" w:right="-108" w:hanging="180"/>
              <w:rPr>
                <w:rFonts w:ascii="Arial" w:hAnsi="Arial" w:cs="Arial"/>
                <w:sz w:val="16"/>
                <w:szCs w:val="16"/>
              </w:rPr>
            </w:pPr>
            <w:r w:rsidRPr="00262A8B">
              <w:rPr>
                <w:rFonts w:ascii="Arial" w:hAnsi="Arial" w:cs="Arial"/>
                <w:sz w:val="16"/>
                <w:szCs w:val="16"/>
              </w:rPr>
              <w:t>Net profit</w:t>
            </w:r>
          </w:p>
        </w:tc>
        <w:tc>
          <w:tcPr>
            <w:tcW w:w="1185" w:type="dxa"/>
            <w:vAlign w:val="bottom"/>
          </w:tcPr>
          <w:p w14:paraId="43E87145" w14:textId="77777777" w:rsidR="00F53BE4" w:rsidRPr="00F53BE4" w:rsidRDefault="00F53BE4" w:rsidP="00F53BE4">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474E2DB9"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1D3CDAE4"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tcPr>
          <w:p w14:paraId="42A617A6"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78E60555" w14:textId="77777777" w:rsidR="00F53BE4" w:rsidRPr="00F53BE4" w:rsidRDefault="00F53BE4" w:rsidP="00F53BE4">
            <w:pPr>
              <w:tabs>
                <w:tab w:val="decimal" w:pos="990"/>
              </w:tabs>
              <w:spacing w:line="340" w:lineRule="exact"/>
              <w:ind w:left="86" w:right="90"/>
              <w:jc w:val="both"/>
              <w:rPr>
                <w:rFonts w:ascii="Arial" w:hAnsi="Arial" w:cs="Arial"/>
                <w:sz w:val="16"/>
                <w:szCs w:val="16"/>
              </w:rPr>
            </w:pPr>
          </w:p>
        </w:tc>
        <w:tc>
          <w:tcPr>
            <w:tcW w:w="1185" w:type="dxa"/>
            <w:vAlign w:val="bottom"/>
          </w:tcPr>
          <w:p w14:paraId="2B677967" w14:textId="1833804A" w:rsidR="00F53BE4" w:rsidRPr="00F53BE4" w:rsidRDefault="00F53BE4" w:rsidP="00673F1F">
            <w:pPr>
              <w:pBdr>
                <w:bottom w:val="double" w:sz="4" w:space="1" w:color="auto"/>
              </w:pBdr>
              <w:tabs>
                <w:tab w:val="decimal" w:pos="990"/>
              </w:tabs>
              <w:spacing w:line="340" w:lineRule="exact"/>
              <w:ind w:left="86" w:right="90"/>
              <w:jc w:val="both"/>
              <w:rPr>
                <w:rFonts w:ascii="Arial" w:hAnsi="Arial" w:cs="Arial"/>
                <w:sz w:val="16"/>
                <w:szCs w:val="16"/>
              </w:rPr>
            </w:pPr>
            <w:r w:rsidRPr="00F53BE4">
              <w:rPr>
                <w:rFonts w:ascii="Arial" w:hAnsi="Arial" w:cs="Arial"/>
                <w:sz w:val="16"/>
                <w:szCs w:val="16"/>
              </w:rPr>
              <w:t>180,571</w:t>
            </w:r>
          </w:p>
        </w:tc>
      </w:tr>
    </w:tbl>
    <w:p w14:paraId="64CC5268" w14:textId="77777777" w:rsidR="00220ED2" w:rsidRPr="00262A8B" w:rsidRDefault="00220ED2" w:rsidP="008E12B9">
      <w:pPr>
        <w:spacing w:line="340" w:lineRule="exact"/>
        <w:rPr>
          <w:rFonts w:ascii="Arial" w:hAnsi="Arial" w:cs="Arial"/>
          <w:sz w:val="16"/>
          <w:szCs w:val="16"/>
        </w:rPr>
      </w:pP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382037" w:rsidRPr="00262A8B" w14:paraId="78389FA2" w14:textId="77777777" w:rsidTr="00160587">
        <w:trPr>
          <w:cantSplit/>
          <w:trHeight w:val="261"/>
        </w:trPr>
        <w:tc>
          <w:tcPr>
            <w:tcW w:w="3240" w:type="dxa"/>
            <w:vAlign w:val="bottom"/>
          </w:tcPr>
          <w:p w14:paraId="0D825BF1" w14:textId="77777777" w:rsidR="00382037" w:rsidRPr="00262A8B" w:rsidRDefault="00382037" w:rsidP="008E12B9">
            <w:pPr>
              <w:tabs>
                <w:tab w:val="left" w:pos="900"/>
              </w:tabs>
              <w:spacing w:line="340" w:lineRule="exact"/>
              <w:ind w:right="-108"/>
              <w:rPr>
                <w:rFonts w:ascii="Arial" w:hAnsi="Arial" w:cs="Arial"/>
                <w:b/>
                <w:bCs/>
                <w:sz w:val="16"/>
                <w:szCs w:val="16"/>
              </w:rPr>
            </w:pPr>
          </w:p>
        </w:tc>
        <w:tc>
          <w:tcPr>
            <w:tcW w:w="7110" w:type="dxa"/>
            <w:gridSpan w:val="6"/>
          </w:tcPr>
          <w:p w14:paraId="5D0DDF33" w14:textId="77777777" w:rsidR="00382037" w:rsidRPr="00262A8B" w:rsidRDefault="00382037" w:rsidP="008E12B9">
            <w:pPr>
              <w:spacing w:line="340" w:lineRule="exact"/>
              <w:ind w:left="86" w:right="136" w:firstLine="4"/>
              <w:jc w:val="right"/>
              <w:rPr>
                <w:rFonts w:ascii="Arial" w:hAnsi="Arial" w:cs="Arial"/>
                <w:sz w:val="16"/>
                <w:szCs w:val="16"/>
                <w:cs/>
              </w:rPr>
            </w:pPr>
            <w:r w:rsidRPr="00262A8B">
              <w:rPr>
                <w:rFonts w:ascii="Arial" w:hAnsi="Arial" w:cs="Arial"/>
                <w:sz w:val="16"/>
                <w:szCs w:val="16"/>
                <w:cs/>
              </w:rPr>
              <w:t>(</w:t>
            </w:r>
            <w:r w:rsidRPr="00262A8B">
              <w:rPr>
                <w:rFonts w:ascii="Arial" w:hAnsi="Arial" w:cs="Arial"/>
                <w:sz w:val="16"/>
                <w:szCs w:val="16"/>
              </w:rPr>
              <w:t>Unit: Thousand Baht</w:t>
            </w:r>
            <w:r w:rsidRPr="00262A8B">
              <w:rPr>
                <w:rFonts w:ascii="Arial" w:hAnsi="Arial" w:cs="Arial"/>
                <w:sz w:val="16"/>
                <w:szCs w:val="16"/>
                <w:cs/>
              </w:rPr>
              <w:t>)</w:t>
            </w:r>
          </w:p>
        </w:tc>
      </w:tr>
      <w:tr w:rsidR="00382037" w:rsidRPr="00262A8B" w14:paraId="11478419" w14:textId="77777777" w:rsidTr="00160587">
        <w:trPr>
          <w:cantSplit/>
          <w:trHeight w:val="271"/>
        </w:trPr>
        <w:tc>
          <w:tcPr>
            <w:tcW w:w="3240" w:type="dxa"/>
            <w:vAlign w:val="bottom"/>
          </w:tcPr>
          <w:p w14:paraId="2F511093" w14:textId="77777777" w:rsidR="00382037" w:rsidRPr="00262A8B" w:rsidRDefault="00382037" w:rsidP="008E12B9">
            <w:pPr>
              <w:tabs>
                <w:tab w:val="left" w:pos="900"/>
              </w:tabs>
              <w:spacing w:line="340" w:lineRule="exact"/>
              <w:ind w:right="-108"/>
              <w:rPr>
                <w:rFonts w:ascii="Arial" w:hAnsi="Arial" w:cs="Arial"/>
                <w:b/>
                <w:bCs/>
                <w:sz w:val="16"/>
                <w:szCs w:val="16"/>
                <w:cs/>
              </w:rPr>
            </w:pPr>
          </w:p>
        </w:tc>
        <w:tc>
          <w:tcPr>
            <w:tcW w:w="7110" w:type="dxa"/>
            <w:gridSpan w:val="6"/>
          </w:tcPr>
          <w:p w14:paraId="53F5A1A8" w14:textId="41D89FDF"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202</w:t>
            </w:r>
            <w:r w:rsidR="00A13CB8" w:rsidRPr="00262A8B">
              <w:rPr>
                <w:rFonts w:ascii="Arial" w:hAnsi="Arial" w:cs="Arial"/>
                <w:sz w:val="16"/>
                <w:szCs w:val="16"/>
              </w:rPr>
              <w:t>4</w:t>
            </w:r>
          </w:p>
        </w:tc>
      </w:tr>
      <w:tr w:rsidR="00382037" w:rsidRPr="00262A8B" w14:paraId="0810B821" w14:textId="77777777" w:rsidTr="00160587">
        <w:trPr>
          <w:cantSplit/>
          <w:trHeight w:val="271"/>
        </w:trPr>
        <w:tc>
          <w:tcPr>
            <w:tcW w:w="3240" w:type="dxa"/>
            <w:vAlign w:val="bottom"/>
          </w:tcPr>
          <w:p w14:paraId="7FA3734B" w14:textId="77777777" w:rsidR="00382037" w:rsidRPr="00262A8B" w:rsidRDefault="00382037" w:rsidP="008E12B9">
            <w:pPr>
              <w:tabs>
                <w:tab w:val="left" w:pos="900"/>
              </w:tabs>
              <w:spacing w:line="340" w:lineRule="exact"/>
              <w:ind w:right="-108"/>
              <w:rPr>
                <w:rFonts w:ascii="Arial" w:hAnsi="Arial" w:cs="Arial"/>
                <w:b/>
                <w:bCs/>
                <w:sz w:val="16"/>
                <w:szCs w:val="16"/>
                <w:cs/>
              </w:rPr>
            </w:pPr>
          </w:p>
        </w:tc>
        <w:tc>
          <w:tcPr>
            <w:tcW w:w="1185" w:type="dxa"/>
            <w:vAlign w:val="bottom"/>
          </w:tcPr>
          <w:p w14:paraId="3C8AF7A3"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Securities</w:t>
            </w:r>
          </w:p>
          <w:p w14:paraId="3A4AF791"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business</w:t>
            </w:r>
          </w:p>
        </w:tc>
        <w:tc>
          <w:tcPr>
            <w:tcW w:w="1185" w:type="dxa"/>
            <w:vAlign w:val="bottom"/>
          </w:tcPr>
          <w:p w14:paraId="690836DC" w14:textId="6E5B7E4C"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cs/>
              </w:rPr>
            </w:pPr>
            <w:r w:rsidRPr="00262A8B">
              <w:rPr>
                <w:rFonts w:ascii="Arial" w:hAnsi="Arial" w:cs="Arial"/>
                <w:sz w:val="16"/>
                <w:szCs w:val="16"/>
              </w:rPr>
              <w:t>Fund asset</w:t>
            </w:r>
            <w:r w:rsidR="00F74331" w:rsidRPr="00262A8B">
              <w:rPr>
                <w:rFonts w:ascii="Arial" w:hAnsi="Arial" w:cs="Arial"/>
                <w:sz w:val="16"/>
                <w:szCs w:val="16"/>
              </w:rPr>
              <w:t>s</w:t>
            </w:r>
            <w:r w:rsidRPr="00262A8B">
              <w:rPr>
                <w:rFonts w:ascii="Arial" w:hAnsi="Arial" w:cs="Arial"/>
                <w:sz w:val="16"/>
                <w:szCs w:val="16"/>
              </w:rPr>
              <w:t xml:space="preserve"> management business</w:t>
            </w:r>
          </w:p>
        </w:tc>
        <w:tc>
          <w:tcPr>
            <w:tcW w:w="1185" w:type="dxa"/>
            <w:vAlign w:val="bottom"/>
          </w:tcPr>
          <w:p w14:paraId="7B2D972B"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 xml:space="preserve">Digital </w:t>
            </w:r>
            <w:r w:rsidR="004B26A7" w:rsidRPr="00262A8B">
              <w:rPr>
                <w:rFonts w:ascii="Arial" w:hAnsi="Arial" w:cs="Arial"/>
                <w:sz w:val="16"/>
                <w:szCs w:val="16"/>
              </w:rPr>
              <w:t xml:space="preserve"> </w:t>
            </w:r>
            <w:r w:rsidRPr="00262A8B">
              <w:rPr>
                <w:rFonts w:ascii="Arial" w:hAnsi="Arial" w:cs="Arial"/>
                <w:sz w:val="16"/>
                <w:szCs w:val="16"/>
              </w:rPr>
              <w:t>assets</w:t>
            </w:r>
          </w:p>
          <w:p w14:paraId="1F0D597D"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cs/>
              </w:rPr>
            </w:pPr>
            <w:r w:rsidRPr="00262A8B">
              <w:rPr>
                <w:rFonts w:ascii="Arial" w:hAnsi="Arial" w:cs="Arial"/>
                <w:sz w:val="16"/>
                <w:szCs w:val="16"/>
              </w:rPr>
              <w:t>business</w:t>
            </w:r>
          </w:p>
        </w:tc>
        <w:tc>
          <w:tcPr>
            <w:tcW w:w="1185" w:type="dxa"/>
          </w:tcPr>
          <w:p w14:paraId="5E2ED677"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Asset management business</w:t>
            </w:r>
          </w:p>
        </w:tc>
        <w:tc>
          <w:tcPr>
            <w:tcW w:w="1185" w:type="dxa"/>
            <w:vAlign w:val="bottom"/>
          </w:tcPr>
          <w:p w14:paraId="45E68D10"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Investment</w:t>
            </w:r>
          </w:p>
          <w:p w14:paraId="38BE85FD"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and other</w:t>
            </w:r>
          </w:p>
          <w:p w14:paraId="00271953"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cs/>
              </w:rPr>
            </w:pPr>
            <w:r w:rsidRPr="00262A8B">
              <w:rPr>
                <w:rFonts w:ascii="Arial" w:hAnsi="Arial" w:cs="Arial"/>
                <w:sz w:val="16"/>
                <w:szCs w:val="16"/>
              </w:rPr>
              <w:t>businesses</w:t>
            </w:r>
          </w:p>
        </w:tc>
        <w:tc>
          <w:tcPr>
            <w:tcW w:w="1185" w:type="dxa"/>
            <w:vAlign w:val="bottom"/>
          </w:tcPr>
          <w:p w14:paraId="77033388"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Consolidated</w:t>
            </w:r>
          </w:p>
          <w:p w14:paraId="50DCD2F4"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financial</w:t>
            </w:r>
          </w:p>
          <w:p w14:paraId="4295CE1B" w14:textId="77777777" w:rsidR="00382037" w:rsidRPr="00262A8B" w:rsidRDefault="00382037" w:rsidP="008E12B9">
            <w:pPr>
              <w:pBdr>
                <w:bottom w:val="single" w:sz="4" w:space="1" w:color="auto"/>
              </w:pBdr>
              <w:spacing w:line="340" w:lineRule="exact"/>
              <w:ind w:left="86" w:right="136" w:firstLine="4"/>
              <w:jc w:val="center"/>
              <w:rPr>
                <w:rFonts w:ascii="Arial" w:hAnsi="Arial" w:cs="Arial"/>
                <w:sz w:val="16"/>
                <w:szCs w:val="16"/>
              </w:rPr>
            </w:pPr>
            <w:r w:rsidRPr="00262A8B">
              <w:rPr>
                <w:rFonts w:ascii="Arial" w:hAnsi="Arial" w:cs="Arial"/>
                <w:sz w:val="16"/>
                <w:szCs w:val="16"/>
              </w:rPr>
              <w:t>statement</w:t>
            </w:r>
            <w:r w:rsidR="004B26A7" w:rsidRPr="00262A8B">
              <w:rPr>
                <w:rFonts w:ascii="Arial" w:hAnsi="Arial" w:cs="Arial"/>
                <w:sz w:val="16"/>
                <w:szCs w:val="16"/>
              </w:rPr>
              <w:t>s</w:t>
            </w:r>
          </w:p>
        </w:tc>
      </w:tr>
      <w:tr w:rsidR="00A13CB8" w:rsidRPr="00262A8B" w14:paraId="7C8CA752" w14:textId="77777777" w:rsidTr="00160587">
        <w:trPr>
          <w:cantSplit/>
          <w:trHeight w:val="261"/>
        </w:trPr>
        <w:tc>
          <w:tcPr>
            <w:tcW w:w="3240" w:type="dxa"/>
            <w:vAlign w:val="bottom"/>
          </w:tcPr>
          <w:p w14:paraId="0474870F" w14:textId="77777777" w:rsidR="00A13CB8" w:rsidRPr="00262A8B" w:rsidRDefault="00A13CB8" w:rsidP="00A13CB8">
            <w:pPr>
              <w:spacing w:line="340" w:lineRule="exact"/>
              <w:ind w:left="450" w:right="-108" w:hanging="180"/>
              <w:rPr>
                <w:rFonts w:ascii="Arial" w:hAnsi="Arial" w:cs="Arial"/>
                <w:sz w:val="16"/>
                <w:szCs w:val="16"/>
                <w:cs/>
              </w:rPr>
            </w:pPr>
            <w:r w:rsidRPr="00262A8B">
              <w:rPr>
                <w:rFonts w:ascii="Arial" w:hAnsi="Arial" w:cs="Arial"/>
                <w:sz w:val="16"/>
                <w:szCs w:val="16"/>
              </w:rPr>
              <w:t>Revenue from external customers</w:t>
            </w:r>
          </w:p>
        </w:tc>
        <w:tc>
          <w:tcPr>
            <w:tcW w:w="1185" w:type="dxa"/>
            <w:vAlign w:val="bottom"/>
          </w:tcPr>
          <w:p w14:paraId="056DFF5A" w14:textId="34F20254"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19,670</w:t>
            </w:r>
          </w:p>
        </w:tc>
        <w:tc>
          <w:tcPr>
            <w:tcW w:w="1185" w:type="dxa"/>
            <w:vAlign w:val="bottom"/>
          </w:tcPr>
          <w:p w14:paraId="67E9DC4F" w14:textId="743C64D3"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145,675</w:t>
            </w:r>
          </w:p>
        </w:tc>
        <w:tc>
          <w:tcPr>
            <w:tcW w:w="1185" w:type="dxa"/>
            <w:vAlign w:val="bottom"/>
          </w:tcPr>
          <w:p w14:paraId="11B5C0E2" w14:textId="0D580148"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13,375</w:t>
            </w:r>
          </w:p>
        </w:tc>
        <w:tc>
          <w:tcPr>
            <w:tcW w:w="1185" w:type="dxa"/>
            <w:vAlign w:val="bottom"/>
          </w:tcPr>
          <w:p w14:paraId="04B54D16" w14:textId="1EFD8273"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112,932</w:t>
            </w:r>
          </w:p>
        </w:tc>
        <w:tc>
          <w:tcPr>
            <w:tcW w:w="1185" w:type="dxa"/>
            <w:vAlign w:val="bottom"/>
          </w:tcPr>
          <w:p w14:paraId="3A5AF433" w14:textId="67691B40"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580,176</w:t>
            </w:r>
          </w:p>
        </w:tc>
        <w:tc>
          <w:tcPr>
            <w:tcW w:w="1185" w:type="dxa"/>
            <w:vAlign w:val="bottom"/>
          </w:tcPr>
          <w:p w14:paraId="4E570CA3" w14:textId="39FEDB29"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871,828</w:t>
            </w:r>
          </w:p>
        </w:tc>
      </w:tr>
      <w:tr w:rsidR="00A13CB8" w:rsidRPr="00262A8B" w14:paraId="4646C98B" w14:textId="77777777" w:rsidTr="00160587">
        <w:trPr>
          <w:cantSplit/>
          <w:trHeight w:val="251"/>
        </w:trPr>
        <w:tc>
          <w:tcPr>
            <w:tcW w:w="3240" w:type="dxa"/>
            <w:vAlign w:val="bottom"/>
          </w:tcPr>
          <w:p w14:paraId="3AFBFA63" w14:textId="77777777" w:rsidR="00A13CB8" w:rsidRPr="00262A8B" w:rsidRDefault="00A13CB8" w:rsidP="00A13CB8">
            <w:pPr>
              <w:spacing w:line="340" w:lineRule="exact"/>
              <w:ind w:left="450" w:right="-108" w:hanging="180"/>
              <w:rPr>
                <w:rFonts w:ascii="Arial" w:hAnsi="Arial" w:cs="Arial"/>
                <w:sz w:val="16"/>
                <w:szCs w:val="16"/>
                <w:cs/>
              </w:rPr>
            </w:pPr>
            <w:r w:rsidRPr="00262A8B">
              <w:rPr>
                <w:rFonts w:ascii="Arial" w:hAnsi="Arial" w:cs="Arial"/>
                <w:sz w:val="16"/>
                <w:szCs w:val="16"/>
              </w:rPr>
              <w:t>Total revenues</w:t>
            </w:r>
          </w:p>
        </w:tc>
        <w:tc>
          <w:tcPr>
            <w:tcW w:w="1185" w:type="dxa"/>
            <w:vAlign w:val="bottom"/>
          </w:tcPr>
          <w:p w14:paraId="6FC17CB5" w14:textId="58CB741F"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19,670</w:t>
            </w:r>
          </w:p>
        </w:tc>
        <w:tc>
          <w:tcPr>
            <w:tcW w:w="1185" w:type="dxa"/>
            <w:vAlign w:val="bottom"/>
          </w:tcPr>
          <w:p w14:paraId="6CDA164D" w14:textId="053FD033"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145,675</w:t>
            </w:r>
          </w:p>
        </w:tc>
        <w:tc>
          <w:tcPr>
            <w:tcW w:w="1185" w:type="dxa"/>
            <w:vAlign w:val="bottom"/>
          </w:tcPr>
          <w:p w14:paraId="05966D34" w14:textId="647E4543"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13,375</w:t>
            </w:r>
          </w:p>
        </w:tc>
        <w:tc>
          <w:tcPr>
            <w:tcW w:w="1185" w:type="dxa"/>
            <w:vAlign w:val="bottom"/>
          </w:tcPr>
          <w:p w14:paraId="76E826A6" w14:textId="77A74576"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112,932</w:t>
            </w:r>
          </w:p>
        </w:tc>
        <w:tc>
          <w:tcPr>
            <w:tcW w:w="1185" w:type="dxa"/>
            <w:vAlign w:val="bottom"/>
          </w:tcPr>
          <w:p w14:paraId="431FA870" w14:textId="6BB7E3D7"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580,176</w:t>
            </w:r>
          </w:p>
        </w:tc>
        <w:tc>
          <w:tcPr>
            <w:tcW w:w="1185" w:type="dxa"/>
            <w:vAlign w:val="bottom"/>
          </w:tcPr>
          <w:p w14:paraId="308DAD86" w14:textId="603F0484" w:rsidR="00A13CB8" w:rsidRPr="00262A8B" w:rsidRDefault="00A13CB8" w:rsidP="00A13CB8">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871,828</w:t>
            </w:r>
          </w:p>
        </w:tc>
      </w:tr>
      <w:tr w:rsidR="00A13CB8" w:rsidRPr="00262A8B" w14:paraId="62EFB39C" w14:textId="77777777" w:rsidTr="00160587">
        <w:trPr>
          <w:cantSplit/>
          <w:trHeight w:val="261"/>
        </w:trPr>
        <w:tc>
          <w:tcPr>
            <w:tcW w:w="3240" w:type="dxa"/>
            <w:vAlign w:val="bottom"/>
          </w:tcPr>
          <w:p w14:paraId="24AEA780" w14:textId="77777777" w:rsidR="00A13CB8" w:rsidRPr="00262A8B" w:rsidRDefault="00A13CB8" w:rsidP="00A13CB8">
            <w:pPr>
              <w:spacing w:line="340" w:lineRule="exact"/>
              <w:ind w:left="450" w:right="-108" w:hanging="180"/>
              <w:rPr>
                <w:rFonts w:ascii="Arial" w:hAnsi="Arial" w:cs="Arial"/>
                <w:sz w:val="16"/>
                <w:szCs w:val="16"/>
                <w:cs/>
              </w:rPr>
            </w:pPr>
            <w:r w:rsidRPr="00262A8B">
              <w:rPr>
                <w:rFonts w:ascii="Arial" w:hAnsi="Arial" w:cs="Arial"/>
                <w:sz w:val="16"/>
                <w:szCs w:val="16"/>
              </w:rPr>
              <w:t>Profit (loss) from segment operations</w:t>
            </w:r>
          </w:p>
        </w:tc>
        <w:tc>
          <w:tcPr>
            <w:tcW w:w="1185" w:type="dxa"/>
            <w:vAlign w:val="bottom"/>
          </w:tcPr>
          <w:p w14:paraId="5B5C9059" w14:textId="63ACE3A5"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19,670</w:t>
            </w:r>
          </w:p>
        </w:tc>
        <w:tc>
          <w:tcPr>
            <w:tcW w:w="1185" w:type="dxa"/>
            <w:vAlign w:val="bottom"/>
          </w:tcPr>
          <w:p w14:paraId="091A7EAD" w14:textId="534DFA68"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(30,420)</w:t>
            </w:r>
          </w:p>
        </w:tc>
        <w:tc>
          <w:tcPr>
            <w:tcW w:w="1185" w:type="dxa"/>
            <w:vAlign w:val="bottom"/>
          </w:tcPr>
          <w:p w14:paraId="587A6C3E" w14:textId="2FC09FC7"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(87,101)</w:t>
            </w:r>
          </w:p>
        </w:tc>
        <w:tc>
          <w:tcPr>
            <w:tcW w:w="1185" w:type="dxa"/>
            <w:vAlign w:val="bottom"/>
          </w:tcPr>
          <w:p w14:paraId="6B97659B" w14:textId="1F2571CA"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(42,173)</w:t>
            </w:r>
          </w:p>
        </w:tc>
        <w:tc>
          <w:tcPr>
            <w:tcW w:w="1185" w:type="dxa"/>
            <w:vAlign w:val="bottom"/>
          </w:tcPr>
          <w:p w14:paraId="2A21D868" w14:textId="471E2489"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580,176</w:t>
            </w:r>
          </w:p>
        </w:tc>
        <w:tc>
          <w:tcPr>
            <w:tcW w:w="1185" w:type="dxa"/>
            <w:vAlign w:val="bottom"/>
          </w:tcPr>
          <w:p w14:paraId="6F77D33D" w14:textId="5E672DA7"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440,152</w:t>
            </w:r>
          </w:p>
        </w:tc>
      </w:tr>
      <w:tr w:rsidR="00A13CB8" w:rsidRPr="00262A8B" w14:paraId="5BDBEDD9" w14:textId="77777777" w:rsidTr="002A35DF">
        <w:trPr>
          <w:cantSplit/>
          <w:trHeight w:val="261"/>
        </w:trPr>
        <w:tc>
          <w:tcPr>
            <w:tcW w:w="3240" w:type="dxa"/>
            <w:vAlign w:val="bottom"/>
          </w:tcPr>
          <w:p w14:paraId="20CA499B" w14:textId="77777777" w:rsidR="00A13CB8" w:rsidRPr="00262A8B" w:rsidRDefault="00A13CB8" w:rsidP="00A13CB8">
            <w:pPr>
              <w:spacing w:line="340" w:lineRule="exact"/>
              <w:ind w:left="450" w:right="-108" w:hanging="180"/>
              <w:rPr>
                <w:rFonts w:ascii="Arial" w:hAnsi="Arial" w:cs="Arial"/>
                <w:sz w:val="16"/>
                <w:szCs w:val="16"/>
              </w:rPr>
            </w:pPr>
            <w:r w:rsidRPr="00262A8B">
              <w:rPr>
                <w:rFonts w:ascii="Arial" w:hAnsi="Arial" w:cs="Arial"/>
                <w:sz w:val="16"/>
                <w:szCs w:val="16"/>
              </w:rPr>
              <w:t>Unallocated income and expenses:</w:t>
            </w:r>
          </w:p>
        </w:tc>
        <w:tc>
          <w:tcPr>
            <w:tcW w:w="1185" w:type="dxa"/>
            <w:vAlign w:val="bottom"/>
          </w:tcPr>
          <w:p w14:paraId="0B76824C"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5C715FEB"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0479B110"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tcPr>
          <w:p w14:paraId="4B8A5B80"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15E5092E"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0E9DEEB9"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r>
      <w:tr w:rsidR="00A13CB8" w:rsidRPr="00262A8B" w14:paraId="6880BC5B" w14:textId="77777777" w:rsidTr="002A35DF">
        <w:trPr>
          <w:cantSplit/>
          <w:trHeight w:val="251"/>
        </w:trPr>
        <w:tc>
          <w:tcPr>
            <w:tcW w:w="3240" w:type="dxa"/>
            <w:vAlign w:val="bottom"/>
          </w:tcPr>
          <w:p w14:paraId="1F4071FB" w14:textId="77777777" w:rsidR="00A13CB8" w:rsidRPr="00262A8B" w:rsidRDefault="00A13CB8" w:rsidP="00A13CB8">
            <w:pPr>
              <w:spacing w:line="340" w:lineRule="exact"/>
              <w:ind w:left="630" w:right="-108" w:hanging="180"/>
              <w:rPr>
                <w:rFonts w:ascii="Arial" w:hAnsi="Arial" w:cs="Arial"/>
                <w:sz w:val="16"/>
                <w:szCs w:val="16"/>
                <w:cs/>
              </w:rPr>
            </w:pPr>
            <w:r w:rsidRPr="00262A8B">
              <w:rPr>
                <w:rFonts w:ascii="Arial" w:hAnsi="Arial" w:cs="Arial"/>
                <w:sz w:val="16"/>
                <w:szCs w:val="16"/>
              </w:rPr>
              <w:t>Other income</w:t>
            </w:r>
          </w:p>
        </w:tc>
        <w:tc>
          <w:tcPr>
            <w:tcW w:w="1185" w:type="dxa"/>
            <w:vAlign w:val="bottom"/>
          </w:tcPr>
          <w:p w14:paraId="06615CFD"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60390F3B"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080A228E"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tcPr>
          <w:p w14:paraId="07DC4614"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2879325A"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4C8D6C4E" w14:textId="76DF3091"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39,520</w:t>
            </w:r>
          </w:p>
        </w:tc>
      </w:tr>
      <w:tr w:rsidR="00A13CB8" w:rsidRPr="00262A8B" w14:paraId="1D9F311A" w14:textId="77777777" w:rsidTr="002A35DF">
        <w:trPr>
          <w:cantSplit/>
          <w:trHeight w:val="261"/>
        </w:trPr>
        <w:tc>
          <w:tcPr>
            <w:tcW w:w="3240" w:type="dxa"/>
            <w:vAlign w:val="bottom"/>
          </w:tcPr>
          <w:p w14:paraId="2DC6EEF6" w14:textId="77777777" w:rsidR="00A13CB8" w:rsidRPr="00262A8B" w:rsidRDefault="00A13CB8" w:rsidP="00A13CB8">
            <w:pPr>
              <w:spacing w:line="340" w:lineRule="exact"/>
              <w:ind w:left="630" w:right="-108" w:hanging="180"/>
              <w:rPr>
                <w:rFonts w:ascii="Arial" w:hAnsi="Arial" w:cs="Arial"/>
                <w:sz w:val="16"/>
                <w:szCs w:val="16"/>
                <w:cs/>
              </w:rPr>
            </w:pPr>
            <w:r w:rsidRPr="00262A8B">
              <w:rPr>
                <w:rFonts w:ascii="Arial" w:hAnsi="Arial" w:cs="Arial"/>
                <w:sz w:val="16"/>
                <w:szCs w:val="16"/>
              </w:rPr>
              <w:t>Servicing and administrative expenses</w:t>
            </w:r>
          </w:p>
        </w:tc>
        <w:tc>
          <w:tcPr>
            <w:tcW w:w="1185" w:type="dxa"/>
            <w:vAlign w:val="bottom"/>
          </w:tcPr>
          <w:p w14:paraId="43CA2F87"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3E8E37EB"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7103FF18"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tcPr>
          <w:p w14:paraId="415E3BEC"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572D9E7B"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0C25B50B" w14:textId="07BEE663" w:rsidR="00A13CB8" w:rsidRPr="00262A8B" w:rsidRDefault="00A13CB8" w:rsidP="00A13CB8">
            <w:pP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(255,102)</w:t>
            </w:r>
          </w:p>
        </w:tc>
      </w:tr>
      <w:tr w:rsidR="00A13CB8" w:rsidRPr="00262A8B" w14:paraId="2E7EDC60" w14:textId="77777777" w:rsidTr="002A35DF">
        <w:trPr>
          <w:cantSplit/>
          <w:trHeight w:val="261"/>
        </w:trPr>
        <w:tc>
          <w:tcPr>
            <w:tcW w:w="3240" w:type="dxa"/>
            <w:vAlign w:val="bottom"/>
          </w:tcPr>
          <w:p w14:paraId="7F2B7E92" w14:textId="78E7423B" w:rsidR="00A13CB8" w:rsidRPr="00262A8B" w:rsidRDefault="00A13CB8" w:rsidP="00A13CB8">
            <w:pPr>
              <w:spacing w:line="340" w:lineRule="exact"/>
              <w:ind w:left="630" w:right="-108" w:hanging="180"/>
              <w:rPr>
                <w:rFonts w:ascii="Arial" w:hAnsi="Arial" w:cs="Arial"/>
                <w:sz w:val="16"/>
                <w:szCs w:val="16"/>
                <w:cs/>
              </w:rPr>
            </w:pPr>
            <w:r w:rsidRPr="00262A8B">
              <w:rPr>
                <w:rFonts w:ascii="Arial" w:hAnsi="Arial" w:cs="Arial"/>
                <w:sz w:val="16"/>
                <w:szCs w:val="16"/>
              </w:rPr>
              <w:t>Income tax</w:t>
            </w:r>
            <w:r w:rsidRPr="00262A8B">
              <w:rPr>
                <w:rFonts w:ascii="Arial" w:hAnsi="Arial" w:cs="Arial"/>
                <w:sz w:val="16"/>
                <w:szCs w:val="16"/>
                <w:cs/>
              </w:rPr>
              <w:t xml:space="preserve"> </w:t>
            </w:r>
            <w:r w:rsidRPr="00262A8B">
              <w:rPr>
                <w:rFonts w:ascii="Arial" w:hAnsi="Arial" w:cs="Arial"/>
                <w:sz w:val="16"/>
                <w:szCs w:val="16"/>
              </w:rPr>
              <w:t>expenses</w:t>
            </w:r>
          </w:p>
        </w:tc>
        <w:tc>
          <w:tcPr>
            <w:tcW w:w="1185" w:type="dxa"/>
            <w:vAlign w:val="bottom"/>
          </w:tcPr>
          <w:p w14:paraId="42A395DC"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18B8E547"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08408BCB"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tcPr>
          <w:p w14:paraId="2F3FAAA9"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3882ECE9"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11C7867B" w14:textId="2C1BF995" w:rsidR="00A13CB8" w:rsidRPr="00262A8B" w:rsidRDefault="00A13CB8" w:rsidP="00A13CB8">
            <w:pPr>
              <w:pBdr>
                <w:bottom w:val="sing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(63,735)</w:t>
            </w:r>
          </w:p>
        </w:tc>
      </w:tr>
      <w:tr w:rsidR="00A13CB8" w:rsidRPr="00262A8B" w14:paraId="03D59756" w14:textId="77777777" w:rsidTr="002A35DF">
        <w:trPr>
          <w:cantSplit/>
          <w:trHeight w:val="243"/>
        </w:trPr>
        <w:tc>
          <w:tcPr>
            <w:tcW w:w="3240" w:type="dxa"/>
            <w:vAlign w:val="bottom"/>
          </w:tcPr>
          <w:p w14:paraId="53D9117C" w14:textId="0AA08FAA" w:rsidR="00A13CB8" w:rsidRPr="00262A8B" w:rsidRDefault="00A13CB8" w:rsidP="00A13CB8">
            <w:pPr>
              <w:spacing w:line="340" w:lineRule="exact"/>
              <w:ind w:left="450" w:right="-108" w:hanging="180"/>
              <w:rPr>
                <w:rFonts w:ascii="Arial" w:hAnsi="Arial" w:cs="Arial"/>
                <w:sz w:val="16"/>
                <w:szCs w:val="16"/>
                <w:cs/>
              </w:rPr>
            </w:pPr>
            <w:r w:rsidRPr="00262A8B">
              <w:rPr>
                <w:rFonts w:ascii="Arial" w:hAnsi="Arial" w:cs="Arial"/>
                <w:sz w:val="16"/>
                <w:szCs w:val="16"/>
              </w:rPr>
              <w:t>Net profit</w:t>
            </w:r>
          </w:p>
        </w:tc>
        <w:tc>
          <w:tcPr>
            <w:tcW w:w="1185" w:type="dxa"/>
            <w:vAlign w:val="bottom"/>
          </w:tcPr>
          <w:p w14:paraId="4980AE3E"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68A96573"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45A5E051"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tcPr>
          <w:p w14:paraId="079B60B7"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6EDA056C" w14:textId="77777777" w:rsidR="00A13CB8" w:rsidRPr="00262A8B" w:rsidRDefault="00A13CB8" w:rsidP="00A13CB8">
            <w:pPr>
              <w:tabs>
                <w:tab w:val="decimal" w:pos="990"/>
              </w:tabs>
              <w:spacing w:line="340" w:lineRule="exact"/>
              <w:ind w:left="86" w:right="90"/>
              <w:jc w:val="both"/>
              <w:rPr>
                <w:rFonts w:ascii="Arial" w:hAnsi="Arial" w:cs="Arial"/>
                <w:sz w:val="16"/>
                <w:szCs w:val="16"/>
              </w:rPr>
            </w:pPr>
          </w:p>
        </w:tc>
        <w:tc>
          <w:tcPr>
            <w:tcW w:w="1185" w:type="dxa"/>
            <w:vAlign w:val="bottom"/>
          </w:tcPr>
          <w:p w14:paraId="3D0F023C" w14:textId="3D50AE57" w:rsidR="00A13CB8" w:rsidRPr="00262A8B" w:rsidRDefault="00A13CB8" w:rsidP="00A13CB8">
            <w:pPr>
              <w:pBdr>
                <w:bottom w:val="double" w:sz="4" w:space="1" w:color="auto"/>
              </w:pBdr>
              <w:tabs>
                <w:tab w:val="decimal" w:pos="990"/>
              </w:tabs>
              <w:spacing w:line="340" w:lineRule="exact"/>
              <w:ind w:left="86" w:right="90"/>
              <w:jc w:val="both"/>
              <w:rPr>
                <w:rFonts w:ascii="Arial" w:hAnsi="Arial" w:cs="Arial"/>
                <w:sz w:val="16"/>
                <w:szCs w:val="16"/>
              </w:rPr>
            </w:pPr>
            <w:r w:rsidRPr="00262A8B">
              <w:rPr>
                <w:rFonts w:ascii="Arial" w:hAnsi="Arial" w:cs="Arial"/>
                <w:sz w:val="16"/>
                <w:szCs w:val="16"/>
              </w:rPr>
              <w:t>160,835</w:t>
            </w:r>
          </w:p>
        </w:tc>
      </w:tr>
    </w:tbl>
    <w:p w14:paraId="341B620F" w14:textId="5C551C6D" w:rsidR="00071E62" w:rsidRPr="00262A8B" w:rsidRDefault="00071E62" w:rsidP="001B06C4">
      <w:pPr>
        <w:spacing w:before="240" w:line="380" w:lineRule="exact"/>
        <w:ind w:left="547"/>
        <w:jc w:val="thaiDistribute"/>
        <w:rPr>
          <w:rFonts w:ascii="Arial" w:hAnsi="Arial" w:cs="Arial"/>
          <w:sz w:val="22"/>
          <w:szCs w:val="22"/>
        </w:rPr>
      </w:pPr>
      <w:r w:rsidRPr="00262A8B">
        <w:rPr>
          <w:rFonts w:ascii="Arial" w:hAnsi="Arial" w:cs="Arial"/>
          <w:sz w:val="22"/>
          <w:szCs w:val="22"/>
        </w:rPr>
        <w:t xml:space="preserve">Assets classified by segment of the </w:t>
      </w:r>
      <w:r w:rsidR="004B26A7" w:rsidRPr="00262A8B">
        <w:rPr>
          <w:rFonts w:ascii="Arial" w:hAnsi="Arial" w:cs="Arial"/>
          <w:sz w:val="22"/>
          <w:szCs w:val="22"/>
        </w:rPr>
        <w:t>Group</w:t>
      </w:r>
      <w:r w:rsidRPr="00262A8B">
        <w:rPr>
          <w:rFonts w:ascii="Arial" w:hAnsi="Arial" w:cs="Arial"/>
          <w:sz w:val="22"/>
          <w:szCs w:val="22"/>
        </w:rPr>
        <w:t xml:space="preserve"> as at </w:t>
      </w:r>
      <w:r w:rsidR="00807DFB" w:rsidRPr="00262A8B">
        <w:rPr>
          <w:rFonts w:ascii="Arial" w:hAnsi="Arial" w:cs="Arial"/>
          <w:sz w:val="22"/>
          <w:szCs w:val="22"/>
        </w:rPr>
        <w:t>31 December 2025 and 2024</w:t>
      </w:r>
      <w:r w:rsidRPr="00262A8B">
        <w:rPr>
          <w:rFonts w:ascii="Arial" w:hAnsi="Arial" w:cs="Arial"/>
          <w:sz w:val="22"/>
          <w:szCs w:val="22"/>
        </w:rPr>
        <w:t xml:space="preserve"> were presented as follows:</w:t>
      </w:r>
    </w:p>
    <w:p w14:paraId="198DAC8C" w14:textId="77777777" w:rsidR="00071E62" w:rsidRPr="00262A8B" w:rsidRDefault="007079A5" w:rsidP="00741612">
      <w:pPr>
        <w:pStyle w:val="BodyText"/>
        <w:tabs>
          <w:tab w:val="left" w:pos="540"/>
        </w:tabs>
        <w:spacing w:line="300" w:lineRule="exact"/>
        <w:ind w:right="-10"/>
        <w:jc w:val="right"/>
        <w:rPr>
          <w:rFonts w:ascii="Arial" w:hAnsi="Arial" w:cs="Arial"/>
          <w:sz w:val="15"/>
          <w:szCs w:val="15"/>
        </w:rPr>
      </w:pPr>
      <w:r w:rsidRPr="00262A8B">
        <w:rPr>
          <w:rFonts w:ascii="Arial" w:hAnsi="Arial" w:cs="Arial"/>
          <w:sz w:val="15"/>
          <w:szCs w:val="15"/>
        </w:rPr>
        <w:t>(</w:t>
      </w:r>
      <w:r w:rsidR="00071E62" w:rsidRPr="00262A8B">
        <w:rPr>
          <w:rFonts w:ascii="Arial" w:hAnsi="Arial" w:cs="Arial"/>
          <w:sz w:val="15"/>
          <w:szCs w:val="15"/>
        </w:rPr>
        <w:t>Unit: Thousand Baht</w:t>
      </w:r>
      <w:r w:rsidRPr="00262A8B">
        <w:rPr>
          <w:rFonts w:ascii="Arial" w:hAnsi="Arial" w:cs="Arial"/>
          <w:sz w:val="15"/>
          <w:szCs w:val="15"/>
        </w:rPr>
        <w:t>)</w:t>
      </w:r>
    </w:p>
    <w:tbl>
      <w:tblPr>
        <w:tblW w:w="9914" w:type="dxa"/>
        <w:tblInd w:w="-284" w:type="dxa"/>
        <w:tblLayout w:type="fixed"/>
        <w:tblCellMar>
          <w:left w:w="0" w:type="dxa"/>
          <w:right w:w="0" w:type="dxa"/>
        </w:tblCellMar>
        <w:tblLook w:val="01E0" w:firstRow="1" w:lastRow="1" w:firstColumn="1" w:lastColumn="1" w:noHBand="0" w:noVBand="0"/>
      </w:tblPr>
      <w:tblGrid>
        <w:gridCol w:w="1274"/>
        <w:gridCol w:w="1234"/>
        <w:gridCol w:w="1234"/>
        <w:gridCol w:w="1234"/>
        <w:gridCol w:w="1235"/>
        <w:gridCol w:w="1234"/>
        <w:gridCol w:w="1234"/>
        <w:gridCol w:w="1235"/>
      </w:tblGrid>
      <w:tr w:rsidR="006D5EBA" w:rsidRPr="00262A8B" w14:paraId="18A5F016" w14:textId="77777777" w:rsidTr="00163D58">
        <w:trPr>
          <w:cantSplit/>
          <w:trHeight w:val="144"/>
        </w:trPr>
        <w:tc>
          <w:tcPr>
            <w:tcW w:w="1274" w:type="dxa"/>
            <w:vAlign w:val="bottom"/>
          </w:tcPr>
          <w:p w14:paraId="6B213B31" w14:textId="77777777" w:rsidR="00741612" w:rsidRPr="00262A8B"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74E8B9D0" w14:textId="77777777" w:rsidR="00741612" w:rsidRPr="00262A8B" w:rsidRDefault="00741612" w:rsidP="00741612">
            <w:pPr>
              <w:spacing w:line="300" w:lineRule="exact"/>
              <w:ind w:left="104" w:right="82"/>
              <w:jc w:val="center"/>
              <w:rPr>
                <w:rFonts w:ascii="Arial" w:hAnsi="Arial" w:cs="Arial"/>
                <w:sz w:val="15"/>
                <w:szCs w:val="15"/>
              </w:rPr>
            </w:pPr>
          </w:p>
        </w:tc>
        <w:tc>
          <w:tcPr>
            <w:tcW w:w="1234" w:type="dxa"/>
            <w:vAlign w:val="bottom"/>
          </w:tcPr>
          <w:p w14:paraId="1F2D59E0" w14:textId="77777777" w:rsidR="00741612" w:rsidRPr="00262A8B" w:rsidRDefault="00741612" w:rsidP="00741612">
            <w:pPr>
              <w:spacing w:line="300" w:lineRule="exact"/>
              <w:jc w:val="center"/>
              <w:rPr>
                <w:rFonts w:ascii="Arial" w:hAnsi="Arial" w:cs="Arial"/>
                <w:sz w:val="15"/>
                <w:szCs w:val="15"/>
              </w:rPr>
            </w:pPr>
            <w:r w:rsidRPr="00262A8B">
              <w:rPr>
                <w:rFonts w:ascii="Arial" w:hAnsi="Arial" w:cs="Arial"/>
                <w:sz w:val="15"/>
                <w:szCs w:val="15"/>
              </w:rPr>
              <w:t>Fund assets</w:t>
            </w:r>
          </w:p>
        </w:tc>
        <w:tc>
          <w:tcPr>
            <w:tcW w:w="1234" w:type="dxa"/>
          </w:tcPr>
          <w:p w14:paraId="29DD9CD9" w14:textId="77777777" w:rsidR="00741612" w:rsidRPr="00262A8B" w:rsidRDefault="00820CEB" w:rsidP="00741612">
            <w:pPr>
              <w:spacing w:line="300" w:lineRule="exact"/>
              <w:jc w:val="center"/>
              <w:rPr>
                <w:rFonts w:ascii="Arial" w:hAnsi="Arial" w:cs="Arial"/>
                <w:sz w:val="15"/>
                <w:szCs w:val="15"/>
              </w:rPr>
            </w:pPr>
            <w:r w:rsidRPr="00262A8B">
              <w:rPr>
                <w:rFonts w:ascii="Arial" w:hAnsi="Arial" w:cs="Arial"/>
                <w:sz w:val="15"/>
                <w:szCs w:val="15"/>
              </w:rPr>
              <w:t>Digital</w:t>
            </w:r>
          </w:p>
        </w:tc>
        <w:tc>
          <w:tcPr>
            <w:tcW w:w="1235" w:type="dxa"/>
            <w:vAlign w:val="bottom"/>
          </w:tcPr>
          <w:p w14:paraId="35D70CB2" w14:textId="77777777" w:rsidR="00741612" w:rsidRPr="00262A8B" w:rsidRDefault="00741612" w:rsidP="00741612">
            <w:pPr>
              <w:spacing w:line="300" w:lineRule="exact"/>
              <w:jc w:val="center"/>
              <w:rPr>
                <w:rFonts w:ascii="Arial" w:hAnsi="Arial" w:cs="Arial"/>
                <w:sz w:val="15"/>
                <w:szCs w:val="15"/>
              </w:rPr>
            </w:pPr>
            <w:r w:rsidRPr="00262A8B">
              <w:rPr>
                <w:rFonts w:ascii="Arial" w:hAnsi="Arial" w:cs="Arial"/>
                <w:sz w:val="15"/>
                <w:szCs w:val="15"/>
              </w:rPr>
              <w:t>Assets</w:t>
            </w:r>
          </w:p>
        </w:tc>
        <w:tc>
          <w:tcPr>
            <w:tcW w:w="1234" w:type="dxa"/>
            <w:vAlign w:val="bottom"/>
          </w:tcPr>
          <w:p w14:paraId="160ED6AB" w14:textId="77777777" w:rsidR="00741612" w:rsidRPr="00262A8B" w:rsidRDefault="00741612" w:rsidP="00741612">
            <w:pPr>
              <w:spacing w:line="300" w:lineRule="exact"/>
              <w:jc w:val="center"/>
              <w:rPr>
                <w:rFonts w:ascii="Arial" w:hAnsi="Arial" w:cs="Arial"/>
                <w:sz w:val="15"/>
                <w:szCs w:val="15"/>
              </w:rPr>
            </w:pPr>
            <w:r w:rsidRPr="00262A8B">
              <w:rPr>
                <w:rFonts w:ascii="Arial" w:hAnsi="Arial" w:cs="Arial"/>
                <w:sz w:val="15"/>
                <w:szCs w:val="15"/>
              </w:rPr>
              <w:t>Investment</w:t>
            </w:r>
          </w:p>
        </w:tc>
        <w:tc>
          <w:tcPr>
            <w:tcW w:w="1234" w:type="dxa"/>
            <w:vAlign w:val="bottom"/>
          </w:tcPr>
          <w:p w14:paraId="524E14F8" w14:textId="77777777" w:rsidR="00741612" w:rsidRPr="00262A8B" w:rsidRDefault="00741612" w:rsidP="00741612">
            <w:pPr>
              <w:tabs>
                <w:tab w:val="left" w:pos="900"/>
              </w:tabs>
              <w:spacing w:line="300" w:lineRule="exact"/>
              <w:jc w:val="center"/>
              <w:rPr>
                <w:rFonts w:ascii="Arial" w:hAnsi="Arial" w:cs="Arial"/>
                <w:sz w:val="15"/>
                <w:szCs w:val="15"/>
              </w:rPr>
            </w:pPr>
          </w:p>
        </w:tc>
        <w:tc>
          <w:tcPr>
            <w:tcW w:w="1235" w:type="dxa"/>
            <w:vAlign w:val="bottom"/>
          </w:tcPr>
          <w:p w14:paraId="18874670" w14:textId="77777777" w:rsidR="00741612" w:rsidRPr="00262A8B" w:rsidRDefault="00741612" w:rsidP="00741612">
            <w:pPr>
              <w:tabs>
                <w:tab w:val="left" w:pos="900"/>
              </w:tabs>
              <w:spacing w:line="300" w:lineRule="exact"/>
              <w:jc w:val="center"/>
              <w:rPr>
                <w:rFonts w:ascii="Arial" w:hAnsi="Arial" w:cs="Arial"/>
                <w:sz w:val="15"/>
                <w:szCs w:val="15"/>
              </w:rPr>
            </w:pPr>
            <w:r w:rsidRPr="00262A8B">
              <w:rPr>
                <w:rFonts w:ascii="Arial" w:hAnsi="Arial" w:cs="Arial"/>
                <w:sz w:val="15"/>
                <w:szCs w:val="15"/>
              </w:rPr>
              <w:t>Consolidated</w:t>
            </w:r>
          </w:p>
        </w:tc>
      </w:tr>
      <w:tr w:rsidR="006D5EBA" w:rsidRPr="00262A8B" w14:paraId="61914359" w14:textId="77777777" w:rsidTr="00163D58">
        <w:trPr>
          <w:cantSplit/>
          <w:trHeight w:val="144"/>
        </w:trPr>
        <w:tc>
          <w:tcPr>
            <w:tcW w:w="1274" w:type="dxa"/>
            <w:vAlign w:val="bottom"/>
          </w:tcPr>
          <w:p w14:paraId="30F834B7" w14:textId="77777777" w:rsidR="00741612" w:rsidRPr="00262A8B"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3D0B1737" w14:textId="77777777" w:rsidR="00741612" w:rsidRPr="00262A8B" w:rsidRDefault="00741612" w:rsidP="00741612">
            <w:pPr>
              <w:spacing w:line="300" w:lineRule="exact"/>
              <w:ind w:left="104" w:right="82"/>
              <w:jc w:val="center"/>
              <w:rPr>
                <w:rFonts w:ascii="Arial" w:hAnsi="Arial" w:cs="Arial"/>
                <w:sz w:val="15"/>
                <w:szCs w:val="15"/>
              </w:rPr>
            </w:pPr>
            <w:r w:rsidRPr="00262A8B">
              <w:rPr>
                <w:rFonts w:ascii="Arial" w:hAnsi="Arial" w:cs="Arial"/>
                <w:sz w:val="15"/>
                <w:szCs w:val="15"/>
              </w:rPr>
              <w:t>Securities</w:t>
            </w:r>
          </w:p>
        </w:tc>
        <w:tc>
          <w:tcPr>
            <w:tcW w:w="1234" w:type="dxa"/>
            <w:vAlign w:val="bottom"/>
          </w:tcPr>
          <w:p w14:paraId="6D865E70" w14:textId="77777777" w:rsidR="00741612" w:rsidRPr="00262A8B" w:rsidRDefault="00894CF2" w:rsidP="00741612">
            <w:pPr>
              <w:spacing w:line="300" w:lineRule="exact"/>
              <w:ind w:left="104" w:right="82"/>
              <w:jc w:val="center"/>
              <w:rPr>
                <w:rFonts w:ascii="Arial" w:hAnsi="Arial" w:cs="Arial"/>
                <w:sz w:val="15"/>
                <w:szCs w:val="15"/>
                <w:cs/>
              </w:rPr>
            </w:pPr>
            <w:r w:rsidRPr="00262A8B">
              <w:rPr>
                <w:rFonts w:ascii="Arial" w:hAnsi="Arial" w:cs="Arial"/>
                <w:sz w:val="15"/>
                <w:szCs w:val="15"/>
              </w:rPr>
              <w:t>m</w:t>
            </w:r>
            <w:r w:rsidR="00741612" w:rsidRPr="00262A8B">
              <w:rPr>
                <w:rFonts w:ascii="Arial" w:hAnsi="Arial" w:cs="Arial"/>
                <w:sz w:val="15"/>
                <w:szCs w:val="15"/>
              </w:rPr>
              <w:t>anagement</w:t>
            </w:r>
          </w:p>
        </w:tc>
        <w:tc>
          <w:tcPr>
            <w:tcW w:w="1234" w:type="dxa"/>
          </w:tcPr>
          <w:p w14:paraId="56E1D723" w14:textId="77777777" w:rsidR="00741612" w:rsidRPr="00262A8B" w:rsidRDefault="0035261F" w:rsidP="00741612">
            <w:pPr>
              <w:spacing w:line="300" w:lineRule="exact"/>
              <w:ind w:left="104" w:right="82"/>
              <w:jc w:val="center"/>
              <w:rPr>
                <w:rFonts w:ascii="Arial" w:hAnsi="Arial" w:cs="Arial"/>
                <w:sz w:val="15"/>
                <w:szCs w:val="15"/>
              </w:rPr>
            </w:pPr>
            <w:r w:rsidRPr="00262A8B">
              <w:rPr>
                <w:rFonts w:ascii="Arial" w:hAnsi="Arial" w:cs="Arial"/>
                <w:sz w:val="15"/>
                <w:szCs w:val="15"/>
              </w:rPr>
              <w:t>assets</w:t>
            </w:r>
          </w:p>
        </w:tc>
        <w:tc>
          <w:tcPr>
            <w:tcW w:w="1235" w:type="dxa"/>
            <w:vAlign w:val="bottom"/>
          </w:tcPr>
          <w:p w14:paraId="31073BA6" w14:textId="77777777" w:rsidR="00741612" w:rsidRPr="00262A8B" w:rsidRDefault="00894CF2" w:rsidP="00741612">
            <w:pPr>
              <w:spacing w:line="300" w:lineRule="exact"/>
              <w:ind w:left="104" w:right="82"/>
              <w:jc w:val="center"/>
              <w:rPr>
                <w:rFonts w:ascii="Arial" w:hAnsi="Arial" w:cs="Arial"/>
                <w:sz w:val="15"/>
                <w:szCs w:val="15"/>
                <w:cs/>
              </w:rPr>
            </w:pPr>
            <w:r w:rsidRPr="00262A8B">
              <w:rPr>
                <w:rFonts w:ascii="Arial" w:hAnsi="Arial" w:cs="Arial"/>
                <w:sz w:val="15"/>
                <w:szCs w:val="15"/>
              </w:rPr>
              <w:t>m</w:t>
            </w:r>
            <w:r w:rsidR="00741612" w:rsidRPr="00262A8B">
              <w:rPr>
                <w:rFonts w:ascii="Arial" w:hAnsi="Arial" w:cs="Arial"/>
                <w:sz w:val="15"/>
                <w:szCs w:val="15"/>
              </w:rPr>
              <w:t>anagement</w:t>
            </w:r>
          </w:p>
        </w:tc>
        <w:tc>
          <w:tcPr>
            <w:tcW w:w="1234" w:type="dxa"/>
            <w:vAlign w:val="bottom"/>
          </w:tcPr>
          <w:p w14:paraId="7D88124A" w14:textId="77777777" w:rsidR="00741612" w:rsidRPr="00262A8B" w:rsidRDefault="00741612" w:rsidP="00741612">
            <w:pPr>
              <w:spacing w:line="300" w:lineRule="exact"/>
              <w:ind w:left="104" w:right="82"/>
              <w:jc w:val="center"/>
              <w:rPr>
                <w:rFonts w:ascii="Arial" w:hAnsi="Arial" w:cs="Arial"/>
                <w:sz w:val="15"/>
                <w:szCs w:val="15"/>
                <w:cs/>
              </w:rPr>
            </w:pPr>
            <w:r w:rsidRPr="00262A8B">
              <w:rPr>
                <w:rFonts w:ascii="Arial" w:hAnsi="Arial" w:cs="Arial"/>
                <w:sz w:val="15"/>
                <w:szCs w:val="15"/>
              </w:rPr>
              <w:t>and other</w:t>
            </w:r>
          </w:p>
        </w:tc>
        <w:tc>
          <w:tcPr>
            <w:tcW w:w="1234" w:type="dxa"/>
            <w:vAlign w:val="bottom"/>
          </w:tcPr>
          <w:p w14:paraId="6832898E" w14:textId="77777777" w:rsidR="00741612" w:rsidRPr="00262A8B" w:rsidRDefault="00741612" w:rsidP="00741612">
            <w:pPr>
              <w:spacing w:line="300" w:lineRule="exact"/>
              <w:ind w:left="104" w:right="82"/>
              <w:jc w:val="center"/>
              <w:rPr>
                <w:rFonts w:ascii="Arial" w:hAnsi="Arial" w:cs="Arial"/>
                <w:sz w:val="15"/>
                <w:szCs w:val="15"/>
              </w:rPr>
            </w:pPr>
            <w:r w:rsidRPr="00262A8B">
              <w:rPr>
                <w:rFonts w:ascii="Arial" w:hAnsi="Arial" w:cs="Arial"/>
                <w:sz w:val="15"/>
                <w:szCs w:val="15"/>
              </w:rPr>
              <w:t>Unallocated</w:t>
            </w:r>
          </w:p>
        </w:tc>
        <w:tc>
          <w:tcPr>
            <w:tcW w:w="1235" w:type="dxa"/>
            <w:vAlign w:val="bottom"/>
          </w:tcPr>
          <w:p w14:paraId="75D40358" w14:textId="77777777" w:rsidR="00741612" w:rsidRPr="00262A8B" w:rsidRDefault="00302CCC" w:rsidP="00741612">
            <w:pPr>
              <w:spacing w:line="300" w:lineRule="exact"/>
              <w:ind w:left="104" w:right="82"/>
              <w:jc w:val="center"/>
              <w:rPr>
                <w:rFonts w:ascii="Arial" w:hAnsi="Arial" w:cs="Arial"/>
                <w:sz w:val="15"/>
                <w:szCs w:val="15"/>
              </w:rPr>
            </w:pPr>
            <w:r w:rsidRPr="00262A8B">
              <w:rPr>
                <w:rFonts w:ascii="Arial" w:hAnsi="Arial" w:cs="Arial"/>
                <w:sz w:val="15"/>
                <w:szCs w:val="15"/>
              </w:rPr>
              <w:t>f</w:t>
            </w:r>
            <w:r w:rsidR="00741612" w:rsidRPr="00262A8B">
              <w:rPr>
                <w:rFonts w:ascii="Arial" w:hAnsi="Arial" w:cs="Arial"/>
                <w:sz w:val="15"/>
                <w:szCs w:val="15"/>
              </w:rPr>
              <w:t>inancial</w:t>
            </w:r>
          </w:p>
        </w:tc>
      </w:tr>
      <w:tr w:rsidR="006D5EBA" w:rsidRPr="00262A8B" w14:paraId="2D224521" w14:textId="77777777" w:rsidTr="00163D58">
        <w:trPr>
          <w:cantSplit/>
          <w:trHeight w:val="144"/>
        </w:trPr>
        <w:tc>
          <w:tcPr>
            <w:tcW w:w="1274" w:type="dxa"/>
            <w:vAlign w:val="bottom"/>
          </w:tcPr>
          <w:p w14:paraId="1CD19B41" w14:textId="77777777" w:rsidR="00741612" w:rsidRPr="00262A8B" w:rsidRDefault="00741612" w:rsidP="00741612">
            <w:pPr>
              <w:tabs>
                <w:tab w:val="left" w:pos="900"/>
              </w:tabs>
              <w:spacing w:line="300" w:lineRule="exact"/>
              <w:ind w:right="-108"/>
              <w:rPr>
                <w:rFonts w:ascii="Arial" w:hAnsi="Arial" w:cs="Arial"/>
                <w:sz w:val="15"/>
                <w:szCs w:val="15"/>
                <w:cs/>
              </w:rPr>
            </w:pPr>
          </w:p>
        </w:tc>
        <w:tc>
          <w:tcPr>
            <w:tcW w:w="1234" w:type="dxa"/>
            <w:vAlign w:val="bottom"/>
          </w:tcPr>
          <w:p w14:paraId="303DD200" w14:textId="77777777" w:rsidR="00741612" w:rsidRPr="00262A8B" w:rsidRDefault="00CE1F18" w:rsidP="00741612">
            <w:pPr>
              <w:pBdr>
                <w:bottom w:val="single" w:sz="4" w:space="1" w:color="auto"/>
              </w:pBdr>
              <w:spacing w:line="300" w:lineRule="exact"/>
              <w:ind w:left="104" w:right="82"/>
              <w:jc w:val="center"/>
              <w:rPr>
                <w:rFonts w:ascii="Arial" w:hAnsi="Arial" w:cs="Arial"/>
                <w:sz w:val="15"/>
                <w:szCs w:val="15"/>
              </w:rPr>
            </w:pPr>
            <w:r w:rsidRPr="00262A8B">
              <w:rPr>
                <w:rFonts w:ascii="Arial" w:hAnsi="Arial" w:cs="Arial"/>
                <w:sz w:val="15"/>
                <w:szCs w:val="15"/>
              </w:rPr>
              <w:t>business</w:t>
            </w:r>
          </w:p>
        </w:tc>
        <w:tc>
          <w:tcPr>
            <w:tcW w:w="1234" w:type="dxa"/>
            <w:vAlign w:val="bottom"/>
          </w:tcPr>
          <w:p w14:paraId="4EAE051E" w14:textId="77777777" w:rsidR="00741612" w:rsidRPr="00262A8B" w:rsidRDefault="00CE1F18" w:rsidP="00741612">
            <w:pPr>
              <w:pBdr>
                <w:bottom w:val="single" w:sz="4" w:space="1" w:color="auto"/>
              </w:pBdr>
              <w:spacing w:line="300" w:lineRule="exact"/>
              <w:ind w:left="104" w:right="82"/>
              <w:jc w:val="center"/>
              <w:rPr>
                <w:rFonts w:ascii="Arial" w:hAnsi="Arial" w:cs="Arial"/>
                <w:sz w:val="15"/>
                <w:szCs w:val="15"/>
                <w:cs/>
              </w:rPr>
            </w:pPr>
            <w:r w:rsidRPr="00262A8B">
              <w:rPr>
                <w:rFonts w:ascii="Arial" w:hAnsi="Arial" w:cs="Arial"/>
                <w:sz w:val="15"/>
                <w:szCs w:val="15"/>
              </w:rPr>
              <w:t>business</w:t>
            </w:r>
          </w:p>
        </w:tc>
        <w:tc>
          <w:tcPr>
            <w:tcW w:w="1234" w:type="dxa"/>
          </w:tcPr>
          <w:p w14:paraId="050735CE" w14:textId="77777777" w:rsidR="00741612" w:rsidRPr="00262A8B" w:rsidRDefault="0035261F" w:rsidP="00741612">
            <w:pPr>
              <w:pBdr>
                <w:bottom w:val="single" w:sz="4" w:space="1" w:color="auto"/>
              </w:pBdr>
              <w:spacing w:line="300" w:lineRule="exact"/>
              <w:ind w:left="104" w:right="82"/>
              <w:jc w:val="center"/>
              <w:rPr>
                <w:rFonts w:ascii="Arial" w:hAnsi="Arial" w:cs="Arial"/>
                <w:sz w:val="15"/>
                <w:szCs w:val="15"/>
              </w:rPr>
            </w:pPr>
            <w:r w:rsidRPr="00262A8B">
              <w:rPr>
                <w:rFonts w:ascii="Arial" w:hAnsi="Arial" w:cs="Arial"/>
                <w:sz w:val="15"/>
                <w:szCs w:val="15"/>
              </w:rPr>
              <w:t>business</w:t>
            </w:r>
          </w:p>
        </w:tc>
        <w:tc>
          <w:tcPr>
            <w:tcW w:w="1235" w:type="dxa"/>
            <w:vAlign w:val="bottom"/>
          </w:tcPr>
          <w:p w14:paraId="00A7D484" w14:textId="77777777" w:rsidR="00741612" w:rsidRPr="00262A8B" w:rsidRDefault="00CE1F18" w:rsidP="00741612">
            <w:pPr>
              <w:pBdr>
                <w:bottom w:val="single" w:sz="4" w:space="1" w:color="auto"/>
              </w:pBdr>
              <w:spacing w:line="300" w:lineRule="exact"/>
              <w:ind w:left="104" w:right="82"/>
              <w:jc w:val="center"/>
              <w:rPr>
                <w:rFonts w:ascii="Arial" w:hAnsi="Arial" w:cs="Arial"/>
                <w:sz w:val="15"/>
                <w:szCs w:val="15"/>
                <w:cs/>
              </w:rPr>
            </w:pPr>
            <w:r w:rsidRPr="00262A8B">
              <w:rPr>
                <w:rFonts w:ascii="Arial" w:hAnsi="Arial" w:cs="Arial"/>
                <w:sz w:val="15"/>
                <w:szCs w:val="15"/>
              </w:rPr>
              <w:t>business</w:t>
            </w:r>
          </w:p>
        </w:tc>
        <w:tc>
          <w:tcPr>
            <w:tcW w:w="1234" w:type="dxa"/>
            <w:vAlign w:val="bottom"/>
          </w:tcPr>
          <w:p w14:paraId="419073AA" w14:textId="77777777" w:rsidR="00741612" w:rsidRPr="00262A8B" w:rsidRDefault="00CE1F18" w:rsidP="00741612">
            <w:pPr>
              <w:pBdr>
                <w:bottom w:val="single" w:sz="4" w:space="1" w:color="auto"/>
              </w:pBdr>
              <w:spacing w:line="300" w:lineRule="exact"/>
              <w:ind w:left="104" w:right="82"/>
              <w:jc w:val="center"/>
              <w:rPr>
                <w:rFonts w:ascii="Arial" w:hAnsi="Arial" w:cs="Arial"/>
                <w:sz w:val="15"/>
                <w:szCs w:val="15"/>
                <w:cs/>
              </w:rPr>
            </w:pPr>
            <w:r w:rsidRPr="00262A8B">
              <w:rPr>
                <w:rFonts w:ascii="Arial" w:hAnsi="Arial" w:cs="Arial"/>
                <w:sz w:val="15"/>
                <w:szCs w:val="15"/>
              </w:rPr>
              <w:t>businesses</w:t>
            </w:r>
          </w:p>
        </w:tc>
        <w:tc>
          <w:tcPr>
            <w:tcW w:w="1234" w:type="dxa"/>
            <w:vAlign w:val="bottom"/>
          </w:tcPr>
          <w:p w14:paraId="5DB224F0" w14:textId="77777777" w:rsidR="00741612" w:rsidRPr="00262A8B" w:rsidRDefault="00741612" w:rsidP="00741612">
            <w:pPr>
              <w:pBdr>
                <w:bottom w:val="single" w:sz="4" w:space="1" w:color="auto"/>
              </w:pBdr>
              <w:tabs>
                <w:tab w:val="left" w:pos="900"/>
              </w:tabs>
              <w:spacing w:line="300" w:lineRule="exact"/>
              <w:ind w:left="104" w:right="82"/>
              <w:jc w:val="center"/>
              <w:rPr>
                <w:rFonts w:ascii="Arial" w:hAnsi="Arial" w:cs="Arial"/>
                <w:sz w:val="15"/>
                <w:szCs w:val="15"/>
              </w:rPr>
            </w:pPr>
            <w:r w:rsidRPr="00262A8B">
              <w:rPr>
                <w:rFonts w:ascii="Arial" w:hAnsi="Arial" w:cs="Arial"/>
                <w:sz w:val="15"/>
                <w:szCs w:val="15"/>
              </w:rPr>
              <w:t>assets</w:t>
            </w:r>
          </w:p>
        </w:tc>
        <w:tc>
          <w:tcPr>
            <w:tcW w:w="1235" w:type="dxa"/>
            <w:vAlign w:val="bottom"/>
          </w:tcPr>
          <w:p w14:paraId="163FEAE0" w14:textId="77777777" w:rsidR="00741612" w:rsidRPr="00262A8B" w:rsidRDefault="00741612" w:rsidP="00741612">
            <w:pPr>
              <w:pBdr>
                <w:bottom w:val="single" w:sz="4" w:space="1" w:color="auto"/>
              </w:pBdr>
              <w:spacing w:line="300" w:lineRule="exact"/>
              <w:ind w:left="104" w:right="82"/>
              <w:jc w:val="center"/>
              <w:rPr>
                <w:rFonts w:ascii="Arial" w:hAnsi="Arial" w:cs="Arial"/>
                <w:sz w:val="15"/>
                <w:szCs w:val="15"/>
              </w:rPr>
            </w:pPr>
            <w:r w:rsidRPr="00262A8B">
              <w:rPr>
                <w:rFonts w:ascii="Arial" w:hAnsi="Arial" w:cs="Arial"/>
                <w:sz w:val="15"/>
                <w:szCs w:val="15"/>
              </w:rPr>
              <w:t>statement</w:t>
            </w:r>
            <w:r w:rsidR="004B26A7" w:rsidRPr="00262A8B">
              <w:rPr>
                <w:rFonts w:ascii="Arial" w:hAnsi="Arial" w:cs="Arial"/>
                <w:sz w:val="15"/>
                <w:szCs w:val="15"/>
              </w:rPr>
              <w:t>s</w:t>
            </w:r>
          </w:p>
        </w:tc>
      </w:tr>
      <w:tr w:rsidR="009C0514" w:rsidRPr="00262A8B" w14:paraId="120AFE31" w14:textId="77777777" w:rsidTr="00163D58">
        <w:trPr>
          <w:cantSplit/>
          <w:trHeight w:val="144"/>
        </w:trPr>
        <w:tc>
          <w:tcPr>
            <w:tcW w:w="1274" w:type="dxa"/>
            <w:vAlign w:val="bottom"/>
          </w:tcPr>
          <w:p w14:paraId="16C2CDD8" w14:textId="3F08887F" w:rsidR="009C0514" w:rsidRPr="00262A8B" w:rsidRDefault="009C0514" w:rsidP="009C0514">
            <w:pPr>
              <w:spacing w:line="300" w:lineRule="exact"/>
              <w:ind w:left="280" w:right="-108"/>
              <w:rPr>
                <w:rFonts w:ascii="Arial" w:hAnsi="Arial" w:cs="Arial"/>
                <w:sz w:val="15"/>
                <w:szCs w:val="15"/>
              </w:rPr>
            </w:pPr>
            <w:r w:rsidRPr="00262A8B">
              <w:rPr>
                <w:rFonts w:ascii="Arial" w:hAnsi="Arial" w:cs="Arial"/>
                <w:sz w:val="15"/>
                <w:szCs w:val="15"/>
              </w:rPr>
              <w:t>2025</w:t>
            </w:r>
          </w:p>
        </w:tc>
        <w:tc>
          <w:tcPr>
            <w:tcW w:w="1234" w:type="dxa"/>
          </w:tcPr>
          <w:p w14:paraId="4A5F9C8D" w14:textId="1EB985AD"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1,405,815</w:t>
            </w:r>
          </w:p>
        </w:tc>
        <w:tc>
          <w:tcPr>
            <w:tcW w:w="1234" w:type="dxa"/>
          </w:tcPr>
          <w:p w14:paraId="5105B932" w14:textId="4E49F9A4"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209,497</w:t>
            </w:r>
          </w:p>
        </w:tc>
        <w:tc>
          <w:tcPr>
            <w:tcW w:w="1234" w:type="dxa"/>
          </w:tcPr>
          <w:p w14:paraId="639E8330" w14:textId="06FAE079"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403,329</w:t>
            </w:r>
          </w:p>
        </w:tc>
        <w:tc>
          <w:tcPr>
            <w:tcW w:w="1235" w:type="dxa"/>
          </w:tcPr>
          <w:p w14:paraId="531BA1FA" w14:textId="618237E7"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1,194,625</w:t>
            </w:r>
          </w:p>
        </w:tc>
        <w:tc>
          <w:tcPr>
            <w:tcW w:w="1234" w:type="dxa"/>
          </w:tcPr>
          <w:p w14:paraId="6621CFFB" w14:textId="5BA790BA"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8,688,590</w:t>
            </w:r>
          </w:p>
        </w:tc>
        <w:tc>
          <w:tcPr>
            <w:tcW w:w="1234" w:type="dxa"/>
          </w:tcPr>
          <w:p w14:paraId="3A34BA0F" w14:textId="46681A6B" w:rsidR="009C0514" w:rsidRPr="00262A8B" w:rsidRDefault="009C0514" w:rsidP="009C0514">
            <w:pPr>
              <w:pBdr>
                <w:bottom w:val="double" w:sz="4" w:space="0" w:color="auto"/>
              </w:pBdr>
              <w:tabs>
                <w:tab w:val="decimal" w:pos="1080"/>
              </w:tabs>
              <w:spacing w:line="300" w:lineRule="exact"/>
              <w:ind w:left="101" w:right="86" w:hanging="155"/>
              <w:rPr>
                <w:rFonts w:ascii="Arial" w:hAnsi="Arial" w:cs="Arial"/>
                <w:sz w:val="15"/>
                <w:szCs w:val="15"/>
              </w:rPr>
            </w:pPr>
            <w:r w:rsidRPr="009C0514">
              <w:rPr>
                <w:rFonts w:ascii="Arial" w:hAnsi="Arial" w:cs="Arial"/>
                <w:sz w:val="15"/>
                <w:szCs w:val="15"/>
              </w:rPr>
              <w:t>386,838</w:t>
            </w:r>
          </w:p>
        </w:tc>
        <w:tc>
          <w:tcPr>
            <w:tcW w:w="1235" w:type="dxa"/>
          </w:tcPr>
          <w:p w14:paraId="13D29E2E" w14:textId="22CA5576" w:rsidR="009C0514" w:rsidRPr="00262A8B" w:rsidRDefault="009C0514" w:rsidP="009C0514">
            <w:pPr>
              <w:pBdr>
                <w:bottom w:val="double" w:sz="4" w:space="0" w:color="auto"/>
              </w:pBdr>
              <w:tabs>
                <w:tab w:val="decimal" w:pos="1080"/>
              </w:tabs>
              <w:spacing w:line="300" w:lineRule="exact"/>
              <w:ind w:left="101" w:right="86"/>
              <w:rPr>
                <w:rFonts w:ascii="Arial" w:hAnsi="Arial" w:cs="Arial"/>
                <w:sz w:val="15"/>
                <w:szCs w:val="15"/>
              </w:rPr>
            </w:pPr>
            <w:r w:rsidRPr="009C0514">
              <w:rPr>
                <w:rFonts w:ascii="Arial" w:hAnsi="Arial" w:cs="Arial"/>
                <w:sz w:val="15"/>
                <w:szCs w:val="15"/>
              </w:rPr>
              <w:t>12,288,694</w:t>
            </w:r>
          </w:p>
        </w:tc>
      </w:tr>
      <w:tr w:rsidR="00A13CB8" w:rsidRPr="00262A8B" w14:paraId="4478F21D" w14:textId="77777777" w:rsidTr="00163D58">
        <w:trPr>
          <w:cantSplit/>
          <w:trHeight w:val="144"/>
        </w:trPr>
        <w:tc>
          <w:tcPr>
            <w:tcW w:w="1274" w:type="dxa"/>
            <w:vAlign w:val="bottom"/>
          </w:tcPr>
          <w:p w14:paraId="4AC6491C" w14:textId="4B844742" w:rsidR="00A13CB8" w:rsidRPr="00262A8B" w:rsidRDefault="00A13CB8" w:rsidP="00A13CB8">
            <w:pPr>
              <w:spacing w:line="300" w:lineRule="exact"/>
              <w:ind w:left="280" w:right="-108"/>
              <w:rPr>
                <w:rFonts w:ascii="Arial" w:hAnsi="Arial" w:cs="Arial"/>
                <w:sz w:val="15"/>
                <w:szCs w:val="15"/>
                <w:cs/>
              </w:rPr>
            </w:pPr>
            <w:r w:rsidRPr="00262A8B">
              <w:rPr>
                <w:rFonts w:ascii="Arial" w:hAnsi="Arial" w:cs="Arial"/>
                <w:sz w:val="15"/>
                <w:szCs w:val="15"/>
              </w:rPr>
              <w:t>2024</w:t>
            </w:r>
          </w:p>
        </w:tc>
        <w:tc>
          <w:tcPr>
            <w:tcW w:w="1234" w:type="dxa"/>
          </w:tcPr>
          <w:p w14:paraId="33EF9090" w14:textId="24A66DEE"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1,417,711</w:t>
            </w:r>
          </w:p>
        </w:tc>
        <w:tc>
          <w:tcPr>
            <w:tcW w:w="1234" w:type="dxa"/>
          </w:tcPr>
          <w:p w14:paraId="0889B28B" w14:textId="234794C1"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203,810</w:t>
            </w:r>
          </w:p>
        </w:tc>
        <w:tc>
          <w:tcPr>
            <w:tcW w:w="1234" w:type="dxa"/>
          </w:tcPr>
          <w:p w14:paraId="259323E3" w14:textId="23C86AAD"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949,756</w:t>
            </w:r>
          </w:p>
        </w:tc>
        <w:tc>
          <w:tcPr>
            <w:tcW w:w="1235" w:type="dxa"/>
          </w:tcPr>
          <w:p w14:paraId="18D48772" w14:textId="5CFC6818"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1,198,162</w:t>
            </w:r>
          </w:p>
        </w:tc>
        <w:tc>
          <w:tcPr>
            <w:tcW w:w="1234" w:type="dxa"/>
          </w:tcPr>
          <w:p w14:paraId="2C5CDAEF" w14:textId="541A1054"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7,641,351</w:t>
            </w:r>
          </w:p>
        </w:tc>
        <w:tc>
          <w:tcPr>
            <w:tcW w:w="1234" w:type="dxa"/>
            <w:tcBorders>
              <w:left w:val="nil"/>
            </w:tcBorders>
          </w:tcPr>
          <w:p w14:paraId="0147D759" w14:textId="6FC03A6B" w:rsidR="00A13CB8" w:rsidRPr="00262A8B" w:rsidRDefault="00A13CB8" w:rsidP="00A13CB8">
            <w:pPr>
              <w:pBdr>
                <w:bottom w:val="double" w:sz="4" w:space="0" w:color="auto"/>
              </w:pBdr>
              <w:tabs>
                <w:tab w:val="decimal" w:pos="1080"/>
              </w:tabs>
              <w:spacing w:line="300" w:lineRule="exact"/>
              <w:ind w:left="101" w:right="86" w:hanging="155"/>
              <w:rPr>
                <w:rFonts w:ascii="Arial" w:hAnsi="Arial" w:cs="Arial"/>
                <w:sz w:val="15"/>
                <w:szCs w:val="15"/>
              </w:rPr>
            </w:pPr>
            <w:r w:rsidRPr="00262A8B">
              <w:rPr>
                <w:rFonts w:ascii="Arial" w:hAnsi="Arial" w:cs="Arial"/>
                <w:sz w:val="15"/>
                <w:szCs w:val="15"/>
              </w:rPr>
              <w:t>876,779</w:t>
            </w:r>
          </w:p>
        </w:tc>
        <w:tc>
          <w:tcPr>
            <w:tcW w:w="1235" w:type="dxa"/>
          </w:tcPr>
          <w:p w14:paraId="3C1D209D" w14:textId="310DCC88" w:rsidR="00A13CB8" w:rsidRPr="00262A8B" w:rsidRDefault="00A13CB8" w:rsidP="00A13CB8">
            <w:pPr>
              <w:pBdr>
                <w:bottom w:val="double" w:sz="4" w:space="0" w:color="auto"/>
              </w:pBdr>
              <w:tabs>
                <w:tab w:val="decimal" w:pos="1080"/>
              </w:tabs>
              <w:spacing w:line="300" w:lineRule="exact"/>
              <w:ind w:left="101" w:right="86"/>
              <w:rPr>
                <w:rFonts w:ascii="Arial" w:hAnsi="Arial" w:cs="Arial"/>
                <w:sz w:val="15"/>
                <w:szCs w:val="15"/>
              </w:rPr>
            </w:pPr>
            <w:r w:rsidRPr="00262A8B">
              <w:rPr>
                <w:rFonts w:ascii="Arial" w:hAnsi="Arial" w:cs="Arial"/>
                <w:sz w:val="15"/>
                <w:szCs w:val="15"/>
              </w:rPr>
              <w:t>12,287,569</w:t>
            </w:r>
          </w:p>
        </w:tc>
      </w:tr>
    </w:tbl>
    <w:p w14:paraId="2DB195A2" w14:textId="77777777" w:rsidR="00063FAA" w:rsidRDefault="00063FAA">
      <w:pPr>
        <w:rPr>
          <w:rFonts w:ascii="Arial" w:hAnsi="Arial" w:cs="Arial"/>
          <w:b/>
          <w:bCs/>
          <w:sz w:val="22"/>
          <w:szCs w:val="22"/>
        </w:rPr>
      </w:pPr>
      <w:bookmarkStart w:id="74" w:name="_Toc218585930"/>
      <w:bookmarkStart w:id="75" w:name="_Toc222341101"/>
      <w:r>
        <w:rPr>
          <w:rFonts w:ascii="Arial" w:hAnsi="Arial" w:cs="Arial"/>
          <w:b/>
          <w:bCs/>
          <w:sz w:val="22"/>
          <w:szCs w:val="22"/>
        </w:rPr>
        <w:br w:type="page"/>
      </w:r>
    </w:p>
    <w:p w14:paraId="1B23EC81" w14:textId="7ED0DCBF" w:rsidR="004153C3" w:rsidRPr="00262A8B" w:rsidRDefault="00DA4BE1" w:rsidP="00063FAA">
      <w:pPr>
        <w:tabs>
          <w:tab w:val="left" w:pos="2160"/>
        </w:tabs>
        <w:spacing w:before="120" w:after="120" w:line="380" w:lineRule="exact"/>
        <w:ind w:left="547" w:hanging="547"/>
        <w:jc w:val="both"/>
        <w:outlineLvl w:val="0"/>
        <w:rPr>
          <w:rFonts w:ascii="Arial" w:hAnsi="Arial" w:cs="Arial"/>
          <w:b/>
          <w:bCs/>
          <w:sz w:val="22"/>
          <w:szCs w:val="22"/>
        </w:rPr>
      </w:pPr>
      <w:r w:rsidRPr="00262A8B">
        <w:rPr>
          <w:rFonts w:ascii="Arial" w:hAnsi="Arial" w:cs="Arial"/>
          <w:b/>
          <w:bCs/>
          <w:sz w:val="22"/>
          <w:szCs w:val="22"/>
        </w:rPr>
        <w:lastRenderedPageBreak/>
        <w:t>3</w:t>
      </w:r>
      <w:r w:rsidR="004B17F3" w:rsidRPr="00262A8B">
        <w:rPr>
          <w:rFonts w:ascii="Arial" w:hAnsi="Arial" w:cs="Arial"/>
          <w:b/>
          <w:bCs/>
          <w:sz w:val="22"/>
          <w:szCs w:val="22"/>
        </w:rPr>
        <w:t>3</w:t>
      </w:r>
      <w:r w:rsidR="004153C3" w:rsidRPr="00262A8B">
        <w:rPr>
          <w:rFonts w:ascii="Arial" w:hAnsi="Arial" w:cs="Arial"/>
          <w:b/>
          <w:bCs/>
          <w:sz w:val="22"/>
          <w:szCs w:val="22"/>
        </w:rPr>
        <w:t>.</w:t>
      </w:r>
      <w:r w:rsidR="004153C3" w:rsidRPr="00262A8B">
        <w:rPr>
          <w:rFonts w:ascii="Arial" w:hAnsi="Arial" w:cs="Arial"/>
          <w:b/>
          <w:bCs/>
          <w:sz w:val="22"/>
          <w:szCs w:val="22"/>
        </w:rPr>
        <w:tab/>
      </w:r>
      <w:r w:rsidR="00626004" w:rsidRPr="00262A8B">
        <w:rPr>
          <w:rFonts w:ascii="Arial" w:hAnsi="Arial" w:cs="Arial"/>
          <w:b/>
          <w:bCs/>
          <w:sz w:val="22"/>
          <w:szCs w:val="22"/>
        </w:rPr>
        <w:t>R</w:t>
      </w:r>
      <w:r w:rsidR="00CA77D9" w:rsidRPr="00262A8B">
        <w:rPr>
          <w:rFonts w:ascii="Arial" w:hAnsi="Arial" w:cs="Arial"/>
          <w:b/>
          <w:bCs/>
          <w:sz w:val="22"/>
          <w:szCs w:val="22"/>
        </w:rPr>
        <w:t>isk management</w:t>
      </w:r>
      <w:bookmarkEnd w:id="74"/>
      <w:bookmarkEnd w:id="75"/>
      <w:r w:rsidR="00CA77D9" w:rsidRPr="00262A8B">
        <w:rPr>
          <w:rFonts w:ascii="Arial" w:hAnsi="Arial" w:cs="Arial"/>
          <w:b/>
          <w:bCs/>
          <w:sz w:val="22"/>
          <w:szCs w:val="22"/>
        </w:rPr>
        <w:t xml:space="preserve"> </w:t>
      </w:r>
    </w:p>
    <w:p w14:paraId="4C34D160" w14:textId="29346516" w:rsidR="004153C3" w:rsidRPr="00262A8B" w:rsidRDefault="00DA4BE1" w:rsidP="00063FAA">
      <w:pPr>
        <w:pStyle w:val="7I-7H-1"/>
        <w:tabs>
          <w:tab w:val="left" w:pos="9360"/>
        </w:tabs>
        <w:spacing w:before="120" w:after="120" w:line="380" w:lineRule="exact"/>
        <w:ind w:left="547" w:hanging="547"/>
        <w:jc w:val="thaiDistribute"/>
        <w:rPr>
          <w:rFonts w:eastAsia="Times New Roman" w:cs="Arial"/>
          <w:snapToGrid/>
          <w:sz w:val="22"/>
          <w:szCs w:val="22"/>
          <w:lang w:val="en-US" w:eastAsia="en-US"/>
        </w:rPr>
      </w:pPr>
      <w:r w:rsidRPr="00262A8B">
        <w:rPr>
          <w:rFonts w:eastAsia="Times New Roman" w:cs="Arial"/>
          <w:snapToGrid/>
          <w:sz w:val="22"/>
          <w:szCs w:val="22"/>
          <w:lang w:val="en-US" w:eastAsia="en-US"/>
        </w:rPr>
        <w:t>3</w:t>
      </w:r>
      <w:r w:rsidR="004B17F3" w:rsidRPr="00262A8B">
        <w:rPr>
          <w:rFonts w:eastAsia="Times New Roman" w:cs="Arial"/>
          <w:snapToGrid/>
          <w:sz w:val="22"/>
          <w:szCs w:val="22"/>
          <w:lang w:val="en-US" w:eastAsia="en-US"/>
        </w:rPr>
        <w:t>3</w:t>
      </w:r>
      <w:r w:rsidR="00770021" w:rsidRPr="00262A8B">
        <w:rPr>
          <w:rFonts w:eastAsia="Times New Roman" w:cs="Arial"/>
          <w:snapToGrid/>
          <w:sz w:val="22"/>
          <w:szCs w:val="22"/>
          <w:lang w:val="en-US" w:eastAsia="en-US"/>
        </w:rPr>
        <w:t>.</w:t>
      </w:r>
      <w:r w:rsidRPr="00262A8B">
        <w:rPr>
          <w:rFonts w:eastAsia="Times New Roman" w:cs="Arial"/>
          <w:snapToGrid/>
          <w:sz w:val="22"/>
          <w:szCs w:val="22"/>
          <w:lang w:val="en-US" w:eastAsia="en-US"/>
        </w:rPr>
        <w:t>1</w:t>
      </w:r>
      <w:r w:rsidR="00770021" w:rsidRPr="00262A8B">
        <w:rPr>
          <w:rFonts w:eastAsia="Times New Roman" w:cs="Arial"/>
          <w:snapToGrid/>
          <w:sz w:val="22"/>
          <w:szCs w:val="22"/>
          <w:lang w:val="en-US" w:eastAsia="en-US"/>
        </w:rPr>
        <w:tab/>
      </w:r>
      <w:r w:rsidR="003F4967" w:rsidRPr="00262A8B">
        <w:rPr>
          <w:rFonts w:eastAsia="Times New Roman" w:cs="Arial"/>
          <w:snapToGrid/>
          <w:sz w:val="22"/>
          <w:szCs w:val="22"/>
          <w:lang w:val="en-US" w:eastAsia="en-US"/>
        </w:rPr>
        <w:t xml:space="preserve">Maintaining </w:t>
      </w:r>
      <w:r w:rsidR="003F4967" w:rsidRPr="00262A8B">
        <w:rPr>
          <w:rFonts w:cs="Arial"/>
          <w:sz w:val="22"/>
          <w:szCs w:val="22"/>
          <w:lang w:val="en-US"/>
        </w:rPr>
        <w:t>Net Liquid Capital Ratio</w:t>
      </w:r>
    </w:p>
    <w:p w14:paraId="215138C7" w14:textId="77777777" w:rsidR="0044219E" w:rsidRPr="00262A8B" w:rsidRDefault="00004DB1" w:rsidP="00063FAA">
      <w:pPr>
        <w:pStyle w:val="BodyText"/>
        <w:spacing w:before="120" w:after="120" w:line="380" w:lineRule="exact"/>
        <w:ind w:left="540" w:right="0"/>
        <w:jc w:val="both"/>
        <w:rPr>
          <w:rFonts w:ascii="Arial" w:hAnsi="Arial" w:cs="Arial"/>
          <w:sz w:val="22"/>
          <w:szCs w:val="22"/>
          <w:u w:val="single"/>
        </w:rPr>
      </w:pPr>
      <w:r w:rsidRPr="00262A8B">
        <w:rPr>
          <w:rFonts w:ascii="Arial" w:hAnsi="Arial" w:cs="Arial"/>
          <w:sz w:val="22"/>
          <w:szCs w:val="22"/>
          <w:u w:val="single"/>
        </w:rPr>
        <w:t>Subsidiaries</w:t>
      </w:r>
    </w:p>
    <w:p w14:paraId="43FBE928" w14:textId="77777777" w:rsidR="004962B9" w:rsidRPr="00262A8B" w:rsidRDefault="00FF7C52" w:rsidP="00063FAA">
      <w:pPr>
        <w:pStyle w:val="BodyText"/>
        <w:spacing w:before="120" w:after="120" w:line="380" w:lineRule="exact"/>
        <w:ind w:left="540" w:right="0"/>
        <w:jc w:val="both"/>
        <w:rPr>
          <w:rFonts w:ascii="Arial" w:hAnsi="Arial" w:cs="Arial"/>
          <w:sz w:val="22"/>
          <w:szCs w:val="22"/>
        </w:rPr>
      </w:pPr>
      <w:r w:rsidRPr="00262A8B">
        <w:rPr>
          <w:rFonts w:ascii="Arial" w:hAnsi="Arial" w:cs="Arial"/>
          <w:sz w:val="22"/>
          <w:szCs w:val="22"/>
        </w:rPr>
        <w:t xml:space="preserve">Under the Notification of the Office of the Securities and Exchange Commission No. KorNor. </w:t>
      </w:r>
      <w:r w:rsidR="00DA4BE1" w:rsidRPr="00262A8B">
        <w:rPr>
          <w:rFonts w:ascii="Arial" w:hAnsi="Arial" w:cs="Arial"/>
          <w:sz w:val="22"/>
          <w:szCs w:val="22"/>
          <w:lang w:val="en-US"/>
        </w:rPr>
        <w:t>20</w:t>
      </w:r>
      <w:r w:rsidRPr="00262A8B">
        <w:rPr>
          <w:rFonts w:ascii="Arial" w:hAnsi="Arial" w:cs="Arial"/>
          <w:sz w:val="22"/>
          <w:szCs w:val="22"/>
        </w:rPr>
        <w:t>/</w:t>
      </w:r>
      <w:r w:rsidR="00DA4BE1" w:rsidRPr="00262A8B">
        <w:rPr>
          <w:rFonts w:ascii="Arial" w:hAnsi="Arial" w:cs="Arial"/>
          <w:sz w:val="22"/>
          <w:szCs w:val="22"/>
          <w:lang w:val="en-US"/>
        </w:rPr>
        <w:t>2552</w:t>
      </w:r>
      <w:r w:rsidRPr="00262A8B">
        <w:rPr>
          <w:rFonts w:ascii="Arial" w:hAnsi="Arial" w:cs="Arial"/>
          <w:sz w:val="22"/>
          <w:szCs w:val="22"/>
        </w:rPr>
        <w:t xml:space="preserve">, regarding “The Capital Adequacy of Management Company”, the asset management company has to maintain owners’ equity at least Baht </w:t>
      </w:r>
      <w:r w:rsidR="00DA4BE1" w:rsidRPr="00262A8B">
        <w:rPr>
          <w:rFonts w:ascii="Arial" w:hAnsi="Arial" w:cs="Arial"/>
          <w:sz w:val="22"/>
          <w:szCs w:val="22"/>
          <w:lang w:val="en-US"/>
        </w:rPr>
        <w:t>20</w:t>
      </w:r>
      <w:r w:rsidRPr="00262A8B">
        <w:rPr>
          <w:rFonts w:ascii="Arial" w:hAnsi="Arial" w:cs="Arial"/>
          <w:sz w:val="22"/>
          <w:szCs w:val="22"/>
        </w:rPr>
        <w:t xml:space="preserve"> million for mutual fund management business, at least Baht </w:t>
      </w:r>
      <w:r w:rsidR="00DA4BE1" w:rsidRPr="00262A8B">
        <w:rPr>
          <w:rFonts w:ascii="Arial" w:hAnsi="Arial" w:cs="Arial"/>
          <w:sz w:val="22"/>
          <w:szCs w:val="22"/>
          <w:lang w:val="en-US"/>
        </w:rPr>
        <w:t>20</w:t>
      </w:r>
      <w:r w:rsidRPr="00262A8B">
        <w:rPr>
          <w:rFonts w:ascii="Arial" w:hAnsi="Arial" w:cs="Arial"/>
          <w:sz w:val="22"/>
          <w:szCs w:val="22"/>
        </w:rPr>
        <w:t xml:space="preserve"> million for private fund management business with provident fund and at least Baht </w:t>
      </w:r>
      <w:r w:rsidR="00DA4BE1" w:rsidRPr="00262A8B">
        <w:rPr>
          <w:rFonts w:ascii="Arial" w:hAnsi="Arial" w:cs="Arial"/>
          <w:sz w:val="22"/>
          <w:szCs w:val="22"/>
          <w:lang w:val="en-US"/>
        </w:rPr>
        <w:t>10</w:t>
      </w:r>
      <w:r w:rsidRPr="00262A8B">
        <w:rPr>
          <w:rFonts w:ascii="Arial" w:hAnsi="Arial" w:cs="Arial"/>
          <w:sz w:val="22"/>
          <w:szCs w:val="22"/>
        </w:rPr>
        <w:t xml:space="preserve"> million for private fund management business without provident fund management. Under the Notification of the Office of the Securities and Exchange Commission No. ThorNor. </w:t>
      </w:r>
      <w:r w:rsidR="00DA4BE1" w:rsidRPr="00262A8B">
        <w:rPr>
          <w:rFonts w:ascii="Arial" w:hAnsi="Arial" w:cs="Arial"/>
          <w:sz w:val="22"/>
          <w:szCs w:val="22"/>
          <w:lang w:val="en-US"/>
        </w:rPr>
        <w:t>42</w:t>
      </w:r>
      <w:r w:rsidRPr="00262A8B">
        <w:rPr>
          <w:rFonts w:ascii="Arial" w:hAnsi="Arial" w:cs="Arial"/>
          <w:sz w:val="22"/>
          <w:szCs w:val="22"/>
        </w:rPr>
        <w:t>/</w:t>
      </w:r>
      <w:r w:rsidR="00DA4BE1" w:rsidRPr="00262A8B">
        <w:rPr>
          <w:rFonts w:ascii="Arial" w:hAnsi="Arial" w:cs="Arial"/>
          <w:sz w:val="22"/>
          <w:szCs w:val="22"/>
          <w:lang w:val="en-US"/>
        </w:rPr>
        <w:t>2552</w:t>
      </w:r>
      <w:r w:rsidRPr="00262A8B">
        <w:rPr>
          <w:rFonts w:ascii="Arial" w:hAnsi="Arial" w:cs="Arial"/>
          <w:sz w:val="22"/>
          <w:szCs w:val="22"/>
        </w:rPr>
        <w:t xml:space="preserve">, regarding “The Responsibility Insurance of Management Company and the Notification for Capital Adequacy of Management Company”, the warning level at Baht </w:t>
      </w:r>
      <w:r w:rsidR="00DA4BE1" w:rsidRPr="00262A8B">
        <w:rPr>
          <w:rFonts w:ascii="Arial" w:hAnsi="Arial" w:cs="Arial"/>
          <w:sz w:val="22"/>
          <w:szCs w:val="22"/>
          <w:lang w:val="en-US"/>
        </w:rPr>
        <w:t>30</w:t>
      </w:r>
      <w:r w:rsidRPr="00262A8B">
        <w:rPr>
          <w:rFonts w:ascii="Arial" w:hAnsi="Arial" w:cs="Arial"/>
          <w:sz w:val="22"/>
          <w:szCs w:val="22"/>
        </w:rPr>
        <w:t xml:space="preserve"> million for mutual fund management business, the warning level at Baht </w:t>
      </w:r>
      <w:r w:rsidR="00DA4BE1" w:rsidRPr="00262A8B">
        <w:rPr>
          <w:rFonts w:ascii="Arial" w:hAnsi="Arial" w:cs="Arial"/>
          <w:sz w:val="22"/>
          <w:szCs w:val="22"/>
          <w:lang w:val="en-US"/>
        </w:rPr>
        <w:t>30</w:t>
      </w:r>
      <w:r w:rsidRPr="00262A8B">
        <w:rPr>
          <w:rFonts w:ascii="Arial" w:hAnsi="Arial" w:cs="Arial"/>
          <w:sz w:val="22"/>
          <w:szCs w:val="22"/>
        </w:rPr>
        <w:t xml:space="preserve"> million for private fund management business with provident fund and the warning level at Baht </w:t>
      </w:r>
      <w:r w:rsidR="00DA4BE1" w:rsidRPr="00262A8B">
        <w:rPr>
          <w:rFonts w:ascii="Arial" w:hAnsi="Arial" w:cs="Arial"/>
          <w:sz w:val="22"/>
          <w:szCs w:val="22"/>
          <w:lang w:val="en-US"/>
        </w:rPr>
        <w:t>15</w:t>
      </w:r>
      <w:r w:rsidRPr="00262A8B">
        <w:rPr>
          <w:rFonts w:ascii="Arial" w:hAnsi="Arial" w:cs="Arial"/>
          <w:sz w:val="22"/>
          <w:szCs w:val="22"/>
        </w:rPr>
        <w:t xml:space="preserve"> million for private fund management business without provident fund management. In case the Company cannot maintain the capital adequacy over the warning level, the Company has to report to the Office of the Securities and Exchange Commission including the plan to recover its owner</w:t>
      </w:r>
      <w:r w:rsidR="00107164" w:rsidRPr="00262A8B">
        <w:rPr>
          <w:rFonts w:ascii="Arial" w:hAnsi="Arial" w:cs="Arial"/>
          <w:sz w:val="22"/>
          <w:szCs w:val="22"/>
        </w:rPr>
        <w:t>s’ equity to the warning level.</w:t>
      </w:r>
    </w:p>
    <w:p w14:paraId="322C8C95" w14:textId="16B480C3" w:rsidR="003B2D7B" w:rsidRPr="00262A8B" w:rsidRDefault="003B2D7B" w:rsidP="00063FAA">
      <w:pPr>
        <w:pStyle w:val="BodyText"/>
        <w:spacing w:before="120" w:after="120" w:line="380" w:lineRule="exact"/>
        <w:ind w:left="540" w:right="0"/>
        <w:jc w:val="both"/>
        <w:rPr>
          <w:rFonts w:ascii="Arial" w:hAnsi="Arial" w:cs="Arial"/>
          <w:sz w:val="22"/>
          <w:szCs w:val="22"/>
        </w:rPr>
      </w:pPr>
      <w:r w:rsidRPr="00262A8B">
        <w:rPr>
          <w:rFonts w:ascii="Arial" w:hAnsi="Arial" w:cs="Arial"/>
          <w:sz w:val="22"/>
          <w:szCs w:val="22"/>
        </w:rPr>
        <w:t xml:space="preserve">On </w:t>
      </w:r>
      <w:r w:rsidR="00314846" w:rsidRPr="00262A8B">
        <w:rPr>
          <w:rFonts w:ascii="Arial" w:hAnsi="Arial" w:cs="Arial"/>
          <w:sz w:val="22"/>
          <w:szCs w:val="22"/>
        </w:rPr>
        <w:t xml:space="preserve">17 </w:t>
      </w:r>
      <w:r w:rsidRPr="00262A8B">
        <w:rPr>
          <w:rFonts w:ascii="Arial" w:hAnsi="Arial" w:cs="Arial"/>
          <w:sz w:val="22"/>
          <w:szCs w:val="22"/>
        </w:rPr>
        <w:t xml:space="preserve">January </w:t>
      </w:r>
      <w:r w:rsidR="00DA4BE1" w:rsidRPr="00262A8B">
        <w:rPr>
          <w:rFonts w:ascii="Arial" w:hAnsi="Arial" w:cs="Arial"/>
          <w:sz w:val="22"/>
          <w:szCs w:val="22"/>
          <w:lang w:val="en-US"/>
        </w:rPr>
        <w:t>2018</w:t>
      </w:r>
      <w:r w:rsidRPr="00262A8B">
        <w:rPr>
          <w:rFonts w:ascii="Arial" w:hAnsi="Arial" w:cs="Arial"/>
          <w:sz w:val="22"/>
          <w:szCs w:val="22"/>
        </w:rPr>
        <w:t xml:space="preserve">, the </w:t>
      </w:r>
      <w:r w:rsidR="00A02A4E" w:rsidRPr="00262A8B">
        <w:rPr>
          <w:rFonts w:ascii="Arial" w:hAnsi="Arial" w:cs="Arial"/>
          <w:sz w:val="22"/>
          <w:szCs w:val="22"/>
        </w:rPr>
        <w:t>O</w:t>
      </w:r>
      <w:r w:rsidR="00302CCC" w:rsidRPr="00262A8B">
        <w:rPr>
          <w:rFonts w:ascii="Arial" w:hAnsi="Arial" w:cs="Arial"/>
          <w:sz w:val="22"/>
          <w:szCs w:val="22"/>
        </w:rPr>
        <w:t xml:space="preserve">ffice of the </w:t>
      </w:r>
      <w:r w:rsidRPr="00262A8B">
        <w:rPr>
          <w:rFonts w:ascii="Arial" w:hAnsi="Arial" w:cs="Arial"/>
          <w:sz w:val="22"/>
          <w:szCs w:val="22"/>
        </w:rPr>
        <w:t xml:space="preserve">Securities and Exchange Commission issued the Notification of the Office of the Securities and Exchange Commission No. KorThor. </w:t>
      </w:r>
      <w:r w:rsidR="00DA4BE1" w:rsidRPr="00262A8B">
        <w:rPr>
          <w:rFonts w:ascii="Arial" w:hAnsi="Arial" w:cs="Arial"/>
          <w:sz w:val="22"/>
          <w:szCs w:val="22"/>
          <w:lang w:val="en-US"/>
        </w:rPr>
        <w:t>3</w:t>
      </w:r>
      <w:r w:rsidRPr="00262A8B">
        <w:rPr>
          <w:rFonts w:ascii="Arial" w:hAnsi="Arial" w:cs="Arial"/>
          <w:sz w:val="22"/>
          <w:szCs w:val="22"/>
        </w:rPr>
        <w:t>/</w:t>
      </w:r>
      <w:r w:rsidR="00DA4BE1" w:rsidRPr="00262A8B">
        <w:rPr>
          <w:rFonts w:ascii="Arial" w:hAnsi="Arial" w:cs="Arial"/>
          <w:sz w:val="22"/>
          <w:szCs w:val="22"/>
          <w:lang w:val="en-US"/>
        </w:rPr>
        <w:t>2561</w:t>
      </w:r>
      <w:r w:rsidRPr="00262A8B">
        <w:rPr>
          <w:rFonts w:ascii="Arial" w:hAnsi="Arial" w:cs="Arial"/>
          <w:sz w:val="22"/>
          <w:szCs w:val="22"/>
        </w:rPr>
        <w:t xml:space="preserve">, regarding “The Capital Adequacy of mutual fund management, private fund management, securities brokerage and securities trading, securities underwriting and derivatives fund management” which effective on </w:t>
      </w:r>
      <w:r w:rsidR="00302CCC" w:rsidRPr="00262A8B">
        <w:rPr>
          <w:rFonts w:ascii="Arial" w:hAnsi="Arial" w:cs="Arial"/>
          <w:sz w:val="22"/>
          <w:szCs w:val="22"/>
        </w:rPr>
        <w:t>1 April</w:t>
      </w:r>
      <w:r w:rsidRPr="00262A8B">
        <w:rPr>
          <w:rFonts w:ascii="Arial" w:hAnsi="Arial" w:cs="Arial"/>
          <w:sz w:val="22"/>
          <w:szCs w:val="22"/>
        </w:rPr>
        <w:t xml:space="preserve"> </w:t>
      </w:r>
      <w:r w:rsidR="00DA4BE1" w:rsidRPr="00262A8B">
        <w:rPr>
          <w:rFonts w:ascii="Arial" w:hAnsi="Arial" w:cs="Arial"/>
          <w:sz w:val="22"/>
          <w:szCs w:val="22"/>
          <w:lang w:val="en-US"/>
        </w:rPr>
        <w:t>2018</w:t>
      </w:r>
      <w:r w:rsidRPr="00262A8B">
        <w:rPr>
          <w:rFonts w:ascii="Arial" w:hAnsi="Arial" w:cs="Arial"/>
          <w:sz w:val="22"/>
          <w:szCs w:val="22"/>
        </w:rPr>
        <w:t xml:space="preserve">. </w:t>
      </w:r>
      <w:r w:rsidR="004A1EEB" w:rsidRPr="00262A8B">
        <w:rPr>
          <w:rFonts w:ascii="Arial" w:hAnsi="Arial" w:cs="Arial"/>
          <w:sz w:val="22"/>
          <w:szCs w:val="22"/>
        </w:rPr>
        <w:t xml:space="preserve">The </w:t>
      </w:r>
      <w:r w:rsidR="00AC2CAC" w:rsidRPr="00262A8B">
        <w:rPr>
          <w:rFonts w:ascii="Arial" w:hAnsi="Arial" w:cs="Arial"/>
          <w:sz w:val="22"/>
          <w:szCs w:val="22"/>
        </w:rPr>
        <w:t>s</w:t>
      </w:r>
      <w:r w:rsidR="004A1EEB" w:rsidRPr="00262A8B">
        <w:rPr>
          <w:rFonts w:ascii="Arial" w:hAnsi="Arial" w:cs="Arial"/>
          <w:sz w:val="22"/>
          <w:szCs w:val="22"/>
        </w:rPr>
        <w:t>ubsidiary</w:t>
      </w:r>
      <w:r w:rsidR="006B4628" w:rsidRPr="00262A8B">
        <w:rPr>
          <w:rFonts w:ascii="Arial" w:hAnsi="Arial" w:cs="Arial"/>
          <w:sz w:val="22"/>
          <w:szCs w:val="22"/>
        </w:rPr>
        <w:t xml:space="preserve"> </w:t>
      </w:r>
      <w:r w:rsidRPr="00262A8B">
        <w:rPr>
          <w:rFonts w:ascii="Arial" w:hAnsi="Arial" w:cs="Arial"/>
          <w:sz w:val="22"/>
          <w:szCs w:val="22"/>
        </w:rPr>
        <w:t xml:space="preserve">has to maintain the </w:t>
      </w:r>
      <w:r w:rsidR="0058795A" w:rsidRPr="00262A8B">
        <w:rPr>
          <w:rFonts w:ascii="Arial" w:hAnsi="Arial" w:cs="Arial"/>
          <w:sz w:val="22"/>
          <w:szCs w:val="22"/>
          <w:lang w:val="en-US"/>
        </w:rPr>
        <w:t>three</w:t>
      </w:r>
      <w:r w:rsidRPr="00262A8B">
        <w:rPr>
          <w:rFonts w:ascii="Arial" w:hAnsi="Arial" w:cs="Arial"/>
          <w:sz w:val="22"/>
          <w:szCs w:val="22"/>
        </w:rPr>
        <w:t xml:space="preserve"> parts of its capital in order to comply with this notification.</w:t>
      </w:r>
    </w:p>
    <w:p w14:paraId="7219FCED" w14:textId="77777777" w:rsidR="003B2D7B" w:rsidRPr="00262A8B" w:rsidRDefault="00DA4BE1" w:rsidP="00063FAA">
      <w:pPr>
        <w:pStyle w:val="BodyText"/>
        <w:spacing w:before="120" w:after="120" w:line="380" w:lineRule="exact"/>
        <w:ind w:left="900" w:right="0" w:hanging="360"/>
        <w:jc w:val="both"/>
        <w:rPr>
          <w:rFonts w:ascii="Arial" w:hAnsi="Arial" w:cs="Arial"/>
          <w:sz w:val="22"/>
          <w:szCs w:val="22"/>
        </w:rPr>
      </w:pPr>
      <w:r w:rsidRPr="00262A8B">
        <w:rPr>
          <w:rFonts w:ascii="Arial" w:hAnsi="Arial" w:cs="Arial"/>
          <w:sz w:val="22"/>
          <w:szCs w:val="22"/>
          <w:lang w:val="en-US"/>
        </w:rPr>
        <w:t>1</w:t>
      </w:r>
      <w:r w:rsidR="003B2D7B" w:rsidRPr="00262A8B">
        <w:rPr>
          <w:rFonts w:ascii="Arial" w:hAnsi="Arial" w:cs="Arial"/>
          <w:sz w:val="22"/>
          <w:szCs w:val="22"/>
        </w:rPr>
        <w:t>.</w:t>
      </w:r>
      <w:r w:rsidR="00314846" w:rsidRPr="00262A8B">
        <w:rPr>
          <w:rFonts w:ascii="Arial" w:hAnsi="Arial" w:cs="Arial"/>
          <w:sz w:val="22"/>
          <w:szCs w:val="22"/>
        </w:rPr>
        <w:tab/>
      </w:r>
      <w:r w:rsidR="003B2D7B" w:rsidRPr="00262A8B">
        <w:rPr>
          <w:rFonts w:ascii="Arial" w:hAnsi="Arial" w:cs="Arial"/>
          <w:sz w:val="22"/>
          <w:szCs w:val="22"/>
        </w:rPr>
        <w:t xml:space="preserve">Owner’s equity: The Company has to maintain its equity at least Baht </w:t>
      </w:r>
      <w:r w:rsidRPr="00262A8B">
        <w:rPr>
          <w:rFonts w:ascii="Arial" w:hAnsi="Arial" w:cs="Arial"/>
          <w:sz w:val="22"/>
          <w:szCs w:val="22"/>
        </w:rPr>
        <w:t>20</w:t>
      </w:r>
      <w:r w:rsidR="003B2D7B" w:rsidRPr="00262A8B">
        <w:rPr>
          <w:rFonts w:ascii="Arial" w:hAnsi="Arial" w:cs="Arial"/>
          <w:sz w:val="22"/>
          <w:szCs w:val="22"/>
        </w:rPr>
        <w:t xml:space="preserve"> million.</w:t>
      </w:r>
    </w:p>
    <w:p w14:paraId="6A091744" w14:textId="77777777" w:rsidR="003B2D7B" w:rsidRPr="00262A8B" w:rsidRDefault="00DA4BE1" w:rsidP="00063FAA">
      <w:pPr>
        <w:pStyle w:val="BodyText"/>
        <w:spacing w:before="120" w:after="120" w:line="380" w:lineRule="exact"/>
        <w:ind w:left="900" w:right="0" w:hanging="360"/>
        <w:jc w:val="both"/>
        <w:rPr>
          <w:rFonts w:ascii="Arial" w:hAnsi="Arial" w:cs="Arial"/>
          <w:sz w:val="22"/>
          <w:szCs w:val="22"/>
        </w:rPr>
      </w:pPr>
      <w:r w:rsidRPr="00262A8B">
        <w:rPr>
          <w:rFonts w:ascii="Arial" w:hAnsi="Arial" w:cs="Arial"/>
          <w:sz w:val="22"/>
          <w:szCs w:val="22"/>
        </w:rPr>
        <w:t>2</w:t>
      </w:r>
      <w:r w:rsidR="003B2D7B" w:rsidRPr="00262A8B">
        <w:rPr>
          <w:rFonts w:ascii="Arial" w:hAnsi="Arial" w:cs="Arial"/>
          <w:sz w:val="22"/>
          <w:szCs w:val="22"/>
        </w:rPr>
        <w:t>.</w:t>
      </w:r>
      <w:r w:rsidR="009B7A44" w:rsidRPr="00262A8B">
        <w:rPr>
          <w:rFonts w:ascii="Arial" w:hAnsi="Arial" w:cs="Arial"/>
          <w:sz w:val="22"/>
          <w:szCs w:val="22"/>
        </w:rPr>
        <w:tab/>
      </w:r>
      <w:r w:rsidR="003B2D7B" w:rsidRPr="00262A8B">
        <w:rPr>
          <w:rFonts w:ascii="Arial" w:hAnsi="Arial" w:cs="Arial"/>
          <w:sz w:val="22"/>
          <w:szCs w:val="22"/>
        </w:rPr>
        <w:t xml:space="preserve">Liquid capital: The Company has to maintain its liquid capital at least the average </w:t>
      </w:r>
      <w:r w:rsidRPr="00262A8B">
        <w:rPr>
          <w:rFonts w:ascii="Arial" w:hAnsi="Arial" w:cs="Arial"/>
          <w:sz w:val="22"/>
          <w:szCs w:val="22"/>
        </w:rPr>
        <w:t>3</w:t>
      </w:r>
      <w:r w:rsidR="003B2D7B" w:rsidRPr="00262A8B">
        <w:rPr>
          <w:rFonts w:ascii="Arial" w:hAnsi="Arial" w:cs="Arial"/>
          <w:sz w:val="22"/>
          <w:szCs w:val="22"/>
        </w:rPr>
        <w:t xml:space="preserve"> months per year of business operation expenses.</w:t>
      </w:r>
    </w:p>
    <w:p w14:paraId="79CE7F9D" w14:textId="77777777" w:rsidR="00B956FF" w:rsidRPr="00262A8B" w:rsidRDefault="00DA4BE1" w:rsidP="00063FAA">
      <w:pPr>
        <w:pStyle w:val="BodyText"/>
        <w:spacing w:before="120" w:after="120" w:line="380" w:lineRule="exact"/>
        <w:ind w:left="900" w:right="0" w:hanging="360"/>
        <w:jc w:val="both"/>
        <w:rPr>
          <w:rFonts w:ascii="Arial" w:hAnsi="Arial" w:cs="Arial"/>
          <w:sz w:val="22"/>
          <w:szCs w:val="22"/>
        </w:rPr>
      </w:pPr>
      <w:r w:rsidRPr="00262A8B">
        <w:rPr>
          <w:rFonts w:ascii="Arial" w:hAnsi="Arial" w:cs="Arial"/>
          <w:sz w:val="22"/>
          <w:szCs w:val="22"/>
        </w:rPr>
        <w:t>3</w:t>
      </w:r>
      <w:r w:rsidR="00B05F1B" w:rsidRPr="00262A8B">
        <w:rPr>
          <w:rFonts w:ascii="Arial" w:hAnsi="Arial" w:cs="Arial"/>
          <w:sz w:val="22"/>
          <w:szCs w:val="22"/>
        </w:rPr>
        <w:t>.</w:t>
      </w:r>
      <w:r w:rsidR="00B05F1B" w:rsidRPr="00262A8B">
        <w:rPr>
          <w:rFonts w:ascii="Arial" w:hAnsi="Arial" w:cs="Arial"/>
          <w:sz w:val="22"/>
          <w:szCs w:val="22"/>
        </w:rPr>
        <w:tab/>
      </w:r>
      <w:r w:rsidR="003B2D7B" w:rsidRPr="00262A8B">
        <w:rPr>
          <w:rFonts w:ascii="Arial" w:hAnsi="Arial" w:cs="Arial"/>
          <w:sz w:val="22"/>
          <w:szCs w:val="22"/>
        </w:rPr>
        <w:t xml:space="preserve">Professional Indemnity Insurance: At least either </w:t>
      </w:r>
      <w:r w:rsidRPr="00262A8B">
        <w:rPr>
          <w:rFonts w:ascii="Arial" w:hAnsi="Arial" w:cs="Arial"/>
          <w:sz w:val="22"/>
          <w:szCs w:val="22"/>
        </w:rPr>
        <w:t>0</w:t>
      </w:r>
      <w:r w:rsidR="003B2D7B" w:rsidRPr="00262A8B">
        <w:rPr>
          <w:rFonts w:ascii="Arial" w:hAnsi="Arial" w:cs="Arial"/>
          <w:sz w:val="22"/>
          <w:szCs w:val="22"/>
        </w:rPr>
        <w:t>.</w:t>
      </w:r>
      <w:r w:rsidRPr="00262A8B">
        <w:rPr>
          <w:rFonts w:ascii="Arial" w:hAnsi="Arial" w:cs="Arial"/>
          <w:sz w:val="22"/>
          <w:szCs w:val="22"/>
        </w:rPr>
        <w:t>01</w:t>
      </w:r>
      <w:r w:rsidR="003B2D7B" w:rsidRPr="00262A8B">
        <w:rPr>
          <w:rFonts w:ascii="Arial" w:hAnsi="Arial" w:cs="Arial"/>
          <w:sz w:val="22"/>
          <w:szCs w:val="22"/>
        </w:rPr>
        <w:t xml:space="preserve"> percent of net asset value or the amount of an insurance coverage is required</w:t>
      </w:r>
      <w:r w:rsidR="0059425D" w:rsidRPr="00262A8B">
        <w:rPr>
          <w:rFonts w:ascii="Arial" w:hAnsi="Arial" w:cs="Arial"/>
          <w:sz w:val="22"/>
          <w:szCs w:val="22"/>
        </w:rPr>
        <w:t>.</w:t>
      </w:r>
    </w:p>
    <w:p w14:paraId="3B93258D" w14:textId="7A79F550" w:rsidR="00FF6CDB" w:rsidRPr="00FF6CDB" w:rsidRDefault="00FF6CDB" w:rsidP="00063FAA">
      <w:pPr>
        <w:pStyle w:val="BodyText"/>
        <w:spacing w:before="120" w:after="120" w:line="380" w:lineRule="exact"/>
        <w:ind w:left="540" w:right="-10"/>
        <w:jc w:val="both"/>
        <w:rPr>
          <w:rFonts w:ascii="Arial" w:hAnsi="Arial" w:cs="Arial"/>
          <w:b/>
          <w:bCs/>
          <w:sz w:val="22"/>
          <w:szCs w:val="22"/>
        </w:rPr>
      </w:pPr>
      <w:r w:rsidRPr="00FF6CDB">
        <w:rPr>
          <w:rFonts w:ascii="Arial" w:hAnsi="Arial" w:cs="Arial"/>
          <w:b/>
          <w:bCs/>
          <w:sz w:val="22"/>
          <w:szCs w:val="22"/>
        </w:rPr>
        <w:t>Capital management</w:t>
      </w:r>
    </w:p>
    <w:p w14:paraId="65B0AE43" w14:textId="77777777" w:rsidR="0080766A" w:rsidRDefault="00E574E3" w:rsidP="00063FAA">
      <w:pPr>
        <w:pStyle w:val="BodyText"/>
        <w:spacing w:before="120" w:after="120" w:line="380" w:lineRule="exact"/>
        <w:ind w:left="540" w:right="-10"/>
        <w:jc w:val="both"/>
        <w:rPr>
          <w:rFonts w:ascii="Arial" w:hAnsi="Arial" w:cs="Arial"/>
          <w:sz w:val="22"/>
          <w:szCs w:val="22"/>
        </w:rPr>
      </w:pPr>
      <w:r w:rsidRPr="00E574E3">
        <w:rPr>
          <w:rFonts w:ascii="Arial" w:hAnsi="Arial" w:cs="Arial"/>
          <w:sz w:val="22"/>
          <w:szCs w:val="22"/>
        </w:rPr>
        <w:t>The primary objectives of the subsidiaries’</w:t>
      </w:r>
      <w:r w:rsidR="0080766A">
        <w:rPr>
          <w:rFonts w:ascii="Arial" w:hAnsi="Arial" w:cs="Arial"/>
          <w:sz w:val="22"/>
          <w:szCs w:val="22"/>
        </w:rPr>
        <w:t>s</w:t>
      </w:r>
      <w:r w:rsidRPr="00E574E3">
        <w:rPr>
          <w:rFonts w:ascii="Arial" w:hAnsi="Arial" w:cs="Arial"/>
          <w:sz w:val="22"/>
          <w:szCs w:val="22"/>
        </w:rPr>
        <w:t xml:space="preserve"> capital management are to maintain the subsidiaries’s ability to continue as a going concern and to maintain net capital in accordance with the rules laid down by the Office of the Securities and Exchange Commission. The subsidiaries specifies the scope of transactions and assigns the risk management to responsible for closely monitoring net capital ratio figures.</w:t>
      </w:r>
      <w:r w:rsidR="0080766A">
        <w:rPr>
          <w:rFonts w:ascii="Arial" w:hAnsi="Arial" w:cs="Arial"/>
          <w:sz w:val="22"/>
          <w:szCs w:val="22"/>
        </w:rPr>
        <w:t xml:space="preserve"> </w:t>
      </w:r>
      <w:r w:rsidR="0080766A" w:rsidRPr="00E574E3">
        <w:rPr>
          <w:rFonts w:ascii="Arial" w:hAnsi="Arial" w:cs="Arial"/>
          <w:sz w:val="22"/>
          <w:szCs w:val="22"/>
        </w:rPr>
        <w:t>During the year, the subsidiaries can maintain net capital ratio in accordance with the rules.</w:t>
      </w:r>
    </w:p>
    <w:p w14:paraId="3B46D81D" w14:textId="44B949BD" w:rsidR="005E7CDD" w:rsidRPr="00262A8B" w:rsidRDefault="00E574E3" w:rsidP="00063FAA">
      <w:pPr>
        <w:pStyle w:val="BodyText"/>
        <w:spacing w:before="120" w:after="120" w:line="380" w:lineRule="exact"/>
        <w:ind w:left="540" w:right="-10"/>
        <w:jc w:val="both"/>
        <w:rPr>
          <w:rFonts w:ascii="Arial" w:hAnsi="Arial" w:cs="Arial"/>
          <w:sz w:val="22"/>
          <w:szCs w:val="22"/>
        </w:rPr>
      </w:pPr>
      <w:r w:rsidRPr="00E574E3">
        <w:rPr>
          <w:rFonts w:ascii="Arial" w:hAnsi="Arial" w:cs="Arial"/>
          <w:sz w:val="22"/>
          <w:szCs w:val="22"/>
        </w:rPr>
        <w:lastRenderedPageBreak/>
        <w:t>During the year</w:t>
      </w:r>
      <w:r w:rsidR="0080766A">
        <w:rPr>
          <w:rFonts w:ascii="Arial" w:hAnsi="Arial" w:cs="Arial"/>
          <w:sz w:val="22"/>
          <w:szCs w:val="22"/>
        </w:rPr>
        <w:t>s</w:t>
      </w:r>
      <w:r w:rsidRPr="00E574E3">
        <w:rPr>
          <w:rFonts w:ascii="Arial" w:hAnsi="Arial" w:cs="Arial"/>
          <w:sz w:val="22"/>
          <w:szCs w:val="22"/>
        </w:rPr>
        <w:t xml:space="preserve"> 2025 and 2024, </w:t>
      </w:r>
      <w:r w:rsidR="004B62FD" w:rsidRPr="004B62FD">
        <w:rPr>
          <w:rFonts w:ascii="Arial" w:hAnsi="Arial" w:cs="Arial"/>
          <w:sz w:val="22"/>
          <w:szCs w:val="22"/>
          <w:lang w:val="en-US"/>
        </w:rPr>
        <w:t>the subsidiary is able to maintain the capital adequacy which is in accordance with the SEC’s regulations.</w:t>
      </w:r>
    </w:p>
    <w:p w14:paraId="27DD95A0" w14:textId="37E0AAB3" w:rsidR="00793A4A" w:rsidRPr="00262A8B" w:rsidRDefault="00DA4BE1" w:rsidP="00063FAA">
      <w:pPr>
        <w:pStyle w:val="7I-7H-1"/>
        <w:tabs>
          <w:tab w:val="left" w:pos="9360"/>
        </w:tabs>
        <w:spacing w:before="120" w:after="120" w:line="380" w:lineRule="exact"/>
        <w:ind w:left="547" w:hanging="547"/>
        <w:jc w:val="thaiDistribute"/>
        <w:rPr>
          <w:rFonts w:eastAsia="Times New Roman" w:cs="Arial"/>
          <w:snapToGrid/>
          <w:sz w:val="22"/>
          <w:szCs w:val="22"/>
          <w:lang w:val="en-US" w:eastAsia="en-US"/>
        </w:rPr>
      </w:pPr>
      <w:r w:rsidRPr="00262A8B">
        <w:rPr>
          <w:rFonts w:eastAsia="Times New Roman" w:cs="Arial"/>
          <w:snapToGrid/>
          <w:sz w:val="22"/>
          <w:szCs w:val="22"/>
          <w:lang w:val="en-US" w:eastAsia="en-US"/>
        </w:rPr>
        <w:t>3</w:t>
      </w:r>
      <w:r w:rsidR="004B17F3" w:rsidRPr="00262A8B">
        <w:rPr>
          <w:rFonts w:eastAsia="Times New Roman" w:cs="Arial"/>
          <w:snapToGrid/>
          <w:sz w:val="22"/>
          <w:szCs w:val="22"/>
          <w:lang w:val="en-US" w:eastAsia="en-US"/>
        </w:rPr>
        <w:t>3</w:t>
      </w:r>
      <w:r w:rsidR="00793A4A" w:rsidRPr="00262A8B">
        <w:rPr>
          <w:rFonts w:eastAsia="Times New Roman" w:cs="Arial"/>
          <w:snapToGrid/>
          <w:sz w:val="22"/>
          <w:szCs w:val="22"/>
          <w:lang w:val="en-US" w:eastAsia="en-US"/>
        </w:rPr>
        <w:t>.</w:t>
      </w:r>
      <w:r w:rsidRPr="00262A8B">
        <w:rPr>
          <w:rFonts w:eastAsia="Times New Roman" w:cs="Arial"/>
          <w:snapToGrid/>
          <w:sz w:val="22"/>
          <w:szCs w:val="22"/>
          <w:lang w:val="en-US" w:eastAsia="en-US"/>
        </w:rPr>
        <w:t>2</w:t>
      </w:r>
      <w:r w:rsidR="00793A4A" w:rsidRPr="00262A8B">
        <w:rPr>
          <w:rFonts w:eastAsia="Times New Roman" w:cs="Arial"/>
          <w:snapToGrid/>
          <w:sz w:val="22"/>
          <w:szCs w:val="22"/>
          <w:lang w:val="en-US" w:eastAsia="en-US"/>
        </w:rPr>
        <w:tab/>
        <w:t>Significant financial instruments risk</w:t>
      </w:r>
    </w:p>
    <w:p w14:paraId="7AC1D15F" w14:textId="42A28DC4" w:rsidR="00793A4A" w:rsidRPr="00262A8B" w:rsidRDefault="00793A4A" w:rsidP="00063FAA">
      <w:pPr>
        <w:pStyle w:val="7I-7H-1"/>
        <w:tabs>
          <w:tab w:val="left" w:pos="9360"/>
        </w:tabs>
        <w:spacing w:before="120" w:after="120" w:line="380" w:lineRule="exact"/>
        <w:ind w:left="54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 xml:space="preserve">As at </w:t>
      </w:r>
      <w:r w:rsidR="00807DFB" w:rsidRPr="00262A8B">
        <w:rPr>
          <w:rFonts w:eastAsia="Times New Roman" w:cs="Arial"/>
          <w:b w:val="0"/>
          <w:bCs w:val="0"/>
          <w:snapToGrid/>
          <w:sz w:val="22"/>
          <w:szCs w:val="22"/>
          <w:lang w:val="en-US" w:eastAsia="en-US"/>
        </w:rPr>
        <w:t>31 December 2025 and 2024</w:t>
      </w:r>
      <w:r w:rsidRPr="00262A8B">
        <w:rPr>
          <w:rFonts w:eastAsia="Times New Roman" w:cs="Arial"/>
          <w:b w:val="0"/>
          <w:bCs w:val="0"/>
          <w:snapToGrid/>
          <w:sz w:val="22"/>
          <w:szCs w:val="22"/>
          <w:lang w:val="en-US" w:eastAsia="en-US"/>
        </w:rPr>
        <w:t xml:space="preserve">, the </w:t>
      </w:r>
      <w:r w:rsidR="00302CCC" w:rsidRPr="00262A8B">
        <w:rPr>
          <w:rFonts w:eastAsia="Times New Roman" w:cs="Arial"/>
          <w:b w:val="0"/>
          <w:bCs w:val="0"/>
          <w:snapToGrid/>
          <w:sz w:val="22"/>
          <w:szCs w:val="22"/>
          <w:lang w:val="en-US" w:eastAsia="en-US"/>
        </w:rPr>
        <w:t>Group</w:t>
      </w:r>
      <w:r w:rsidRPr="00262A8B">
        <w:rPr>
          <w:rFonts w:eastAsia="Times New Roman" w:cs="Arial"/>
          <w:b w:val="0"/>
          <w:bCs w:val="0"/>
          <w:snapToGrid/>
          <w:sz w:val="22"/>
          <w:szCs w:val="22"/>
          <w:lang w:val="en-US" w:eastAsia="en-US"/>
        </w:rPr>
        <w:t xml:space="preserve"> ha</w:t>
      </w:r>
      <w:r w:rsidR="00302CCC" w:rsidRPr="00262A8B">
        <w:rPr>
          <w:rFonts w:eastAsia="Times New Roman" w:cs="Arial"/>
          <w:b w:val="0"/>
          <w:bCs w:val="0"/>
          <w:snapToGrid/>
          <w:sz w:val="22"/>
          <w:szCs w:val="22"/>
          <w:lang w:val="en-US" w:eastAsia="en-US"/>
        </w:rPr>
        <w:t>s</w:t>
      </w:r>
      <w:r w:rsidRPr="00262A8B">
        <w:rPr>
          <w:rFonts w:eastAsia="Times New Roman" w:cs="Arial"/>
          <w:b w:val="0"/>
          <w:bCs w:val="0"/>
          <w:snapToGrid/>
          <w:sz w:val="22"/>
          <w:szCs w:val="22"/>
          <w:lang w:val="en-US" w:eastAsia="en-US"/>
        </w:rPr>
        <w:t xml:space="preserve"> not speculated in or engaged in trading of any off-financial position financial derivatives instruments.</w:t>
      </w:r>
    </w:p>
    <w:p w14:paraId="788A16D4" w14:textId="6EF2ED39" w:rsidR="00793A4A" w:rsidRPr="00262A8B" w:rsidRDefault="00DA4BE1" w:rsidP="00063FAA">
      <w:pPr>
        <w:pStyle w:val="7I-7H-1"/>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3</w:t>
      </w:r>
      <w:r w:rsidR="004B17F3" w:rsidRPr="00262A8B">
        <w:rPr>
          <w:rFonts w:eastAsia="Times New Roman" w:cs="Arial"/>
          <w:b w:val="0"/>
          <w:bCs w:val="0"/>
          <w:snapToGrid/>
          <w:sz w:val="22"/>
          <w:szCs w:val="22"/>
          <w:lang w:val="en-US" w:eastAsia="en-US"/>
        </w:rPr>
        <w:t>3</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1</w:t>
      </w:r>
      <w:r w:rsidR="007646BA" w:rsidRPr="00262A8B">
        <w:rPr>
          <w:rFonts w:eastAsia="Times New Roman" w:cs="Arial"/>
          <w:b w:val="0"/>
          <w:bCs w:val="0"/>
          <w:snapToGrid/>
          <w:sz w:val="22"/>
          <w:szCs w:val="22"/>
          <w:lang w:val="en-US" w:eastAsia="en-US"/>
        </w:rPr>
        <w:tab/>
      </w:r>
      <w:r w:rsidR="00793A4A" w:rsidRPr="00262A8B">
        <w:rPr>
          <w:rFonts w:eastAsia="Times New Roman" w:cs="Arial"/>
          <w:b w:val="0"/>
          <w:bCs w:val="0"/>
          <w:snapToGrid/>
          <w:sz w:val="22"/>
          <w:szCs w:val="22"/>
          <w:lang w:val="en-US" w:eastAsia="en-US"/>
        </w:rPr>
        <w:t xml:space="preserve">Interest rate risk </w:t>
      </w:r>
    </w:p>
    <w:p w14:paraId="649AC3D1" w14:textId="77777777" w:rsidR="006769F7" w:rsidRPr="00262A8B" w:rsidRDefault="00793A4A" w:rsidP="00063FAA">
      <w:pPr>
        <w:pStyle w:val="7I-7H-1"/>
        <w:tabs>
          <w:tab w:val="left" w:pos="9360"/>
        </w:tabs>
        <w:spacing w:before="120" w:after="120" w:line="380" w:lineRule="exact"/>
        <w:ind w:left="1260"/>
        <w:jc w:val="thaiDistribute"/>
        <w:rPr>
          <w:rFonts w:cs="Arial"/>
          <w:b w:val="0"/>
          <w:bCs w:val="0"/>
          <w:sz w:val="22"/>
          <w:szCs w:val="22"/>
          <w:lang w:val="en-US"/>
        </w:rPr>
      </w:pPr>
      <w:r w:rsidRPr="00262A8B">
        <w:rPr>
          <w:rFonts w:cs="Arial"/>
          <w:b w:val="0"/>
          <w:bCs w:val="0"/>
          <w:sz w:val="22"/>
          <w:szCs w:val="22"/>
          <w:lang w:val="en-US"/>
        </w:rPr>
        <w:t xml:space="preserve">Interest rate risk is the risk that the value of a financial instrument will fluctuate due to changes in market interest </w:t>
      </w:r>
      <w:r w:rsidR="00B0410F" w:rsidRPr="00262A8B">
        <w:rPr>
          <w:rFonts w:cs="Arial"/>
          <w:b w:val="0"/>
          <w:bCs w:val="0"/>
          <w:sz w:val="22"/>
          <w:szCs w:val="22"/>
          <w:lang w:val="en-US"/>
        </w:rPr>
        <w:t>rates,</w:t>
      </w:r>
      <w:r w:rsidRPr="00262A8B">
        <w:rPr>
          <w:rFonts w:cs="Arial"/>
          <w:b w:val="0"/>
          <w:bCs w:val="0"/>
          <w:sz w:val="22"/>
          <w:szCs w:val="22"/>
          <w:lang w:val="en-US"/>
        </w:rPr>
        <w:t xml:space="preserve"> and it will affect the operation results of the </w:t>
      </w:r>
      <w:r w:rsidR="00302CCC" w:rsidRPr="00262A8B">
        <w:rPr>
          <w:rFonts w:cs="Arial"/>
          <w:b w:val="0"/>
          <w:bCs w:val="0"/>
          <w:sz w:val="22"/>
          <w:szCs w:val="22"/>
          <w:lang w:val="en-US"/>
        </w:rPr>
        <w:t>Group</w:t>
      </w:r>
      <w:r w:rsidRPr="00262A8B">
        <w:rPr>
          <w:rFonts w:cs="Arial"/>
          <w:b w:val="0"/>
          <w:bCs w:val="0"/>
          <w:sz w:val="22"/>
          <w:szCs w:val="22"/>
          <w:lang w:val="en-US"/>
        </w:rPr>
        <w:t xml:space="preserve"> and their cash flows</w:t>
      </w:r>
      <w:r w:rsidR="006769F7" w:rsidRPr="00262A8B">
        <w:rPr>
          <w:rFonts w:cs="Arial"/>
          <w:b w:val="0"/>
          <w:bCs w:val="0"/>
          <w:sz w:val="22"/>
          <w:szCs w:val="22"/>
          <w:lang w:val="en-US"/>
        </w:rPr>
        <w:t>.</w:t>
      </w:r>
      <w:r w:rsidR="00B802E2" w:rsidRPr="00262A8B">
        <w:rPr>
          <w:rFonts w:cs="Arial"/>
          <w:b w:val="0"/>
          <w:bCs w:val="0"/>
          <w:sz w:val="22"/>
          <w:szCs w:val="22"/>
          <w:lang w:val="en-US"/>
        </w:rPr>
        <w:t xml:space="preserve"> </w:t>
      </w:r>
      <w:r w:rsidR="00B0410F" w:rsidRPr="00262A8B">
        <w:rPr>
          <w:rFonts w:cs="Arial"/>
          <w:b w:val="0"/>
          <w:bCs w:val="0"/>
          <w:sz w:val="22"/>
          <w:szCs w:val="22"/>
          <w:lang w:val="en-US"/>
        </w:rPr>
        <w:t xml:space="preserve">The Group’s exposure to interest rate risk relates primarily to its </w:t>
      </w:r>
      <w:r w:rsidR="00EA48A0" w:rsidRPr="00262A8B">
        <w:rPr>
          <w:rFonts w:cs="Arial"/>
          <w:b w:val="0"/>
          <w:bCs w:val="0"/>
          <w:sz w:val="22"/>
          <w:szCs w:val="22"/>
          <w:lang w:val="en-US"/>
        </w:rPr>
        <w:t xml:space="preserve">cash at banks, </w:t>
      </w:r>
      <w:r w:rsidR="00B0410F" w:rsidRPr="00262A8B">
        <w:rPr>
          <w:rFonts w:cs="Arial"/>
          <w:b w:val="0"/>
          <w:bCs w:val="0"/>
          <w:sz w:val="22"/>
          <w:szCs w:val="22"/>
          <w:lang w:val="en-US"/>
        </w:rPr>
        <w:t>loans</w:t>
      </w:r>
      <w:r w:rsidR="00EA48A0" w:rsidRPr="00262A8B">
        <w:rPr>
          <w:rFonts w:cs="Arial"/>
          <w:b w:val="0"/>
          <w:bCs w:val="0"/>
          <w:sz w:val="22"/>
          <w:szCs w:val="22"/>
          <w:lang w:val="en-US"/>
        </w:rPr>
        <w:t xml:space="preserve"> and </w:t>
      </w:r>
      <w:r w:rsidR="00B0410F" w:rsidRPr="00262A8B">
        <w:rPr>
          <w:rFonts w:cs="Arial"/>
          <w:b w:val="0"/>
          <w:bCs w:val="0"/>
          <w:sz w:val="22"/>
          <w:szCs w:val="22"/>
          <w:lang w:val="en-US"/>
        </w:rPr>
        <w:t>borrowings. Most of the Group’s financial assets and liabilities bear floating interest rates or fixed interest rates which are close to the market rate</w:t>
      </w:r>
      <w:r w:rsidR="00302CCC" w:rsidRPr="00262A8B">
        <w:rPr>
          <w:rFonts w:cs="Arial"/>
          <w:b w:val="0"/>
          <w:bCs w:val="0"/>
          <w:sz w:val="22"/>
          <w:szCs w:val="22"/>
          <w:lang w:val="en-US"/>
        </w:rPr>
        <w:t>.</w:t>
      </w:r>
      <w:r w:rsidR="00667120" w:rsidRPr="00262A8B">
        <w:rPr>
          <w:rFonts w:cs="Arial"/>
          <w:b w:val="0"/>
          <w:bCs w:val="0"/>
          <w:sz w:val="22"/>
          <w:szCs w:val="22"/>
          <w:cs/>
          <w:lang w:val="en-US"/>
        </w:rPr>
        <w:t xml:space="preserve"> </w:t>
      </w:r>
      <w:r w:rsidR="00667120" w:rsidRPr="00262A8B">
        <w:rPr>
          <w:rFonts w:cs="Arial"/>
          <w:b w:val="0"/>
          <w:bCs w:val="0"/>
          <w:sz w:val="22"/>
          <w:szCs w:val="22"/>
          <w:lang w:val="en-US"/>
        </w:rPr>
        <w:t>Therefore, interest rate risk of the Group is low.</w:t>
      </w:r>
    </w:p>
    <w:p w14:paraId="20570C0F" w14:textId="7D0DF179" w:rsidR="006769F7" w:rsidRPr="00262A8B" w:rsidRDefault="006769F7" w:rsidP="00063FAA">
      <w:pPr>
        <w:pStyle w:val="7I-7H-1"/>
        <w:tabs>
          <w:tab w:val="left" w:pos="9360"/>
        </w:tabs>
        <w:spacing w:before="120" w:after="120" w:line="380" w:lineRule="exact"/>
        <w:ind w:left="1267"/>
        <w:jc w:val="thaiDistribute"/>
        <w:rPr>
          <w:rFonts w:cs="Arial"/>
          <w:b w:val="0"/>
          <w:bCs w:val="0"/>
          <w:sz w:val="22"/>
          <w:szCs w:val="22"/>
          <w:lang w:val="en-US"/>
        </w:rPr>
      </w:pPr>
      <w:r w:rsidRPr="00262A8B">
        <w:rPr>
          <w:rFonts w:cs="Arial"/>
          <w:b w:val="0"/>
          <w:bCs w:val="0"/>
          <w:sz w:val="22"/>
          <w:szCs w:val="22"/>
          <w:lang w:val="en-US"/>
        </w:rPr>
        <w:t xml:space="preserve">As at </w:t>
      </w:r>
      <w:r w:rsidR="00807DFB" w:rsidRPr="00262A8B">
        <w:rPr>
          <w:rFonts w:cs="Arial"/>
          <w:b w:val="0"/>
          <w:bCs w:val="0"/>
          <w:sz w:val="22"/>
          <w:szCs w:val="22"/>
          <w:lang w:val="en-US"/>
        </w:rPr>
        <w:t>31 December 2025 and 2024</w:t>
      </w:r>
      <w:r w:rsidRPr="00262A8B">
        <w:rPr>
          <w:rFonts w:cs="Arial"/>
          <w:b w:val="0"/>
          <w:bCs w:val="0"/>
          <w:sz w:val="22"/>
          <w:szCs w:val="22"/>
          <w:lang w:val="en-US"/>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10410" w:type="dxa"/>
        <w:tblLayout w:type="fixed"/>
        <w:tblCellMar>
          <w:left w:w="0" w:type="dxa"/>
          <w:right w:w="0" w:type="dxa"/>
        </w:tblCellMar>
        <w:tblLook w:val="0000" w:firstRow="0" w:lastRow="0" w:firstColumn="0" w:lastColumn="0" w:noHBand="0" w:noVBand="0"/>
      </w:tblPr>
      <w:tblGrid>
        <w:gridCol w:w="1770"/>
        <w:gridCol w:w="660"/>
        <w:gridCol w:w="210"/>
        <w:gridCol w:w="660"/>
        <w:gridCol w:w="870"/>
        <w:gridCol w:w="870"/>
        <w:gridCol w:w="870"/>
        <w:gridCol w:w="870"/>
        <w:gridCol w:w="870"/>
        <w:gridCol w:w="870"/>
        <w:gridCol w:w="928"/>
        <w:gridCol w:w="929"/>
        <w:gridCol w:w="33"/>
      </w:tblGrid>
      <w:tr w:rsidR="009C0514" w:rsidRPr="00262A8B" w14:paraId="6D78ECAC" w14:textId="77777777" w:rsidTr="009C0514">
        <w:trPr>
          <w:trHeight w:val="117"/>
        </w:trPr>
        <w:tc>
          <w:tcPr>
            <w:tcW w:w="1770" w:type="dxa"/>
            <w:tcBorders>
              <w:top w:val="nil"/>
              <w:left w:val="nil"/>
              <w:bottom w:val="nil"/>
              <w:right w:val="nil"/>
            </w:tcBorders>
          </w:tcPr>
          <w:p w14:paraId="73634709" w14:textId="77777777" w:rsidR="009C0514" w:rsidRPr="00262A8B" w:rsidRDefault="009C0514" w:rsidP="001B06C4">
            <w:pPr>
              <w:spacing w:line="280" w:lineRule="exact"/>
              <w:ind w:firstLine="45"/>
              <w:jc w:val="center"/>
              <w:rPr>
                <w:rFonts w:ascii="Arial" w:hAnsi="Arial" w:cs="Arial"/>
                <w:sz w:val="14"/>
                <w:szCs w:val="14"/>
              </w:rPr>
            </w:pPr>
          </w:p>
        </w:tc>
        <w:tc>
          <w:tcPr>
            <w:tcW w:w="870" w:type="dxa"/>
            <w:gridSpan w:val="2"/>
            <w:tcBorders>
              <w:top w:val="nil"/>
              <w:left w:val="nil"/>
              <w:bottom w:val="nil"/>
              <w:right w:val="nil"/>
            </w:tcBorders>
          </w:tcPr>
          <w:p w14:paraId="52B07527" w14:textId="77777777" w:rsidR="009C0514" w:rsidRPr="00262A8B" w:rsidRDefault="009C0514" w:rsidP="001B06C4">
            <w:pPr>
              <w:spacing w:line="280" w:lineRule="exact"/>
              <w:ind w:left="118" w:right="86"/>
              <w:jc w:val="right"/>
              <w:rPr>
                <w:rFonts w:ascii="Arial" w:hAnsi="Arial" w:cs="Arial"/>
                <w:sz w:val="14"/>
                <w:szCs w:val="14"/>
                <w:lang w:val="en-GB"/>
              </w:rPr>
            </w:pPr>
          </w:p>
        </w:tc>
        <w:tc>
          <w:tcPr>
            <w:tcW w:w="7770" w:type="dxa"/>
            <w:gridSpan w:val="10"/>
            <w:tcBorders>
              <w:top w:val="nil"/>
              <w:left w:val="nil"/>
              <w:bottom w:val="nil"/>
              <w:right w:val="nil"/>
            </w:tcBorders>
          </w:tcPr>
          <w:p w14:paraId="42A9218D" w14:textId="63D738F2" w:rsidR="009C0514" w:rsidRPr="00262A8B" w:rsidRDefault="009C0514" w:rsidP="001B06C4">
            <w:pPr>
              <w:spacing w:line="280" w:lineRule="exact"/>
              <w:ind w:left="118" w:right="86"/>
              <w:jc w:val="right"/>
              <w:rPr>
                <w:rFonts w:ascii="Arial" w:hAnsi="Arial" w:cs="Arial"/>
                <w:sz w:val="14"/>
                <w:szCs w:val="14"/>
                <w:lang w:val="en-GB"/>
              </w:rPr>
            </w:pPr>
            <w:r w:rsidRPr="00262A8B">
              <w:rPr>
                <w:rFonts w:ascii="Arial" w:hAnsi="Arial" w:cs="Arial"/>
                <w:sz w:val="14"/>
                <w:szCs w:val="14"/>
                <w:lang w:val="en-GB"/>
              </w:rPr>
              <w:t>(Unit: Million Baht)</w:t>
            </w:r>
          </w:p>
        </w:tc>
      </w:tr>
      <w:tr w:rsidR="00063FAA" w:rsidRPr="00262A8B" w14:paraId="22F23775" w14:textId="77777777" w:rsidTr="00CB060D">
        <w:trPr>
          <w:gridAfter w:val="1"/>
          <w:wAfter w:w="33" w:type="dxa"/>
          <w:trHeight w:val="117"/>
        </w:trPr>
        <w:tc>
          <w:tcPr>
            <w:tcW w:w="2430" w:type="dxa"/>
            <w:gridSpan w:val="2"/>
            <w:tcBorders>
              <w:top w:val="nil"/>
              <w:left w:val="nil"/>
              <w:bottom w:val="nil"/>
              <w:right w:val="nil"/>
            </w:tcBorders>
          </w:tcPr>
          <w:p w14:paraId="531C6324" w14:textId="77777777" w:rsidR="00063FAA" w:rsidRPr="00262A8B" w:rsidRDefault="00063FAA" w:rsidP="001B06C4">
            <w:pPr>
              <w:spacing w:line="280" w:lineRule="exact"/>
              <w:ind w:firstLine="45"/>
              <w:jc w:val="center"/>
              <w:rPr>
                <w:rFonts w:ascii="Arial" w:hAnsi="Arial" w:cs="Arial"/>
                <w:sz w:val="14"/>
                <w:szCs w:val="14"/>
                <w:lang w:val="en-GB"/>
              </w:rPr>
            </w:pPr>
          </w:p>
        </w:tc>
        <w:tc>
          <w:tcPr>
            <w:tcW w:w="6090" w:type="dxa"/>
            <w:gridSpan w:val="8"/>
            <w:tcBorders>
              <w:top w:val="nil"/>
              <w:left w:val="nil"/>
              <w:bottom w:val="nil"/>
              <w:right w:val="nil"/>
            </w:tcBorders>
          </w:tcPr>
          <w:p w14:paraId="03144236" w14:textId="568B3FD2" w:rsidR="00063FAA" w:rsidRPr="00262A8B" w:rsidRDefault="00063FAA"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3B3CB4D6" w14:textId="77777777" w:rsidR="00063FAA" w:rsidRPr="00262A8B" w:rsidRDefault="00063FAA" w:rsidP="001B06C4">
            <w:pPr>
              <w:spacing w:line="280" w:lineRule="exact"/>
              <w:ind w:left="27" w:right="86"/>
              <w:jc w:val="center"/>
              <w:rPr>
                <w:rFonts w:ascii="Arial" w:hAnsi="Arial" w:cs="Arial"/>
                <w:sz w:val="14"/>
                <w:szCs w:val="14"/>
                <w:lang w:val="en-GB"/>
              </w:rPr>
            </w:pPr>
          </w:p>
        </w:tc>
      </w:tr>
      <w:tr w:rsidR="00063FAA" w:rsidRPr="00262A8B" w14:paraId="798183C6" w14:textId="77777777" w:rsidTr="00C35814">
        <w:trPr>
          <w:gridAfter w:val="1"/>
          <w:wAfter w:w="33" w:type="dxa"/>
          <w:trHeight w:val="117"/>
        </w:trPr>
        <w:tc>
          <w:tcPr>
            <w:tcW w:w="2430" w:type="dxa"/>
            <w:gridSpan w:val="2"/>
            <w:tcBorders>
              <w:top w:val="nil"/>
              <w:left w:val="nil"/>
              <w:bottom w:val="nil"/>
              <w:right w:val="nil"/>
            </w:tcBorders>
          </w:tcPr>
          <w:p w14:paraId="41465972" w14:textId="77777777" w:rsidR="00063FAA" w:rsidRPr="00262A8B" w:rsidRDefault="00063FAA" w:rsidP="001B06C4">
            <w:pPr>
              <w:spacing w:line="280" w:lineRule="exact"/>
              <w:ind w:firstLine="45"/>
              <w:jc w:val="center"/>
              <w:rPr>
                <w:rFonts w:ascii="Arial" w:hAnsi="Arial" w:cs="Arial"/>
                <w:sz w:val="14"/>
                <w:szCs w:val="14"/>
                <w:lang w:val="en-GB"/>
              </w:rPr>
            </w:pPr>
          </w:p>
        </w:tc>
        <w:tc>
          <w:tcPr>
            <w:tcW w:w="6090" w:type="dxa"/>
            <w:gridSpan w:val="8"/>
            <w:tcBorders>
              <w:top w:val="nil"/>
              <w:left w:val="nil"/>
              <w:bottom w:val="nil"/>
              <w:right w:val="nil"/>
            </w:tcBorders>
          </w:tcPr>
          <w:p w14:paraId="42E2515E" w14:textId="4F4ECEBF" w:rsidR="00063FAA" w:rsidRPr="00262A8B" w:rsidRDefault="00063FAA"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2025</w:t>
            </w:r>
          </w:p>
        </w:tc>
        <w:tc>
          <w:tcPr>
            <w:tcW w:w="1857" w:type="dxa"/>
            <w:gridSpan w:val="2"/>
            <w:tcBorders>
              <w:top w:val="nil"/>
              <w:left w:val="nil"/>
              <w:bottom w:val="nil"/>
              <w:right w:val="nil"/>
            </w:tcBorders>
          </w:tcPr>
          <w:p w14:paraId="7F584CA6" w14:textId="77777777" w:rsidR="00063FAA" w:rsidRPr="00262A8B" w:rsidRDefault="00063FAA" w:rsidP="001B06C4">
            <w:pPr>
              <w:spacing w:line="280" w:lineRule="exact"/>
              <w:ind w:left="27" w:right="86"/>
              <w:jc w:val="center"/>
              <w:rPr>
                <w:rFonts w:ascii="Arial" w:hAnsi="Arial" w:cs="Arial"/>
                <w:sz w:val="14"/>
                <w:szCs w:val="14"/>
                <w:lang w:val="en-GB"/>
              </w:rPr>
            </w:pPr>
          </w:p>
        </w:tc>
      </w:tr>
      <w:tr w:rsidR="009C0514" w:rsidRPr="00262A8B" w14:paraId="1F67D7A2" w14:textId="77777777" w:rsidTr="00C340A2">
        <w:trPr>
          <w:gridAfter w:val="1"/>
          <w:wAfter w:w="33" w:type="dxa"/>
          <w:trHeight w:val="117"/>
        </w:trPr>
        <w:tc>
          <w:tcPr>
            <w:tcW w:w="2430" w:type="dxa"/>
            <w:gridSpan w:val="2"/>
            <w:tcBorders>
              <w:top w:val="nil"/>
              <w:left w:val="nil"/>
              <w:bottom w:val="nil"/>
              <w:right w:val="nil"/>
            </w:tcBorders>
          </w:tcPr>
          <w:p w14:paraId="78A92C5A" w14:textId="77777777" w:rsidR="009C0514" w:rsidRPr="00262A8B" w:rsidRDefault="009C0514" w:rsidP="001B06C4">
            <w:pPr>
              <w:spacing w:line="280" w:lineRule="exact"/>
              <w:ind w:firstLine="45"/>
              <w:jc w:val="center"/>
              <w:rPr>
                <w:rFonts w:ascii="Arial" w:hAnsi="Arial" w:cs="Arial"/>
                <w:sz w:val="14"/>
                <w:szCs w:val="14"/>
                <w:lang w:val="en-GB"/>
              </w:rPr>
            </w:pPr>
          </w:p>
        </w:tc>
        <w:tc>
          <w:tcPr>
            <w:tcW w:w="2610" w:type="dxa"/>
            <w:gridSpan w:val="4"/>
            <w:tcBorders>
              <w:top w:val="nil"/>
              <w:left w:val="nil"/>
              <w:bottom w:val="nil"/>
              <w:right w:val="nil"/>
            </w:tcBorders>
          </w:tcPr>
          <w:p w14:paraId="3F5A56DC" w14:textId="468FADB0" w:rsidR="009C0514" w:rsidRPr="00262A8B" w:rsidRDefault="009C0514" w:rsidP="009C051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Fixed interest rate</w:t>
            </w:r>
          </w:p>
        </w:tc>
        <w:tc>
          <w:tcPr>
            <w:tcW w:w="870" w:type="dxa"/>
            <w:tcBorders>
              <w:top w:val="nil"/>
              <w:left w:val="nil"/>
              <w:bottom w:val="nil"/>
              <w:right w:val="nil"/>
            </w:tcBorders>
          </w:tcPr>
          <w:p w14:paraId="560D7DC1" w14:textId="482E9D6E"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870" w:type="dxa"/>
            <w:tcBorders>
              <w:top w:val="nil"/>
              <w:left w:val="nil"/>
              <w:bottom w:val="nil"/>
              <w:right w:val="nil"/>
            </w:tcBorders>
          </w:tcPr>
          <w:p w14:paraId="5E9E2762" w14:textId="77777777" w:rsidR="009C0514" w:rsidRPr="00262A8B" w:rsidRDefault="009C0514" w:rsidP="001B06C4">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459C55F"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Non-</w:t>
            </w:r>
          </w:p>
        </w:tc>
        <w:tc>
          <w:tcPr>
            <w:tcW w:w="870" w:type="dxa"/>
            <w:tcBorders>
              <w:top w:val="nil"/>
              <w:left w:val="nil"/>
              <w:bottom w:val="nil"/>
              <w:right w:val="nil"/>
            </w:tcBorders>
          </w:tcPr>
          <w:p w14:paraId="32F5C77F" w14:textId="77777777" w:rsidR="009C0514" w:rsidRPr="00262A8B" w:rsidRDefault="009C0514" w:rsidP="001B06C4">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9F321E4"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Interest rate (Percent)</w:t>
            </w:r>
          </w:p>
        </w:tc>
      </w:tr>
      <w:tr w:rsidR="009C0514" w:rsidRPr="00262A8B" w14:paraId="4AE33E87" w14:textId="77777777" w:rsidTr="009C0514">
        <w:trPr>
          <w:gridAfter w:val="1"/>
          <w:wAfter w:w="33" w:type="dxa"/>
          <w:trHeight w:val="117"/>
        </w:trPr>
        <w:tc>
          <w:tcPr>
            <w:tcW w:w="2430" w:type="dxa"/>
            <w:gridSpan w:val="2"/>
            <w:tcBorders>
              <w:top w:val="nil"/>
              <w:left w:val="nil"/>
              <w:bottom w:val="nil"/>
              <w:right w:val="nil"/>
            </w:tcBorders>
          </w:tcPr>
          <w:p w14:paraId="6DC83758" w14:textId="77777777" w:rsidR="009C0514" w:rsidRPr="00262A8B" w:rsidRDefault="009C0514" w:rsidP="001B06C4">
            <w:pPr>
              <w:spacing w:line="280" w:lineRule="exact"/>
              <w:ind w:firstLine="45"/>
              <w:jc w:val="center"/>
              <w:rPr>
                <w:rFonts w:ascii="Arial" w:hAnsi="Arial" w:cs="Arial"/>
                <w:sz w:val="14"/>
                <w:szCs w:val="14"/>
                <w:lang w:val="en-GB"/>
              </w:rPr>
            </w:pPr>
          </w:p>
        </w:tc>
        <w:tc>
          <w:tcPr>
            <w:tcW w:w="870" w:type="dxa"/>
            <w:gridSpan w:val="2"/>
            <w:tcBorders>
              <w:top w:val="nil"/>
              <w:left w:val="nil"/>
              <w:bottom w:val="nil"/>
              <w:right w:val="nil"/>
            </w:tcBorders>
          </w:tcPr>
          <w:p w14:paraId="35000E79"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Within</w:t>
            </w:r>
          </w:p>
        </w:tc>
        <w:tc>
          <w:tcPr>
            <w:tcW w:w="870" w:type="dxa"/>
            <w:tcBorders>
              <w:top w:val="nil"/>
              <w:left w:val="nil"/>
              <w:bottom w:val="nil"/>
              <w:right w:val="nil"/>
            </w:tcBorders>
          </w:tcPr>
          <w:p w14:paraId="5E381A30" w14:textId="77777777" w:rsidR="009C0514" w:rsidRPr="00262A8B" w:rsidRDefault="009C0514" w:rsidP="001B06C4">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5E917C6B" w14:textId="2794D3EC" w:rsidR="009C0514" w:rsidRPr="00262A8B" w:rsidRDefault="009C0514" w:rsidP="001B06C4">
            <w:pPr>
              <w:spacing w:line="280" w:lineRule="exact"/>
              <w:ind w:left="27" w:right="86"/>
              <w:jc w:val="center"/>
              <w:rPr>
                <w:rFonts w:ascii="Arial" w:hAnsi="Arial" w:cs="Arial"/>
                <w:sz w:val="14"/>
                <w:szCs w:val="14"/>
                <w:lang w:val="en-GB"/>
              </w:rPr>
            </w:pPr>
            <w:r>
              <w:rPr>
                <w:rFonts w:ascii="Arial" w:hAnsi="Arial" w:cs="Arial"/>
                <w:sz w:val="14"/>
                <w:szCs w:val="14"/>
                <w:lang w:val="en-GB"/>
              </w:rPr>
              <w:t>Over</w:t>
            </w:r>
          </w:p>
        </w:tc>
        <w:tc>
          <w:tcPr>
            <w:tcW w:w="870" w:type="dxa"/>
            <w:tcBorders>
              <w:top w:val="nil"/>
              <w:left w:val="nil"/>
              <w:bottom w:val="nil"/>
              <w:right w:val="nil"/>
            </w:tcBorders>
          </w:tcPr>
          <w:p w14:paraId="2951824C" w14:textId="07C2FDDB"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370075CD"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No</w:t>
            </w:r>
          </w:p>
        </w:tc>
        <w:tc>
          <w:tcPr>
            <w:tcW w:w="870" w:type="dxa"/>
            <w:tcBorders>
              <w:top w:val="nil"/>
              <w:left w:val="nil"/>
              <w:bottom w:val="nil"/>
              <w:right w:val="nil"/>
            </w:tcBorders>
          </w:tcPr>
          <w:p w14:paraId="27B40B4C"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performing</w:t>
            </w:r>
          </w:p>
        </w:tc>
        <w:tc>
          <w:tcPr>
            <w:tcW w:w="870" w:type="dxa"/>
            <w:tcBorders>
              <w:top w:val="nil"/>
              <w:left w:val="nil"/>
              <w:bottom w:val="nil"/>
              <w:right w:val="nil"/>
            </w:tcBorders>
          </w:tcPr>
          <w:p w14:paraId="41222393" w14:textId="77777777" w:rsidR="009C0514" w:rsidRPr="00262A8B" w:rsidRDefault="009C0514" w:rsidP="001B06C4">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5BB8462"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929" w:type="dxa"/>
            <w:tcBorders>
              <w:top w:val="nil"/>
              <w:left w:val="nil"/>
              <w:bottom w:val="nil"/>
              <w:right w:val="nil"/>
            </w:tcBorders>
          </w:tcPr>
          <w:p w14:paraId="15D29678" w14:textId="77777777" w:rsidR="009C0514" w:rsidRPr="00262A8B" w:rsidRDefault="009C0514" w:rsidP="001B06C4">
            <w:pPr>
              <w:spacing w:line="280" w:lineRule="exact"/>
              <w:ind w:left="27" w:right="86"/>
              <w:jc w:val="center"/>
              <w:rPr>
                <w:rFonts w:ascii="Arial" w:hAnsi="Arial" w:cs="Arial"/>
                <w:sz w:val="14"/>
                <w:szCs w:val="14"/>
                <w:lang w:val="en-GB"/>
              </w:rPr>
            </w:pPr>
            <w:r w:rsidRPr="00262A8B">
              <w:rPr>
                <w:rFonts w:ascii="Arial" w:hAnsi="Arial" w:cs="Arial"/>
                <w:sz w:val="14"/>
                <w:szCs w:val="14"/>
                <w:lang w:val="en-GB"/>
              </w:rPr>
              <w:t>Fixed</w:t>
            </w:r>
          </w:p>
        </w:tc>
      </w:tr>
      <w:tr w:rsidR="009C0514" w:rsidRPr="00262A8B" w14:paraId="0604DFA7" w14:textId="77777777" w:rsidTr="009C0514">
        <w:trPr>
          <w:gridAfter w:val="1"/>
          <w:wAfter w:w="33" w:type="dxa"/>
          <w:trHeight w:val="117"/>
        </w:trPr>
        <w:tc>
          <w:tcPr>
            <w:tcW w:w="2430" w:type="dxa"/>
            <w:gridSpan w:val="2"/>
            <w:tcBorders>
              <w:top w:val="nil"/>
              <w:left w:val="nil"/>
              <w:bottom w:val="nil"/>
              <w:right w:val="nil"/>
            </w:tcBorders>
          </w:tcPr>
          <w:p w14:paraId="0AE29F15" w14:textId="77777777" w:rsidR="009C0514" w:rsidRPr="00262A8B" w:rsidRDefault="009C0514" w:rsidP="001B06C4">
            <w:pPr>
              <w:spacing w:line="280" w:lineRule="exact"/>
              <w:ind w:firstLine="45"/>
              <w:jc w:val="center"/>
              <w:rPr>
                <w:rFonts w:ascii="Arial" w:hAnsi="Arial" w:cs="Arial"/>
                <w:sz w:val="14"/>
                <w:szCs w:val="14"/>
                <w:lang w:val="en-GB"/>
              </w:rPr>
            </w:pPr>
          </w:p>
        </w:tc>
        <w:tc>
          <w:tcPr>
            <w:tcW w:w="870" w:type="dxa"/>
            <w:gridSpan w:val="2"/>
            <w:tcBorders>
              <w:top w:val="nil"/>
              <w:left w:val="nil"/>
              <w:bottom w:val="nil"/>
              <w:right w:val="nil"/>
            </w:tcBorders>
          </w:tcPr>
          <w:p w14:paraId="32FD9A88"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1 year</w:t>
            </w:r>
          </w:p>
        </w:tc>
        <w:tc>
          <w:tcPr>
            <w:tcW w:w="870" w:type="dxa"/>
            <w:tcBorders>
              <w:top w:val="nil"/>
              <w:left w:val="nil"/>
              <w:bottom w:val="nil"/>
              <w:right w:val="nil"/>
            </w:tcBorders>
          </w:tcPr>
          <w:p w14:paraId="461E2C32"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1 - 5 years</w:t>
            </w:r>
          </w:p>
        </w:tc>
        <w:tc>
          <w:tcPr>
            <w:tcW w:w="870" w:type="dxa"/>
            <w:tcBorders>
              <w:top w:val="nil"/>
              <w:left w:val="nil"/>
              <w:bottom w:val="nil"/>
              <w:right w:val="nil"/>
            </w:tcBorders>
          </w:tcPr>
          <w:p w14:paraId="6EC701F2" w14:textId="731A9DAC"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Pr>
                <w:rFonts w:ascii="Arial" w:hAnsi="Arial" w:cs="Arial"/>
                <w:sz w:val="14"/>
                <w:szCs w:val="14"/>
                <w:lang w:val="en-GB"/>
              </w:rPr>
              <w:t>5 years</w:t>
            </w:r>
          </w:p>
        </w:tc>
        <w:tc>
          <w:tcPr>
            <w:tcW w:w="870" w:type="dxa"/>
            <w:tcBorders>
              <w:top w:val="nil"/>
              <w:left w:val="nil"/>
              <w:bottom w:val="nil"/>
              <w:right w:val="nil"/>
            </w:tcBorders>
          </w:tcPr>
          <w:p w14:paraId="0E925D5F" w14:textId="0E5F081D"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870" w:type="dxa"/>
            <w:tcBorders>
              <w:top w:val="nil"/>
              <w:left w:val="nil"/>
              <w:bottom w:val="nil"/>
              <w:right w:val="nil"/>
            </w:tcBorders>
          </w:tcPr>
          <w:p w14:paraId="2014CBDF"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58DDF2FE"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receivables</w:t>
            </w:r>
          </w:p>
        </w:tc>
        <w:tc>
          <w:tcPr>
            <w:tcW w:w="870" w:type="dxa"/>
            <w:tcBorders>
              <w:top w:val="nil"/>
              <w:left w:val="nil"/>
              <w:bottom w:val="nil"/>
              <w:right w:val="nil"/>
            </w:tcBorders>
          </w:tcPr>
          <w:p w14:paraId="55BFD0F7"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Total</w:t>
            </w:r>
          </w:p>
        </w:tc>
        <w:tc>
          <w:tcPr>
            <w:tcW w:w="928" w:type="dxa"/>
            <w:tcBorders>
              <w:top w:val="nil"/>
              <w:left w:val="nil"/>
              <w:bottom w:val="nil"/>
              <w:right w:val="nil"/>
            </w:tcBorders>
          </w:tcPr>
          <w:p w14:paraId="3AC073A4"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929" w:type="dxa"/>
            <w:tcBorders>
              <w:top w:val="nil"/>
              <w:left w:val="nil"/>
              <w:bottom w:val="nil"/>
              <w:right w:val="nil"/>
            </w:tcBorders>
          </w:tcPr>
          <w:p w14:paraId="0421213D" w14:textId="77777777" w:rsidR="009C0514" w:rsidRPr="00262A8B" w:rsidRDefault="009C0514" w:rsidP="001B06C4">
            <w:pPr>
              <w:pBdr>
                <w:bottom w:val="single" w:sz="4" w:space="1" w:color="auto"/>
              </w:pBdr>
              <w:spacing w:line="28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r>
      <w:tr w:rsidR="009C0514" w:rsidRPr="00262A8B" w14:paraId="3CA67E2B" w14:textId="77777777" w:rsidTr="009C0514">
        <w:trPr>
          <w:gridAfter w:val="1"/>
          <w:wAfter w:w="33" w:type="dxa"/>
        </w:trPr>
        <w:tc>
          <w:tcPr>
            <w:tcW w:w="2430" w:type="dxa"/>
            <w:gridSpan w:val="2"/>
            <w:tcBorders>
              <w:top w:val="nil"/>
              <w:left w:val="nil"/>
              <w:bottom w:val="nil"/>
              <w:right w:val="nil"/>
            </w:tcBorders>
          </w:tcPr>
          <w:p w14:paraId="0404CFE1" w14:textId="77777777" w:rsidR="009C0514" w:rsidRPr="00262A8B" w:rsidRDefault="009C0514" w:rsidP="001B06C4">
            <w:pPr>
              <w:spacing w:line="280" w:lineRule="exact"/>
              <w:rPr>
                <w:rFonts w:ascii="Arial" w:hAnsi="Arial" w:cs="Arial"/>
                <w:b/>
                <w:bCs/>
                <w:sz w:val="14"/>
                <w:szCs w:val="14"/>
                <w:lang w:val="en-GB"/>
              </w:rPr>
            </w:pPr>
            <w:r w:rsidRPr="00262A8B">
              <w:rPr>
                <w:rFonts w:ascii="Arial" w:hAnsi="Arial" w:cs="Arial"/>
                <w:b/>
                <w:bCs/>
                <w:sz w:val="14"/>
                <w:szCs w:val="14"/>
                <w:lang w:val="en-GB"/>
              </w:rPr>
              <w:t>Financial assets</w:t>
            </w:r>
            <w:r w:rsidRPr="00262A8B">
              <w:rPr>
                <w:rFonts w:ascii="Arial" w:hAnsi="Arial" w:cs="Arial"/>
                <w:b/>
                <w:bCs/>
                <w:sz w:val="14"/>
                <w:szCs w:val="14"/>
                <w:cs/>
                <w:lang w:val="en-GB"/>
              </w:rPr>
              <w:t xml:space="preserve"> </w:t>
            </w:r>
          </w:p>
        </w:tc>
        <w:tc>
          <w:tcPr>
            <w:tcW w:w="870" w:type="dxa"/>
            <w:gridSpan w:val="2"/>
            <w:tcBorders>
              <w:top w:val="nil"/>
              <w:left w:val="nil"/>
              <w:bottom w:val="nil"/>
              <w:right w:val="nil"/>
            </w:tcBorders>
          </w:tcPr>
          <w:p w14:paraId="47A7A5C8" w14:textId="77777777" w:rsidR="009C0514" w:rsidRPr="00262A8B" w:rsidRDefault="009C051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058FC898" w14:textId="77777777" w:rsidR="009C0514" w:rsidRPr="00262A8B" w:rsidRDefault="009C051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6E9649E4" w14:textId="77777777" w:rsidR="009C0514" w:rsidRPr="00262A8B" w:rsidRDefault="009C0514" w:rsidP="001B06C4">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80F2803" w14:textId="63A290B5" w:rsidR="009C0514" w:rsidRPr="00262A8B" w:rsidRDefault="009C0514" w:rsidP="001B06C4">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87EEF27" w14:textId="77777777" w:rsidR="009C0514" w:rsidRPr="00262A8B" w:rsidRDefault="009C0514" w:rsidP="001B06C4">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8A992F2" w14:textId="77777777" w:rsidR="009C0514" w:rsidRPr="00262A8B" w:rsidRDefault="009C051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5C77176B" w14:textId="77777777" w:rsidR="009C0514" w:rsidRPr="00262A8B" w:rsidRDefault="009C0514" w:rsidP="001B06C4">
            <w:pPr>
              <w:spacing w:line="280" w:lineRule="exact"/>
              <w:rPr>
                <w:rFonts w:ascii="Arial" w:hAnsi="Arial" w:cs="Arial"/>
                <w:sz w:val="14"/>
                <w:szCs w:val="14"/>
                <w:lang w:val="en-GB"/>
              </w:rPr>
            </w:pPr>
          </w:p>
        </w:tc>
        <w:tc>
          <w:tcPr>
            <w:tcW w:w="928" w:type="dxa"/>
            <w:tcBorders>
              <w:top w:val="nil"/>
              <w:left w:val="nil"/>
              <w:bottom w:val="nil"/>
              <w:right w:val="nil"/>
            </w:tcBorders>
          </w:tcPr>
          <w:p w14:paraId="5FCA44FA" w14:textId="77777777" w:rsidR="009C0514" w:rsidRPr="00262A8B" w:rsidRDefault="009C0514" w:rsidP="001B06C4">
            <w:pPr>
              <w:spacing w:line="280" w:lineRule="exact"/>
              <w:rPr>
                <w:rFonts w:ascii="Arial" w:hAnsi="Arial" w:cs="Arial"/>
                <w:sz w:val="14"/>
                <w:szCs w:val="14"/>
                <w:lang w:val="en-GB"/>
              </w:rPr>
            </w:pPr>
          </w:p>
        </w:tc>
        <w:tc>
          <w:tcPr>
            <w:tcW w:w="929" w:type="dxa"/>
            <w:tcBorders>
              <w:top w:val="nil"/>
              <w:left w:val="nil"/>
              <w:bottom w:val="nil"/>
              <w:right w:val="nil"/>
            </w:tcBorders>
          </w:tcPr>
          <w:p w14:paraId="6DC5143E" w14:textId="77777777" w:rsidR="009C0514" w:rsidRPr="00262A8B" w:rsidRDefault="009C0514" w:rsidP="001B06C4">
            <w:pPr>
              <w:spacing w:line="280" w:lineRule="exact"/>
              <w:rPr>
                <w:rFonts w:ascii="Arial" w:hAnsi="Arial" w:cs="Arial"/>
                <w:sz w:val="14"/>
                <w:szCs w:val="14"/>
                <w:lang w:val="en-GB"/>
              </w:rPr>
            </w:pPr>
          </w:p>
        </w:tc>
      </w:tr>
      <w:tr w:rsidR="00FB213A" w:rsidRPr="00262A8B" w14:paraId="7B4225B7" w14:textId="77777777" w:rsidTr="00C25339">
        <w:trPr>
          <w:gridAfter w:val="1"/>
          <w:wAfter w:w="33" w:type="dxa"/>
          <w:trHeight w:val="74"/>
        </w:trPr>
        <w:tc>
          <w:tcPr>
            <w:tcW w:w="2430" w:type="dxa"/>
            <w:gridSpan w:val="2"/>
            <w:tcBorders>
              <w:top w:val="nil"/>
              <w:left w:val="nil"/>
              <w:bottom w:val="nil"/>
              <w:right w:val="nil"/>
            </w:tcBorders>
          </w:tcPr>
          <w:p w14:paraId="5A4303F9"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Cash and cash equivalents</w:t>
            </w:r>
          </w:p>
        </w:tc>
        <w:tc>
          <w:tcPr>
            <w:tcW w:w="870" w:type="dxa"/>
            <w:gridSpan w:val="2"/>
            <w:vAlign w:val="bottom"/>
          </w:tcPr>
          <w:p w14:paraId="57FC44D1" w14:textId="7F8DE023"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03E8EC35" w14:textId="00DC9C13"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37AB34EE" w14:textId="2A5C3409"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9BA5E69" w14:textId="2E44FA6A"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192</w:t>
            </w:r>
          </w:p>
        </w:tc>
        <w:tc>
          <w:tcPr>
            <w:tcW w:w="870" w:type="dxa"/>
            <w:vAlign w:val="bottom"/>
          </w:tcPr>
          <w:p w14:paraId="1DC49B9E" w14:textId="27477BE1"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47</w:t>
            </w:r>
          </w:p>
        </w:tc>
        <w:tc>
          <w:tcPr>
            <w:tcW w:w="870" w:type="dxa"/>
            <w:vAlign w:val="bottom"/>
          </w:tcPr>
          <w:p w14:paraId="1A92BC17" w14:textId="7C682DE1"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0A4680F8" w14:textId="43B50FB4"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239</w:t>
            </w:r>
          </w:p>
        </w:tc>
        <w:tc>
          <w:tcPr>
            <w:tcW w:w="928" w:type="dxa"/>
            <w:vAlign w:val="bottom"/>
          </w:tcPr>
          <w:p w14:paraId="4DCE6FED" w14:textId="14285179"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0.05 - 0.90</w:t>
            </w:r>
          </w:p>
        </w:tc>
        <w:tc>
          <w:tcPr>
            <w:tcW w:w="929" w:type="dxa"/>
            <w:vAlign w:val="bottom"/>
          </w:tcPr>
          <w:p w14:paraId="03A8BC08" w14:textId="69CA43B4"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r>
      <w:tr w:rsidR="00FB213A" w:rsidRPr="00262A8B" w14:paraId="739085FF" w14:textId="77777777" w:rsidTr="00C25339">
        <w:trPr>
          <w:gridAfter w:val="1"/>
          <w:wAfter w:w="33" w:type="dxa"/>
          <w:trHeight w:val="74"/>
        </w:trPr>
        <w:tc>
          <w:tcPr>
            <w:tcW w:w="2430" w:type="dxa"/>
            <w:gridSpan w:val="2"/>
            <w:tcBorders>
              <w:top w:val="nil"/>
              <w:left w:val="nil"/>
              <w:bottom w:val="nil"/>
              <w:right w:val="nil"/>
            </w:tcBorders>
          </w:tcPr>
          <w:p w14:paraId="33ADE121"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Trade and other current receivables</w:t>
            </w:r>
          </w:p>
        </w:tc>
        <w:tc>
          <w:tcPr>
            <w:tcW w:w="870" w:type="dxa"/>
            <w:gridSpan w:val="2"/>
            <w:vAlign w:val="bottom"/>
          </w:tcPr>
          <w:p w14:paraId="30A28E60" w14:textId="0F944BCD"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73CB51E" w14:textId="472CB12B"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6B2BD0D" w14:textId="18959338"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EFD1B3D" w14:textId="3D3D8198"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F0AB6BE" w14:textId="7BA16B2C"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40</w:t>
            </w:r>
          </w:p>
        </w:tc>
        <w:tc>
          <w:tcPr>
            <w:tcW w:w="870" w:type="dxa"/>
            <w:vAlign w:val="bottom"/>
          </w:tcPr>
          <w:p w14:paraId="09119116" w14:textId="7A9977B5"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01F7A86D" w14:textId="6C925D5A"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40</w:t>
            </w:r>
          </w:p>
        </w:tc>
        <w:tc>
          <w:tcPr>
            <w:tcW w:w="928" w:type="dxa"/>
            <w:vAlign w:val="bottom"/>
          </w:tcPr>
          <w:p w14:paraId="15051041" w14:textId="4614369D" w:rsidR="00FB213A" w:rsidRPr="00FB213A" w:rsidRDefault="00FB213A" w:rsidP="00FB213A">
            <w:pPr>
              <w:tabs>
                <w:tab w:val="decimal" w:pos="27"/>
                <w:tab w:val="decimal" w:pos="720"/>
              </w:tabs>
              <w:spacing w:line="280" w:lineRule="exact"/>
              <w:ind w:left="27"/>
              <w:jc w:val="center"/>
              <w:rPr>
                <w:rFonts w:ascii="Arial" w:hAnsi="Arial" w:cs="Arial"/>
                <w:sz w:val="14"/>
                <w:szCs w:val="14"/>
                <w:cs/>
              </w:rPr>
            </w:pPr>
            <w:r w:rsidRPr="00FB213A">
              <w:rPr>
                <w:rFonts w:ascii="Arial" w:hAnsi="Arial" w:cs="Arial"/>
                <w:sz w:val="14"/>
                <w:szCs w:val="14"/>
              </w:rPr>
              <w:t>-</w:t>
            </w:r>
          </w:p>
        </w:tc>
        <w:tc>
          <w:tcPr>
            <w:tcW w:w="929" w:type="dxa"/>
            <w:vAlign w:val="bottom"/>
          </w:tcPr>
          <w:p w14:paraId="7E4D38FF" w14:textId="107FF4B0"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r>
      <w:tr w:rsidR="00FB213A" w:rsidRPr="00262A8B" w14:paraId="32FE302E" w14:textId="77777777" w:rsidTr="00C25339">
        <w:trPr>
          <w:gridAfter w:val="1"/>
          <w:wAfter w:w="33" w:type="dxa"/>
          <w:trHeight w:val="74"/>
        </w:trPr>
        <w:tc>
          <w:tcPr>
            <w:tcW w:w="2430" w:type="dxa"/>
            <w:gridSpan w:val="2"/>
            <w:tcBorders>
              <w:top w:val="nil"/>
              <w:left w:val="nil"/>
              <w:bottom w:val="nil"/>
              <w:right w:val="nil"/>
            </w:tcBorders>
          </w:tcPr>
          <w:p w14:paraId="0A716F1E" w14:textId="08B3A9E9"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Loans</w:t>
            </w:r>
          </w:p>
        </w:tc>
        <w:tc>
          <w:tcPr>
            <w:tcW w:w="870" w:type="dxa"/>
            <w:gridSpan w:val="2"/>
            <w:vAlign w:val="bottom"/>
          </w:tcPr>
          <w:p w14:paraId="3CC07F88" w14:textId="17DABAA3"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1,919</w:t>
            </w:r>
          </w:p>
        </w:tc>
        <w:tc>
          <w:tcPr>
            <w:tcW w:w="870" w:type="dxa"/>
            <w:vAlign w:val="bottom"/>
          </w:tcPr>
          <w:p w14:paraId="3FE94FA2" w14:textId="3D36C99E"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6</w:t>
            </w:r>
          </w:p>
        </w:tc>
        <w:tc>
          <w:tcPr>
            <w:tcW w:w="870" w:type="dxa"/>
            <w:vAlign w:val="bottom"/>
          </w:tcPr>
          <w:p w14:paraId="69D86771" w14:textId="79E19A65"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4A0E1C6" w14:textId="5EED1963"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5B0266A8" w14:textId="48F3DF2E"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06293372" w14:textId="4EC5B6FC"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30</w:t>
            </w:r>
          </w:p>
        </w:tc>
        <w:tc>
          <w:tcPr>
            <w:tcW w:w="870" w:type="dxa"/>
            <w:vAlign w:val="bottom"/>
          </w:tcPr>
          <w:p w14:paraId="75A74BEA" w14:textId="1209C222"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1,955</w:t>
            </w:r>
          </w:p>
        </w:tc>
        <w:tc>
          <w:tcPr>
            <w:tcW w:w="928" w:type="dxa"/>
            <w:vAlign w:val="bottom"/>
          </w:tcPr>
          <w:p w14:paraId="2E18565B" w14:textId="1B694B00"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76B5AEC2" w14:textId="316EFEC4"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6.65 - 12.50</w:t>
            </w:r>
          </w:p>
        </w:tc>
      </w:tr>
      <w:tr w:rsidR="00FB213A" w:rsidRPr="00262A8B" w14:paraId="0AEBFD17" w14:textId="77777777" w:rsidTr="00C25339">
        <w:trPr>
          <w:gridAfter w:val="1"/>
          <w:wAfter w:w="33" w:type="dxa"/>
          <w:trHeight w:val="74"/>
        </w:trPr>
        <w:tc>
          <w:tcPr>
            <w:tcW w:w="2430" w:type="dxa"/>
            <w:gridSpan w:val="2"/>
            <w:tcBorders>
              <w:top w:val="nil"/>
              <w:left w:val="nil"/>
              <w:bottom w:val="nil"/>
              <w:right w:val="nil"/>
            </w:tcBorders>
          </w:tcPr>
          <w:p w14:paraId="5C8B172C"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Short-term loans to related parties</w:t>
            </w:r>
          </w:p>
        </w:tc>
        <w:tc>
          <w:tcPr>
            <w:tcW w:w="870" w:type="dxa"/>
            <w:gridSpan w:val="2"/>
            <w:vAlign w:val="bottom"/>
          </w:tcPr>
          <w:p w14:paraId="5F04D13E" w14:textId="0A306EC9"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883</w:t>
            </w:r>
          </w:p>
        </w:tc>
        <w:tc>
          <w:tcPr>
            <w:tcW w:w="870" w:type="dxa"/>
            <w:vAlign w:val="bottom"/>
          </w:tcPr>
          <w:p w14:paraId="56DC24B1" w14:textId="7F16D6BA"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1E1C6485" w14:textId="2A38A93D"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56788D17" w14:textId="5AC152D0"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9C98FAF" w14:textId="4592E49B"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49A0EBA" w14:textId="2F58EF7E"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5533F3D3" w14:textId="01E87ECF"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883</w:t>
            </w:r>
          </w:p>
        </w:tc>
        <w:tc>
          <w:tcPr>
            <w:tcW w:w="928" w:type="dxa"/>
            <w:vAlign w:val="bottom"/>
          </w:tcPr>
          <w:p w14:paraId="451DC20A" w14:textId="4F5569FF"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21A9D20D" w14:textId="1AD02838"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12.00 - 13.60</w:t>
            </w:r>
          </w:p>
        </w:tc>
      </w:tr>
      <w:tr w:rsidR="00295331" w:rsidRPr="00262A8B" w14:paraId="65AABF19" w14:textId="77777777" w:rsidTr="00C25339">
        <w:trPr>
          <w:gridAfter w:val="1"/>
          <w:wAfter w:w="33" w:type="dxa"/>
          <w:trHeight w:val="74"/>
        </w:trPr>
        <w:tc>
          <w:tcPr>
            <w:tcW w:w="2430" w:type="dxa"/>
            <w:gridSpan w:val="2"/>
            <w:tcBorders>
              <w:top w:val="nil"/>
              <w:left w:val="nil"/>
              <w:bottom w:val="nil"/>
              <w:right w:val="nil"/>
            </w:tcBorders>
          </w:tcPr>
          <w:p w14:paraId="5C873236" w14:textId="0C63F41E" w:rsidR="00295331" w:rsidRPr="00262A8B" w:rsidRDefault="00295331" w:rsidP="00FB213A">
            <w:pPr>
              <w:spacing w:line="280" w:lineRule="exact"/>
              <w:ind w:left="180" w:hanging="180"/>
              <w:rPr>
                <w:rFonts w:ascii="Arial" w:hAnsi="Arial" w:cs="Arial"/>
                <w:sz w:val="14"/>
                <w:szCs w:val="14"/>
                <w:lang w:val="en-GB"/>
              </w:rPr>
            </w:pPr>
            <w:r>
              <w:rPr>
                <w:rFonts w:ascii="Arial" w:hAnsi="Arial" w:cs="Arial"/>
                <w:sz w:val="14"/>
                <w:szCs w:val="14"/>
                <w:lang w:val="en-GB"/>
              </w:rPr>
              <w:t>Account receivable under repurchase agreement</w:t>
            </w:r>
          </w:p>
        </w:tc>
        <w:tc>
          <w:tcPr>
            <w:tcW w:w="870" w:type="dxa"/>
            <w:gridSpan w:val="2"/>
            <w:vAlign w:val="bottom"/>
          </w:tcPr>
          <w:p w14:paraId="499E19E2" w14:textId="627206EF"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w:t>
            </w:r>
          </w:p>
        </w:tc>
        <w:tc>
          <w:tcPr>
            <w:tcW w:w="870" w:type="dxa"/>
            <w:vAlign w:val="bottom"/>
          </w:tcPr>
          <w:p w14:paraId="5153CBE4" w14:textId="4B80EB65"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w:t>
            </w:r>
          </w:p>
        </w:tc>
        <w:tc>
          <w:tcPr>
            <w:tcW w:w="870" w:type="dxa"/>
            <w:vAlign w:val="bottom"/>
          </w:tcPr>
          <w:p w14:paraId="16C1CD09" w14:textId="2BD3631A"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w:t>
            </w:r>
          </w:p>
        </w:tc>
        <w:tc>
          <w:tcPr>
            <w:tcW w:w="870" w:type="dxa"/>
            <w:vAlign w:val="bottom"/>
          </w:tcPr>
          <w:p w14:paraId="23E398A1" w14:textId="678D9504"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w:t>
            </w:r>
          </w:p>
        </w:tc>
        <w:tc>
          <w:tcPr>
            <w:tcW w:w="870" w:type="dxa"/>
            <w:vAlign w:val="bottom"/>
          </w:tcPr>
          <w:p w14:paraId="6D632177" w14:textId="7607F775"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81</w:t>
            </w:r>
          </w:p>
        </w:tc>
        <w:tc>
          <w:tcPr>
            <w:tcW w:w="870" w:type="dxa"/>
            <w:vAlign w:val="bottom"/>
          </w:tcPr>
          <w:p w14:paraId="0F07CF4A" w14:textId="2AAD4821"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w:t>
            </w:r>
          </w:p>
        </w:tc>
        <w:tc>
          <w:tcPr>
            <w:tcW w:w="870" w:type="dxa"/>
            <w:vAlign w:val="bottom"/>
          </w:tcPr>
          <w:p w14:paraId="39A80381" w14:textId="3A267E47" w:rsidR="00295331" w:rsidRPr="00FB213A" w:rsidRDefault="00295331" w:rsidP="00FB213A">
            <w:pPr>
              <w:tabs>
                <w:tab w:val="decimal" w:pos="720"/>
              </w:tabs>
              <w:spacing w:line="280" w:lineRule="exact"/>
              <w:ind w:left="27" w:right="86"/>
              <w:rPr>
                <w:rFonts w:ascii="Arial" w:hAnsi="Arial" w:cs="Arial"/>
                <w:sz w:val="14"/>
                <w:szCs w:val="14"/>
              </w:rPr>
            </w:pPr>
            <w:r>
              <w:rPr>
                <w:rFonts w:ascii="Arial" w:hAnsi="Arial" w:cs="Arial"/>
                <w:sz w:val="14"/>
                <w:szCs w:val="14"/>
              </w:rPr>
              <w:t>81</w:t>
            </w:r>
          </w:p>
        </w:tc>
        <w:tc>
          <w:tcPr>
            <w:tcW w:w="928" w:type="dxa"/>
            <w:vAlign w:val="bottom"/>
          </w:tcPr>
          <w:p w14:paraId="7D9B397C" w14:textId="71C745E1" w:rsidR="00295331" w:rsidRPr="00FB213A" w:rsidRDefault="00295331" w:rsidP="00FB213A">
            <w:pPr>
              <w:tabs>
                <w:tab w:val="decimal" w:pos="27"/>
                <w:tab w:val="decimal" w:pos="720"/>
              </w:tabs>
              <w:spacing w:line="280" w:lineRule="exact"/>
              <w:ind w:left="27"/>
              <w:jc w:val="center"/>
              <w:rPr>
                <w:rFonts w:ascii="Arial" w:hAnsi="Arial" w:cs="Arial"/>
                <w:sz w:val="14"/>
                <w:szCs w:val="14"/>
              </w:rPr>
            </w:pPr>
            <w:r>
              <w:rPr>
                <w:rFonts w:ascii="Arial" w:hAnsi="Arial" w:cs="Arial"/>
                <w:sz w:val="14"/>
                <w:szCs w:val="14"/>
              </w:rPr>
              <w:t>-</w:t>
            </w:r>
          </w:p>
        </w:tc>
        <w:tc>
          <w:tcPr>
            <w:tcW w:w="929" w:type="dxa"/>
            <w:vAlign w:val="bottom"/>
          </w:tcPr>
          <w:p w14:paraId="46F95124" w14:textId="04D0ABA6" w:rsidR="00295331" w:rsidRPr="00FB213A" w:rsidRDefault="00295331" w:rsidP="00FB213A">
            <w:pPr>
              <w:tabs>
                <w:tab w:val="decimal" w:pos="27"/>
                <w:tab w:val="decimal" w:pos="720"/>
              </w:tabs>
              <w:spacing w:line="280" w:lineRule="exact"/>
              <w:ind w:left="27"/>
              <w:jc w:val="center"/>
              <w:rPr>
                <w:rFonts w:ascii="Arial" w:hAnsi="Arial" w:cs="Arial"/>
                <w:sz w:val="14"/>
                <w:szCs w:val="14"/>
              </w:rPr>
            </w:pPr>
            <w:r>
              <w:rPr>
                <w:rFonts w:ascii="Arial" w:hAnsi="Arial" w:cs="Arial"/>
                <w:sz w:val="14"/>
                <w:szCs w:val="14"/>
              </w:rPr>
              <w:t>-</w:t>
            </w:r>
          </w:p>
        </w:tc>
      </w:tr>
      <w:tr w:rsidR="00FB213A" w:rsidRPr="00262A8B" w14:paraId="7E9748CA" w14:textId="77777777" w:rsidTr="00C25339">
        <w:trPr>
          <w:gridAfter w:val="1"/>
          <w:wAfter w:w="33" w:type="dxa"/>
        </w:trPr>
        <w:tc>
          <w:tcPr>
            <w:tcW w:w="2430" w:type="dxa"/>
            <w:gridSpan w:val="2"/>
            <w:tcBorders>
              <w:top w:val="nil"/>
              <w:left w:val="nil"/>
              <w:bottom w:val="nil"/>
              <w:right w:val="nil"/>
            </w:tcBorders>
          </w:tcPr>
          <w:p w14:paraId="1A590FF5"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 xml:space="preserve">Securities business receivables </w:t>
            </w:r>
          </w:p>
        </w:tc>
        <w:tc>
          <w:tcPr>
            <w:tcW w:w="870" w:type="dxa"/>
            <w:gridSpan w:val="2"/>
            <w:vAlign w:val="bottom"/>
          </w:tcPr>
          <w:p w14:paraId="65C5F11C" w14:textId="3EA3A8E3"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75BFA778" w14:textId="2792DD50"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07E9F1CE" w14:textId="48411F87" w:rsidR="00FB213A" w:rsidRPr="00FB213A" w:rsidRDefault="00FB213A" w:rsidP="00FB213A">
            <w:pPr>
              <w:pStyle w:val="CommentText"/>
              <w:tabs>
                <w:tab w:val="decimal" w:pos="720"/>
              </w:tabs>
              <w:spacing w:line="280" w:lineRule="exact"/>
              <w:ind w:left="27" w:right="86"/>
              <w:rPr>
                <w:rFonts w:ascii="Arial" w:hAnsi="Arial" w:cs="Arial"/>
                <w:sz w:val="14"/>
                <w:szCs w:val="14"/>
                <w:lang w:val="en-US" w:eastAsia="en-US"/>
              </w:rPr>
            </w:pPr>
            <w:r w:rsidRPr="00FB213A">
              <w:rPr>
                <w:rFonts w:ascii="Arial" w:hAnsi="Arial" w:cs="Arial"/>
                <w:sz w:val="14"/>
                <w:szCs w:val="14"/>
              </w:rPr>
              <w:t>-</w:t>
            </w:r>
          </w:p>
        </w:tc>
        <w:tc>
          <w:tcPr>
            <w:tcW w:w="870" w:type="dxa"/>
            <w:vAlign w:val="bottom"/>
          </w:tcPr>
          <w:p w14:paraId="5488A0CD" w14:textId="0563533E" w:rsidR="00FB213A" w:rsidRPr="00FB213A" w:rsidRDefault="00FB213A" w:rsidP="00FB213A">
            <w:pPr>
              <w:pStyle w:val="CommentText"/>
              <w:tabs>
                <w:tab w:val="decimal" w:pos="720"/>
              </w:tabs>
              <w:spacing w:line="280" w:lineRule="exact"/>
              <w:ind w:left="27" w:right="86"/>
              <w:rPr>
                <w:rFonts w:ascii="Arial" w:hAnsi="Arial" w:cs="Arial"/>
                <w:sz w:val="14"/>
                <w:szCs w:val="14"/>
                <w:lang w:val="en-US" w:eastAsia="en-US"/>
              </w:rPr>
            </w:pPr>
            <w:r w:rsidRPr="00FB213A">
              <w:rPr>
                <w:rFonts w:ascii="Arial" w:hAnsi="Arial" w:cs="Arial"/>
                <w:sz w:val="14"/>
                <w:szCs w:val="14"/>
              </w:rPr>
              <w:t>-</w:t>
            </w:r>
          </w:p>
        </w:tc>
        <w:tc>
          <w:tcPr>
            <w:tcW w:w="870" w:type="dxa"/>
            <w:vAlign w:val="bottom"/>
          </w:tcPr>
          <w:p w14:paraId="188DBC34" w14:textId="4E7D12CB" w:rsidR="00FB213A" w:rsidRPr="00FB213A" w:rsidRDefault="00FB213A" w:rsidP="00FB213A">
            <w:pPr>
              <w:pStyle w:val="CommentText"/>
              <w:tabs>
                <w:tab w:val="decimal" w:pos="720"/>
              </w:tabs>
              <w:spacing w:line="280" w:lineRule="exact"/>
              <w:ind w:left="27" w:right="86"/>
              <w:rPr>
                <w:rFonts w:ascii="Arial" w:hAnsi="Arial" w:cs="Arial"/>
                <w:sz w:val="14"/>
                <w:szCs w:val="14"/>
                <w:lang w:val="en-US" w:eastAsia="en-US"/>
              </w:rPr>
            </w:pPr>
            <w:r w:rsidRPr="00FB213A">
              <w:rPr>
                <w:rFonts w:ascii="Arial" w:hAnsi="Arial" w:cs="Arial"/>
                <w:sz w:val="14"/>
                <w:szCs w:val="14"/>
              </w:rPr>
              <w:t>-</w:t>
            </w:r>
          </w:p>
        </w:tc>
        <w:tc>
          <w:tcPr>
            <w:tcW w:w="870" w:type="dxa"/>
            <w:vAlign w:val="bottom"/>
          </w:tcPr>
          <w:p w14:paraId="1079E7AB" w14:textId="2F46C219"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10</w:t>
            </w:r>
          </w:p>
        </w:tc>
        <w:tc>
          <w:tcPr>
            <w:tcW w:w="870" w:type="dxa"/>
            <w:vAlign w:val="bottom"/>
          </w:tcPr>
          <w:p w14:paraId="2FB93741" w14:textId="48911671"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10</w:t>
            </w:r>
          </w:p>
        </w:tc>
        <w:tc>
          <w:tcPr>
            <w:tcW w:w="928" w:type="dxa"/>
            <w:vAlign w:val="bottom"/>
          </w:tcPr>
          <w:p w14:paraId="6F8991ED" w14:textId="0116D355"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0BB01EB9" w14:textId="63B61508"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r>
      <w:tr w:rsidR="00FB213A" w:rsidRPr="00262A8B" w14:paraId="73E50C2D" w14:textId="77777777" w:rsidTr="00C25339">
        <w:trPr>
          <w:gridAfter w:val="1"/>
          <w:wAfter w:w="33" w:type="dxa"/>
        </w:trPr>
        <w:tc>
          <w:tcPr>
            <w:tcW w:w="2430" w:type="dxa"/>
            <w:gridSpan w:val="2"/>
            <w:tcBorders>
              <w:top w:val="nil"/>
              <w:left w:val="nil"/>
              <w:bottom w:val="nil"/>
              <w:right w:val="nil"/>
            </w:tcBorders>
          </w:tcPr>
          <w:p w14:paraId="0CD06652"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Other current financial assets</w:t>
            </w:r>
          </w:p>
        </w:tc>
        <w:tc>
          <w:tcPr>
            <w:tcW w:w="870" w:type="dxa"/>
            <w:gridSpan w:val="2"/>
            <w:vAlign w:val="bottom"/>
          </w:tcPr>
          <w:p w14:paraId="31F211DC" w14:textId="5B51B3BD"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401</w:t>
            </w:r>
          </w:p>
        </w:tc>
        <w:tc>
          <w:tcPr>
            <w:tcW w:w="870" w:type="dxa"/>
            <w:vAlign w:val="bottom"/>
          </w:tcPr>
          <w:p w14:paraId="2EA3F5FF" w14:textId="68694B2D"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DC9B685" w14:textId="2A75DE4E"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6320FFA4" w14:textId="06DE31D4"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03FC25C7" w14:textId="152A3D2D"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4,387</w:t>
            </w:r>
          </w:p>
        </w:tc>
        <w:tc>
          <w:tcPr>
            <w:tcW w:w="870" w:type="dxa"/>
            <w:vAlign w:val="bottom"/>
          </w:tcPr>
          <w:p w14:paraId="7B41E5AF" w14:textId="1079B2CE"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A1552BA" w14:textId="27CD38F1"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4,788</w:t>
            </w:r>
          </w:p>
        </w:tc>
        <w:tc>
          <w:tcPr>
            <w:tcW w:w="928" w:type="dxa"/>
            <w:vAlign w:val="bottom"/>
          </w:tcPr>
          <w:p w14:paraId="0F136FA2" w14:textId="070E408F"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77AE46F5" w14:textId="48CF5A9B"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2.90 - 7.50</w:t>
            </w:r>
          </w:p>
        </w:tc>
      </w:tr>
      <w:tr w:rsidR="00FB213A" w:rsidRPr="00262A8B" w14:paraId="6374D12F" w14:textId="77777777" w:rsidTr="00C25339">
        <w:trPr>
          <w:gridAfter w:val="1"/>
          <w:wAfter w:w="33" w:type="dxa"/>
        </w:trPr>
        <w:tc>
          <w:tcPr>
            <w:tcW w:w="2430" w:type="dxa"/>
            <w:gridSpan w:val="2"/>
            <w:tcBorders>
              <w:top w:val="nil"/>
              <w:left w:val="nil"/>
              <w:bottom w:val="nil"/>
              <w:right w:val="nil"/>
            </w:tcBorders>
          </w:tcPr>
          <w:p w14:paraId="35111F32" w14:textId="626A4750"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Loans to the purchase of debtors and accrued interest receivables - net</w:t>
            </w:r>
          </w:p>
        </w:tc>
        <w:tc>
          <w:tcPr>
            <w:tcW w:w="870" w:type="dxa"/>
            <w:gridSpan w:val="2"/>
            <w:vAlign w:val="bottom"/>
          </w:tcPr>
          <w:p w14:paraId="6CE69CF3" w14:textId="55D3D00A"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62003AC" w14:textId="39E0E068"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C32C0A8" w14:textId="030DC848"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7539BED0" w14:textId="42C9251C"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435A2FE4" w14:textId="39A16A6F" w:rsidR="00FB213A" w:rsidRPr="00FB213A"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75EC2141" w14:textId="007CE4D7"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1,367</w:t>
            </w:r>
          </w:p>
        </w:tc>
        <w:tc>
          <w:tcPr>
            <w:tcW w:w="870" w:type="dxa"/>
            <w:vAlign w:val="bottom"/>
          </w:tcPr>
          <w:p w14:paraId="7EC4BC3C" w14:textId="5263CEA4"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1,367</w:t>
            </w:r>
          </w:p>
        </w:tc>
        <w:tc>
          <w:tcPr>
            <w:tcW w:w="928" w:type="dxa"/>
            <w:vAlign w:val="bottom"/>
          </w:tcPr>
          <w:p w14:paraId="5C76534A" w14:textId="59FB4ECE"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426623B6" w14:textId="190B295A"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0.00 - 109.50</w:t>
            </w:r>
          </w:p>
        </w:tc>
      </w:tr>
      <w:tr w:rsidR="00FB213A" w:rsidRPr="00262A8B" w14:paraId="09A03EDB" w14:textId="77777777" w:rsidTr="00C25339">
        <w:trPr>
          <w:gridAfter w:val="1"/>
          <w:wAfter w:w="33" w:type="dxa"/>
        </w:trPr>
        <w:tc>
          <w:tcPr>
            <w:tcW w:w="2430" w:type="dxa"/>
            <w:gridSpan w:val="2"/>
            <w:tcBorders>
              <w:top w:val="nil"/>
              <w:left w:val="nil"/>
              <w:bottom w:val="nil"/>
              <w:right w:val="nil"/>
            </w:tcBorders>
          </w:tcPr>
          <w:p w14:paraId="1389F0A3"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Other non-current financial assets</w:t>
            </w:r>
          </w:p>
        </w:tc>
        <w:tc>
          <w:tcPr>
            <w:tcW w:w="870" w:type="dxa"/>
            <w:gridSpan w:val="2"/>
            <w:vAlign w:val="bottom"/>
          </w:tcPr>
          <w:p w14:paraId="2DE15AA8" w14:textId="5C3E267A"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95FB6C6" w14:textId="57570CC8"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389</w:t>
            </w:r>
          </w:p>
        </w:tc>
        <w:tc>
          <w:tcPr>
            <w:tcW w:w="870" w:type="dxa"/>
            <w:vAlign w:val="bottom"/>
          </w:tcPr>
          <w:p w14:paraId="5E6606AD" w14:textId="4192352A"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10</w:t>
            </w:r>
          </w:p>
        </w:tc>
        <w:tc>
          <w:tcPr>
            <w:tcW w:w="870" w:type="dxa"/>
            <w:vAlign w:val="bottom"/>
          </w:tcPr>
          <w:p w14:paraId="27F3984E" w14:textId="210E644D"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4726C206" w14:textId="402AA1DC"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614</w:t>
            </w:r>
          </w:p>
        </w:tc>
        <w:tc>
          <w:tcPr>
            <w:tcW w:w="870" w:type="dxa"/>
            <w:vAlign w:val="bottom"/>
          </w:tcPr>
          <w:p w14:paraId="34EE4A47" w14:textId="3E903E21"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4A4676D" w14:textId="3EAC3D39" w:rsidR="00FB213A" w:rsidRPr="00FB213A"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1,013</w:t>
            </w:r>
          </w:p>
        </w:tc>
        <w:tc>
          <w:tcPr>
            <w:tcW w:w="928" w:type="dxa"/>
            <w:vAlign w:val="bottom"/>
          </w:tcPr>
          <w:p w14:paraId="22208E13" w14:textId="70B58740"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55F741B2" w14:textId="7F129064" w:rsidR="00FB213A" w:rsidRPr="00FB213A"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3.69 - 7.00</w:t>
            </w:r>
          </w:p>
        </w:tc>
      </w:tr>
      <w:tr w:rsidR="009C0514" w:rsidRPr="00262A8B" w14:paraId="75B51F27" w14:textId="77777777" w:rsidTr="009C0514">
        <w:trPr>
          <w:gridAfter w:val="1"/>
          <w:wAfter w:w="33" w:type="dxa"/>
          <w:trHeight w:val="117"/>
        </w:trPr>
        <w:tc>
          <w:tcPr>
            <w:tcW w:w="2430" w:type="dxa"/>
            <w:gridSpan w:val="2"/>
            <w:tcBorders>
              <w:top w:val="nil"/>
              <w:left w:val="nil"/>
              <w:bottom w:val="nil"/>
              <w:right w:val="nil"/>
            </w:tcBorders>
          </w:tcPr>
          <w:p w14:paraId="63980E54" w14:textId="77777777" w:rsidR="009C0514" w:rsidRPr="00262A8B" w:rsidRDefault="009C0514" w:rsidP="001B06C4">
            <w:pPr>
              <w:spacing w:line="280" w:lineRule="exact"/>
              <w:rPr>
                <w:rFonts w:ascii="Arial" w:hAnsi="Arial" w:cs="Arial"/>
                <w:sz w:val="14"/>
                <w:szCs w:val="14"/>
                <w:lang w:val="en-GB"/>
              </w:rPr>
            </w:pPr>
            <w:r w:rsidRPr="00262A8B">
              <w:rPr>
                <w:rFonts w:ascii="Arial" w:hAnsi="Arial" w:cs="Arial"/>
                <w:b/>
                <w:bCs/>
                <w:sz w:val="14"/>
                <w:szCs w:val="14"/>
                <w:lang w:val="en-GB"/>
              </w:rPr>
              <w:t>Financial liabilities</w:t>
            </w:r>
          </w:p>
        </w:tc>
        <w:tc>
          <w:tcPr>
            <w:tcW w:w="870" w:type="dxa"/>
            <w:gridSpan w:val="2"/>
            <w:vAlign w:val="bottom"/>
          </w:tcPr>
          <w:p w14:paraId="5B6AA440"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vAlign w:val="bottom"/>
          </w:tcPr>
          <w:p w14:paraId="252C0F22"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tcPr>
          <w:p w14:paraId="286B4499"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vAlign w:val="bottom"/>
          </w:tcPr>
          <w:p w14:paraId="264D43B3" w14:textId="0B1B111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vAlign w:val="bottom"/>
          </w:tcPr>
          <w:p w14:paraId="7D2AF447"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vAlign w:val="bottom"/>
          </w:tcPr>
          <w:p w14:paraId="73EA4838"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870" w:type="dxa"/>
            <w:vAlign w:val="bottom"/>
          </w:tcPr>
          <w:p w14:paraId="7DE17311" w14:textId="77777777" w:rsidR="009C0514" w:rsidRPr="00262A8B" w:rsidRDefault="009C0514" w:rsidP="001B06C4">
            <w:pPr>
              <w:tabs>
                <w:tab w:val="decimal" w:pos="720"/>
              </w:tabs>
              <w:spacing w:line="280" w:lineRule="exact"/>
              <w:ind w:left="27" w:right="86"/>
              <w:rPr>
                <w:rFonts w:ascii="Arial" w:hAnsi="Arial" w:cs="Arial"/>
                <w:sz w:val="14"/>
                <w:szCs w:val="14"/>
              </w:rPr>
            </w:pPr>
          </w:p>
        </w:tc>
        <w:tc>
          <w:tcPr>
            <w:tcW w:w="928" w:type="dxa"/>
            <w:vAlign w:val="bottom"/>
          </w:tcPr>
          <w:p w14:paraId="4D085494" w14:textId="77777777" w:rsidR="009C0514" w:rsidRPr="00262A8B" w:rsidRDefault="009C0514" w:rsidP="001B06C4">
            <w:pPr>
              <w:tabs>
                <w:tab w:val="decimal" w:pos="27"/>
                <w:tab w:val="decimal" w:pos="720"/>
              </w:tabs>
              <w:spacing w:line="280" w:lineRule="exact"/>
              <w:ind w:left="27"/>
              <w:jc w:val="center"/>
              <w:rPr>
                <w:rFonts w:ascii="Arial" w:hAnsi="Arial" w:cs="Arial"/>
                <w:sz w:val="14"/>
                <w:szCs w:val="14"/>
              </w:rPr>
            </w:pPr>
          </w:p>
        </w:tc>
        <w:tc>
          <w:tcPr>
            <w:tcW w:w="929" w:type="dxa"/>
            <w:vAlign w:val="bottom"/>
          </w:tcPr>
          <w:p w14:paraId="53A17FEA" w14:textId="77777777" w:rsidR="009C0514" w:rsidRPr="00262A8B" w:rsidRDefault="009C0514" w:rsidP="001B06C4">
            <w:pPr>
              <w:tabs>
                <w:tab w:val="decimal" w:pos="27"/>
                <w:tab w:val="decimal" w:pos="720"/>
              </w:tabs>
              <w:spacing w:line="280" w:lineRule="exact"/>
              <w:ind w:left="27"/>
              <w:jc w:val="center"/>
              <w:rPr>
                <w:rFonts w:ascii="Arial" w:hAnsi="Arial" w:cs="Arial"/>
                <w:sz w:val="14"/>
                <w:szCs w:val="14"/>
              </w:rPr>
            </w:pPr>
          </w:p>
        </w:tc>
      </w:tr>
      <w:tr w:rsidR="00FB213A" w:rsidRPr="00262A8B" w14:paraId="3963AC94" w14:textId="77777777" w:rsidTr="00744A6D">
        <w:trPr>
          <w:gridAfter w:val="1"/>
          <w:wAfter w:w="33" w:type="dxa"/>
        </w:trPr>
        <w:tc>
          <w:tcPr>
            <w:tcW w:w="2430" w:type="dxa"/>
            <w:gridSpan w:val="2"/>
            <w:tcBorders>
              <w:top w:val="nil"/>
              <w:left w:val="nil"/>
              <w:bottom w:val="nil"/>
              <w:right w:val="nil"/>
            </w:tcBorders>
          </w:tcPr>
          <w:p w14:paraId="407911A1" w14:textId="77777777" w:rsidR="00FB213A" w:rsidRPr="00262A8B" w:rsidRDefault="00FB213A" w:rsidP="00FB213A">
            <w:pPr>
              <w:spacing w:line="280" w:lineRule="exact"/>
              <w:rPr>
                <w:rFonts w:ascii="Arial" w:hAnsi="Arial" w:cs="Arial"/>
                <w:b/>
                <w:bCs/>
                <w:sz w:val="14"/>
                <w:szCs w:val="14"/>
                <w:lang w:val="en-GB"/>
              </w:rPr>
            </w:pPr>
            <w:r w:rsidRPr="00262A8B">
              <w:rPr>
                <w:rFonts w:ascii="Arial" w:hAnsi="Arial" w:cs="Arial"/>
                <w:sz w:val="14"/>
                <w:szCs w:val="14"/>
              </w:rPr>
              <w:t>Long-term borrowings</w:t>
            </w:r>
          </w:p>
        </w:tc>
        <w:tc>
          <w:tcPr>
            <w:tcW w:w="870" w:type="dxa"/>
            <w:gridSpan w:val="2"/>
            <w:vAlign w:val="bottom"/>
          </w:tcPr>
          <w:p w14:paraId="7FA62E11" w14:textId="7924011D"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2542478D" w14:textId="754BA5C6"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75</w:t>
            </w:r>
          </w:p>
        </w:tc>
        <w:tc>
          <w:tcPr>
            <w:tcW w:w="870" w:type="dxa"/>
            <w:vAlign w:val="bottom"/>
          </w:tcPr>
          <w:p w14:paraId="6BE83FE2" w14:textId="7223A107"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ABFABFC" w14:textId="5BE56C5F"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635D27E" w14:textId="0B7B68D5"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9D8EDA2" w14:textId="18717192"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12215318" w14:textId="531EBEBC"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75</w:t>
            </w:r>
          </w:p>
        </w:tc>
        <w:tc>
          <w:tcPr>
            <w:tcW w:w="928" w:type="dxa"/>
            <w:vAlign w:val="bottom"/>
          </w:tcPr>
          <w:p w14:paraId="237D8148" w14:textId="5D882430" w:rsidR="00FB213A" w:rsidRPr="00262A8B"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20D57E86" w14:textId="4AE122DF" w:rsidR="00FB213A" w:rsidRPr="00262A8B"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1.51</w:t>
            </w:r>
          </w:p>
        </w:tc>
      </w:tr>
      <w:tr w:rsidR="00FB213A" w:rsidRPr="00262A8B" w14:paraId="047A0006" w14:textId="77777777" w:rsidTr="00744A6D">
        <w:trPr>
          <w:gridAfter w:val="1"/>
          <w:wAfter w:w="33" w:type="dxa"/>
        </w:trPr>
        <w:tc>
          <w:tcPr>
            <w:tcW w:w="2430" w:type="dxa"/>
            <w:gridSpan w:val="2"/>
            <w:tcBorders>
              <w:top w:val="nil"/>
              <w:left w:val="nil"/>
              <w:bottom w:val="nil"/>
              <w:right w:val="nil"/>
            </w:tcBorders>
          </w:tcPr>
          <w:p w14:paraId="3FE071B2" w14:textId="77777777" w:rsidR="00FB213A" w:rsidRPr="00262A8B" w:rsidRDefault="00FB213A" w:rsidP="00FB213A">
            <w:pPr>
              <w:spacing w:line="280" w:lineRule="exact"/>
              <w:ind w:left="180" w:hanging="180"/>
              <w:rPr>
                <w:rFonts w:ascii="Arial" w:hAnsi="Arial" w:cs="Arial"/>
                <w:sz w:val="14"/>
                <w:szCs w:val="14"/>
                <w:lang w:val="en-GB"/>
              </w:rPr>
            </w:pPr>
            <w:r w:rsidRPr="00262A8B">
              <w:rPr>
                <w:rFonts w:ascii="Arial" w:hAnsi="Arial" w:cs="Arial"/>
                <w:sz w:val="14"/>
                <w:szCs w:val="14"/>
                <w:lang w:val="en-GB"/>
              </w:rPr>
              <w:t>Lease liabilities</w:t>
            </w:r>
          </w:p>
        </w:tc>
        <w:tc>
          <w:tcPr>
            <w:tcW w:w="870" w:type="dxa"/>
            <w:gridSpan w:val="2"/>
            <w:vAlign w:val="bottom"/>
          </w:tcPr>
          <w:p w14:paraId="2076A1E4" w14:textId="3A03B242"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15</w:t>
            </w:r>
          </w:p>
        </w:tc>
        <w:tc>
          <w:tcPr>
            <w:tcW w:w="870" w:type="dxa"/>
            <w:vAlign w:val="bottom"/>
          </w:tcPr>
          <w:p w14:paraId="022D74B5" w14:textId="3ADA615F"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18</w:t>
            </w:r>
          </w:p>
        </w:tc>
        <w:tc>
          <w:tcPr>
            <w:tcW w:w="870" w:type="dxa"/>
            <w:vAlign w:val="bottom"/>
          </w:tcPr>
          <w:p w14:paraId="2006C9A3" w14:textId="66D659B8"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4E3052B" w14:textId="483CCA60"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44A0C0E" w14:textId="5F2C993E" w:rsidR="00FB213A" w:rsidRPr="00262A8B" w:rsidRDefault="00FB213A" w:rsidP="00FB213A">
            <w:pPr>
              <w:tabs>
                <w:tab w:val="decimal" w:pos="720"/>
              </w:tabs>
              <w:spacing w:line="28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7BD3FDE" w14:textId="4CFFCD98"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5247E5C3" w14:textId="0C7F138B" w:rsidR="00FB213A" w:rsidRPr="00262A8B" w:rsidRDefault="00FB213A" w:rsidP="00FB213A">
            <w:pPr>
              <w:tabs>
                <w:tab w:val="decimal" w:pos="720"/>
              </w:tabs>
              <w:spacing w:line="280" w:lineRule="exact"/>
              <w:ind w:left="27" w:right="86"/>
              <w:rPr>
                <w:rFonts w:ascii="Arial" w:hAnsi="Arial" w:cs="Arial"/>
                <w:sz w:val="14"/>
                <w:szCs w:val="14"/>
                <w:cs/>
              </w:rPr>
            </w:pPr>
            <w:r w:rsidRPr="00FB213A">
              <w:rPr>
                <w:rFonts w:ascii="Arial" w:hAnsi="Arial" w:cs="Arial"/>
                <w:sz w:val="14"/>
                <w:szCs w:val="14"/>
              </w:rPr>
              <w:t>33</w:t>
            </w:r>
          </w:p>
        </w:tc>
        <w:tc>
          <w:tcPr>
            <w:tcW w:w="928" w:type="dxa"/>
            <w:vAlign w:val="bottom"/>
          </w:tcPr>
          <w:p w14:paraId="2B4659EF" w14:textId="021D6E60" w:rsidR="00FB213A" w:rsidRPr="00262A8B"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w:t>
            </w:r>
          </w:p>
        </w:tc>
        <w:tc>
          <w:tcPr>
            <w:tcW w:w="929" w:type="dxa"/>
            <w:vAlign w:val="bottom"/>
          </w:tcPr>
          <w:p w14:paraId="44F4F579" w14:textId="3E20192A" w:rsidR="00FB213A" w:rsidRPr="00262A8B" w:rsidRDefault="00FB213A" w:rsidP="00FB213A">
            <w:pPr>
              <w:tabs>
                <w:tab w:val="decimal" w:pos="27"/>
                <w:tab w:val="decimal" w:pos="720"/>
              </w:tabs>
              <w:spacing w:line="280" w:lineRule="exact"/>
              <w:ind w:left="27"/>
              <w:jc w:val="center"/>
              <w:rPr>
                <w:rFonts w:ascii="Arial" w:hAnsi="Arial" w:cs="Arial"/>
                <w:sz w:val="14"/>
                <w:szCs w:val="14"/>
              </w:rPr>
            </w:pPr>
            <w:r w:rsidRPr="00FB213A">
              <w:rPr>
                <w:rFonts w:ascii="Arial" w:hAnsi="Arial" w:cs="Arial"/>
                <w:sz w:val="14"/>
                <w:szCs w:val="14"/>
              </w:rPr>
              <w:t>0.50 - 5.25</w:t>
            </w:r>
          </w:p>
        </w:tc>
      </w:tr>
    </w:tbl>
    <w:p w14:paraId="2715A904" w14:textId="223EB709" w:rsidR="00F8429A" w:rsidRPr="00262A8B" w:rsidRDefault="00F8429A">
      <w:pPr>
        <w:rPr>
          <w:rFonts w:ascii="Arial" w:hAnsi="Arial" w:cs="Arial"/>
        </w:rPr>
      </w:pPr>
    </w:p>
    <w:p w14:paraId="4CBAA87C" w14:textId="77777777" w:rsidR="00673F1F" w:rsidRPr="00673F1F" w:rsidRDefault="00673F1F">
      <w:pPr>
        <w:rPr>
          <w:sz w:val="2"/>
          <w:szCs w:val="2"/>
        </w:rPr>
      </w:pPr>
    </w:p>
    <w:p w14:paraId="027C16B2" w14:textId="77777777" w:rsidR="00063FAA" w:rsidRDefault="00063FAA">
      <w:r>
        <w:br w:type="page"/>
      </w:r>
    </w:p>
    <w:tbl>
      <w:tblPr>
        <w:tblW w:w="9990" w:type="dxa"/>
        <w:tblLayout w:type="fixed"/>
        <w:tblCellMar>
          <w:left w:w="0" w:type="dxa"/>
          <w:right w:w="0" w:type="dxa"/>
        </w:tblCellMar>
        <w:tblLook w:val="0000" w:firstRow="0" w:lastRow="0" w:firstColumn="0" w:lastColumn="0" w:noHBand="0" w:noVBand="0"/>
      </w:tblPr>
      <w:tblGrid>
        <w:gridCol w:w="2439"/>
        <w:gridCol w:w="839"/>
        <w:gridCol w:w="839"/>
        <w:gridCol w:w="839"/>
        <w:gridCol w:w="839"/>
        <w:gridCol w:w="839"/>
        <w:gridCol w:w="839"/>
        <w:gridCol w:w="839"/>
        <w:gridCol w:w="839"/>
        <w:gridCol w:w="839"/>
      </w:tblGrid>
      <w:tr w:rsidR="00673F1F" w:rsidRPr="00262A8B" w14:paraId="0D8B7908" w14:textId="77777777" w:rsidTr="00F461EA">
        <w:trPr>
          <w:trHeight w:val="117"/>
        </w:trPr>
        <w:tc>
          <w:tcPr>
            <w:tcW w:w="2439" w:type="dxa"/>
            <w:tcBorders>
              <w:top w:val="nil"/>
              <w:left w:val="nil"/>
              <w:bottom w:val="nil"/>
              <w:right w:val="nil"/>
            </w:tcBorders>
          </w:tcPr>
          <w:p w14:paraId="0BB2E8F2" w14:textId="17CF3049" w:rsidR="00673F1F" w:rsidRPr="00262A8B" w:rsidRDefault="00673F1F" w:rsidP="00673F1F">
            <w:pPr>
              <w:spacing w:line="300" w:lineRule="exact"/>
              <w:ind w:firstLine="45"/>
              <w:jc w:val="right"/>
              <w:rPr>
                <w:rFonts w:ascii="Arial" w:hAnsi="Arial" w:cs="Arial"/>
                <w:sz w:val="14"/>
                <w:szCs w:val="14"/>
                <w:lang w:val="en-GB"/>
              </w:rPr>
            </w:pPr>
          </w:p>
        </w:tc>
        <w:tc>
          <w:tcPr>
            <w:tcW w:w="5873" w:type="dxa"/>
            <w:gridSpan w:val="7"/>
            <w:tcBorders>
              <w:top w:val="nil"/>
              <w:left w:val="nil"/>
              <w:bottom w:val="nil"/>
              <w:right w:val="nil"/>
            </w:tcBorders>
          </w:tcPr>
          <w:p w14:paraId="699F3978" w14:textId="77777777" w:rsidR="00673F1F" w:rsidRPr="00262A8B" w:rsidRDefault="00673F1F" w:rsidP="00673F1F">
            <w:pPr>
              <w:spacing w:line="300" w:lineRule="exact"/>
              <w:ind w:left="27" w:right="86"/>
              <w:jc w:val="right"/>
              <w:rPr>
                <w:rFonts w:ascii="Arial" w:hAnsi="Arial" w:cs="Arial"/>
                <w:sz w:val="14"/>
                <w:szCs w:val="14"/>
                <w:lang w:val="en-GB"/>
              </w:rPr>
            </w:pPr>
          </w:p>
        </w:tc>
        <w:tc>
          <w:tcPr>
            <w:tcW w:w="1678" w:type="dxa"/>
            <w:gridSpan w:val="2"/>
            <w:tcBorders>
              <w:top w:val="nil"/>
              <w:left w:val="nil"/>
              <w:bottom w:val="nil"/>
              <w:right w:val="nil"/>
            </w:tcBorders>
          </w:tcPr>
          <w:p w14:paraId="1C6C9B38" w14:textId="30E379D0" w:rsidR="00673F1F" w:rsidRPr="00262A8B" w:rsidRDefault="00673F1F" w:rsidP="00673F1F">
            <w:pPr>
              <w:spacing w:line="300" w:lineRule="exact"/>
              <w:ind w:left="27" w:right="86"/>
              <w:jc w:val="right"/>
              <w:rPr>
                <w:rFonts w:ascii="Arial" w:hAnsi="Arial" w:cs="Arial"/>
                <w:sz w:val="14"/>
                <w:szCs w:val="14"/>
                <w:lang w:val="en-GB"/>
              </w:rPr>
            </w:pPr>
            <w:r w:rsidRPr="00262A8B">
              <w:rPr>
                <w:rFonts w:ascii="Arial" w:hAnsi="Arial" w:cs="Arial"/>
                <w:sz w:val="14"/>
                <w:szCs w:val="14"/>
                <w:lang w:val="en-GB"/>
              </w:rPr>
              <w:t>(Unit: Million Baht)</w:t>
            </w:r>
          </w:p>
        </w:tc>
      </w:tr>
      <w:tr w:rsidR="00673F1F" w:rsidRPr="00262A8B" w14:paraId="4A420F4C" w14:textId="77777777" w:rsidTr="00F461EA">
        <w:trPr>
          <w:trHeight w:val="117"/>
        </w:trPr>
        <w:tc>
          <w:tcPr>
            <w:tcW w:w="2439" w:type="dxa"/>
            <w:tcBorders>
              <w:top w:val="nil"/>
              <w:left w:val="nil"/>
              <w:bottom w:val="nil"/>
              <w:right w:val="nil"/>
            </w:tcBorders>
          </w:tcPr>
          <w:p w14:paraId="3DA2068A" w14:textId="77777777" w:rsidR="00673F1F" w:rsidRPr="00262A8B" w:rsidRDefault="00673F1F" w:rsidP="00F8429A">
            <w:pPr>
              <w:spacing w:line="300" w:lineRule="exact"/>
              <w:ind w:firstLine="45"/>
              <w:jc w:val="center"/>
              <w:rPr>
                <w:rFonts w:ascii="Arial" w:hAnsi="Arial" w:cs="Arial"/>
                <w:sz w:val="14"/>
                <w:szCs w:val="14"/>
                <w:lang w:val="en-GB"/>
              </w:rPr>
            </w:pPr>
          </w:p>
        </w:tc>
        <w:tc>
          <w:tcPr>
            <w:tcW w:w="5873" w:type="dxa"/>
            <w:gridSpan w:val="7"/>
            <w:tcBorders>
              <w:top w:val="nil"/>
              <w:left w:val="nil"/>
              <w:bottom w:val="nil"/>
              <w:right w:val="nil"/>
            </w:tcBorders>
          </w:tcPr>
          <w:p w14:paraId="7B20FE54" w14:textId="57BD567E" w:rsidR="00673F1F" w:rsidRPr="00262A8B" w:rsidRDefault="00673F1F" w:rsidP="00673F1F">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Consolidated financial statements</w:t>
            </w:r>
          </w:p>
        </w:tc>
        <w:tc>
          <w:tcPr>
            <w:tcW w:w="1678" w:type="dxa"/>
            <w:gridSpan w:val="2"/>
            <w:tcBorders>
              <w:top w:val="nil"/>
              <w:left w:val="nil"/>
              <w:bottom w:val="nil"/>
              <w:right w:val="nil"/>
            </w:tcBorders>
          </w:tcPr>
          <w:p w14:paraId="3BC9DD78" w14:textId="77777777" w:rsidR="00673F1F" w:rsidRPr="00262A8B" w:rsidRDefault="00673F1F" w:rsidP="00673F1F">
            <w:pPr>
              <w:spacing w:line="300" w:lineRule="exact"/>
              <w:ind w:left="27" w:right="86"/>
              <w:jc w:val="center"/>
              <w:rPr>
                <w:rFonts w:ascii="Arial" w:hAnsi="Arial" w:cs="Arial"/>
                <w:sz w:val="14"/>
                <w:szCs w:val="14"/>
                <w:lang w:val="en-GB"/>
              </w:rPr>
            </w:pPr>
          </w:p>
        </w:tc>
      </w:tr>
      <w:tr w:rsidR="00673F1F" w:rsidRPr="00262A8B" w14:paraId="494AB459" w14:textId="77777777" w:rsidTr="00F461EA">
        <w:trPr>
          <w:trHeight w:val="117"/>
        </w:trPr>
        <w:tc>
          <w:tcPr>
            <w:tcW w:w="2439" w:type="dxa"/>
            <w:tcBorders>
              <w:top w:val="nil"/>
              <w:left w:val="nil"/>
              <w:bottom w:val="nil"/>
              <w:right w:val="nil"/>
            </w:tcBorders>
          </w:tcPr>
          <w:p w14:paraId="7F64B932" w14:textId="77777777" w:rsidR="00673F1F" w:rsidRPr="00262A8B" w:rsidRDefault="00673F1F" w:rsidP="00F8429A">
            <w:pPr>
              <w:spacing w:line="300" w:lineRule="exact"/>
              <w:ind w:firstLine="45"/>
              <w:jc w:val="center"/>
              <w:rPr>
                <w:rFonts w:ascii="Arial" w:hAnsi="Arial" w:cs="Arial"/>
                <w:sz w:val="14"/>
                <w:szCs w:val="14"/>
                <w:lang w:val="en-GB"/>
              </w:rPr>
            </w:pPr>
          </w:p>
        </w:tc>
        <w:tc>
          <w:tcPr>
            <w:tcW w:w="5873" w:type="dxa"/>
            <w:gridSpan w:val="7"/>
            <w:tcBorders>
              <w:top w:val="nil"/>
              <w:left w:val="nil"/>
              <w:bottom w:val="nil"/>
              <w:right w:val="nil"/>
            </w:tcBorders>
          </w:tcPr>
          <w:p w14:paraId="5621B05F" w14:textId="5C255EA2" w:rsidR="00673F1F" w:rsidRPr="00262A8B" w:rsidRDefault="00673F1F" w:rsidP="00673F1F">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2024</w:t>
            </w:r>
          </w:p>
        </w:tc>
        <w:tc>
          <w:tcPr>
            <w:tcW w:w="1678" w:type="dxa"/>
            <w:gridSpan w:val="2"/>
            <w:tcBorders>
              <w:top w:val="nil"/>
              <w:left w:val="nil"/>
              <w:bottom w:val="nil"/>
              <w:right w:val="nil"/>
            </w:tcBorders>
          </w:tcPr>
          <w:p w14:paraId="65780AFF" w14:textId="77777777" w:rsidR="00673F1F" w:rsidRPr="00262A8B" w:rsidRDefault="00673F1F" w:rsidP="00673F1F">
            <w:pPr>
              <w:spacing w:line="300" w:lineRule="exact"/>
              <w:ind w:left="27" w:right="86"/>
              <w:jc w:val="center"/>
              <w:rPr>
                <w:rFonts w:ascii="Arial" w:hAnsi="Arial" w:cs="Arial"/>
                <w:sz w:val="14"/>
                <w:szCs w:val="14"/>
                <w:lang w:val="en-GB"/>
              </w:rPr>
            </w:pPr>
          </w:p>
        </w:tc>
      </w:tr>
      <w:tr w:rsidR="00673F1F" w:rsidRPr="00262A8B" w14:paraId="189D4A93" w14:textId="77777777" w:rsidTr="00C2263A">
        <w:trPr>
          <w:trHeight w:val="117"/>
        </w:trPr>
        <w:tc>
          <w:tcPr>
            <w:tcW w:w="2439" w:type="dxa"/>
            <w:tcBorders>
              <w:top w:val="nil"/>
              <w:left w:val="nil"/>
              <w:bottom w:val="nil"/>
              <w:right w:val="nil"/>
            </w:tcBorders>
          </w:tcPr>
          <w:p w14:paraId="5FE2D8F3" w14:textId="77777777" w:rsidR="00673F1F" w:rsidRPr="00262A8B" w:rsidRDefault="00673F1F" w:rsidP="00F8429A">
            <w:pPr>
              <w:spacing w:line="300" w:lineRule="exact"/>
              <w:ind w:firstLine="45"/>
              <w:jc w:val="center"/>
              <w:rPr>
                <w:rFonts w:ascii="Arial" w:hAnsi="Arial" w:cs="Arial"/>
                <w:sz w:val="14"/>
                <w:szCs w:val="14"/>
                <w:lang w:val="en-GB"/>
              </w:rPr>
            </w:pPr>
          </w:p>
        </w:tc>
        <w:tc>
          <w:tcPr>
            <w:tcW w:w="2517" w:type="dxa"/>
            <w:gridSpan w:val="3"/>
            <w:tcBorders>
              <w:top w:val="nil"/>
              <w:left w:val="nil"/>
              <w:bottom w:val="nil"/>
              <w:right w:val="nil"/>
            </w:tcBorders>
          </w:tcPr>
          <w:p w14:paraId="463FF84E" w14:textId="43591CE5" w:rsidR="00673F1F" w:rsidRPr="00262A8B" w:rsidRDefault="00673F1F" w:rsidP="00673F1F">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 interest rate</w:t>
            </w:r>
          </w:p>
        </w:tc>
        <w:tc>
          <w:tcPr>
            <w:tcW w:w="839" w:type="dxa"/>
            <w:tcBorders>
              <w:top w:val="nil"/>
              <w:left w:val="nil"/>
              <w:bottom w:val="nil"/>
              <w:right w:val="nil"/>
            </w:tcBorders>
          </w:tcPr>
          <w:p w14:paraId="36E1D9BA" w14:textId="332FA7AA"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839" w:type="dxa"/>
            <w:tcBorders>
              <w:top w:val="nil"/>
              <w:left w:val="nil"/>
              <w:bottom w:val="nil"/>
              <w:right w:val="nil"/>
            </w:tcBorders>
          </w:tcPr>
          <w:p w14:paraId="116A8007" w14:textId="77777777" w:rsidR="00673F1F" w:rsidRPr="00262A8B" w:rsidRDefault="00673F1F" w:rsidP="00F8429A">
            <w:pPr>
              <w:spacing w:line="300" w:lineRule="exact"/>
              <w:ind w:left="27" w:right="86"/>
              <w:jc w:val="center"/>
              <w:rPr>
                <w:rFonts w:ascii="Arial" w:hAnsi="Arial" w:cs="Arial"/>
                <w:sz w:val="14"/>
                <w:szCs w:val="14"/>
                <w:lang w:val="en-GB"/>
              </w:rPr>
            </w:pPr>
          </w:p>
        </w:tc>
        <w:tc>
          <w:tcPr>
            <w:tcW w:w="839" w:type="dxa"/>
            <w:tcBorders>
              <w:top w:val="nil"/>
              <w:left w:val="nil"/>
              <w:bottom w:val="nil"/>
              <w:right w:val="nil"/>
            </w:tcBorders>
          </w:tcPr>
          <w:p w14:paraId="3DBE3CA6" w14:textId="77777777"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Non-</w:t>
            </w:r>
          </w:p>
        </w:tc>
        <w:tc>
          <w:tcPr>
            <w:tcW w:w="839" w:type="dxa"/>
            <w:tcBorders>
              <w:top w:val="nil"/>
              <w:left w:val="nil"/>
              <w:bottom w:val="nil"/>
              <w:right w:val="nil"/>
            </w:tcBorders>
          </w:tcPr>
          <w:p w14:paraId="4629774F" w14:textId="77777777" w:rsidR="00673F1F" w:rsidRPr="00262A8B" w:rsidRDefault="00673F1F" w:rsidP="00F8429A">
            <w:pPr>
              <w:spacing w:line="300" w:lineRule="exact"/>
              <w:ind w:left="27" w:right="86"/>
              <w:jc w:val="center"/>
              <w:rPr>
                <w:rFonts w:ascii="Arial" w:hAnsi="Arial" w:cs="Arial"/>
                <w:sz w:val="14"/>
                <w:szCs w:val="14"/>
                <w:lang w:val="en-GB"/>
              </w:rPr>
            </w:pPr>
          </w:p>
        </w:tc>
        <w:tc>
          <w:tcPr>
            <w:tcW w:w="1678" w:type="dxa"/>
            <w:gridSpan w:val="2"/>
            <w:tcBorders>
              <w:top w:val="nil"/>
              <w:left w:val="nil"/>
              <w:bottom w:val="nil"/>
              <w:right w:val="nil"/>
            </w:tcBorders>
          </w:tcPr>
          <w:p w14:paraId="3FD2E4B8" w14:textId="6189BF4F"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 rate (Percent)</w:t>
            </w:r>
          </w:p>
        </w:tc>
      </w:tr>
      <w:tr w:rsidR="00673F1F" w:rsidRPr="00262A8B" w14:paraId="70EDB44B" w14:textId="77777777" w:rsidTr="00673F1F">
        <w:trPr>
          <w:trHeight w:val="117"/>
        </w:trPr>
        <w:tc>
          <w:tcPr>
            <w:tcW w:w="2439" w:type="dxa"/>
            <w:tcBorders>
              <w:top w:val="nil"/>
              <w:left w:val="nil"/>
              <w:bottom w:val="nil"/>
              <w:right w:val="nil"/>
            </w:tcBorders>
          </w:tcPr>
          <w:p w14:paraId="6542BA2C" w14:textId="77777777" w:rsidR="00673F1F" w:rsidRPr="00262A8B" w:rsidRDefault="00673F1F" w:rsidP="00F8429A">
            <w:pPr>
              <w:spacing w:line="300" w:lineRule="exact"/>
              <w:ind w:firstLine="45"/>
              <w:jc w:val="center"/>
              <w:rPr>
                <w:rFonts w:ascii="Arial" w:hAnsi="Arial" w:cs="Arial"/>
                <w:sz w:val="14"/>
                <w:szCs w:val="14"/>
                <w:lang w:val="en-GB"/>
              </w:rPr>
            </w:pPr>
          </w:p>
        </w:tc>
        <w:tc>
          <w:tcPr>
            <w:tcW w:w="839" w:type="dxa"/>
            <w:tcBorders>
              <w:top w:val="nil"/>
              <w:left w:val="nil"/>
              <w:bottom w:val="nil"/>
              <w:right w:val="nil"/>
            </w:tcBorders>
          </w:tcPr>
          <w:p w14:paraId="4BED22D8" w14:textId="77777777"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Within</w:t>
            </w:r>
          </w:p>
        </w:tc>
        <w:tc>
          <w:tcPr>
            <w:tcW w:w="839" w:type="dxa"/>
            <w:tcBorders>
              <w:top w:val="nil"/>
              <w:left w:val="nil"/>
              <w:bottom w:val="nil"/>
              <w:right w:val="nil"/>
            </w:tcBorders>
          </w:tcPr>
          <w:p w14:paraId="635E91C8" w14:textId="77777777" w:rsidR="00673F1F" w:rsidRPr="00262A8B" w:rsidRDefault="00673F1F" w:rsidP="00F8429A">
            <w:pPr>
              <w:spacing w:line="300" w:lineRule="exact"/>
              <w:ind w:left="27" w:right="86"/>
              <w:jc w:val="center"/>
              <w:rPr>
                <w:rFonts w:ascii="Arial" w:hAnsi="Arial" w:cs="Arial"/>
                <w:sz w:val="14"/>
                <w:szCs w:val="14"/>
                <w:lang w:val="en-GB"/>
              </w:rPr>
            </w:pPr>
          </w:p>
        </w:tc>
        <w:tc>
          <w:tcPr>
            <w:tcW w:w="839" w:type="dxa"/>
            <w:tcBorders>
              <w:top w:val="nil"/>
              <w:left w:val="nil"/>
              <w:bottom w:val="nil"/>
              <w:right w:val="nil"/>
            </w:tcBorders>
          </w:tcPr>
          <w:p w14:paraId="7F16A92F" w14:textId="61809933" w:rsidR="00673F1F" w:rsidRPr="00262A8B" w:rsidRDefault="00673F1F" w:rsidP="00F8429A">
            <w:pPr>
              <w:spacing w:line="300" w:lineRule="exact"/>
              <w:ind w:left="27" w:right="86"/>
              <w:jc w:val="center"/>
              <w:rPr>
                <w:rFonts w:ascii="Arial" w:hAnsi="Arial" w:cs="Arial"/>
                <w:sz w:val="14"/>
                <w:szCs w:val="14"/>
                <w:lang w:val="en-GB"/>
              </w:rPr>
            </w:pPr>
            <w:r>
              <w:rPr>
                <w:rFonts w:ascii="Arial" w:hAnsi="Arial" w:cs="Arial"/>
                <w:sz w:val="14"/>
                <w:szCs w:val="14"/>
                <w:lang w:val="en-GB"/>
              </w:rPr>
              <w:t>Over</w:t>
            </w:r>
          </w:p>
        </w:tc>
        <w:tc>
          <w:tcPr>
            <w:tcW w:w="839" w:type="dxa"/>
            <w:tcBorders>
              <w:top w:val="nil"/>
              <w:left w:val="nil"/>
              <w:bottom w:val="nil"/>
              <w:right w:val="nil"/>
            </w:tcBorders>
          </w:tcPr>
          <w:p w14:paraId="3E0B9347" w14:textId="1F25901F"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39" w:type="dxa"/>
            <w:tcBorders>
              <w:top w:val="nil"/>
              <w:left w:val="nil"/>
              <w:bottom w:val="nil"/>
              <w:right w:val="nil"/>
            </w:tcBorders>
          </w:tcPr>
          <w:p w14:paraId="5D1DDAAA" w14:textId="77777777" w:rsidR="00673F1F" w:rsidRPr="00262A8B" w:rsidRDefault="00673F1F" w:rsidP="00F8429A">
            <w:pPr>
              <w:spacing w:line="300" w:lineRule="exact"/>
              <w:ind w:left="29" w:right="86"/>
              <w:jc w:val="center"/>
              <w:rPr>
                <w:rFonts w:ascii="Arial" w:hAnsi="Arial" w:cs="Arial"/>
                <w:sz w:val="14"/>
                <w:szCs w:val="14"/>
                <w:lang w:val="en-GB"/>
              </w:rPr>
            </w:pPr>
            <w:r w:rsidRPr="00262A8B">
              <w:rPr>
                <w:rFonts w:ascii="Arial" w:hAnsi="Arial" w:cs="Arial"/>
                <w:sz w:val="14"/>
                <w:szCs w:val="14"/>
                <w:lang w:val="en-GB"/>
              </w:rPr>
              <w:t>No</w:t>
            </w:r>
          </w:p>
        </w:tc>
        <w:tc>
          <w:tcPr>
            <w:tcW w:w="839" w:type="dxa"/>
            <w:tcBorders>
              <w:top w:val="nil"/>
              <w:left w:val="nil"/>
              <w:bottom w:val="nil"/>
              <w:right w:val="nil"/>
            </w:tcBorders>
          </w:tcPr>
          <w:p w14:paraId="5D5A9DB9" w14:textId="77777777"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performing</w:t>
            </w:r>
          </w:p>
        </w:tc>
        <w:tc>
          <w:tcPr>
            <w:tcW w:w="839" w:type="dxa"/>
            <w:tcBorders>
              <w:top w:val="nil"/>
              <w:left w:val="nil"/>
              <w:bottom w:val="nil"/>
              <w:right w:val="nil"/>
            </w:tcBorders>
          </w:tcPr>
          <w:p w14:paraId="7861A69C" w14:textId="77777777" w:rsidR="00673F1F" w:rsidRPr="00262A8B" w:rsidRDefault="00673F1F" w:rsidP="00F8429A">
            <w:pPr>
              <w:spacing w:line="300" w:lineRule="exact"/>
              <w:ind w:left="27" w:right="86"/>
              <w:jc w:val="center"/>
              <w:rPr>
                <w:rFonts w:ascii="Arial" w:hAnsi="Arial" w:cs="Arial"/>
                <w:sz w:val="14"/>
                <w:szCs w:val="14"/>
                <w:lang w:val="en-GB"/>
              </w:rPr>
            </w:pPr>
          </w:p>
        </w:tc>
        <w:tc>
          <w:tcPr>
            <w:tcW w:w="839" w:type="dxa"/>
            <w:tcBorders>
              <w:top w:val="nil"/>
              <w:left w:val="nil"/>
              <w:bottom w:val="nil"/>
              <w:right w:val="nil"/>
            </w:tcBorders>
          </w:tcPr>
          <w:p w14:paraId="554197CC" w14:textId="77777777"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839" w:type="dxa"/>
            <w:tcBorders>
              <w:top w:val="nil"/>
              <w:left w:val="nil"/>
              <w:bottom w:val="nil"/>
              <w:right w:val="nil"/>
            </w:tcBorders>
          </w:tcPr>
          <w:p w14:paraId="506940F4" w14:textId="77777777" w:rsidR="00673F1F" w:rsidRPr="00262A8B" w:rsidRDefault="00673F1F"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w:t>
            </w:r>
          </w:p>
        </w:tc>
      </w:tr>
      <w:tr w:rsidR="00673F1F" w:rsidRPr="00262A8B" w14:paraId="149C69E4" w14:textId="77777777" w:rsidTr="00673F1F">
        <w:trPr>
          <w:trHeight w:val="117"/>
        </w:trPr>
        <w:tc>
          <w:tcPr>
            <w:tcW w:w="2439" w:type="dxa"/>
            <w:tcBorders>
              <w:top w:val="nil"/>
              <w:left w:val="nil"/>
              <w:bottom w:val="nil"/>
              <w:right w:val="nil"/>
            </w:tcBorders>
          </w:tcPr>
          <w:p w14:paraId="6A2A9169" w14:textId="77777777" w:rsidR="00673F1F" w:rsidRPr="00262A8B" w:rsidRDefault="00673F1F" w:rsidP="00F8429A">
            <w:pPr>
              <w:spacing w:line="300" w:lineRule="exact"/>
              <w:ind w:firstLine="45"/>
              <w:jc w:val="center"/>
              <w:rPr>
                <w:rFonts w:ascii="Arial" w:hAnsi="Arial" w:cs="Arial"/>
                <w:sz w:val="14"/>
                <w:szCs w:val="14"/>
                <w:lang w:val="en-GB"/>
              </w:rPr>
            </w:pPr>
          </w:p>
        </w:tc>
        <w:tc>
          <w:tcPr>
            <w:tcW w:w="839" w:type="dxa"/>
            <w:tcBorders>
              <w:top w:val="nil"/>
              <w:left w:val="nil"/>
              <w:bottom w:val="nil"/>
              <w:right w:val="nil"/>
            </w:tcBorders>
          </w:tcPr>
          <w:p w14:paraId="7E196632"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 year</w:t>
            </w:r>
          </w:p>
        </w:tc>
        <w:tc>
          <w:tcPr>
            <w:tcW w:w="839" w:type="dxa"/>
            <w:tcBorders>
              <w:top w:val="nil"/>
              <w:left w:val="nil"/>
              <w:bottom w:val="nil"/>
              <w:right w:val="nil"/>
            </w:tcBorders>
          </w:tcPr>
          <w:p w14:paraId="2F729270"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1 - 5 years</w:t>
            </w:r>
          </w:p>
        </w:tc>
        <w:tc>
          <w:tcPr>
            <w:tcW w:w="839" w:type="dxa"/>
            <w:tcBorders>
              <w:top w:val="nil"/>
              <w:left w:val="nil"/>
              <w:bottom w:val="nil"/>
              <w:right w:val="nil"/>
            </w:tcBorders>
          </w:tcPr>
          <w:p w14:paraId="04DC0D9E" w14:textId="2BCC60D1"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Pr>
                <w:rFonts w:ascii="Arial" w:hAnsi="Arial" w:cs="Arial"/>
                <w:sz w:val="14"/>
                <w:szCs w:val="14"/>
                <w:lang w:val="en-GB"/>
              </w:rPr>
              <w:t>5 years</w:t>
            </w:r>
          </w:p>
        </w:tc>
        <w:tc>
          <w:tcPr>
            <w:tcW w:w="839" w:type="dxa"/>
            <w:tcBorders>
              <w:top w:val="nil"/>
              <w:left w:val="nil"/>
              <w:bottom w:val="nil"/>
              <w:right w:val="nil"/>
            </w:tcBorders>
          </w:tcPr>
          <w:p w14:paraId="59689958" w14:textId="23656B8F"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839" w:type="dxa"/>
            <w:tcBorders>
              <w:top w:val="nil"/>
              <w:left w:val="nil"/>
              <w:bottom w:val="nil"/>
              <w:right w:val="nil"/>
            </w:tcBorders>
          </w:tcPr>
          <w:p w14:paraId="1CCFA9D3"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39" w:type="dxa"/>
            <w:tcBorders>
              <w:top w:val="nil"/>
              <w:left w:val="nil"/>
              <w:bottom w:val="nil"/>
              <w:right w:val="nil"/>
            </w:tcBorders>
          </w:tcPr>
          <w:p w14:paraId="65B2C9DC"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receivables</w:t>
            </w:r>
          </w:p>
        </w:tc>
        <w:tc>
          <w:tcPr>
            <w:tcW w:w="839" w:type="dxa"/>
            <w:tcBorders>
              <w:top w:val="nil"/>
              <w:left w:val="nil"/>
              <w:bottom w:val="nil"/>
              <w:right w:val="nil"/>
            </w:tcBorders>
          </w:tcPr>
          <w:p w14:paraId="16F6DE55"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Total</w:t>
            </w:r>
          </w:p>
        </w:tc>
        <w:tc>
          <w:tcPr>
            <w:tcW w:w="839" w:type="dxa"/>
            <w:tcBorders>
              <w:top w:val="nil"/>
              <w:left w:val="nil"/>
              <w:bottom w:val="nil"/>
              <w:right w:val="nil"/>
            </w:tcBorders>
          </w:tcPr>
          <w:p w14:paraId="17BC1B74"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839" w:type="dxa"/>
            <w:tcBorders>
              <w:top w:val="nil"/>
              <w:left w:val="nil"/>
              <w:bottom w:val="nil"/>
              <w:right w:val="nil"/>
            </w:tcBorders>
          </w:tcPr>
          <w:p w14:paraId="2675E9F0" w14:textId="77777777" w:rsidR="00673F1F" w:rsidRPr="00262A8B" w:rsidRDefault="00673F1F"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r>
      <w:tr w:rsidR="00673F1F" w:rsidRPr="00262A8B" w14:paraId="5A11C900" w14:textId="77777777" w:rsidTr="00673F1F">
        <w:tc>
          <w:tcPr>
            <w:tcW w:w="2439" w:type="dxa"/>
            <w:tcBorders>
              <w:top w:val="nil"/>
              <w:left w:val="nil"/>
              <w:bottom w:val="nil"/>
              <w:right w:val="nil"/>
            </w:tcBorders>
          </w:tcPr>
          <w:p w14:paraId="4F97112A" w14:textId="77777777" w:rsidR="00673F1F" w:rsidRPr="00262A8B" w:rsidRDefault="00673F1F" w:rsidP="00F8429A">
            <w:pPr>
              <w:spacing w:line="300" w:lineRule="exact"/>
              <w:rPr>
                <w:rFonts w:ascii="Arial" w:hAnsi="Arial" w:cs="Arial"/>
                <w:b/>
                <w:bCs/>
                <w:sz w:val="14"/>
                <w:szCs w:val="14"/>
                <w:lang w:val="en-GB"/>
              </w:rPr>
            </w:pPr>
            <w:r w:rsidRPr="00262A8B">
              <w:rPr>
                <w:rFonts w:ascii="Arial" w:hAnsi="Arial" w:cs="Arial"/>
                <w:b/>
                <w:bCs/>
                <w:sz w:val="14"/>
                <w:szCs w:val="14"/>
                <w:lang w:val="en-GB"/>
              </w:rPr>
              <w:t>Financial assets</w:t>
            </w:r>
            <w:r w:rsidRPr="00262A8B">
              <w:rPr>
                <w:rFonts w:ascii="Arial" w:hAnsi="Arial" w:cs="Arial"/>
                <w:b/>
                <w:bCs/>
                <w:sz w:val="14"/>
                <w:szCs w:val="14"/>
                <w:cs/>
                <w:lang w:val="en-GB"/>
              </w:rPr>
              <w:t xml:space="preserve"> </w:t>
            </w:r>
          </w:p>
        </w:tc>
        <w:tc>
          <w:tcPr>
            <w:tcW w:w="839" w:type="dxa"/>
            <w:tcBorders>
              <w:top w:val="nil"/>
              <w:left w:val="nil"/>
              <w:bottom w:val="nil"/>
              <w:right w:val="nil"/>
            </w:tcBorders>
          </w:tcPr>
          <w:p w14:paraId="717A6114" w14:textId="77777777" w:rsidR="00673F1F" w:rsidRPr="00262A8B" w:rsidRDefault="00673F1F" w:rsidP="00F8429A">
            <w:pPr>
              <w:spacing w:line="300" w:lineRule="exact"/>
              <w:rPr>
                <w:rFonts w:ascii="Arial" w:hAnsi="Arial" w:cs="Arial"/>
                <w:sz w:val="14"/>
                <w:szCs w:val="14"/>
                <w:lang w:val="en-GB"/>
              </w:rPr>
            </w:pPr>
          </w:p>
        </w:tc>
        <w:tc>
          <w:tcPr>
            <w:tcW w:w="839" w:type="dxa"/>
            <w:tcBorders>
              <w:top w:val="nil"/>
              <w:left w:val="nil"/>
              <w:bottom w:val="nil"/>
              <w:right w:val="nil"/>
            </w:tcBorders>
          </w:tcPr>
          <w:p w14:paraId="7EEB40E3" w14:textId="77777777" w:rsidR="00673F1F" w:rsidRPr="00262A8B" w:rsidRDefault="00673F1F" w:rsidP="00F8429A">
            <w:pPr>
              <w:spacing w:line="300" w:lineRule="exact"/>
              <w:rPr>
                <w:rFonts w:ascii="Arial" w:hAnsi="Arial" w:cs="Arial"/>
                <w:sz w:val="14"/>
                <w:szCs w:val="14"/>
                <w:lang w:val="en-GB"/>
              </w:rPr>
            </w:pPr>
          </w:p>
        </w:tc>
        <w:tc>
          <w:tcPr>
            <w:tcW w:w="839" w:type="dxa"/>
            <w:tcBorders>
              <w:top w:val="nil"/>
              <w:left w:val="nil"/>
              <w:bottom w:val="nil"/>
              <w:right w:val="nil"/>
            </w:tcBorders>
          </w:tcPr>
          <w:p w14:paraId="559D2836" w14:textId="77777777" w:rsidR="00673F1F" w:rsidRPr="00262A8B" w:rsidRDefault="00673F1F" w:rsidP="00F8429A">
            <w:pPr>
              <w:spacing w:line="300" w:lineRule="exact"/>
              <w:ind w:left="-260" w:right="117"/>
              <w:jc w:val="right"/>
              <w:rPr>
                <w:rFonts w:ascii="Arial" w:hAnsi="Arial" w:cs="Arial"/>
                <w:sz w:val="14"/>
                <w:szCs w:val="14"/>
                <w:lang w:val="en-GB"/>
              </w:rPr>
            </w:pPr>
          </w:p>
        </w:tc>
        <w:tc>
          <w:tcPr>
            <w:tcW w:w="839" w:type="dxa"/>
            <w:tcBorders>
              <w:top w:val="nil"/>
              <w:left w:val="nil"/>
              <w:bottom w:val="nil"/>
              <w:right w:val="nil"/>
            </w:tcBorders>
          </w:tcPr>
          <w:p w14:paraId="222531CA" w14:textId="09031083" w:rsidR="00673F1F" w:rsidRPr="00262A8B" w:rsidRDefault="00673F1F" w:rsidP="00F8429A">
            <w:pPr>
              <w:spacing w:line="300" w:lineRule="exact"/>
              <w:ind w:left="-260" w:right="117"/>
              <w:jc w:val="right"/>
              <w:rPr>
                <w:rFonts w:ascii="Arial" w:hAnsi="Arial" w:cs="Arial"/>
                <w:sz w:val="14"/>
                <w:szCs w:val="14"/>
                <w:lang w:val="en-GB"/>
              </w:rPr>
            </w:pPr>
          </w:p>
        </w:tc>
        <w:tc>
          <w:tcPr>
            <w:tcW w:w="839" w:type="dxa"/>
            <w:tcBorders>
              <w:top w:val="nil"/>
              <w:left w:val="nil"/>
              <w:bottom w:val="nil"/>
              <w:right w:val="nil"/>
            </w:tcBorders>
          </w:tcPr>
          <w:p w14:paraId="07F3C676" w14:textId="77777777" w:rsidR="00673F1F" w:rsidRPr="00262A8B" w:rsidRDefault="00673F1F" w:rsidP="00F8429A">
            <w:pPr>
              <w:spacing w:line="300" w:lineRule="exact"/>
              <w:ind w:left="-260" w:right="117"/>
              <w:jc w:val="right"/>
              <w:rPr>
                <w:rFonts w:ascii="Arial" w:hAnsi="Arial" w:cs="Arial"/>
                <w:sz w:val="14"/>
                <w:szCs w:val="14"/>
                <w:lang w:val="en-GB"/>
              </w:rPr>
            </w:pPr>
          </w:p>
        </w:tc>
        <w:tc>
          <w:tcPr>
            <w:tcW w:w="839" w:type="dxa"/>
            <w:tcBorders>
              <w:top w:val="nil"/>
              <w:left w:val="nil"/>
              <w:bottom w:val="nil"/>
              <w:right w:val="nil"/>
            </w:tcBorders>
          </w:tcPr>
          <w:p w14:paraId="2E11598F" w14:textId="77777777" w:rsidR="00673F1F" w:rsidRPr="00262A8B" w:rsidRDefault="00673F1F" w:rsidP="00F8429A">
            <w:pPr>
              <w:spacing w:line="300" w:lineRule="exact"/>
              <w:rPr>
                <w:rFonts w:ascii="Arial" w:hAnsi="Arial" w:cs="Arial"/>
                <w:sz w:val="14"/>
                <w:szCs w:val="14"/>
                <w:lang w:val="en-GB"/>
              </w:rPr>
            </w:pPr>
          </w:p>
        </w:tc>
        <w:tc>
          <w:tcPr>
            <w:tcW w:w="839" w:type="dxa"/>
            <w:tcBorders>
              <w:top w:val="nil"/>
              <w:left w:val="nil"/>
              <w:bottom w:val="nil"/>
              <w:right w:val="nil"/>
            </w:tcBorders>
          </w:tcPr>
          <w:p w14:paraId="6AA5A1BB" w14:textId="77777777" w:rsidR="00673F1F" w:rsidRPr="00262A8B" w:rsidRDefault="00673F1F" w:rsidP="00F8429A">
            <w:pPr>
              <w:spacing w:line="300" w:lineRule="exact"/>
              <w:rPr>
                <w:rFonts w:ascii="Arial" w:hAnsi="Arial" w:cs="Arial"/>
                <w:sz w:val="14"/>
                <w:szCs w:val="14"/>
                <w:lang w:val="en-GB"/>
              </w:rPr>
            </w:pPr>
          </w:p>
        </w:tc>
        <w:tc>
          <w:tcPr>
            <w:tcW w:w="839" w:type="dxa"/>
            <w:tcBorders>
              <w:top w:val="nil"/>
              <w:left w:val="nil"/>
              <w:bottom w:val="nil"/>
              <w:right w:val="nil"/>
            </w:tcBorders>
          </w:tcPr>
          <w:p w14:paraId="6F3A7A84" w14:textId="77777777" w:rsidR="00673F1F" w:rsidRPr="00262A8B" w:rsidRDefault="00673F1F" w:rsidP="00F8429A">
            <w:pPr>
              <w:spacing w:line="300" w:lineRule="exact"/>
              <w:rPr>
                <w:rFonts w:ascii="Arial" w:hAnsi="Arial" w:cs="Arial"/>
                <w:sz w:val="14"/>
                <w:szCs w:val="14"/>
                <w:lang w:val="en-GB"/>
              </w:rPr>
            </w:pPr>
          </w:p>
        </w:tc>
        <w:tc>
          <w:tcPr>
            <w:tcW w:w="839" w:type="dxa"/>
            <w:tcBorders>
              <w:top w:val="nil"/>
              <w:left w:val="nil"/>
              <w:bottom w:val="nil"/>
              <w:right w:val="nil"/>
            </w:tcBorders>
          </w:tcPr>
          <w:p w14:paraId="317B1643" w14:textId="77777777" w:rsidR="00673F1F" w:rsidRPr="00262A8B" w:rsidRDefault="00673F1F" w:rsidP="00F8429A">
            <w:pPr>
              <w:spacing w:line="300" w:lineRule="exact"/>
              <w:rPr>
                <w:rFonts w:ascii="Arial" w:hAnsi="Arial" w:cs="Arial"/>
                <w:sz w:val="14"/>
                <w:szCs w:val="14"/>
                <w:lang w:val="en-GB"/>
              </w:rPr>
            </w:pPr>
          </w:p>
        </w:tc>
      </w:tr>
      <w:tr w:rsidR="00673F1F" w:rsidRPr="00262A8B" w14:paraId="4CA59490" w14:textId="77777777" w:rsidTr="00673F1F">
        <w:trPr>
          <w:trHeight w:val="74"/>
        </w:trPr>
        <w:tc>
          <w:tcPr>
            <w:tcW w:w="2439" w:type="dxa"/>
            <w:tcBorders>
              <w:top w:val="nil"/>
              <w:left w:val="nil"/>
              <w:bottom w:val="nil"/>
              <w:right w:val="nil"/>
            </w:tcBorders>
          </w:tcPr>
          <w:p w14:paraId="7758FBD5"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Cash and cash equivalents</w:t>
            </w:r>
          </w:p>
        </w:tc>
        <w:tc>
          <w:tcPr>
            <w:tcW w:w="839" w:type="dxa"/>
            <w:tcBorders>
              <w:top w:val="nil"/>
              <w:left w:val="nil"/>
              <w:bottom w:val="nil"/>
              <w:right w:val="nil"/>
            </w:tcBorders>
            <w:vAlign w:val="bottom"/>
          </w:tcPr>
          <w:p w14:paraId="2BC21DBB" w14:textId="7F415B2B"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50FB5271" w14:textId="62627D54"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26D093A2" w14:textId="5AAAEFF7"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bottom w:val="nil"/>
              <w:right w:val="nil"/>
            </w:tcBorders>
            <w:vAlign w:val="bottom"/>
          </w:tcPr>
          <w:p w14:paraId="5496AC24" w14:textId="091C896B"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473</w:t>
            </w:r>
          </w:p>
        </w:tc>
        <w:tc>
          <w:tcPr>
            <w:tcW w:w="839" w:type="dxa"/>
            <w:tcBorders>
              <w:top w:val="nil"/>
              <w:left w:val="nil"/>
              <w:bottom w:val="nil"/>
              <w:right w:val="nil"/>
            </w:tcBorders>
            <w:vAlign w:val="bottom"/>
          </w:tcPr>
          <w:p w14:paraId="3356BAEB" w14:textId="3360C104"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119</w:t>
            </w:r>
          </w:p>
        </w:tc>
        <w:tc>
          <w:tcPr>
            <w:tcW w:w="839" w:type="dxa"/>
            <w:tcBorders>
              <w:top w:val="nil"/>
              <w:left w:val="nil"/>
              <w:bottom w:val="nil"/>
              <w:right w:val="nil"/>
            </w:tcBorders>
            <w:vAlign w:val="bottom"/>
          </w:tcPr>
          <w:p w14:paraId="214D9B0C" w14:textId="3192C9A7"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3941CE63" w14:textId="583AA43C"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592</w:t>
            </w:r>
          </w:p>
        </w:tc>
        <w:tc>
          <w:tcPr>
            <w:tcW w:w="839" w:type="dxa"/>
            <w:tcBorders>
              <w:top w:val="nil"/>
              <w:left w:val="nil"/>
              <w:bottom w:val="nil"/>
              <w:right w:val="nil"/>
            </w:tcBorders>
            <w:vAlign w:val="bottom"/>
          </w:tcPr>
          <w:p w14:paraId="2C977A31" w14:textId="1E8FED35"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0.10 - 1.25</w:t>
            </w:r>
          </w:p>
        </w:tc>
        <w:tc>
          <w:tcPr>
            <w:tcW w:w="839" w:type="dxa"/>
            <w:tcBorders>
              <w:top w:val="nil"/>
              <w:left w:val="nil"/>
              <w:bottom w:val="nil"/>
              <w:right w:val="nil"/>
            </w:tcBorders>
            <w:vAlign w:val="bottom"/>
          </w:tcPr>
          <w:p w14:paraId="4A37758E" w14:textId="16BB17F2"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r>
      <w:tr w:rsidR="00673F1F" w:rsidRPr="00262A8B" w14:paraId="0871CEB7" w14:textId="77777777" w:rsidTr="00673F1F">
        <w:trPr>
          <w:trHeight w:val="74"/>
        </w:trPr>
        <w:tc>
          <w:tcPr>
            <w:tcW w:w="2439" w:type="dxa"/>
            <w:tcBorders>
              <w:top w:val="nil"/>
              <w:left w:val="nil"/>
              <w:bottom w:val="nil"/>
              <w:right w:val="nil"/>
            </w:tcBorders>
          </w:tcPr>
          <w:p w14:paraId="07413933"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Trade and other current receivables</w:t>
            </w:r>
          </w:p>
        </w:tc>
        <w:tc>
          <w:tcPr>
            <w:tcW w:w="839" w:type="dxa"/>
            <w:tcBorders>
              <w:top w:val="nil"/>
              <w:left w:val="nil"/>
              <w:bottom w:val="nil"/>
              <w:right w:val="nil"/>
            </w:tcBorders>
            <w:vAlign w:val="bottom"/>
          </w:tcPr>
          <w:p w14:paraId="6C3C07AE" w14:textId="613C05D6"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55FF9A37" w14:textId="0AED71DC"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188CBE14" w14:textId="6AC4BFDA"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bottom w:val="nil"/>
              <w:right w:val="nil"/>
            </w:tcBorders>
            <w:vAlign w:val="bottom"/>
          </w:tcPr>
          <w:p w14:paraId="49CC217F" w14:textId="2ABC6573"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372DE618" w14:textId="2DD084FD"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15</w:t>
            </w:r>
          </w:p>
        </w:tc>
        <w:tc>
          <w:tcPr>
            <w:tcW w:w="839" w:type="dxa"/>
            <w:tcBorders>
              <w:top w:val="nil"/>
              <w:left w:val="nil"/>
              <w:bottom w:val="nil"/>
              <w:right w:val="nil"/>
            </w:tcBorders>
            <w:vAlign w:val="bottom"/>
          </w:tcPr>
          <w:p w14:paraId="76E10234" w14:textId="69792C49"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311E7CC7" w14:textId="171229CD"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15</w:t>
            </w:r>
          </w:p>
        </w:tc>
        <w:tc>
          <w:tcPr>
            <w:tcW w:w="839" w:type="dxa"/>
            <w:tcBorders>
              <w:top w:val="nil"/>
              <w:left w:val="nil"/>
              <w:bottom w:val="nil"/>
              <w:right w:val="nil"/>
            </w:tcBorders>
            <w:vAlign w:val="bottom"/>
          </w:tcPr>
          <w:p w14:paraId="79A5A9BE" w14:textId="0854CC78"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636DDADA" w14:textId="5EC66789"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r>
      <w:tr w:rsidR="00673F1F" w:rsidRPr="00262A8B" w14:paraId="43BEC69E" w14:textId="77777777" w:rsidTr="00673F1F">
        <w:trPr>
          <w:trHeight w:val="74"/>
        </w:trPr>
        <w:tc>
          <w:tcPr>
            <w:tcW w:w="2439" w:type="dxa"/>
            <w:tcBorders>
              <w:top w:val="nil"/>
              <w:left w:val="nil"/>
              <w:bottom w:val="nil"/>
              <w:right w:val="nil"/>
            </w:tcBorders>
          </w:tcPr>
          <w:p w14:paraId="1113FD14" w14:textId="1FE04F53"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Loans</w:t>
            </w:r>
          </w:p>
        </w:tc>
        <w:tc>
          <w:tcPr>
            <w:tcW w:w="839" w:type="dxa"/>
            <w:tcBorders>
              <w:top w:val="nil"/>
              <w:left w:val="nil"/>
              <w:bottom w:val="nil"/>
              <w:right w:val="nil"/>
            </w:tcBorders>
            <w:vAlign w:val="bottom"/>
          </w:tcPr>
          <w:p w14:paraId="46E09D64" w14:textId="277C4E58"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4,197</w:t>
            </w:r>
          </w:p>
        </w:tc>
        <w:tc>
          <w:tcPr>
            <w:tcW w:w="839" w:type="dxa"/>
            <w:tcBorders>
              <w:top w:val="nil"/>
              <w:left w:val="nil"/>
              <w:bottom w:val="nil"/>
              <w:right w:val="nil"/>
            </w:tcBorders>
            <w:vAlign w:val="bottom"/>
          </w:tcPr>
          <w:p w14:paraId="3202D6DA" w14:textId="491ADA63"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59</w:t>
            </w:r>
          </w:p>
        </w:tc>
        <w:tc>
          <w:tcPr>
            <w:tcW w:w="839" w:type="dxa"/>
            <w:tcBorders>
              <w:top w:val="nil"/>
              <w:left w:val="nil"/>
              <w:bottom w:val="nil"/>
              <w:right w:val="nil"/>
            </w:tcBorders>
            <w:vAlign w:val="bottom"/>
          </w:tcPr>
          <w:p w14:paraId="3585FD65" w14:textId="19010855"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bottom w:val="nil"/>
              <w:right w:val="nil"/>
            </w:tcBorders>
            <w:vAlign w:val="bottom"/>
          </w:tcPr>
          <w:p w14:paraId="31F934A6" w14:textId="6A64BBD0"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40659AC6" w14:textId="0C47A018"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14EF68F0" w14:textId="419EA096"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30</w:t>
            </w:r>
          </w:p>
        </w:tc>
        <w:tc>
          <w:tcPr>
            <w:tcW w:w="839" w:type="dxa"/>
            <w:tcBorders>
              <w:top w:val="nil"/>
              <w:left w:val="nil"/>
              <w:bottom w:val="nil"/>
              <w:right w:val="nil"/>
            </w:tcBorders>
            <w:vAlign w:val="bottom"/>
          </w:tcPr>
          <w:p w14:paraId="3F996BD8" w14:textId="3504AA38"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4,286</w:t>
            </w:r>
          </w:p>
        </w:tc>
        <w:tc>
          <w:tcPr>
            <w:tcW w:w="839" w:type="dxa"/>
            <w:tcBorders>
              <w:top w:val="nil"/>
              <w:left w:val="nil"/>
              <w:bottom w:val="nil"/>
              <w:right w:val="nil"/>
            </w:tcBorders>
            <w:vAlign w:val="bottom"/>
          </w:tcPr>
          <w:p w14:paraId="7BCB2132" w14:textId="7F257405"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3AC5724D" w14:textId="02759019"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6.65 - 12.50</w:t>
            </w:r>
          </w:p>
        </w:tc>
      </w:tr>
      <w:tr w:rsidR="00673F1F" w:rsidRPr="00262A8B" w14:paraId="7380C48E" w14:textId="77777777" w:rsidTr="00673F1F">
        <w:tc>
          <w:tcPr>
            <w:tcW w:w="2439" w:type="dxa"/>
            <w:tcBorders>
              <w:top w:val="nil"/>
              <w:left w:val="nil"/>
              <w:bottom w:val="nil"/>
              <w:right w:val="nil"/>
            </w:tcBorders>
          </w:tcPr>
          <w:p w14:paraId="08D682A7" w14:textId="77777777" w:rsidR="00673F1F" w:rsidRPr="00262A8B" w:rsidRDefault="00673F1F" w:rsidP="00A13CB8">
            <w:pPr>
              <w:spacing w:line="300" w:lineRule="exact"/>
              <w:ind w:left="180" w:hanging="180"/>
              <w:rPr>
                <w:rFonts w:ascii="Arial" w:hAnsi="Arial" w:cs="Arial"/>
                <w:sz w:val="14"/>
                <w:szCs w:val="14"/>
              </w:rPr>
            </w:pPr>
            <w:r w:rsidRPr="00262A8B">
              <w:rPr>
                <w:rFonts w:ascii="Arial" w:hAnsi="Arial" w:cs="Arial"/>
                <w:sz w:val="14"/>
                <w:szCs w:val="14"/>
              </w:rPr>
              <w:t>Short-term loans to related parties</w:t>
            </w:r>
          </w:p>
        </w:tc>
        <w:tc>
          <w:tcPr>
            <w:tcW w:w="839" w:type="dxa"/>
            <w:tcBorders>
              <w:top w:val="nil"/>
              <w:left w:val="nil"/>
              <w:bottom w:val="nil"/>
              <w:right w:val="nil"/>
            </w:tcBorders>
            <w:vAlign w:val="bottom"/>
          </w:tcPr>
          <w:p w14:paraId="285EFFAF" w14:textId="0C970341"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49</w:t>
            </w:r>
          </w:p>
        </w:tc>
        <w:tc>
          <w:tcPr>
            <w:tcW w:w="839" w:type="dxa"/>
            <w:tcBorders>
              <w:top w:val="nil"/>
              <w:left w:val="nil"/>
              <w:bottom w:val="nil"/>
              <w:right w:val="nil"/>
            </w:tcBorders>
            <w:vAlign w:val="bottom"/>
          </w:tcPr>
          <w:p w14:paraId="5F83AD32" w14:textId="63CB6BC4"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4E4C1FA0" w14:textId="57A95B33" w:rsidR="00673F1F" w:rsidRPr="00262A8B" w:rsidRDefault="00673F1F" w:rsidP="00673F1F">
            <w:pPr>
              <w:pStyle w:val="CommentText"/>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bottom w:val="nil"/>
              <w:right w:val="nil"/>
            </w:tcBorders>
            <w:vAlign w:val="bottom"/>
          </w:tcPr>
          <w:p w14:paraId="59984216" w14:textId="7056D591" w:rsidR="00673F1F" w:rsidRPr="00262A8B" w:rsidRDefault="00673F1F" w:rsidP="00673F1F">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rPr>
              <w:t>-</w:t>
            </w:r>
          </w:p>
        </w:tc>
        <w:tc>
          <w:tcPr>
            <w:tcW w:w="839" w:type="dxa"/>
            <w:tcBorders>
              <w:top w:val="nil"/>
              <w:left w:val="nil"/>
              <w:bottom w:val="nil"/>
              <w:right w:val="nil"/>
            </w:tcBorders>
            <w:vAlign w:val="bottom"/>
          </w:tcPr>
          <w:p w14:paraId="412C278D" w14:textId="2DCD5C1D" w:rsidR="00673F1F" w:rsidRPr="00262A8B" w:rsidRDefault="00673F1F" w:rsidP="00673F1F">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rPr>
              <w:t>-</w:t>
            </w:r>
          </w:p>
        </w:tc>
        <w:tc>
          <w:tcPr>
            <w:tcW w:w="839" w:type="dxa"/>
            <w:tcBorders>
              <w:top w:val="nil"/>
              <w:left w:val="nil"/>
              <w:bottom w:val="nil"/>
              <w:right w:val="nil"/>
            </w:tcBorders>
            <w:vAlign w:val="bottom"/>
          </w:tcPr>
          <w:p w14:paraId="55F612BB" w14:textId="30CDCA24"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5C3966D9" w14:textId="18F708DC"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49</w:t>
            </w:r>
          </w:p>
        </w:tc>
        <w:tc>
          <w:tcPr>
            <w:tcW w:w="839" w:type="dxa"/>
            <w:tcBorders>
              <w:top w:val="nil"/>
              <w:left w:val="nil"/>
              <w:bottom w:val="nil"/>
              <w:right w:val="nil"/>
            </w:tcBorders>
            <w:vAlign w:val="bottom"/>
          </w:tcPr>
          <w:p w14:paraId="212B87A6" w14:textId="3753E64F"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1DFFA59A" w14:textId="1A233795"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12.80</w:t>
            </w:r>
          </w:p>
        </w:tc>
      </w:tr>
      <w:tr w:rsidR="00673F1F" w:rsidRPr="00262A8B" w14:paraId="6E1BC620" w14:textId="77777777" w:rsidTr="00673F1F">
        <w:tc>
          <w:tcPr>
            <w:tcW w:w="2439" w:type="dxa"/>
            <w:tcBorders>
              <w:top w:val="nil"/>
              <w:left w:val="nil"/>
              <w:bottom w:val="nil"/>
              <w:right w:val="nil"/>
            </w:tcBorders>
          </w:tcPr>
          <w:p w14:paraId="2E0183F5"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 xml:space="preserve">Securities business receivables </w:t>
            </w:r>
          </w:p>
        </w:tc>
        <w:tc>
          <w:tcPr>
            <w:tcW w:w="839" w:type="dxa"/>
            <w:tcBorders>
              <w:top w:val="nil"/>
              <w:left w:val="nil"/>
              <w:bottom w:val="nil"/>
              <w:right w:val="nil"/>
            </w:tcBorders>
            <w:vAlign w:val="bottom"/>
          </w:tcPr>
          <w:p w14:paraId="0B3017F6" w14:textId="3925BA9A"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4F13F68F" w14:textId="48AAF279"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bottom w:val="nil"/>
              <w:right w:val="nil"/>
            </w:tcBorders>
            <w:vAlign w:val="bottom"/>
          </w:tcPr>
          <w:p w14:paraId="3BCE1BF0" w14:textId="171CA7D2" w:rsidR="00673F1F" w:rsidRPr="00262A8B" w:rsidRDefault="00673F1F" w:rsidP="00673F1F">
            <w:pPr>
              <w:pStyle w:val="CommentText"/>
              <w:tabs>
                <w:tab w:val="decimal" w:pos="720"/>
              </w:tabs>
              <w:spacing w:line="300" w:lineRule="exact"/>
              <w:ind w:left="27" w:right="86"/>
              <w:rPr>
                <w:rFonts w:ascii="Arial" w:hAnsi="Arial" w:cs="Arial"/>
                <w:sz w:val="14"/>
                <w:szCs w:val="14"/>
                <w:lang w:val="en-US" w:eastAsia="en-US"/>
              </w:rPr>
            </w:pPr>
            <w:r>
              <w:rPr>
                <w:rFonts w:ascii="Arial" w:hAnsi="Arial" w:cs="Arial"/>
                <w:sz w:val="14"/>
                <w:szCs w:val="14"/>
                <w:lang w:val="en-US" w:eastAsia="en-US"/>
              </w:rPr>
              <w:t>-</w:t>
            </w:r>
          </w:p>
        </w:tc>
        <w:tc>
          <w:tcPr>
            <w:tcW w:w="839" w:type="dxa"/>
            <w:tcBorders>
              <w:top w:val="nil"/>
              <w:left w:val="nil"/>
              <w:bottom w:val="nil"/>
              <w:right w:val="nil"/>
            </w:tcBorders>
            <w:vAlign w:val="bottom"/>
          </w:tcPr>
          <w:p w14:paraId="4BE69CA6" w14:textId="59661204" w:rsidR="00673F1F" w:rsidRPr="00262A8B" w:rsidRDefault="00673F1F" w:rsidP="00673F1F">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lang w:val="en-US" w:eastAsia="en-US"/>
              </w:rPr>
              <w:t>-</w:t>
            </w:r>
          </w:p>
        </w:tc>
        <w:tc>
          <w:tcPr>
            <w:tcW w:w="839" w:type="dxa"/>
            <w:tcBorders>
              <w:top w:val="nil"/>
              <w:left w:val="nil"/>
              <w:bottom w:val="nil"/>
              <w:right w:val="nil"/>
            </w:tcBorders>
            <w:vAlign w:val="bottom"/>
          </w:tcPr>
          <w:p w14:paraId="691457D5" w14:textId="1699AA5B" w:rsidR="00673F1F" w:rsidRPr="00262A8B" w:rsidRDefault="00673F1F" w:rsidP="00673F1F">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lang w:val="en-US" w:eastAsia="en-US"/>
              </w:rPr>
              <w:t>-</w:t>
            </w:r>
          </w:p>
        </w:tc>
        <w:tc>
          <w:tcPr>
            <w:tcW w:w="839" w:type="dxa"/>
            <w:tcBorders>
              <w:top w:val="nil"/>
              <w:left w:val="nil"/>
              <w:bottom w:val="nil"/>
              <w:right w:val="nil"/>
            </w:tcBorders>
            <w:vAlign w:val="bottom"/>
          </w:tcPr>
          <w:p w14:paraId="4C7A63D0" w14:textId="66DAEC32"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10</w:t>
            </w:r>
          </w:p>
        </w:tc>
        <w:tc>
          <w:tcPr>
            <w:tcW w:w="839" w:type="dxa"/>
            <w:tcBorders>
              <w:top w:val="nil"/>
              <w:left w:val="nil"/>
              <w:bottom w:val="nil"/>
              <w:right w:val="nil"/>
            </w:tcBorders>
            <w:vAlign w:val="bottom"/>
          </w:tcPr>
          <w:p w14:paraId="0E540FD0" w14:textId="6CEAF8AC"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10</w:t>
            </w:r>
          </w:p>
        </w:tc>
        <w:tc>
          <w:tcPr>
            <w:tcW w:w="839" w:type="dxa"/>
            <w:tcBorders>
              <w:top w:val="nil"/>
              <w:left w:val="nil"/>
              <w:bottom w:val="nil"/>
              <w:right w:val="nil"/>
            </w:tcBorders>
            <w:vAlign w:val="bottom"/>
          </w:tcPr>
          <w:p w14:paraId="49EF4B98" w14:textId="3A958CF8"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7C33E66C" w14:textId="414A6B64"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r>
      <w:tr w:rsidR="00673F1F" w:rsidRPr="00262A8B" w14:paraId="2D3897AB" w14:textId="77777777" w:rsidTr="00673F1F">
        <w:tc>
          <w:tcPr>
            <w:tcW w:w="2439" w:type="dxa"/>
            <w:tcBorders>
              <w:top w:val="nil"/>
              <w:left w:val="nil"/>
              <w:bottom w:val="nil"/>
              <w:right w:val="nil"/>
            </w:tcBorders>
          </w:tcPr>
          <w:p w14:paraId="3A8CB46F"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Other current financial assets</w:t>
            </w:r>
          </w:p>
        </w:tc>
        <w:tc>
          <w:tcPr>
            <w:tcW w:w="839" w:type="dxa"/>
            <w:tcBorders>
              <w:top w:val="nil"/>
              <w:left w:val="nil"/>
              <w:right w:val="nil"/>
            </w:tcBorders>
            <w:vAlign w:val="bottom"/>
          </w:tcPr>
          <w:p w14:paraId="42F2D513" w14:textId="1C4A87DC"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5</w:t>
            </w:r>
          </w:p>
        </w:tc>
        <w:tc>
          <w:tcPr>
            <w:tcW w:w="839" w:type="dxa"/>
            <w:tcBorders>
              <w:top w:val="nil"/>
              <w:left w:val="nil"/>
              <w:right w:val="nil"/>
            </w:tcBorders>
            <w:vAlign w:val="bottom"/>
          </w:tcPr>
          <w:p w14:paraId="78E51011" w14:textId="3A4F35AE"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7F04F90A" w14:textId="415ED32B"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right w:val="nil"/>
            </w:tcBorders>
            <w:vAlign w:val="bottom"/>
          </w:tcPr>
          <w:p w14:paraId="06A65809" w14:textId="6D12A305"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368C0E7D" w14:textId="115ADD49"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1,343</w:t>
            </w:r>
          </w:p>
        </w:tc>
        <w:tc>
          <w:tcPr>
            <w:tcW w:w="839" w:type="dxa"/>
            <w:tcBorders>
              <w:top w:val="nil"/>
              <w:left w:val="nil"/>
              <w:right w:val="nil"/>
            </w:tcBorders>
            <w:vAlign w:val="bottom"/>
          </w:tcPr>
          <w:p w14:paraId="3614943F" w14:textId="0F58FA58"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4E880FA0" w14:textId="11BC2486"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1,348</w:t>
            </w:r>
          </w:p>
        </w:tc>
        <w:tc>
          <w:tcPr>
            <w:tcW w:w="839" w:type="dxa"/>
            <w:tcBorders>
              <w:top w:val="nil"/>
              <w:left w:val="nil"/>
              <w:right w:val="nil"/>
            </w:tcBorders>
            <w:vAlign w:val="bottom"/>
          </w:tcPr>
          <w:p w14:paraId="54CC45B0" w14:textId="0589FE97"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3B9A659A" w14:textId="738466AF"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3.73 - 5.00</w:t>
            </w:r>
          </w:p>
        </w:tc>
      </w:tr>
      <w:tr w:rsidR="00673F1F" w:rsidRPr="00262A8B" w14:paraId="332F42C4" w14:textId="77777777" w:rsidTr="00673F1F">
        <w:tc>
          <w:tcPr>
            <w:tcW w:w="2439" w:type="dxa"/>
            <w:tcBorders>
              <w:top w:val="nil"/>
              <w:left w:val="nil"/>
              <w:bottom w:val="nil"/>
              <w:right w:val="nil"/>
            </w:tcBorders>
          </w:tcPr>
          <w:p w14:paraId="6F1F42FA" w14:textId="18ED7E55"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Loans to the purchase of debtors and accrued interest receivables - net</w:t>
            </w:r>
          </w:p>
        </w:tc>
        <w:tc>
          <w:tcPr>
            <w:tcW w:w="839" w:type="dxa"/>
            <w:tcBorders>
              <w:top w:val="nil"/>
              <w:left w:val="nil"/>
              <w:right w:val="nil"/>
            </w:tcBorders>
            <w:vAlign w:val="bottom"/>
          </w:tcPr>
          <w:p w14:paraId="1D595214" w14:textId="54484FE3"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06AE9A6B" w14:textId="72C9F0DF"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42471BAA" w14:textId="6DD7F515"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right w:val="nil"/>
            </w:tcBorders>
            <w:vAlign w:val="bottom"/>
          </w:tcPr>
          <w:p w14:paraId="7366A37B" w14:textId="7CD2E925"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439A90C2" w14:textId="36EA6183"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1BB02BAF" w14:textId="4BCFA82A"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1,307</w:t>
            </w:r>
          </w:p>
        </w:tc>
        <w:tc>
          <w:tcPr>
            <w:tcW w:w="839" w:type="dxa"/>
            <w:tcBorders>
              <w:top w:val="nil"/>
              <w:left w:val="nil"/>
              <w:right w:val="nil"/>
            </w:tcBorders>
            <w:vAlign w:val="bottom"/>
          </w:tcPr>
          <w:p w14:paraId="241AE1BF" w14:textId="73B01F9B"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1,307</w:t>
            </w:r>
          </w:p>
        </w:tc>
        <w:tc>
          <w:tcPr>
            <w:tcW w:w="839" w:type="dxa"/>
            <w:tcBorders>
              <w:top w:val="nil"/>
              <w:left w:val="nil"/>
              <w:right w:val="nil"/>
            </w:tcBorders>
            <w:vAlign w:val="bottom"/>
          </w:tcPr>
          <w:p w14:paraId="3653242B" w14:textId="55E592C4"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2E9F5FE9" w14:textId="1B29A00F" w:rsidR="00673F1F" w:rsidRPr="00673F1F" w:rsidRDefault="00673F1F" w:rsidP="00673F1F">
            <w:pPr>
              <w:tabs>
                <w:tab w:val="decimal" w:pos="27"/>
              </w:tabs>
              <w:spacing w:line="300" w:lineRule="exact"/>
              <w:ind w:left="27"/>
              <w:jc w:val="center"/>
              <w:rPr>
                <w:rFonts w:ascii="Arial" w:hAnsi="Arial" w:cs="Arial"/>
                <w:spacing w:val="-4"/>
                <w:sz w:val="14"/>
                <w:szCs w:val="14"/>
              </w:rPr>
            </w:pPr>
            <w:r w:rsidRPr="00673F1F">
              <w:rPr>
                <w:rFonts w:ascii="Arial" w:hAnsi="Arial" w:cs="Arial"/>
                <w:spacing w:val="-4"/>
                <w:sz w:val="14"/>
                <w:szCs w:val="14"/>
              </w:rPr>
              <w:t>0.00 - 109.50</w:t>
            </w:r>
          </w:p>
        </w:tc>
      </w:tr>
      <w:tr w:rsidR="00673F1F" w:rsidRPr="00262A8B" w14:paraId="2BDF694F" w14:textId="77777777" w:rsidTr="00673F1F">
        <w:tc>
          <w:tcPr>
            <w:tcW w:w="2439" w:type="dxa"/>
            <w:tcBorders>
              <w:top w:val="nil"/>
              <w:left w:val="nil"/>
              <w:bottom w:val="nil"/>
              <w:right w:val="nil"/>
            </w:tcBorders>
          </w:tcPr>
          <w:p w14:paraId="372119DE"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Other non-current financial assets</w:t>
            </w:r>
          </w:p>
        </w:tc>
        <w:tc>
          <w:tcPr>
            <w:tcW w:w="839" w:type="dxa"/>
            <w:tcBorders>
              <w:top w:val="nil"/>
              <w:left w:val="nil"/>
              <w:right w:val="nil"/>
            </w:tcBorders>
            <w:vAlign w:val="bottom"/>
          </w:tcPr>
          <w:p w14:paraId="0BEA2A20" w14:textId="157B89BB"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315EC440" w14:textId="4EFFA29E"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213</w:t>
            </w:r>
          </w:p>
        </w:tc>
        <w:tc>
          <w:tcPr>
            <w:tcW w:w="839" w:type="dxa"/>
            <w:tcBorders>
              <w:top w:val="nil"/>
              <w:left w:val="nil"/>
              <w:right w:val="nil"/>
            </w:tcBorders>
            <w:vAlign w:val="bottom"/>
          </w:tcPr>
          <w:p w14:paraId="55BD9DE9" w14:textId="10E20604"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right w:val="nil"/>
            </w:tcBorders>
            <w:vAlign w:val="bottom"/>
          </w:tcPr>
          <w:p w14:paraId="1B9B8EB0" w14:textId="3CFD1FE6"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39BDBBB2" w14:textId="5B17DAC5"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1,962</w:t>
            </w:r>
          </w:p>
        </w:tc>
        <w:tc>
          <w:tcPr>
            <w:tcW w:w="839" w:type="dxa"/>
            <w:tcBorders>
              <w:top w:val="nil"/>
              <w:left w:val="nil"/>
              <w:right w:val="nil"/>
            </w:tcBorders>
            <w:vAlign w:val="bottom"/>
          </w:tcPr>
          <w:p w14:paraId="3ED679A0" w14:textId="0B2605E8"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4504C06C" w14:textId="1560835B"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2,175</w:t>
            </w:r>
          </w:p>
        </w:tc>
        <w:tc>
          <w:tcPr>
            <w:tcW w:w="839" w:type="dxa"/>
            <w:tcBorders>
              <w:top w:val="nil"/>
              <w:left w:val="nil"/>
              <w:right w:val="nil"/>
            </w:tcBorders>
            <w:vAlign w:val="bottom"/>
          </w:tcPr>
          <w:p w14:paraId="6256CC25" w14:textId="26E2852E"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36E28A46" w14:textId="5B0C8E3E"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4.47 - 8.09</w:t>
            </w:r>
          </w:p>
        </w:tc>
      </w:tr>
      <w:tr w:rsidR="00673F1F" w:rsidRPr="00262A8B" w14:paraId="31A778D5" w14:textId="77777777" w:rsidTr="00673F1F">
        <w:tc>
          <w:tcPr>
            <w:tcW w:w="2439" w:type="dxa"/>
            <w:tcBorders>
              <w:top w:val="nil"/>
              <w:left w:val="nil"/>
              <w:bottom w:val="nil"/>
              <w:right w:val="nil"/>
            </w:tcBorders>
          </w:tcPr>
          <w:p w14:paraId="34D7D949" w14:textId="77777777" w:rsidR="00673F1F" w:rsidRPr="00262A8B" w:rsidRDefault="00673F1F" w:rsidP="00A13CB8">
            <w:pPr>
              <w:spacing w:line="300" w:lineRule="exact"/>
              <w:rPr>
                <w:rFonts w:ascii="Arial" w:hAnsi="Arial" w:cs="Arial"/>
                <w:b/>
                <w:bCs/>
                <w:sz w:val="14"/>
                <w:szCs w:val="14"/>
                <w:lang w:val="en-GB"/>
              </w:rPr>
            </w:pPr>
            <w:r w:rsidRPr="00262A8B">
              <w:rPr>
                <w:rFonts w:ascii="Arial" w:hAnsi="Arial" w:cs="Arial"/>
                <w:b/>
                <w:bCs/>
                <w:sz w:val="14"/>
                <w:szCs w:val="14"/>
                <w:lang w:val="en-GB"/>
              </w:rPr>
              <w:t>Financial liabilities</w:t>
            </w:r>
          </w:p>
        </w:tc>
        <w:tc>
          <w:tcPr>
            <w:tcW w:w="839" w:type="dxa"/>
            <w:tcBorders>
              <w:top w:val="nil"/>
              <w:left w:val="nil"/>
              <w:bottom w:val="nil"/>
              <w:right w:val="nil"/>
            </w:tcBorders>
            <w:vAlign w:val="bottom"/>
          </w:tcPr>
          <w:p w14:paraId="57B79A56" w14:textId="77777777" w:rsidR="00673F1F" w:rsidRPr="00262A8B" w:rsidRDefault="00673F1F" w:rsidP="00673F1F">
            <w:pPr>
              <w:tabs>
                <w:tab w:val="decimal" w:pos="720"/>
              </w:tabs>
              <w:spacing w:line="300" w:lineRule="exact"/>
              <w:ind w:left="27" w:right="86"/>
              <w:rPr>
                <w:rFonts w:ascii="Arial" w:hAnsi="Arial" w:cs="Arial"/>
                <w:sz w:val="14"/>
                <w:szCs w:val="14"/>
                <w:cs/>
              </w:rPr>
            </w:pPr>
          </w:p>
        </w:tc>
        <w:tc>
          <w:tcPr>
            <w:tcW w:w="839" w:type="dxa"/>
            <w:tcBorders>
              <w:top w:val="nil"/>
              <w:left w:val="nil"/>
              <w:bottom w:val="nil"/>
              <w:right w:val="nil"/>
            </w:tcBorders>
            <w:vAlign w:val="bottom"/>
          </w:tcPr>
          <w:p w14:paraId="39A8C6C2" w14:textId="77777777" w:rsidR="00673F1F" w:rsidRPr="00262A8B" w:rsidRDefault="00673F1F" w:rsidP="00673F1F">
            <w:pPr>
              <w:tabs>
                <w:tab w:val="decimal" w:pos="720"/>
              </w:tabs>
              <w:spacing w:line="300" w:lineRule="exact"/>
              <w:ind w:left="27" w:right="86"/>
              <w:rPr>
                <w:rFonts w:ascii="Arial" w:hAnsi="Arial" w:cs="Arial"/>
                <w:sz w:val="14"/>
                <w:szCs w:val="14"/>
              </w:rPr>
            </w:pPr>
          </w:p>
        </w:tc>
        <w:tc>
          <w:tcPr>
            <w:tcW w:w="839" w:type="dxa"/>
            <w:tcBorders>
              <w:top w:val="nil"/>
              <w:left w:val="nil"/>
              <w:bottom w:val="nil"/>
              <w:right w:val="nil"/>
            </w:tcBorders>
            <w:vAlign w:val="bottom"/>
          </w:tcPr>
          <w:p w14:paraId="0386294B" w14:textId="77777777" w:rsidR="00673F1F" w:rsidRPr="00262A8B" w:rsidRDefault="00673F1F" w:rsidP="00673F1F">
            <w:pPr>
              <w:tabs>
                <w:tab w:val="decimal" w:pos="720"/>
              </w:tabs>
              <w:spacing w:line="300" w:lineRule="exact"/>
              <w:ind w:left="27" w:right="86"/>
              <w:rPr>
                <w:rFonts w:ascii="Arial" w:hAnsi="Arial" w:cs="Arial"/>
                <w:sz w:val="14"/>
                <w:szCs w:val="14"/>
              </w:rPr>
            </w:pPr>
          </w:p>
        </w:tc>
        <w:tc>
          <w:tcPr>
            <w:tcW w:w="839" w:type="dxa"/>
            <w:tcBorders>
              <w:top w:val="nil"/>
              <w:left w:val="nil"/>
              <w:bottom w:val="nil"/>
              <w:right w:val="nil"/>
            </w:tcBorders>
            <w:vAlign w:val="bottom"/>
          </w:tcPr>
          <w:p w14:paraId="1ADDE170" w14:textId="665FC7F0" w:rsidR="00673F1F" w:rsidRPr="00262A8B" w:rsidRDefault="00673F1F" w:rsidP="00673F1F">
            <w:pPr>
              <w:tabs>
                <w:tab w:val="decimal" w:pos="720"/>
              </w:tabs>
              <w:spacing w:line="300" w:lineRule="exact"/>
              <w:ind w:left="27" w:right="86"/>
              <w:rPr>
                <w:rFonts w:ascii="Arial" w:hAnsi="Arial" w:cs="Arial"/>
                <w:sz w:val="14"/>
                <w:szCs w:val="14"/>
              </w:rPr>
            </w:pPr>
          </w:p>
        </w:tc>
        <w:tc>
          <w:tcPr>
            <w:tcW w:w="839" w:type="dxa"/>
            <w:tcBorders>
              <w:top w:val="nil"/>
              <w:left w:val="nil"/>
              <w:bottom w:val="nil"/>
              <w:right w:val="nil"/>
            </w:tcBorders>
            <w:vAlign w:val="bottom"/>
          </w:tcPr>
          <w:p w14:paraId="4D1E3AD0" w14:textId="77777777" w:rsidR="00673F1F" w:rsidRPr="00262A8B" w:rsidRDefault="00673F1F" w:rsidP="00673F1F">
            <w:pPr>
              <w:tabs>
                <w:tab w:val="decimal" w:pos="720"/>
              </w:tabs>
              <w:spacing w:line="300" w:lineRule="exact"/>
              <w:ind w:left="27" w:right="86"/>
              <w:rPr>
                <w:rFonts w:ascii="Arial" w:hAnsi="Arial" w:cs="Arial"/>
                <w:sz w:val="14"/>
                <w:szCs w:val="14"/>
              </w:rPr>
            </w:pPr>
          </w:p>
        </w:tc>
        <w:tc>
          <w:tcPr>
            <w:tcW w:w="839" w:type="dxa"/>
            <w:tcBorders>
              <w:top w:val="nil"/>
              <w:left w:val="nil"/>
              <w:bottom w:val="nil"/>
              <w:right w:val="nil"/>
            </w:tcBorders>
            <w:vAlign w:val="bottom"/>
          </w:tcPr>
          <w:p w14:paraId="1BC30F16" w14:textId="77777777" w:rsidR="00673F1F" w:rsidRPr="00262A8B" w:rsidRDefault="00673F1F" w:rsidP="00673F1F">
            <w:pPr>
              <w:tabs>
                <w:tab w:val="decimal" w:pos="720"/>
              </w:tabs>
              <w:spacing w:line="300" w:lineRule="exact"/>
              <w:ind w:left="27" w:right="86"/>
              <w:rPr>
                <w:rFonts w:ascii="Arial" w:hAnsi="Arial" w:cs="Arial"/>
                <w:sz w:val="14"/>
                <w:szCs w:val="14"/>
                <w:cs/>
              </w:rPr>
            </w:pPr>
          </w:p>
        </w:tc>
        <w:tc>
          <w:tcPr>
            <w:tcW w:w="839" w:type="dxa"/>
            <w:tcBorders>
              <w:top w:val="nil"/>
              <w:left w:val="nil"/>
              <w:bottom w:val="nil"/>
              <w:right w:val="nil"/>
            </w:tcBorders>
            <w:vAlign w:val="bottom"/>
          </w:tcPr>
          <w:p w14:paraId="25268A72" w14:textId="77777777" w:rsidR="00673F1F" w:rsidRPr="00262A8B" w:rsidRDefault="00673F1F" w:rsidP="00673F1F">
            <w:pPr>
              <w:tabs>
                <w:tab w:val="decimal" w:pos="720"/>
              </w:tabs>
              <w:spacing w:line="300" w:lineRule="exact"/>
              <w:ind w:left="27" w:right="86"/>
              <w:rPr>
                <w:rFonts w:ascii="Arial" w:hAnsi="Arial" w:cs="Arial"/>
                <w:sz w:val="14"/>
                <w:szCs w:val="14"/>
                <w:cs/>
              </w:rPr>
            </w:pPr>
          </w:p>
        </w:tc>
        <w:tc>
          <w:tcPr>
            <w:tcW w:w="839" w:type="dxa"/>
            <w:tcBorders>
              <w:top w:val="nil"/>
              <w:left w:val="nil"/>
              <w:bottom w:val="nil"/>
              <w:right w:val="nil"/>
            </w:tcBorders>
            <w:vAlign w:val="bottom"/>
          </w:tcPr>
          <w:p w14:paraId="529A0DE1" w14:textId="77777777" w:rsidR="00673F1F" w:rsidRPr="00262A8B" w:rsidRDefault="00673F1F" w:rsidP="00A13CB8">
            <w:pPr>
              <w:tabs>
                <w:tab w:val="decimal" w:pos="27"/>
                <w:tab w:val="decimal" w:pos="573"/>
              </w:tabs>
              <w:spacing w:line="300" w:lineRule="exact"/>
              <w:ind w:left="27"/>
              <w:jc w:val="center"/>
              <w:rPr>
                <w:rFonts w:ascii="Arial" w:hAnsi="Arial" w:cs="Arial"/>
                <w:sz w:val="14"/>
                <w:szCs w:val="14"/>
              </w:rPr>
            </w:pPr>
          </w:p>
        </w:tc>
        <w:tc>
          <w:tcPr>
            <w:tcW w:w="839" w:type="dxa"/>
            <w:tcBorders>
              <w:top w:val="nil"/>
              <w:left w:val="nil"/>
              <w:bottom w:val="nil"/>
              <w:right w:val="nil"/>
            </w:tcBorders>
            <w:vAlign w:val="bottom"/>
          </w:tcPr>
          <w:p w14:paraId="7B13621A" w14:textId="77777777" w:rsidR="00673F1F" w:rsidRPr="00262A8B" w:rsidRDefault="00673F1F" w:rsidP="00A13CB8">
            <w:pPr>
              <w:tabs>
                <w:tab w:val="decimal" w:pos="27"/>
                <w:tab w:val="decimal" w:pos="573"/>
              </w:tabs>
              <w:spacing w:line="300" w:lineRule="exact"/>
              <w:ind w:left="27"/>
              <w:jc w:val="center"/>
              <w:rPr>
                <w:rFonts w:ascii="Arial" w:hAnsi="Arial" w:cs="Arial"/>
                <w:sz w:val="14"/>
                <w:szCs w:val="14"/>
              </w:rPr>
            </w:pPr>
          </w:p>
        </w:tc>
      </w:tr>
      <w:tr w:rsidR="00673F1F" w:rsidRPr="00262A8B" w14:paraId="159DAEE8" w14:textId="77777777" w:rsidTr="00673F1F">
        <w:tc>
          <w:tcPr>
            <w:tcW w:w="2439" w:type="dxa"/>
            <w:tcBorders>
              <w:top w:val="nil"/>
              <w:left w:val="nil"/>
              <w:bottom w:val="nil"/>
              <w:right w:val="nil"/>
            </w:tcBorders>
          </w:tcPr>
          <w:p w14:paraId="00D340C0" w14:textId="77777777" w:rsidR="00673F1F" w:rsidRPr="00262A8B" w:rsidRDefault="00673F1F" w:rsidP="00A13CB8">
            <w:pPr>
              <w:spacing w:line="300" w:lineRule="exact"/>
              <w:ind w:left="180" w:hanging="180"/>
              <w:rPr>
                <w:rFonts w:ascii="Arial" w:hAnsi="Arial" w:cs="Arial"/>
                <w:sz w:val="14"/>
                <w:szCs w:val="14"/>
                <w:lang w:val="en-GB"/>
              </w:rPr>
            </w:pPr>
            <w:r w:rsidRPr="00262A8B">
              <w:rPr>
                <w:rFonts w:ascii="Arial" w:hAnsi="Arial" w:cs="Arial"/>
                <w:sz w:val="14"/>
                <w:szCs w:val="14"/>
              </w:rPr>
              <w:t>Long-term borrowings</w:t>
            </w:r>
          </w:p>
        </w:tc>
        <w:tc>
          <w:tcPr>
            <w:tcW w:w="839" w:type="dxa"/>
            <w:tcBorders>
              <w:top w:val="nil"/>
              <w:left w:val="nil"/>
              <w:right w:val="nil"/>
            </w:tcBorders>
            <w:vAlign w:val="bottom"/>
          </w:tcPr>
          <w:p w14:paraId="4367B029" w14:textId="7214F217"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7BDDE763" w14:textId="73F65BCD"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75</w:t>
            </w:r>
          </w:p>
        </w:tc>
        <w:tc>
          <w:tcPr>
            <w:tcW w:w="839" w:type="dxa"/>
            <w:tcBorders>
              <w:top w:val="nil"/>
              <w:left w:val="nil"/>
              <w:right w:val="nil"/>
            </w:tcBorders>
            <w:vAlign w:val="bottom"/>
          </w:tcPr>
          <w:p w14:paraId="67B9F004" w14:textId="4A0D83C5"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right w:val="nil"/>
            </w:tcBorders>
            <w:vAlign w:val="bottom"/>
          </w:tcPr>
          <w:p w14:paraId="0B02CC1C" w14:textId="4CEAD353"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055D0D7D" w14:textId="3D291B59"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5DDB3A8B" w14:textId="570F0DA2"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3E61C0EF" w14:textId="270193A0"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75</w:t>
            </w:r>
          </w:p>
        </w:tc>
        <w:tc>
          <w:tcPr>
            <w:tcW w:w="839" w:type="dxa"/>
            <w:tcBorders>
              <w:top w:val="nil"/>
              <w:left w:val="nil"/>
              <w:bottom w:val="nil"/>
              <w:right w:val="nil"/>
            </w:tcBorders>
            <w:vAlign w:val="bottom"/>
          </w:tcPr>
          <w:p w14:paraId="473373E1" w14:textId="654BEB8A"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1BF15D86" w14:textId="5CF76AF0"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1.24</w:t>
            </w:r>
          </w:p>
        </w:tc>
      </w:tr>
      <w:tr w:rsidR="00673F1F" w:rsidRPr="00262A8B" w14:paraId="409B7EFB" w14:textId="77777777" w:rsidTr="00673F1F">
        <w:tc>
          <w:tcPr>
            <w:tcW w:w="2439" w:type="dxa"/>
            <w:tcBorders>
              <w:top w:val="nil"/>
              <w:left w:val="nil"/>
              <w:bottom w:val="nil"/>
              <w:right w:val="nil"/>
            </w:tcBorders>
          </w:tcPr>
          <w:p w14:paraId="5D4BA9DC" w14:textId="77777777" w:rsidR="00673F1F" w:rsidRPr="00262A8B" w:rsidRDefault="00673F1F" w:rsidP="00A13CB8">
            <w:pPr>
              <w:spacing w:line="300" w:lineRule="exact"/>
              <w:ind w:left="180" w:hanging="180"/>
              <w:rPr>
                <w:rFonts w:ascii="Arial" w:hAnsi="Arial" w:cs="Arial"/>
                <w:sz w:val="14"/>
                <w:szCs w:val="14"/>
              </w:rPr>
            </w:pPr>
            <w:r w:rsidRPr="00262A8B">
              <w:rPr>
                <w:rFonts w:ascii="Arial" w:hAnsi="Arial" w:cs="Arial"/>
                <w:sz w:val="14"/>
                <w:szCs w:val="14"/>
              </w:rPr>
              <w:t>Lease liabilities</w:t>
            </w:r>
          </w:p>
        </w:tc>
        <w:tc>
          <w:tcPr>
            <w:tcW w:w="839" w:type="dxa"/>
            <w:tcBorders>
              <w:top w:val="nil"/>
              <w:left w:val="nil"/>
              <w:right w:val="nil"/>
            </w:tcBorders>
            <w:vAlign w:val="bottom"/>
          </w:tcPr>
          <w:p w14:paraId="3AC043E0" w14:textId="7A3F8F19"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14</w:t>
            </w:r>
          </w:p>
        </w:tc>
        <w:tc>
          <w:tcPr>
            <w:tcW w:w="839" w:type="dxa"/>
            <w:tcBorders>
              <w:top w:val="nil"/>
              <w:left w:val="nil"/>
              <w:right w:val="nil"/>
            </w:tcBorders>
            <w:vAlign w:val="bottom"/>
          </w:tcPr>
          <w:p w14:paraId="7CF8B1E0" w14:textId="03D0E56A"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31</w:t>
            </w:r>
          </w:p>
        </w:tc>
        <w:tc>
          <w:tcPr>
            <w:tcW w:w="839" w:type="dxa"/>
            <w:tcBorders>
              <w:top w:val="nil"/>
              <w:left w:val="nil"/>
              <w:right w:val="nil"/>
            </w:tcBorders>
            <w:vAlign w:val="bottom"/>
          </w:tcPr>
          <w:p w14:paraId="37ACE9BA" w14:textId="0384FEE0" w:rsidR="00673F1F" w:rsidRPr="00262A8B" w:rsidRDefault="00673F1F" w:rsidP="00673F1F">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39" w:type="dxa"/>
            <w:tcBorders>
              <w:top w:val="nil"/>
              <w:left w:val="nil"/>
              <w:right w:val="nil"/>
            </w:tcBorders>
            <w:vAlign w:val="bottom"/>
          </w:tcPr>
          <w:p w14:paraId="6BCCE5D8" w14:textId="6339B3A0"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2E9A78E5" w14:textId="01C6B7C7" w:rsidR="00673F1F" w:rsidRPr="00262A8B" w:rsidRDefault="00673F1F" w:rsidP="00673F1F">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39" w:type="dxa"/>
            <w:tcBorders>
              <w:top w:val="nil"/>
              <w:left w:val="nil"/>
              <w:right w:val="nil"/>
            </w:tcBorders>
            <w:vAlign w:val="bottom"/>
          </w:tcPr>
          <w:p w14:paraId="771CB28B" w14:textId="6E867FB3"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39" w:type="dxa"/>
            <w:tcBorders>
              <w:top w:val="nil"/>
              <w:left w:val="nil"/>
              <w:right w:val="nil"/>
            </w:tcBorders>
            <w:vAlign w:val="bottom"/>
          </w:tcPr>
          <w:p w14:paraId="22FA7808" w14:textId="3672A4CD" w:rsidR="00673F1F" w:rsidRPr="00262A8B" w:rsidRDefault="00673F1F" w:rsidP="00673F1F">
            <w:pPr>
              <w:tabs>
                <w:tab w:val="decimal" w:pos="720"/>
              </w:tabs>
              <w:spacing w:line="300" w:lineRule="exact"/>
              <w:ind w:left="27" w:right="86"/>
              <w:rPr>
                <w:rFonts w:ascii="Arial" w:hAnsi="Arial" w:cs="Arial"/>
                <w:sz w:val="14"/>
                <w:szCs w:val="14"/>
                <w:cs/>
              </w:rPr>
            </w:pPr>
            <w:r w:rsidRPr="00262A8B">
              <w:rPr>
                <w:rFonts w:ascii="Arial" w:hAnsi="Arial" w:cs="Arial"/>
                <w:sz w:val="14"/>
                <w:szCs w:val="14"/>
              </w:rPr>
              <w:t>45</w:t>
            </w:r>
          </w:p>
        </w:tc>
        <w:tc>
          <w:tcPr>
            <w:tcW w:w="839" w:type="dxa"/>
            <w:tcBorders>
              <w:top w:val="nil"/>
              <w:left w:val="nil"/>
              <w:bottom w:val="nil"/>
              <w:right w:val="nil"/>
            </w:tcBorders>
            <w:vAlign w:val="bottom"/>
          </w:tcPr>
          <w:p w14:paraId="7DDB965B" w14:textId="2CB8EA63"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w:t>
            </w:r>
          </w:p>
        </w:tc>
        <w:tc>
          <w:tcPr>
            <w:tcW w:w="839" w:type="dxa"/>
            <w:tcBorders>
              <w:top w:val="nil"/>
              <w:left w:val="nil"/>
              <w:bottom w:val="nil"/>
              <w:right w:val="nil"/>
            </w:tcBorders>
            <w:vAlign w:val="bottom"/>
          </w:tcPr>
          <w:p w14:paraId="6C241DE3" w14:textId="479EE396" w:rsidR="00673F1F" w:rsidRPr="00262A8B" w:rsidRDefault="00673F1F" w:rsidP="00A13CB8">
            <w:pPr>
              <w:tabs>
                <w:tab w:val="decimal" w:pos="27"/>
                <w:tab w:val="decimal" w:pos="573"/>
              </w:tabs>
              <w:spacing w:line="300" w:lineRule="exact"/>
              <w:ind w:left="27"/>
              <w:jc w:val="center"/>
              <w:rPr>
                <w:rFonts w:ascii="Arial" w:hAnsi="Arial" w:cs="Arial"/>
                <w:sz w:val="14"/>
                <w:szCs w:val="14"/>
              </w:rPr>
            </w:pPr>
            <w:r w:rsidRPr="00262A8B">
              <w:rPr>
                <w:rFonts w:ascii="Arial" w:hAnsi="Arial" w:cs="Arial"/>
                <w:sz w:val="14"/>
                <w:szCs w:val="14"/>
              </w:rPr>
              <w:t>3.50 - 5.25</w:t>
            </w:r>
          </w:p>
        </w:tc>
      </w:tr>
    </w:tbl>
    <w:p w14:paraId="28634438" w14:textId="77777777" w:rsidR="00D23A32" w:rsidRPr="00262A8B" w:rsidRDefault="00D23A32" w:rsidP="00F8429A">
      <w:pPr>
        <w:spacing w:line="300" w:lineRule="exact"/>
        <w:rPr>
          <w:rFonts w:ascii="Arial" w:hAnsi="Arial" w:cs="Arial"/>
          <w:sz w:val="14"/>
          <w:szCs w:val="14"/>
        </w:rPr>
      </w:pPr>
    </w:p>
    <w:tbl>
      <w:tblPr>
        <w:tblW w:w="9990" w:type="dxa"/>
        <w:tblLayout w:type="fixed"/>
        <w:tblCellMar>
          <w:left w:w="0" w:type="dxa"/>
          <w:right w:w="0" w:type="dxa"/>
        </w:tblCellMar>
        <w:tblLook w:val="0000" w:firstRow="0" w:lastRow="0" w:firstColumn="0" w:lastColumn="0" w:noHBand="0" w:noVBand="0"/>
      </w:tblPr>
      <w:tblGrid>
        <w:gridCol w:w="1770"/>
        <w:gridCol w:w="1110"/>
        <w:gridCol w:w="870"/>
        <w:gridCol w:w="870"/>
        <w:gridCol w:w="870"/>
        <w:gridCol w:w="870"/>
        <w:gridCol w:w="870"/>
        <w:gridCol w:w="870"/>
        <w:gridCol w:w="928"/>
        <w:gridCol w:w="962"/>
      </w:tblGrid>
      <w:tr w:rsidR="00935C74" w:rsidRPr="00262A8B" w14:paraId="4EF723EF" w14:textId="77777777" w:rsidTr="00295331">
        <w:trPr>
          <w:trHeight w:val="117"/>
        </w:trPr>
        <w:tc>
          <w:tcPr>
            <w:tcW w:w="1770" w:type="dxa"/>
            <w:tcBorders>
              <w:top w:val="nil"/>
              <w:left w:val="nil"/>
              <w:bottom w:val="nil"/>
              <w:right w:val="nil"/>
            </w:tcBorders>
          </w:tcPr>
          <w:p w14:paraId="7EBD5258" w14:textId="77777777" w:rsidR="00935C74" w:rsidRPr="00262A8B" w:rsidRDefault="00935C74" w:rsidP="00F8429A">
            <w:pPr>
              <w:spacing w:line="300" w:lineRule="exact"/>
              <w:ind w:firstLine="45"/>
              <w:jc w:val="center"/>
              <w:rPr>
                <w:rFonts w:ascii="Arial" w:hAnsi="Arial" w:cs="Arial"/>
                <w:sz w:val="14"/>
                <w:szCs w:val="14"/>
              </w:rPr>
            </w:pPr>
          </w:p>
        </w:tc>
        <w:tc>
          <w:tcPr>
            <w:tcW w:w="8220" w:type="dxa"/>
            <w:gridSpan w:val="9"/>
            <w:tcBorders>
              <w:top w:val="nil"/>
              <w:left w:val="nil"/>
              <w:bottom w:val="nil"/>
              <w:right w:val="nil"/>
            </w:tcBorders>
          </w:tcPr>
          <w:p w14:paraId="400D07F5" w14:textId="77777777" w:rsidR="00935C74" w:rsidRPr="00262A8B" w:rsidRDefault="00935C74" w:rsidP="00F8429A">
            <w:pPr>
              <w:spacing w:line="300" w:lineRule="exact"/>
              <w:ind w:left="118" w:right="86"/>
              <w:jc w:val="right"/>
              <w:rPr>
                <w:rFonts w:ascii="Arial" w:hAnsi="Arial" w:cs="Arial"/>
                <w:sz w:val="14"/>
                <w:szCs w:val="14"/>
                <w:lang w:val="en-GB"/>
              </w:rPr>
            </w:pPr>
            <w:r w:rsidRPr="00262A8B">
              <w:rPr>
                <w:rFonts w:ascii="Arial" w:hAnsi="Arial" w:cs="Arial"/>
                <w:sz w:val="14"/>
                <w:szCs w:val="14"/>
                <w:lang w:val="en-GB"/>
              </w:rPr>
              <w:t>(Unit: Million Baht)</w:t>
            </w:r>
          </w:p>
        </w:tc>
      </w:tr>
      <w:tr w:rsidR="00935C74" w:rsidRPr="00262A8B" w14:paraId="7723ADC3" w14:textId="77777777" w:rsidTr="00673F1F">
        <w:trPr>
          <w:trHeight w:val="117"/>
        </w:trPr>
        <w:tc>
          <w:tcPr>
            <w:tcW w:w="2880" w:type="dxa"/>
            <w:gridSpan w:val="2"/>
            <w:tcBorders>
              <w:top w:val="nil"/>
              <w:left w:val="nil"/>
              <w:bottom w:val="nil"/>
              <w:right w:val="nil"/>
            </w:tcBorders>
          </w:tcPr>
          <w:p w14:paraId="7A2A712C" w14:textId="77777777" w:rsidR="00935C74" w:rsidRPr="00262A8B" w:rsidRDefault="00935C74"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9448DA9"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Separate financial statements</w:t>
            </w:r>
          </w:p>
        </w:tc>
        <w:tc>
          <w:tcPr>
            <w:tcW w:w="1890" w:type="dxa"/>
            <w:gridSpan w:val="2"/>
            <w:tcBorders>
              <w:top w:val="nil"/>
              <w:left w:val="nil"/>
              <w:bottom w:val="nil"/>
              <w:right w:val="nil"/>
            </w:tcBorders>
          </w:tcPr>
          <w:p w14:paraId="65FB5CCA" w14:textId="77777777" w:rsidR="00935C74" w:rsidRPr="00262A8B" w:rsidRDefault="00935C74" w:rsidP="00F8429A">
            <w:pPr>
              <w:spacing w:line="300" w:lineRule="exact"/>
              <w:ind w:left="27" w:right="86"/>
              <w:jc w:val="center"/>
              <w:rPr>
                <w:rFonts w:ascii="Arial" w:hAnsi="Arial" w:cs="Arial"/>
                <w:sz w:val="14"/>
                <w:szCs w:val="14"/>
                <w:lang w:val="en-GB"/>
              </w:rPr>
            </w:pPr>
          </w:p>
        </w:tc>
      </w:tr>
      <w:tr w:rsidR="00935C74" w:rsidRPr="00262A8B" w14:paraId="6AE7263A" w14:textId="77777777" w:rsidTr="00673F1F">
        <w:trPr>
          <w:trHeight w:val="117"/>
        </w:trPr>
        <w:tc>
          <w:tcPr>
            <w:tcW w:w="2880" w:type="dxa"/>
            <w:gridSpan w:val="2"/>
            <w:tcBorders>
              <w:top w:val="nil"/>
              <w:left w:val="nil"/>
              <w:bottom w:val="nil"/>
              <w:right w:val="nil"/>
            </w:tcBorders>
          </w:tcPr>
          <w:p w14:paraId="2ECDFFC3" w14:textId="77777777" w:rsidR="00935C74" w:rsidRPr="00262A8B" w:rsidRDefault="00935C74"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2FD9A14D" w14:textId="49A34C8A"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202</w:t>
            </w:r>
            <w:r w:rsidR="00A13CB8" w:rsidRPr="00262A8B">
              <w:rPr>
                <w:rFonts w:ascii="Arial" w:hAnsi="Arial" w:cs="Arial"/>
                <w:sz w:val="14"/>
                <w:szCs w:val="14"/>
                <w:lang w:val="en-GB"/>
              </w:rPr>
              <w:t>5</w:t>
            </w:r>
          </w:p>
        </w:tc>
        <w:tc>
          <w:tcPr>
            <w:tcW w:w="1890" w:type="dxa"/>
            <w:gridSpan w:val="2"/>
            <w:tcBorders>
              <w:top w:val="nil"/>
              <w:left w:val="nil"/>
              <w:bottom w:val="nil"/>
              <w:right w:val="nil"/>
            </w:tcBorders>
          </w:tcPr>
          <w:p w14:paraId="4B0DC90F" w14:textId="77777777" w:rsidR="00935C74" w:rsidRPr="00262A8B" w:rsidRDefault="00935C74" w:rsidP="00F8429A">
            <w:pPr>
              <w:spacing w:line="300" w:lineRule="exact"/>
              <w:ind w:left="27" w:right="86"/>
              <w:jc w:val="center"/>
              <w:rPr>
                <w:rFonts w:ascii="Arial" w:hAnsi="Arial" w:cs="Arial"/>
                <w:sz w:val="14"/>
                <w:szCs w:val="14"/>
                <w:lang w:val="en-GB"/>
              </w:rPr>
            </w:pPr>
          </w:p>
        </w:tc>
      </w:tr>
      <w:tr w:rsidR="00935C74" w:rsidRPr="00262A8B" w14:paraId="40DC33BF" w14:textId="77777777" w:rsidTr="00673F1F">
        <w:trPr>
          <w:trHeight w:val="117"/>
        </w:trPr>
        <w:tc>
          <w:tcPr>
            <w:tcW w:w="2880" w:type="dxa"/>
            <w:gridSpan w:val="2"/>
            <w:tcBorders>
              <w:top w:val="nil"/>
              <w:left w:val="nil"/>
              <w:bottom w:val="nil"/>
              <w:right w:val="nil"/>
            </w:tcBorders>
          </w:tcPr>
          <w:p w14:paraId="40B280D9" w14:textId="77777777" w:rsidR="00935C74" w:rsidRPr="00262A8B" w:rsidRDefault="00935C74" w:rsidP="00F8429A">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1B05CF63"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 interest rate</w:t>
            </w:r>
          </w:p>
        </w:tc>
        <w:tc>
          <w:tcPr>
            <w:tcW w:w="870" w:type="dxa"/>
            <w:tcBorders>
              <w:top w:val="nil"/>
              <w:left w:val="nil"/>
              <w:bottom w:val="nil"/>
              <w:right w:val="nil"/>
            </w:tcBorders>
          </w:tcPr>
          <w:p w14:paraId="48F1D88A"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870" w:type="dxa"/>
            <w:tcBorders>
              <w:top w:val="nil"/>
              <w:left w:val="nil"/>
              <w:bottom w:val="nil"/>
              <w:right w:val="nil"/>
            </w:tcBorders>
          </w:tcPr>
          <w:p w14:paraId="010CFC3B" w14:textId="77777777" w:rsidR="00935C74" w:rsidRPr="00262A8B" w:rsidRDefault="00935C74"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6A350B98"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Non-</w:t>
            </w:r>
          </w:p>
        </w:tc>
        <w:tc>
          <w:tcPr>
            <w:tcW w:w="870" w:type="dxa"/>
            <w:tcBorders>
              <w:top w:val="nil"/>
              <w:left w:val="nil"/>
              <w:bottom w:val="nil"/>
              <w:right w:val="nil"/>
            </w:tcBorders>
          </w:tcPr>
          <w:p w14:paraId="100AADD9" w14:textId="77777777" w:rsidR="00935C74" w:rsidRPr="00262A8B" w:rsidRDefault="00935C74" w:rsidP="00F8429A">
            <w:pPr>
              <w:spacing w:line="300" w:lineRule="exact"/>
              <w:ind w:left="27" w:right="86"/>
              <w:jc w:val="center"/>
              <w:rPr>
                <w:rFonts w:ascii="Arial" w:hAnsi="Arial" w:cs="Arial"/>
                <w:sz w:val="14"/>
                <w:szCs w:val="14"/>
                <w:lang w:val="en-GB"/>
              </w:rPr>
            </w:pPr>
          </w:p>
        </w:tc>
        <w:tc>
          <w:tcPr>
            <w:tcW w:w="1890" w:type="dxa"/>
            <w:gridSpan w:val="2"/>
            <w:tcBorders>
              <w:top w:val="nil"/>
              <w:left w:val="nil"/>
              <w:bottom w:val="nil"/>
              <w:right w:val="nil"/>
            </w:tcBorders>
          </w:tcPr>
          <w:p w14:paraId="04BC24CB"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 rate (Percent)</w:t>
            </w:r>
          </w:p>
        </w:tc>
      </w:tr>
      <w:tr w:rsidR="00935C74" w:rsidRPr="00262A8B" w14:paraId="36D2D742" w14:textId="77777777" w:rsidTr="00673F1F">
        <w:trPr>
          <w:trHeight w:val="117"/>
        </w:trPr>
        <w:tc>
          <w:tcPr>
            <w:tcW w:w="2880" w:type="dxa"/>
            <w:gridSpan w:val="2"/>
            <w:tcBorders>
              <w:top w:val="nil"/>
              <w:left w:val="nil"/>
              <w:bottom w:val="nil"/>
              <w:right w:val="nil"/>
            </w:tcBorders>
          </w:tcPr>
          <w:p w14:paraId="5ABA0279" w14:textId="77777777" w:rsidR="00935C74" w:rsidRPr="00262A8B" w:rsidRDefault="00935C74"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CFDBEDD"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Within</w:t>
            </w:r>
          </w:p>
        </w:tc>
        <w:tc>
          <w:tcPr>
            <w:tcW w:w="870" w:type="dxa"/>
            <w:tcBorders>
              <w:top w:val="nil"/>
              <w:left w:val="nil"/>
              <w:bottom w:val="nil"/>
              <w:right w:val="nil"/>
            </w:tcBorders>
          </w:tcPr>
          <w:p w14:paraId="1D8FF523" w14:textId="77777777" w:rsidR="00935C74" w:rsidRPr="00262A8B" w:rsidRDefault="00935C74"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6BBF2D1"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635F111E"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No</w:t>
            </w:r>
          </w:p>
        </w:tc>
        <w:tc>
          <w:tcPr>
            <w:tcW w:w="870" w:type="dxa"/>
            <w:tcBorders>
              <w:top w:val="nil"/>
              <w:left w:val="nil"/>
              <w:bottom w:val="nil"/>
              <w:right w:val="nil"/>
            </w:tcBorders>
          </w:tcPr>
          <w:p w14:paraId="512099E4"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performing</w:t>
            </w:r>
          </w:p>
        </w:tc>
        <w:tc>
          <w:tcPr>
            <w:tcW w:w="870" w:type="dxa"/>
            <w:tcBorders>
              <w:top w:val="nil"/>
              <w:left w:val="nil"/>
              <w:bottom w:val="nil"/>
              <w:right w:val="nil"/>
            </w:tcBorders>
          </w:tcPr>
          <w:p w14:paraId="6ABCB28B" w14:textId="77777777" w:rsidR="00935C74" w:rsidRPr="00262A8B" w:rsidRDefault="00935C74" w:rsidP="00F8429A">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641A5BDB"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962" w:type="dxa"/>
            <w:tcBorders>
              <w:top w:val="nil"/>
              <w:left w:val="nil"/>
              <w:bottom w:val="nil"/>
              <w:right w:val="nil"/>
            </w:tcBorders>
          </w:tcPr>
          <w:p w14:paraId="6242C6D5" w14:textId="77777777" w:rsidR="00935C74" w:rsidRPr="00262A8B" w:rsidRDefault="00935C74"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w:t>
            </w:r>
          </w:p>
        </w:tc>
      </w:tr>
      <w:tr w:rsidR="00935C74" w:rsidRPr="00262A8B" w14:paraId="6CFED0C8" w14:textId="77777777" w:rsidTr="00673F1F">
        <w:trPr>
          <w:trHeight w:val="117"/>
        </w:trPr>
        <w:tc>
          <w:tcPr>
            <w:tcW w:w="2880" w:type="dxa"/>
            <w:gridSpan w:val="2"/>
            <w:tcBorders>
              <w:top w:val="nil"/>
              <w:left w:val="nil"/>
              <w:bottom w:val="nil"/>
              <w:right w:val="nil"/>
            </w:tcBorders>
          </w:tcPr>
          <w:p w14:paraId="5198DECF" w14:textId="77777777" w:rsidR="00935C74" w:rsidRPr="00262A8B" w:rsidRDefault="00935C74"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70A89140"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 year</w:t>
            </w:r>
          </w:p>
        </w:tc>
        <w:tc>
          <w:tcPr>
            <w:tcW w:w="870" w:type="dxa"/>
            <w:tcBorders>
              <w:top w:val="nil"/>
              <w:left w:val="nil"/>
              <w:bottom w:val="nil"/>
              <w:right w:val="nil"/>
            </w:tcBorders>
          </w:tcPr>
          <w:p w14:paraId="0DD92D3A"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1 - 5 years</w:t>
            </w:r>
          </w:p>
        </w:tc>
        <w:tc>
          <w:tcPr>
            <w:tcW w:w="870" w:type="dxa"/>
            <w:tcBorders>
              <w:top w:val="nil"/>
              <w:left w:val="nil"/>
              <w:bottom w:val="nil"/>
              <w:right w:val="nil"/>
            </w:tcBorders>
          </w:tcPr>
          <w:p w14:paraId="5FA8CFFA"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870" w:type="dxa"/>
            <w:tcBorders>
              <w:top w:val="nil"/>
              <w:left w:val="nil"/>
              <w:bottom w:val="nil"/>
              <w:right w:val="nil"/>
            </w:tcBorders>
          </w:tcPr>
          <w:p w14:paraId="6A3F95B7"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245F7CE7"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receivables</w:t>
            </w:r>
          </w:p>
        </w:tc>
        <w:tc>
          <w:tcPr>
            <w:tcW w:w="870" w:type="dxa"/>
            <w:tcBorders>
              <w:top w:val="nil"/>
              <w:left w:val="nil"/>
              <w:bottom w:val="nil"/>
              <w:right w:val="nil"/>
            </w:tcBorders>
          </w:tcPr>
          <w:p w14:paraId="7E476136"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Total</w:t>
            </w:r>
          </w:p>
        </w:tc>
        <w:tc>
          <w:tcPr>
            <w:tcW w:w="928" w:type="dxa"/>
            <w:tcBorders>
              <w:top w:val="nil"/>
              <w:left w:val="nil"/>
              <w:bottom w:val="nil"/>
              <w:right w:val="nil"/>
            </w:tcBorders>
          </w:tcPr>
          <w:p w14:paraId="136956C5"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962" w:type="dxa"/>
            <w:tcBorders>
              <w:top w:val="nil"/>
              <w:left w:val="nil"/>
              <w:bottom w:val="nil"/>
              <w:right w:val="nil"/>
            </w:tcBorders>
          </w:tcPr>
          <w:p w14:paraId="4B328AAC" w14:textId="77777777" w:rsidR="00935C74" w:rsidRPr="00262A8B" w:rsidRDefault="00935C74"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r>
      <w:tr w:rsidR="00935C74" w:rsidRPr="00262A8B" w14:paraId="3FF0C7DD" w14:textId="77777777" w:rsidTr="00673F1F">
        <w:tc>
          <w:tcPr>
            <w:tcW w:w="2880" w:type="dxa"/>
            <w:gridSpan w:val="2"/>
            <w:tcBorders>
              <w:top w:val="nil"/>
              <w:left w:val="nil"/>
              <w:bottom w:val="nil"/>
              <w:right w:val="nil"/>
            </w:tcBorders>
          </w:tcPr>
          <w:p w14:paraId="069C82DE" w14:textId="77777777" w:rsidR="00935C74" w:rsidRPr="00262A8B" w:rsidRDefault="00935C74" w:rsidP="00F8429A">
            <w:pPr>
              <w:spacing w:line="300" w:lineRule="exact"/>
              <w:rPr>
                <w:rFonts w:ascii="Arial" w:hAnsi="Arial" w:cs="Arial"/>
                <w:b/>
                <w:bCs/>
                <w:sz w:val="14"/>
                <w:szCs w:val="14"/>
                <w:lang w:val="en-GB"/>
              </w:rPr>
            </w:pPr>
            <w:r w:rsidRPr="00262A8B">
              <w:rPr>
                <w:rFonts w:ascii="Arial" w:hAnsi="Arial" w:cs="Arial"/>
                <w:b/>
                <w:bCs/>
                <w:sz w:val="14"/>
                <w:szCs w:val="14"/>
                <w:lang w:val="en-GB"/>
              </w:rPr>
              <w:t>Financial assets</w:t>
            </w:r>
            <w:r w:rsidRPr="00262A8B">
              <w:rPr>
                <w:rFonts w:ascii="Arial" w:hAnsi="Arial" w:cs="Arial"/>
                <w:b/>
                <w:bCs/>
                <w:sz w:val="14"/>
                <w:szCs w:val="14"/>
                <w:cs/>
                <w:lang w:val="en-GB"/>
              </w:rPr>
              <w:t xml:space="preserve"> </w:t>
            </w:r>
          </w:p>
        </w:tc>
        <w:tc>
          <w:tcPr>
            <w:tcW w:w="870" w:type="dxa"/>
            <w:tcBorders>
              <w:top w:val="nil"/>
              <w:left w:val="nil"/>
              <w:bottom w:val="nil"/>
              <w:right w:val="nil"/>
            </w:tcBorders>
          </w:tcPr>
          <w:p w14:paraId="3D553C04" w14:textId="77777777" w:rsidR="00935C74" w:rsidRPr="00262A8B"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09EC363B" w14:textId="77777777" w:rsidR="00935C74" w:rsidRPr="00262A8B"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45E92191" w14:textId="77777777" w:rsidR="00935C74" w:rsidRPr="00262A8B" w:rsidRDefault="00935C74"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BB990FE" w14:textId="77777777" w:rsidR="00935C74" w:rsidRPr="00262A8B" w:rsidRDefault="00935C74"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8FC2788" w14:textId="77777777" w:rsidR="00935C74" w:rsidRPr="00262A8B"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3C855C48" w14:textId="77777777" w:rsidR="00935C74" w:rsidRPr="00262A8B" w:rsidRDefault="00935C74" w:rsidP="00F8429A">
            <w:pPr>
              <w:spacing w:line="300" w:lineRule="exact"/>
              <w:rPr>
                <w:rFonts w:ascii="Arial" w:hAnsi="Arial" w:cs="Arial"/>
                <w:sz w:val="14"/>
                <w:szCs w:val="14"/>
                <w:lang w:val="en-GB"/>
              </w:rPr>
            </w:pPr>
          </w:p>
        </w:tc>
        <w:tc>
          <w:tcPr>
            <w:tcW w:w="928" w:type="dxa"/>
            <w:tcBorders>
              <w:top w:val="nil"/>
              <w:left w:val="nil"/>
              <w:bottom w:val="nil"/>
              <w:right w:val="nil"/>
            </w:tcBorders>
          </w:tcPr>
          <w:p w14:paraId="633201C2" w14:textId="77777777" w:rsidR="00935C74" w:rsidRPr="00262A8B" w:rsidRDefault="00935C74" w:rsidP="00F8429A">
            <w:pPr>
              <w:spacing w:line="300" w:lineRule="exact"/>
              <w:rPr>
                <w:rFonts w:ascii="Arial" w:hAnsi="Arial" w:cs="Arial"/>
                <w:sz w:val="14"/>
                <w:szCs w:val="14"/>
                <w:lang w:val="en-GB"/>
              </w:rPr>
            </w:pPr>
          </w:p>
        </w:tc>
        <w:tc>
          <w:tcPr>
            <w:tcW w:w="962" w:type="dxa"/>
            <w:tcBorders>
              <w:top w:val="nil"/>
              <w:left w:val="nil"/>
              <w:bottom w:val="nil"/>
              <w:right w:val="nil"/>
            </w:tcBorders>
          </w:tcPr>
          <w:p w14:paraId="107A53E2" w14:textId="77777777" w:rsidR="00935C74" w:rsidRPr="00262A8B" w:rsidRDefault="00935C74" w:rsidP="00F8429A">
            <w:pPr>
              <w:spacing w:line="300" w:lineRule="exact"/>
              <w:rPr>
                <w:rFonts w:ascii="Arial" w:hAnsi="Arial" w:cs="Arial"/>
                <w:sz w:val="14"/>
                <w:szCs w:val="14"/>
                <w:lang w:val="en-GB"/>
              </w:rPr>
            </w:pPr>
          </w:p>
        </w:tc>
      </w:tr>
      <w:tr w:rsidR="00FB213A" w:rsidRPr="00262A8B" w14:paraId="365E68CB" w14:textId="77777777" w:rsidTr="00673F1F">
        <w:trPr>
          <w:trHeight w:val="74"/>
        </w:trPr>
        <w:tc>
          <w:tcPr>
            <w:tcW w:w="2880" w:type="dxa"/>
            <w:gridSpan w:val="2"/>
            <w:tcBorders>
              <w:top w:val="nil"/>
              <w:left w:val="nil"/>
              <w:bottom w:val="nil"/>
              <w:right w:val="nil"/>
            </w:tcBorders>
          </w:tcPr>
          <w:p w14:paraId="13303D0F"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Cash and cash equivalents</w:t>
            </w:r>
          </w:p>
        </w:tc>
        <w:tc>
          <w:tcPr>
            <w:tcW w:w="870" w:type="dxa"/>
            <w:vAlign w:val="bottom"/>
          </w:tcPr>
          <w:p w14:paraId="3CA31EC6" w14:textId="72322F13"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58E05FDB" w14:textId="0A44D687"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32CA2ACD" w14:textId="0DE6BEC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79</w:t>
            </w:r>
          </w:p>
        </w:tc>
        <w:tc>
          <w:tcPr>
            <w:tcW w:w="870" w:type="dxa"/>
            <w:vAlign w:val="bottom"/>
          </w:tcPr>
          <w:p w14:paraId="10D8D6F0" w14:textId="68329C6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14</w:t>
            </w:r>
          </w:p>
        </w:tc>
        <w:tc>
          <w:tcPr>
            <w:tcW w:w="870" w:type="dxa"/>
            <w:vAlign w:val="bottom"/>
          </w:tcPr>
          <w:p w14:paraId="69BA6E35" w14:textId="78A81F9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022C9DC" w14:textId="64D1F3AC"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93</w:t>
            </w:r>
          </w:p>
        </w:tc>
        <w:tc>
          <w:tcPr>
            <w:tcW w:w="928" w:type="dxa"/>
            <w:vAlign w:val="bottom"/>
          </w:tcPr>
          <w:p w14:paraId="41A6D842" w14:textId="657DF050"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0.25 - 0.90</w:t>
            </w:r>
          </w:p>
        </w:tc>
        <w:tc>
          <w:tcPr>
            <w:tcW w:w="962" w:type="dxa"/>
            <w:vAlign w:val="bottom"/>
          </w:tcPr>
          <w:p w14:paraId="38C345ED" w14:textId="2B791D4F"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r>
      <w:tr w:rsidR="00FB213A" w:rsidRPr="00262A8B" w14:paraId="2CBA18C6" w14:textId="77777777" w:rsidTr="00673F1F">
        <w:trPr>
          <w:trHeight w:val="74"/>
        </w:trPr>
        <w:tc>
          <w:tcPr>
            <w:tcW w:w="2880" w:type="dxa"/>
            <w:gridSpan w:val="2"/>
            <w:tcBorders>
              <w:top w:val="nil"/>
              <w:left w:val="nil"/>
              <w:bottom w:val="nil"/>
              <w:right w:val="nil"/>
            </w:tcBorders>
          </w:tcPr>
          <w:p w14:paraId="5EE70976" w14:textId="4A4C9275"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Loans</w:t>
            </w:r>
          </w:p>
        </w:tc>
        <w:tc>
          <w:tcPr>
            <w:tcW w:w="870" w:type="dxa"/>
            <w:vAlign w:val="bottom"/>
          </w:tcPr>
          <w:p w14:paraId="6062EC46" w14:textId="606616EB"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1,919</w:t>
            </w:r>
          </w:p>
        </w:tc>
        <w:tc>
          <w:tcPr>
            <w:tcW w:w="870" w:type="dxa"/>
            <w:vAlign w:val="bottom"/>
          </w:tcPr>
          <w:p w14:paraId="4E0F35A9" w14:textId="478A308E"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6</w:t>
            </w:r>
          </w:p>
        </w:tc>
        <w:tc>
          <w:tcPr>
            <w:tcW w:w="870" w:type="dxa"/>
            <w:vAlign w:val="bottom"/>
          </w:tcPr>
          <w:p w14:paraId="388A7461" w14:textId="1B7582B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29F7ADD" w14:textId="06256D9F"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B395105" w14:textId="64EB21E2"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30</w:t>
            </w:r>
          </w:p>
        </w:tc>
        <w:tc>
          <w:tcPr>
            <w:tcW w:w="870" w:type="dxa"/>
            <w:vAlign w:val="bottom"/>
          </w:tcPr>
          <w:p w14:paraId="50E5F366" w14:textId="2B7FD2FD"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1,955</w:t>
            </w:r>
          </w:p>
        </w:tc>
        <w:tc>
          <w:tcPr>
            <w:tcW w:w="928" w:type="dxa"/>
            <w:vAlign w:val="bottom"/>
          </w:tcPr>
          <w:p w14:paraId="20B76DF1" w14:textId="61CDFF5C"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380180E1" w14:textId="36CA6941"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6.65 - 12.50</w:t>
            </w:r>
          </w:p>
        </w:tc>
      </w:tr>
      <w:tr w:rsidR="00FB213A" w:rsidRPr="00262A8B" w14:paraId="7C1B73F1" w14:textId="77777777" w:rsidTr="00673F1F">
        <w:trPr>
          <w:trHeight w:val="74"/>
        </w:trPr>
        <w:tc>
          <w:tcPr>
            <w:tcW w:w="2880" w:type="dxa"/>
            <w:gridSpan w:val="2"/>
            <w:tcBorders>
              <w:top w:val="nil"/>
              <w:left w:val="nil"/>
              <w:bottom w:val="nil"/>
              <w:right w:val="nil"/>
            </w:tcBorders>
          </w:tcPr>
          <w:p w14:paraId="7A552005"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Short-term loans to related parties</w:t>
            </w:r>
          </w:p>
        </w:tc>
        <w:tc>
          <w:tcPr>
            <w:tcW w:w="870" w:type="dxa"/>
            <w:vAlign w:val="bottom"/>
          </w:tcPr>
          <w:p w14:paraId="2EBA5395" w14:textId="0E34AD9F"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2,458</w:t>
            </w:r>
          </w:p>
        </w:tc>
        <w:tc>
          <w:tcPr>
            <w:tcW w:w="870" w:type="dxa"/>
            <w:vAlign w:val="bottom"/>
          </w:tcPr>
          <w:p w14:paraId="3D254708" w14:textId="15F5596C"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5A22D7D2" w14:textId="0074419B"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05BE6BEF" w14:textId="070581B9"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753F5EBA" w14:textId="794E4256"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B21FA89" w14:textId="4A53E86C"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2,458</w:t>
            </w:r>
          </w:p>
        </w:tc>
        <w:tc>
          <w:tcPr>
            <w:tcW w:w="928" w:type="dxa"/>
            <w:vAlign w:val="bottom"/>
          </w:tcPr>
          <w:p w14:paraId="01952214" w14:textId="10084D2E"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5149179B" w14:textId="29859E4D"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1.75 - 13.60</w:t>
            </w:r>
          </w:p>
        </w:tc>
      </w:tr>
      <w:tr w:rsidR="00295331" w:rsidRPr="00262A8B" w14:paraId="6EFB5EB7" w14:textId="77777777" w:rsidTr="00673F1F">
        <w:trPr>
          <w:trHeight w:val="74"/>
        </w:trPr>
        <w:tc>
          <w:tcPr>
            <w:tcW w:w="2880" w:type="dxa"/>
            <w:gridSpan w:val="2"/>
            <w:tcBorders>
              <w:top w:val="nil"/>
              <w:left w:val="nil"/>
              <w:bottom w:val="nil"/>
              <w:right w:val="nil"/>
            </w:tcBorders>
          </w:tcPr>
          <w:p w14:paraId="2D261312" w14:textId="3C6D838C" w:rsidR="00295331" w:rsidRPr="00262A8B" w:rsidRDefault="00295331" w:rsidP="00FB213A">
            <w:pPr>
              <w:spacing w:line="300" w:lineRule="exact"/>
              <w:ind w:left="180" w:hanging="180"/>
              <w:rPr>
                <w:rFonts w:ascii="Arial" w:hAnsi="Arial" w:cs="Arial"/>
                <w:sz w:val="14"/>
                <w:szCs w:val="14"/>
                <w:lang w:val="en-GB"/>
              </w:rPr>
            </w:pPr>
            <w:r>
              <w:rPr>
                <w:rFonts w:ascii="Arial" w:hAnsi="Arial" w:cs="Arial"/>
                <w:sz w:val="14"/>
                <w:szCs w:val="14"/>
                <w:lang w:val="en-GB"/>
              </w:rPr>
              <w:t>Account receivable under repurchase agreement</w:t>
            </w:r>
          </w:p>
        </w:tc>
        <w:tc>
          <w:tcPr>
            <w:tcW w:w="870" w:type="dxa"/>
            <w:vAlign w:val="bottom"/>
          </w:tcPr>
          <w:p w14:paraId="28B6704F" w14:textId="38972FCC"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70" w:type="dxa"/>
            <w:vAlign w:val="bottom"/>
          </w:tcPr>
          <w:p w14:paraId="79FF4736" w14:textId="1B117D14"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70" w:type="dxa"/>
            <w:vAlign w:val="bottom"/>
          </w:tcPr>
          <w:p w14:paraId="515BCB84" w14:textId="08F82530"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70" w:type="dxa"/>
            <w:vAlign w:val="bottom"/>
          </w:tcPr>
          <w:p w14:paraId="499B6C2E" w14:textId="3C87B947"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81</w:t>
            </w:r>
          </w:p>
        </w:tc>
        <w:tc>
          <w:tcPr>
            <w:tcW w:w="870" w:type="dxa"/>
            <w:vAlign w:val="bottom"/>
          </w:tcPr>
          <w:p w14:paraId="6A9209C2" w14:textId="3DDBAFDC"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w:t>
            </w:r>
          </w:p>
        </w:tc>
        <w:tc>
          <w:tcPr>
            <w:tcW w:w="870" w:type="dxa"/>
            <w:vAlign w:val="bottom"/>
          </w:tcPr>
          <w:p w14:paraId="7F8D4AA3" w14:textId="1AE61A1E" w:rsidR="00295331" w:rsidRPr="00FB213A" w:rsidRDefault="00295331" w:rsidP="00FB213A">
            <w:pPr>
              <w:tabs>
                <w:tab w:val="decimal" w:pos="720"/>
              </w:tabs>
              <w:spacing w:line="300" w:lineRule="exact"/>
              <w:ind w:left="27" w:right="86"/>
              <w:rPr>
                <w:rFonts w:ascii="Arial" w:hAnsi="Arial" w:cs="Arial"/>
                <w:sz w:val="14"/>
                <w:szCs w:val="14"/>
              </w:rPr>
            </w:pPr>
            <w:r>
              <w:rPr>
                <w:rFonts w:ascii="Arial" w:hAnsi="Arial" w:cs="Arial"/>
                <w:sz w:val="14"/>
                <w:szCs w:val="14"/>
              </w:rPr>
              <w:t>81</w:t>
            </w:r>
          </w:p>
        </w:tc>
        <w:tc>
          <w:tcPr>
            <w:tcW w:w="928" w:type="dxa"/>
            <w:vAlign w:val="bottom"/>
          </w:tcPr>
          <w:p w14:paraId="6A755662" w14:textId="0884B144" w:rsidR="00295331" w:rsidRPr="00FB213A" w:rsidRDefault="00295331" w:rsidP="00FB213A">
            <w:pPr>
              <w:tabs>
                <w:tab w:val="decimal" w:pos="27"/>
                <w:tab w:val="decimal" w:pos="720"/>
              </w:tabs>
              <w:spacing w:line="300" w:lineRule="exact"/>
              <w:ind w:left="27"/>
              <w:jc w:val="center"/>
              <w:rPr>
                <w:rFonts w:ascii="Arial" w:hAnsi="Arial" w:cs="Arial"/>
                <w:sz w:val="14"/>
                <w:szCs w:val="14"/>
              </w:rPr>
            </w:pPr>
            <w:r>
              <w:rPr>
                <w:rFonts w:ascii="Arial" w:hAnsi="Arial" w:cs="Arial"/>
                <w:sz w:val="14"/>
                <w:szCs w:val="14"/>
              </w:rPr>
              <w:t>-</w:t>
            </w:r>
          </w:p>
        </w:tc>
        <w:tc>
          <w:tcPr>
            <w:tcW w:w="962" w:type="dxa"/>
            <w:vAlign w:val="bottom"/>
          </w:tcPr>
          <w:p w14:paraId="327FE184" w14:textId="6591324D" w:rsidR="00295331" w:rsidRPr="00FB213A" w:rsidRDefault="00295331" w:rsidP="00FB213A">
            <w:pPr>
              <w:tabs>
                <w:tab w:val="decimal" w:pos="27"/>
                <w:tab w:val="decimal" w:pos="720"/>
              </w:tabs>
              <w:spacing w:line="300" w:lineRule="exact"/>
              <w:ind w:left="27"/>
              <w:jc w:val="center"/>
              <w:rPr>
                <w:rFonts w:ascii="Arial" w:hAnsi="Arial" w:cs="Arial"/>
                <w:sz w:val="14"/>
                <w:szCs w:val="14"/>
              </w:rPr>
            </w:pPr>
            <w:r>
              <w:rPr>
                <w:rFonts w:ascii="Arial" w:hAnsi="Arial" w:cs="Arial"/>
                <w:sz w:val="14"/>
                <w:szCs w:val="14"/>
              </w:rPr>
              <w:t>-</w:t>
            </w:r>
          </w:p>
        </w:tc>
      </w:tr>
      <w:tr w:rsidR="00FB213A" w:rsidRPr="00262A8B" w14:paraId="4A854E5A" w14:textId="77777777" w:rsidTr="00673F1F">
        <w:tc>
          <w:tcPr>
            <w:tcW w:w="2880" w:type="dxa"/>
            <w:gridSpan w:val="2"/>
            <w:tcBorders>
              <w:top w:val="nil"/>
              <w:left w:val="nil"/>
              <w:bottom w:val="nil"/>
              <w:right w:val="nil"/>
            </w:tcBorders>
          </w:tcPr>
          <w:p w14:paraId="443BD9AA"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 xml:space="preserve">Securities business receivables </w:t>
            </w:r>
          </w:p>
        </w:tc>
        <w:tc>
          <w:tcPr>
            <w:tcW w:w="870" w:type="dxa"/>
            <w:vAlign w:val="bottom"/>
          </w:tcPr>
          <w:p w14:paraId="471A2500" w14:textId="0616B97B"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510A4D76" w14:textId="30D65E6E"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134A8741" w14:textId="2AF16506" w:rsidR="00FB213A" w:rsidRPr="00FB213A" w:rsidRDefault="00FB213A" w:rsidP="00FB213A">
            <w:pPr>
              <w:pStyle w:val="CommentText"/>
              <w:tabs>
                <w:tab w:val="decimal" w:pos="720"/>
              </w:tabs>
              <w:spacing w:line="300" w:lineRule="exact"/>
              <w:ind w:left="27" w:right="86"/>
              <w:rPr>
                <w:rFonts w:ascii="Arial" w:hAnsi="Arial" w:cs="Arial"/>
                <w:sz w:val="14"/>
                <w:szCs w:val="14"/>
                <w:lang w:val="en-US" w:eastAsia="en-US"/>
              </w:rPr>
            </w:pPr>
            <w:r w:rsidRPr="00FB213A">
              <w:rPr>
                <w:rFonts w:ascii="Arial" w:hAnsi="Arial" w:cs="Arial"/>
                <w:sz w:val="14"/>
                <w:szCs w:val="14"/>
              </w:rPr>
              <w:t>-</w:t>
            </w:r>
          </w:p>
        </w:tc>
        <w:tc>
          <w:tcPr>
            <w:tcW w:w="870" w:type="dxa"/>
            <w:vAlign w:val="bottom"/>
          </w:tcPr>
          <w:p w14:paraId="2D3384DB" w14:textId="09BD6077" w:rsidR="00FB213A" w:rsidRPr="00FB213A" w:rsidRDefault="00FB213A" w:rsidP="00FB213A">
            <w:pPr>
              <w:pStyle w:val="CommentText"/>
              <w:tabs>
                <w:tab w:val="decimal" w:pos="720"/>
              </w:tabs>
              <w:spacing w:line="300" w:lineRule="exact"/>
              <w:ind w:left="27" w:right="86"/>
              <w:rPr>
                <w:rFonts w:ascii="Arial" w:hAnsi="Arial" w:cs="Arial"/>
                <w:sz w:val="14"/>
                <w:szCs w:val="14"/>
                <w:lang w:val="en-US" w:eastAsia="en-US"/>
              </w:rPr>
            </w:pPr>
            <w:r w:rsidRPr="00FB213A">
              <w:rPr>
                <w:rFonts w:ascii="Arial" w:hAnsi="Arial" w:cs="Arial"/>
                <w:sz w:val="14"/>
                <w:szCs w:val="14"/>
              </w:rPr>
              <w:t>-</w:t>
            </w:r>
          </w:p>
        </w:tc>
        <w:tc>
          <w:tcPr>
            <w:tcW w:w="870" w:type="dxa"/>
            <w:vAlign w:val="bottom"/>
          </w:tcPr>
          <w:p w14:paraId="2C7CA0E6" w14:textId="412A5B12"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10</w:t>
            </w:r>
          </w:p>
        </w:tc>
        <w:tc>
          <w:tcPr>
            <w:tcW w:w="870" w:type="dxa"/>
            <w:vAlign w:val="bottom"/>
          </w:tcPr>
          <w:p w14:paraId="44355B24" w14:textId="10F490F7"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10</w:t>
            </w:r>
          </w:p>
        </w:tc>
        <w:tc>
          <w:tcPr>
            <w:tcW w:w="928" w:type="dxa"/>
            <w:vAlign w:val="bottom"/>
          </w:tcPr>
          <w:p w14:paraId="4DF647C6" w14:textId="116A1BE4"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7C2C4CA5" w14:textId="2EBCAA3C"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r>
      <w:tr w:rsidR="00FB213A" w:rsidRPr="00262A8B" w14:paraId="5F447CD9" w14:textId="77777777" w:rsidTr="00673F1F">
        <w:tc>
          <w:tcPr>
            <w:tcW w:w="2880" w:type="dxa"/>
            <w:gridSpan w:val="2"/>
            <w:tcBorders>
              <w:top w:val="nil"/>
              <w:left w:val="nil"/>
              <w:bottom w:val="nil"/>
              <w:right w:val="nil"/>
            </w:tcBorders>
          </w:tcPr>
          <w:p w14:paraId="771BA8A3"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Other current financial assets</w:t>
            </w:r>
          </w:p>
        </w:tc>
        <w:tc>
          <w:tcPr>
            <w:tcW w:w="870" w:type="dxa"/>
            <w:vAlign w:val="bottom"/>
          </w:tcPr>
          <w:p w14:paraId="7B215C2A" w14:textId="16DB8050"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317</w:t>
            </w:r>
          </w:p>
        </w:tc>
        <w:tc>
          <w:tcPr>
            <w:tcW w:w="870" w:type="dxa"/>
            <w:vAlign w:val="bottom"/>
          </w:tcPr>
          <w:p w14:paraId="49D9A746" w14:textId="7DD63F98"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3DF3178C" w14:textId="1F52B5D0"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31DB3E03" w14:textId="4315AF53"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4,263</w:t>
            </w:r>
          </w:p>
        </w:tc>
        <w:tc>
          <w:tcPr>
            <w:tcW w:w="870" w:type="dxa"/>
            <w:vAlign w:val="bottom"/>
          </w:tcPr>
          <w:p w14:paraId="42E6BF00" w14:textId="31F3D6EC"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93A2889" w14:textId="7288F86B"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4,580</w:t>
            </w:r>
          </w:p>
        </w:tc>
        <w:tc>
          <w:tcPr>
            <w:tcW w:w="928" w:type="dxa"/>
            <w:vAlign w:val="bottom"/>
          </w:tcPr>
          <w:p w14:paraId="3731D8D3" w14:textId="0BAF152A"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0E57F451" w14:textId="56CB9C23"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3.73 - 5.00</w:t>
            </w:r>
          </w:p>
        </w:tc>
      </w:tr>
      <w:tr w:rsidR="00FB213A" w:rsidRPr="00262A8B" w14:paraId="05C202BF" w14:textId="77777777" w:rsidTr="00673F1F">
        <w:tc>
          <w:tcPr>
            <w:tcW w:w="2880" w:type="dxa"/>
            <w:gridSpan w:val="2"/>
            <w:tcBorders>
              <w:top w:val="nil"/>
              <w:left w:val="nil"/>
              <w:bottom w:val="nil"/>
              <w:right w:val="nil"/>
            </w:tcBorders>
          </w:tcPr>
          <w:p w14:paraId="61767E3A"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Other non-current financial assets</w:t>
            </w:r>
          </w:p>
        </w:tc>
        <w:tc>
          <w:tcPr>
            <w:tcW w:w="870" w:type="dxa"/>
            <w:vAlign w:val="bottom"/>
          </w:tcPr>
          <w:p w14:paraId="19D55868" w14:textId="5C31C72D"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8AD3F63" w14:textId="7CB2E8BA"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101</w:t>
            </w:r>
          </w:p>
        </w:tc>
        <w:tc>
          <w:tcPr>
            <w:tcW w:w="870" w:type="dxa"/>
            <w:vAlign w:val="bottom"/>
          </w:tcPr>
          <w:p w14:paraId="196575E2" w14:textId="76973089"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4682C6D" w14:textId="212DF979"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615</w:t>
            </w:r>
          </w:p>
        </w:tc>
        <w:tc>
          <w:tcPr>
            <w:tcW w:w="870" w:type="dxa"/>
            <w:vAlign w:val="bottom"/>
          </w:tcPr>
          <w:p w14:paraId="0B7D3CD3" w14:textId="7BC85A9D"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5E931B5B" w14:textId="50493A10"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716</w:t>
            </w:r>
          </w:p>
        </w:tc>
        <w:tc>
          <w:tcPr>
            <w:tcW w:w="928" w:type="dxa"/>
            <w:vAlign w:val="bottom"/>
          </w:tcPr>
          <w:p w14:paraId="4C8D4E72" w14:textId="24454990"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640743D4" w14:textId="1123D34F"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4.47 - 8.09</w:t>
            </w:r>
          </w:p>
        </w:tc>
      </w:tr>
      <w:tr w:rsidR="00FB213A" w:rsidRPr="00262A8B" w14:paraId="75F7FB17" w14:textId="77777777" w:rsidTr="00673F1F">
        <w:tc>
          <w:tcPr>
            <w:tcW w:w="2880" w:type="dxa"/>
            <w:gridSpan w:val="2"/>
            <w:tcBorders>
              <w:top w:val="nil"/>
              <w:left w:val="nil"/>
              <w:bottom w:val="nil"/>
              <w:right w:val="nil"/>
            </w:tcBorders>
          </w:tcPr>
          <w:p w14:paraId="7EF00DFC" w14:textId="77777777" w:rsidR="00FB213A" w:rsidRPr="00262A8B" w:rsidRDefault="00FB213A" w:rsidP="00FB213A">
            <w:pPr>
              <w:spacing w:line="300" w:lineRule="exact"/>
              <w:ind w:left="180" w:hanging="180"/>
              <w:rPr>
                <w:rFonts w:ascii="Arial" w:hAnsi="Arial" w:cs="Arial"/>
                <w:sz w:val="14"/>
                <w:szCs w:val="14"/>
                <w:lang w:val="en-GB"/>
              </w:rPr>
            </w:pPr>
            <w:r w:rsidRPr="00262A8B">
              <w:rPr>
                <w:rFonts w:ascii="Arial" w:hAnsi="Arial" w:cs="Arial"/>
                <w:sz w:val="14"/>
                <w:szCs w:val="14"/>
                <w:lang w:val="en-GB"/>
              </w:rPr>
              <w:t>Long-term loans to related parties</w:t>
            </w:r>
          </w:p>
        </w:tc>
        <w:tc>
          <w:tcPr>
            <w:tcW w:w="870" w:type="dxa"/>
            <w:vAlign w:val="bottom"/>
          </w:tcPr>
          <w:p w14:paraId="5A556A04" w14:textId="266E47C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9D103D5" w14:textId="6FC575F6"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185</w:t>
            </w:r>
          </w:p>
        </w:tc>
        <w:tc>
          <w:tcPr>
            <w:tcW w:w="870" w:type="dxa"/>
            <w:vAlign w:val="bottom"/>
          </w:tcPr>
          <w:p w14:paraId="028CB6D5" w14:textId="054B4D31"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6B4EC28C" w14:textId="34DCF6CA"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478A6567" w14:textId="1BF480BF"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23610A98" w14:textId="0DFBDF4E"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185</w:t>
            </w:r>
          </w:p>
        </w:tc>
        <w:tc>
          <w:tcPr>
            <w:tcW w:w="928" w:type="dxa"/>
            <w:vAlign w:val="bottom"/>
          </w:tcPr>
          <w:p w14:paraId="5CE02B74" w14:textId="12B2647E"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1EEFF0DC" w14:textId="60C5EF3E"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1.75</w:t>
            </w:r>
          </w:p>
        </w:tc>
      </w:tr>
      <w:tr w:rsidR="00935C74" w:rsidRPr="00262A8B" w14:paraId="11531112" w14:textId="77777777" w:rsidTr="00673F1F">
        <w:trPr>
          <w:trHeight w:val="117"/>
        </w:trPr>
        <w:tc>
          <w:tcPr>
            <w:tcW w:w="2880" w:type="dxa"/>
            <w:gridSpan w:val="2"/>
            <w:tcBorders>
              <w:top w:val="nil"/>
              <w:left w:val="nil"/>
              <w:bottom w:val="nil"/>
              <w:right w:val="nil"/>
            </w:tcBorders>
          </w:tcPr>
          <w:p w14:paraId="45689306" w14:textId="77777777" w:rsidR="00935C74" w:rsidRPr="00262A8B" w:rsidRDefault="00935C74" w:rsidP="00F8429A">
            <w:pPr>
              <w:spacing w:line="300" w:lineRule="exact"/>
              <w:rPr>
                <w:rFonts w:ascii="Arial" w:hAnsi="Arial" w:cs="Arial"/>
                <w:sz w:val="14"/>
                <w:szCs w:val="14"/>
                <w:lang w:val="en-GB"/>
              </w:rPr>
            </w:pPr>
            <w:r w:rsidRPr="00262A8B">
              <w:rPr>
                <w:rFonts w:ascii="Arial" w:hAnsi="Arial" w:cs="Arial"/>
                <w:b/>
                <w:bCs/>
                <w:sz w:val="14"/>
                <w:szCs w:val="14"/>
                <w:lang w:val="en-GB"/>
              </w:rPr>
              <w:t>Financial liabilities</w:t>
            </w:r>
          </w:p>
        </w:tc>
        <w:tc>
          <w:tcPr>
            <w:tcW w:w="870" w:type="dxa"/>
            <w:vAlign w:val="bottom"/>
          </w:tcPr>
          <w:p w14:paraId="57DD15C9"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57999A3B"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3ABEBDF3"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4289D810"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3D32ADE9"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5C46A427" w14:textId="77777777" w:rsidR="00935C74" w:rsidRPr="00262A8B" w:rsidRDefault="00935C74" w:rsidP="00F8429A">
            <w:pPr>
              <w:tabs>
                <w:tab w:val="decimal" w:pos="720"/>
              </w:tabs>
              <w:spacing w:line="300" w:lineRule="exact"/>
              <w:ind w:left="27" w:right="86"/>
              <w:rPr>
                <w:rFonts w:ascii="Arial" w:hAnsi="Arial" w:cs="Arial"/>
                <w:sz w:val="14"/>
                <w:szCs w:val="14"/>
              </w:rPr>
            </w:pPr>
          </w:p>
        </w:tc>
        <w:tc>
          <w:tcPr>
            <w:tcW w:w="928" w:type="dxa"/>
            <w:vAlign w:val="bottom"/>
          </w:tcPr>
          <w:p w14:paraId="1D144436" w14:textId="77777777" w:rsidR="00935C74" w:rsidRPr="00262A8B" w:rsidRDefault="00935C74" w:rsidP="00F8429A">
            <w:pPr>
              <w:tabs>
                <w:tab w:val="decimal" w:pos="27"/>
                <w:tab w:val="decimal" w:pos="720"/>
              </w:tabs>
              <w:spacing w:line="300" w:lineRule="exact"/>
              <w:ind w:left="27"/>
              <w:jc w:val="center"/>
              <w:rPr>
                <w:rFonts w:ascii="Arial" w:hAnsi="Arial" w:cs="Arial"/>
                <w:sz w:val="14"/>
                <w:szCs w:val="14"/>
              </w:rPr>
            </w:pPr>
          </w:p>
        </w:tc>
        <w:tc>
          <w:tcPr>
            <w:tcW w:w="962" w:type="dxa"/>
            <w:vAlign w:val="bottom"/>
          </w:tcPr>
          <w:p w14:paraId="2D898F81" w14:textId="77777777" w:rsidR="00935C74" w:rsidRPr="00262A8B" w:rsidRDefault="00935C74" w:rsidP="00F8429A">
            <w:pPr>
              <w:tabs>
                <w:tab w:val="decimal" w:pos="27"/>
                <w:tab w:val="decimal" w:pos="720"/>
              </w:tabs>
              <w:spacing w:line="300" w:lineRule="exact"/>
              <w:ind w:left="27"/>
              <w:jc w:val="center"/>
              <w:rPr>
                <w:rFonts w:ascii="Arial" w:hAnsi="Arial" w:cs="Arial"/>
                <w:sz w:val="14"/>
                <w:szCs w:val="14"/>
              </w:rPr>
            </w:pPr>
          </w:p>
        </w:tc>
      </w:tr>
      <w:tr w:rsidR="00FB213A" w:rsidRPr="00262A8B" w14:paraId="597ECCF3" w14:textId="77777777" w:rsidTr="00673F1F">
        <w:tc>
          <w:tcPr>
            <w:tcW w:w="2880" w:type="dxa"/>
            <w:gridSpan w:val="2"/>
            <w:tcBorders>
              <w:top w:val="nil"/>
              <w:left w:val="nil"/>
              <w:bottom w:val="nil"/>
              <w:right w:val="nil"/>
            </w:tcBorders>
          </w:tcPr>
          <w:p w14:paraId="3AC2A4C6" w14:textId="77777777" w:rsidR="00FB213A" w:rsidRPr="00262A8B" w:rsidRDefault="00FB213A" w:rsidP="00FB213A">
            <w:pPr>
              <w:spacing w:line="300" w:lineRule="exact"/>
              <w:rPr>
                <w:rFonts w:ascii="Arial" w:hAnsi="Arial" w:cs="Arial"/>
                <w:b/>
                <w:bCs/>
                <w:sz w:val="14"/>
                <w:szCs w:val="14"/>
                <w:lang w:val="en-GB"/>
              </w:rPr>
            </w:pPr>
            <w:r w:rsidRPr="00262A8B">
              <w:rPr>
                <w:rFonts w:ascii="Arial" w:hAnsi="Arial" w:cs="Arial"/>
                <w:sz w:val="14"/>
                <w:szCs w:val="14"/>
                <w:lang w:val="en-GB"/>
              </w:rPr>
              <w:t>Lease liabilities</w:t>
            </w:r>
          </w:p>
        </w:tc>
        <w:tc>
          <w:tcPr>
            <w:tcW w:w="870" w:type="dxa"/>
            <w:vAlign w:val="bottom"/>
          </w:tcPr>
          <w:p w14:paraId="58381379" w14:textId="2A5354AB"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15</w:t>
            </w:r>
          </w:p>
        </w:tc>
        <w:tc>
          <w:tcPr>
            <w:tcW w:w="870" w:type="dxa"/>
            <w:vAlign w:val="bottom"/>
          </w:tcPr>
          <w:p w14:paraId="7A4FF719" w14:textId="59E3EC5A"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16</w:t>
            </w:r>
          </w:p>
        </w:tc>
        <w:tc>
          <w:tcPr>
            <w:tcW w:w="870" w:type="dxa"/>
            <w:vAlign w:val="bottom"/>
          </w:tcPr>
          <w:p w14:paraId="68C77ABB" w14:textId="17EF166F"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47BC537D" w14:textId="4A3C5CB7" w:rsidR="00FB213A" w:rsidRPr="00FB213A" w:rsidRDefault="00FB213A" w:rsidP="00FB213A">
            <w:pPr>
              <w:tabs>
                <w:tab w:val="decimal" w:pos="720"/>
              </w:tabs>
              <w:spacing w:line="300" w:lineRule="exact"/>
              <w:ind w:left="27" w:right="86"/>
              <w:rPr>
                <w:rFonts w:ascii="Arial" w:hAnsi="Arial" w:cs="Arial"/>
                <w:sz w:val="14"/>
                <w:szCs w:val="14"/>
              </w:rPr>
            </w:pPr>
            <w:r w:rsidRPr="00FB213A">
              <w:rPr>
                <w:rFonts w:ascii="Arial" w:hAnsi="Arial" w:cs="Arial"/>
                <w:sz w:val="14"/>
                <w:szCs w:val="14"/>
              </w:rPr>
              <w:t>-</w:t>
            </w:r>
          </w:p>
        </w:tc>
        <w:tc>
          <w:tcPr>
            <w:tcW w:w="870" w:type="dxa"/>
            <w:vAlign w:val="bottom"/>
          </w:tcPr>
          <w:p w14:paraId="1EDBD068" w14:textId="08BDC1C2"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w:t>
            </w:r>
          </w:p>
        </w:tc>
        <w:tc>
          <w:tcPr>
            <w:tcW w:w="870" w:type="dxa"/>
            <w:vAlign w:val="bottom"/>
          </w:tcPr>
          <w:p w14:paraId="71D6F221" w14:textId="72BEEAD1" w:rsidR="00FB213A" w:rsidRPr="00FB213A" w:rsidRDefault="00FB213A" w:rsidP="00FB213A">
            <w:pPr>
              <w:tabs>
                <w:tab w:val="decimal" w:pos="720"/>
              </w:tabs>
              <w:spacing w:line="300" w:lineRule="exact"/>
              <w:ind w:left="27" w:right="86"/>
              <w:rPr>
                <w:rFonts w:ascii="Arial" w:hAnsi="Arial" w:cs="Arial"/>
                <w:sz w:val="14"/>
                <w:szCs w:val="14"/>
                <w:cs/>
              </w:rPr>
            </w:pPr>
            <w:r w:rsidRPr="00FB213A">
              <w:rPr>
                <w:rFonts w:ascii="Arial" w:hAnsi="Arial" w:cs="Arial"/>
                <w:sz w:val="14"/>
                <w:szCs w:val="14"/>
              </w:rPr>
              <w:t>31</w:t>
            </w:r>
          </w:p>
        </w:tc>
        <w:tc>
          <w:tcPr>
            <w:tcW w:w="928" w:type="dxa"/>
            <w:vAlign w:val="bottom"/>
          </w:tcPr>
          <w:p w14:paraId="5E13DFB6" w14:textId="21434EBC"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w:t>
            </w:r>
          </w:p>
        </w:tc>
        <w:tc>
          <w:tcPr>
            <w:tcW w:w="962" w:type="dxa"/>
            <w:vAlign w:val="bottom"/>
          </w:tcPr>
          <w:p w14:paraId="3B7A2F8B" w14:textId="2E30510C" w:rsidR="00FB213A" w:rsidRPr="00FB213A" w:rsidRDefault="00FB213A" w:rsidP="00FB213A">
            <w:pPr>
              <w:tabs>
                <w:tab w:val="decimal" w:pos="27"/>
                <w:tab w:val="decimal" w:pos="720"/>
              </w:tabs>
              <w:spacing w:line="300" w:lineRule="exact"/>
              <w:ind w:left="27"/>
              <w:jc w:val="center"/>
              <w:rPr>
                <w:rFonts w:ascii="Arial" w:hAnsi="Arial" w:cs="Arial"/>
                <w:sz w:val="14"/>
                <w:szCs w:val="14"/>
              </w:rPr>
            </w:pPr>
            <w:r w:rsidRPr="00FB213A">
              <w:rPr>
                <w:rFonts w:ascii="Arial" w:hAnsi="Arial" w:cs="Arial"/>
                <w:sz w:val="14"/>
                <w:szCs w:val="14"/>
              </w:rPr>
              <w:t>3.50 - 5.25</w:t>
            </w:r>
          </w:p>
        </w:tc>
      </w:tr>
    </w:tbl>
    <w:p w14:paraId="58BB8EF3" w14:textId="77777777" w:rsidR="007B35C4" w:rsidRPr="00262A8B" w:rsidRDefault="007B35C4" w:rsidP="00F8429A">
      <w:pPr>
        <w:spacing w:line="300" w:lineRule="exact"/>
        <w:rPr>
          <w:rFonts w:ascii="Arial" w:hAnsi="Arial" w:cs="Arial"/>
          <w:sz w:val="14"/>
          <w:szCs w:val="14"/>
          <w:lang w:eastAsia="th-TH"/>
        </w:rPr>
      </w:pPr>
    </w:p>
    <w:p w14:paraId="60E2F473" w14:textId="77777777" w:rsidR="00935C74" w:rsidRPr="00262A8B" w:rsidRDefault="00935C74" w:rsidP="00F8429A">
      <w:pPr>
        <w:spacing w:line="300" w:lineRule="exact"/>
        <w:rPr>
          <w:rFonts w:ascii="Arial" w:hAnsi="Arial" w:cs="Arial"/>
          <w:sz w:val="14"/>
          <w:szCs w:val="14"/>
        </w:rPr>
      </w:pPr>
      <w:r w:rsidRPr="00262A8B">
        <w:rPr>
          <w:rFonts w:ascii="Arial" w:hAnsi="Arial" w:cs="Arial"/>
          <w:sz w:val="14"/>
          <w:szCs w:val="14"/>
        </w:rPr>
        <w:br w:type="page"/>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62"/>
      </w:tblGrid>
      <w:tr w:rsidR="00D23A32" w:rsidRPr="00262A8B" w14:paraId="66BFAC38" w14:textId="77777777" w:rsidTr="001D28CD">
        <w:trPr>
          <w:trHeight w:val="117"/>
        </w:trPr>
        <w:tc>
          <w:tcPr>
            <w:tcW w:w="1770" w:type="dxa"/>
            <w:tcBorders>
              <w:top w:val="nil"/>
              <w:left w:val="nil"/>
              <w:bottom w:val="nil"/>
              <w:right w:val="nil"/>
            </w:tcBorders>
          </w:tcPr>
          <w:p w14:paraId="2E67ED73" w14:textId="70895DDE" w:rsidR="00D23A32" w:rsidRPr="00262A8B" w:rsidRDefault="00D23A32" w:rsidP="00F8429A">
            <w:pPr>
              <w:spacing w:line="300" w:lineRule="exact"/>
              <w:ind w:firstLine="45"/>
              <w:jc w:val="center"/>
              <w:rPr>
                <w:rFonts w:ascii="Arial" w:hAnsi="Arial" w:cs="Arial"/>
                <w:sz w:val="14"/>
                <w:szCs w:val="14"/>
              </w:rPr>
            </w:pPr>
          </w:p>
        </w:tc>
        <w:tc>
          <w:tcPr>
            <w:tcW w:w="7770" w:type="dxa"/>
            <w:gridSpan w:val="9"/>
            <w:tcBorders>
              <w:top w:val="nil"/>
              <w:left w:val="nil"/>
              <w:bottom w:val="nil"/>
              <w:right w:val="nil"/>
            </w:tcBorders>
          </w:tcPr>
          <w:p w14:paraId="640D2134" w14:textId="77777777" w:rsidR="00D23A32" w:rsidRPr="00262A8B" w:rsidRDefault="00D23A32" w:rsidP="00F8429A">
            <w:pPr>
              <w:spacing w:line="300" w:lineRule="exact"/>
              <w:ind w:left="118" w:right="86"/>
              <w:jc w:val="right"/>
              <w:rPr>
                <w:rFonts w:ascii="Arial" w:hAnsi="Arial" w:cs="Arial"/>
                <w:sz w:val="14"/>
                <w:szCs w:val="14"/>
                <w:lang w:val="en-GB"/>
              </w:rPr>
            </w:pPr>
            <w:r w:rsidRPr="00262A8B">
              <w:rPr>
                <w:rFonts w:ascii="Arial" w:hAnsi="Arial" w:cs="Arial"/>
                <w:sz w:val="14"/>
                <w:szCs w:val="14"/>
                <w:lang w:val="en-GB"/>
              </w:rPr>
              <w:t>(Unit: Million Baht)</w:t>
            </w:r>
          </w:p>
        </w:tc>
      </w:tr>
      <w:tr w:rsidR="00D23A32" w:rsidRPr="00262A8B" w14:paraId="59AF5D06" w14:textId="77777777" w:rsidTr="001D28CD">
        <w:trPr>
          <w:trHeight w:val="117"/>
        </w:trPr>
        <w:tc>
          <w:tcPr>
            <w:tcW w:w="2430" w:type="dxa"/>
            <w:gridSpan w:val="2"/>
            <w:tcBorders>
              <w:top w:val="nil"/>
              <w:left w:val="nil"/>
              <w:bottom w:val="nil"/>
              <w:right w:val="nil"/>
            </w:tcBorders>
          </w:tcPr>
          <w:p w14:paraId="623EC280" w14:textId="77777777" w:rsidR="00D23A32" w:rsidRPr="00262A8B"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1CB88065"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Separate financial statements</w:t>
            </w:r>
          </w:p>
        </w:tc>
        <w:tc>
          <w:tcPr>
            <w:tcW w:w="1890" w:type="dxa"/>
            <w:gridSpan w:val="2"/>
            <w:tcBorders>
              <w:top w:val="nil"/>
              <w:left w:val="nil"/>
              <w:bottom w:val="nil"/>
              <w:right w:val="nil"/>
            </w:tcBorders>
          </w:tcPr>
          <w:p w14:paraId="6D2258A3" w14:textId="77777777" w:rsidR="00D23A32" w:rsidRPr="00262A8B" w:rsidRDefault="00D23A32" w:rsidP="00F8429A">
            <w:pPr>
              <w:spacing w:line="300" w:lineRule="exact"/>
              <w:ind w:left="27" w:right="86"/>
              <w:jc w:val="center"/>
              <w:rPr>
                <w:rFonts w:ascii="Arial" w:hAnsi="Arial" w:cs="Arial"/>
                <w:sz w:val="14"/>
                <w:szCs w:val="14"/>
                <w:lang w:val="en-GB"/>
              </w:rPr>
            </w:pPr>
          </w:p>
        </w:tc>
      </w:tr>
      <w:tr w:rsidR="00D23A32" w:rsidRPr="00262A8B" w14:paraId="72223EED" w14:textId="77777777" w:rsidTr="001D28CD">
        <w:trPr>
          <w:trHeight w:val="117"/>
        </w:trPr>
        <w:tc>
          <w:tcPr>
            <w:tcW w:w="2430" w:type="dxa"/>
            <w:gridSpan w:val="2"/>
            <w:tcBorders>
              <w:top w:val="nil"/>
              <w:left w:val="nil"/>
              <w:bottom w:val="nil"/>
              <w:right w:val="nil"/>
            </w:tcBorders>
          </w:tcPr>
          <w:p w14:paraId="37909A1A" w14:textId="77777777" w:rsidR="00D23A32" w:rsidRPr="00262A8B"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174B901" w14:textId="038946F9"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202</w:t>
            </w:r>
            <w:r w:rsidR="00A13CB8" w:rsidRPr="00262A8B">
              <w:rPr>
                <w:rFonts w:ascii="Arial" w:hAnsi="Arial" w:cs="Arial"/>
                <w:sz w:val="14"/>
                <w:szCs w:val="14"/>
                <w:lang w:val="en-GB"/>
              </w:rPr>
              <w:t>4</w:t>
            </w:r>
          </w:p>
        </w:tc>
        <w:tc>
          <w:tcPr>
            <w:tcW w:w="1890" w:type="dxa"/>
            <w:gridSpan w:val="2"/>
            <w:tcBorders>
              <w:top w:val="nil"/>
              <w:left w:val="nil"/>
              <w:bottom w:val="nil"/>
              <w:right w:val="nil"/>
            </w:tcBorders>
          </w:tcPr>
          <w:p w14:paraId="35EA21DF" w14:textId="77777777" w:rsidR="00D23A32" w:rsidRPr="00262A8B" w:rsidRDefault="00D23A32" w:rsidP="00F8429A">
            <w:pPr>
              <w:spacing w:line="300" w:lineRule="exact"/>
              <w:ind w:left="27" w:right="86"/>
              <w:jc w:val="center"/>
              <w:rPr>
                <w:rFonts w:ascii="Arial" w:hAnsi="Arial" w:cs="Arial"/>
                <w:sz w:val="14"/>
                <w:szCs w:val="14"/>
                <w:lang w:val="en-GB"/>
              </w:rPr>
            </w:pPr>
          </w:p>
        </w:tc>
      </w:tr>
      <w:tr w:rsidR="00D23A32" w:rsidRPr="00262A8B" w14:paraId="2CDDDC91" w14:textId="77777777" w:rsidTr="001D28CD">
        <w:trPr>
          <w:trHeight w:val="117"/>
        </w:trPr>
        <w:tc>
          <w:tcPr>
            <w:tcW w:w="2430" w:type="dxa"/>
            <w:gridSpan w:val="2"/>
            <w:tcBorders>
              <w:top w:val="nil"/>
              <w:left w:val="nil"/>
              <w:bottom w:val="nil"/>
              <w:right w:val="nil"/>
            </w:tcBorders>
          </w:tcPr>
          <w:p w14:paraId="26D4FEEA" w14:textId="77777777" w:rsidR="00D23A32" w:rsidRPr="00262A8B" w:rsidRDefault="00D23A32" w:rsidP="00F8429A">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54441160"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 interest rate</w:t>
            </w:r>
          </w:p>
        </w:tc>
        <w:tc>
          <w:tcPr>
            <w:tcW w:w="870" w:type="dxa"/>
            <w:tcBorders>
              <w:top w:val="nil"/>
              <w:left w:val="nil"/>
              <w:bottom w:val="nil"/>
              <w:right w:val="nil"/>
            </w:tcBorders>
          </w:tcPr>
          <w:p w14:paraId="525B7CD2"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870" w:type="dxa"/>
            <w:tcBorders>
              <w:top w:val="nil"/>
              <w:left w:val="nil"/>
              <w:bottom w:val="nil"/>
              <w:right w:val="nil"/>
            </w:tcBorders>
          </w:tcPr>
          <w:p w14:paraId="1AD0622D" w14:textId="77777777" w:rsidR="00D23A32" w:rsidRPr="00262A8B"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75322AD"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Non-</w:t>
            </w:r>
          </w:p>
        </w:tc>
        <w:tc>
          <w:tcPr>
            <w:tcW w:w="870" w:type="dxa"/>
            <w:tcBorders>
              <w:top w:val="nil"/>
              <w:left w:val="nil"/>
              <w:bottom w:val="nil"/>
              <w:right w:val="nil"/>
            </w:tcBorders>
          </w:tcPr>
          <w:p w14:paraId="5B6627E1" w14:textId="77777777" w:rsidR="00D23A32" w:rsidRPr="00262A8B" w:rsidRDefault="00D23A32" w:rsidP="00F8429A">
            <w:pPr>
              <w:spacing w:line="300" w:lineRule="exact"/>
              <w:ind w:left="27" w:right="86"/>
              <w:jc w:val="center"/>
              <w:rPr>
                <w:rFonts w:ascii="Arial" w:hAnsi="Arial" w:cs="Arial"/>
                <w:sz w:val="14"/>
                <w:szCs w:val="14"/>
                <w:lang w:val="en-GB"/>
              </w:rPr>
            </w:pPr>
          </w:p>
        </w:tc>
        <w:tc>
          <w:tcPr>
            <w:tcW w:w="1890" w:type="dxa"/>
            <w:gridSpan w:val="2"/>
            <w:tcBorders>
              <w:top w:val="nil"/>
              <w:left w:val="nil"/>
              <w:bottom w:val="nil"/>
              <w:right w:val="nil"/>
            </w:tcBorders>
          </w:tcPr>
          <w:p w14:paraId="7914C531"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 rate (Percent)</w:t>
            </w:r>
          </w:p>
        </w:tc>
      </w:tr>
      <w:tr w:rsidR="00D23A32" w:rsidRPr="00262A8B" w14:paraId="476941E2" w14:textId="77777777" w:rsidTr="001D28CD">
        <w:trPr>
          <w:trHeight w:val="117"/>
        </w:trPr>
        <w:tc>
          <w:tcPr>
            <w:tcW w:w="2430" w:type="dxa"/>
            <w:gridSpan w:val="2"/>
            <w:tcBorders>
              <w:top w:val="nil"/>
              <w:left w:val="nil"/>
              <w:bottom w:val="nil"/>
              <w:right w:val="nil"/>
            </w:tcBorders>
          </w:tcPr>
          <w:p w14:paraId="56637294" w14:textId="77777777" w:rsidR="00D23A32" w:rsidRPr="00262A8B"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02F71AE"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Within</w:t>
            </w:r>
          </w:p>
        </w:tc>
        <w:tc>
          <w:tcPr>
            <w:tcW w:w="870" w:type="dxa"/>
            <w:tcBorders>
              <w:top w:val="nil"/>
              <w:left w:val="nil"/>
              <w:bottom w:val="nil"/>
              <w:right w:val="nil"/>
            </w:tcBorders>
          </w:tcPr>
          <w:p w14:paraId="7728F8D9" w14:textId="77777777" w:rsidR="00D23A32" w:rsidRPr="00262A8B"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9DF9876"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11E8DBFC"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No</w:t>
            </w:r>
          </w:p>
        </w:tc>
        <w:tc>
          <w:tcPr>
            <w:tcW w:w="870" w:type="dxa"/>
            <w:tcBorders>
              <w:top w:val="nil"/>
              <w:left w:val="nil"/>
              <w:bottom w:val="nil"/>
              <w:right w:val="nil"/>
            </w:tcBorders>
          </w:tcPr>
          <w:p w14:paraId="2D4C026D"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performing</w:t>
            </w:r>
          </w:p>
        </w:tc>
        <w:tc>
          <w:tcPr>
            <w:tcW w:w="870" w:type="dxa"/>
            <w:tcBorders>
              <w:top w:val="nil"/>
              <w:left w:val="nil"/>
              <w:bottom w:val="nil"/>
              <w:right w:val="nil"/>
            </w:tcBorders>
          </w:tcPr>
          <w:p w14:paraId="5805EC0F" w14:textId="77777777" w:rsidR="00D23A32" w:rsidRPr="00262A8B" w:rsidRDefault="00D23A32" w:rsidP="00F8429A">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763DDAD4"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Floating</w:t>
            </w:r>
          </w:p>
        </w:tc>
        <w:tc>
          <w:tcPr>
            <w:tcW w:w="962" w:type="dxa"/>
            <w:tcBorders>
              <w:top w:val="nil"/>
              <w:left w:val="nil"/>
              <w:bottom w:val="nil"/>
              <w:right w:val="nil"/>
            </w:tcBorders>
          </w:tcPr>
          <w:p w14:paraId="3E00FFFC" w14:textId="77777777" w:rsidR="00D23A32" w:rsidRPr="00262A8B" w:rsidRDefault="00D23A32" w:rsidP="00F8429A">
            <w:pPr>
              <w:spacing w:line="300" w:lineRule="exact"/>
              <w:ind w:left="27" w:right="86"/>
              <w:jc w:val="center"/>
              <w:rPr>
                <w:rFonts w:ascii="Arial" w:hAnsi="Arial" w:cs="Arial"/>
                <w:sz w:val="14"/>
                <w:szCs w:val="14"/>
                <w:lang w:val="en-GB"/>
              </w:rPr>
            </w:pPr>
            <w:r w:rsidRPr="00262A8B">
              <w:rPr>
                <w:rFonts w:ascii="Arial" w:hAnsi="Arial" w:cs="Arial"/>
                <w:sz w:val="14"/>
                <w:szCs w:val="14"/>
                <w:lang w:val="en-GB"/>
              </w:rPr>
              <w:t>Fixed</w:t>
            </w:r>
          </w:p>
        </w:tc>
      </w:tr>
      <w:tr w:rsidR="00D23A32" w:rsidRPr="00262A8B" w14:paraId="671DE38B" w14:textId="77777777" w:rsidTr="001D28CD">
        <w:trPr>
          <w:trHeight w:val="117"/>
        </w:trPr>
        <w:tc>
          <w:tcPr>
            <w:tcW w:w="2430" w:type="dxa"/>
            <w:gridSpan w:val="2"/>
            <w:tcBorders>
              <w:top w:val="nil"/>
              <w:left w:val="nil"/>
              <w:bottom w:val="nil"/>
              <w:right w:val="nil"/>
            </w:tcBorders>
          </w:tcPr>
          <w:p w14:paraId="2C11650D" w14:textId="77777777" w:rsidR="00D23A32" w:rsidRPr="00262A8B"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325E776B"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 year</w:t>
            </w:r>
          </w:p>
        </w:tc>
        <w:tc>
          <w:tcPr>
            <w:tcW w:w="870" w:type="dxa"/>
            <w:tcBorders>
              <w:top w:val="nil"/>
              <w:left w:val="nil"/>
              <w:bottom w:val="nil"/>
              <w:right w:val="nil"/>
            </w:tcBorders>
          </w:tcPr>
          <w:p w14:paraId="6D181996"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1</w:t>
            </w:r>
            <w:r w:rsidR="00913041" w:rsidRPr="00262A8B">
              <w:rPr>
                <w:rFonts w:ascii="Arial" w:hAnsi="Arial" w:cs="Arial"/>
                <w:sz w:val="14"/>
                <w:szCs w:val="14"/>
                <w:lang w:val="en-GB"/>
              </w:rPr>
              <w:t xml:space="preserve"> </w:t>
            </w:r>
            <w:r w:rsidRPr="00262A8B">
              <w:rPr>
                <w:rFonts w:ascii="Arial" w:hAnsi="Arial" w:cs="Arial"/>
                <w:sz w:val="14"/>
                <w:szCs w:val="14"/>
                <w:lang w:val="en-GB"/>
              </w:rPr>
              <w:t>-</w:t>
            </w:r>
            <w:r w:rsidR="00913041" w:rsidRPr="00262A8B">
              <w:rPr>
                <w:rFonts w:ascii="Arial" w:hAnsi="Arial" w:cs="Arial"/>
                <w:sz w:val="14"/>
                <w:szCs w:val="14"/>
                <w:lang w:val="en-GB"/>
              </w:rPr>
              <w:t xml:space="preserve"> </w:t>
            </w:r>
            <w:r w:rsidRPr="00262A8B">
              <w:rPr>
                <w:rFonts w:ascii="Arial" w:hAnsi="Arial" w:cs="Arial"/>
                <w:sz w:val="14"/>
                <w:szCs w:val="14"/>
                <w:lang w:val="en-GB"/>
              </w:rPr>
              <w:t>5 years</w:t>
            </w:r>
          </w:p>
        </w:tc>
        <w:tc>
          <w:tcPr>
            <w:tcW w:w="870" w:type="dxa"/>
            <w:tcBorders>
              <w:top w:val="nil"/>
              <w:left w:val="nil"/>
              <w:bottom w:val="nil"/>
              <w:right w:val="nil"/>
            </w:tcBorders>
          </w:tcPr>
          <w:p w14:paraId="509A87E7"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870" w:type="dxa"/>
            <w:tcBorders>
              <w:top w:val="nil"/>
              <w:left w:val="nil"/>
              <w:bottom w:val="nil"/>
              <w:right w:val="nil"/>
            </w:tcBorders>
          </w:tcPr>
          <w:p w14:paraId="535C7EDC"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interest</w:t>
            </w:r>
          </w:p>
        </w:tc>
        <w:tc>
          <w:tcPr>
            <w:tcW w:w="870" w:type="dxa"/>
            <w:tcBorders>
              <w:top w:val="nil"/>
              <w:left w:val="nil"/>
              <w:bottom w:val="nil"/>
              <w:right w:val="nil"/>
            </w:tcBorders>
          </w:tcPr>
          <w:p w14:paraId="1E7BA4E0"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receivables</w:t>
            </w:r>
          </w:p>
        </w:tc>
        <w:tc>
          <w:tcPr>
            <w:tcW w:w="870" w:type="dxa"/>
            <w:tcBorders>
              <w:top w:val="nil"/>
              <w:left w:val="nil"/>
              <w:bottom w:val="nil"/>
              <w:right w:val="nil"/>
            </w:tcBorders>
          </w:tcPr>
          <w:p w14:paraId="0870EEE2"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Total</w:t>
            </w:r>
          </w:p>
        </w:tc>
        <w:tc>
          <w:tcPr>
            <w:tcW w:w="928" w:type="dxa"/>
            <w:tcBorders>
              <w:top w:val="nil"/>
              <w:left w:val="nil"/>
              <w:bottom w:val="nil"/>
              <w:right w:val="nil"/>
            </w:tcBorders>
          </w:tcPr>
          <w:p w14:paraId="6F890ED8"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c>
          <w:tcPr>
            <w:tcW w:w="962" w:type="dxa"/>
            <w:tcBorders>
              <w:top w:val="nil"/>
              <w:left w:val="nil"/>
              <w:bottom w:val="nil"/>
              <w:right w:val="nil"/>
            </w:tcBorders>
          </w:tcPr>
          <w:p w14:paraId="780B5DE4" w14:textId="77777777" w:rsidR="00D23A32" w:rsidRPr="00262A8B" w:rsidRDefault="00D23A32" w:rsidP="00F8429A">
            <w:pPr>
              <w:pBdr>
                <w:bottom w:val="single" w:sz="4" w:space="1" w:color="auto"/>
              </w:pBdr>
              <w:spacing w:line="300" w:lineRule="exact"/>
              <w:ind w:left="27" w:right="86"/>
              <w:jc w:val="center"/>
              <w:rPr>
                <w:rFonts w:ascii="Arial" w:hAnsi="Arial" w:cs="Arial"/>
                <w:sz w:val="14"/>
                <w:szCs w:val="14"/>
                <w:lang w:val="en-GB"/>
              </w:rPr>
            </w:pPr>
            <w:r w:rsidRPr="00262A8B">
              <w:rPr>
                <w:rFonts w:ascii="Arial" w:hAnsi="Arial" w:cs="Arial"/>
                <w:sz w:val="14"/>
                <w:szCs w:val="14"/>
                <w:lang w:val="en-GB"/>
              </w:rPr>
              <w:t>rate</w:t>
            </w:r>
          </w:p>
        </w:tc>
      </w:tr>
      <w:tr w:rsidR="00A13CB8" w:rsidRPr="00262A8B" w14:paraId="367220E0" w14:textId="77777777" w:rsidTr="001D28CD">
        <w:tc>
          <w:tcPr>
            <w:tcW w:w="2430" w:type="dxa"/>
            <w:gridSpan w:val="2"/>
            <w:tcBorders>
              <w:top w:val="nil"/>
              <w:left w:val="nil"/>
              <w:bottom w:val="nil"/>
              <w:right w:val="nil"/>
            </w:tcBorders>
          </w:tcPr>
          <w:p w14:paraId="00AF451C" w14:textId="59265400" w:rsidR="00A13CB8" w:rsidRPr="00262A8B" w:rsidRDefault="00A13CB8" w:rsidP="00A13CB8">
            <w:pPr>
              <w:spacing w:line="300" w:lineRule="exact"/>
              <w:rPr>
                <w:rFonts w:ascii="Arial" w:hAnsi="Arial" w:cs="Arial"/>
                <w:b/>
                <w:bCs/>
                <w:sz w:val="14"/>
                <w:szCs w:val="14"/>
                <w:lang w:val="en-GB"/>
              </w:rPr>
            </w:pPr>
            <w:r w:rsidRPr="00262A8B">
              <w:rPr>
                <w:rFonts w:ascii="Arial" w:hAnsi="Arial" w:cs="Arial"/>
                <w:b/>
                <w:bCs/>
                <w:sz w:val="14"/>
                <w:szCs w:val="14"/>
                <w:lang w:val="en-GB"/>
              </w:rPr>
              <w:t>Financial assets</w:t>
            </w:r>
            <w:r w:rsidRPr="00262A8B">
              <w:rPr>
                <w:rFonts w:ascii="Arial" w:hAnsi="Arial" w:cs="Arial"/>
                <w:b/>
                <w:bCs/>
                <w:sz w:val="14"/>
                <w:szCs w:val="14"/>
                <w:cs/>
                <w:lang w:val="en-GB"/>
              </w:rPr>
              <w:t xml:space="preserve"> </w:t>
            </w:r>
          </w:p>
        </w:tc>
        <w:tc>
          <w:tcPr>
            <w:tcW w:w="870" w:type="dxa"/>
            <w:tcBorders>
              <w:top w:val="nil"/>
              <w:left w:val="nil"/>
              <w:bottom w:val="nil"/>
              <w:right w:val="nil"/>
            </w:tcBorders>
          </w:tcPr>
          <w:p w14:paraId="5EFAEF14" w14:textId="77777777" w:rsidR="00A13CB8" w:rsidRPr="00262A8B" w:rsidRDefault="00A13CB8" w:rsidP="00A13CB8">
            <w:pPr>
              <w:spacing w:line="300" w:lineRule="exact"/>
              <w:rPr>
                <w:rFonts w:ascii="Arial" w:hAnsi="Arial" w:cs="Arial"/>
                <w:sz w:val="14"/>
                <w:szCs w:val="14"/>
                <w:lang w:val="en-GB"/>
              </w:rPr>
            </w:pPr>
          </w:p>
        </w:tc>
        <w:tc>
          <w:tcPr>
            <w:tcW w:w="870" w:type="dxa"/>
            <w:tcBorders>
              <w:top w:val="nil"/>
              <w:left w:val="nil"/>
              <w:bottom w:val="nil"/>
              <w:right w:val="nil"/>
            </w:tcBorders>
          </w:tcPr>
          <w:p w14:paraId="5BB2BD0A" w14:textId="77777777" w:rsidR="00A13CB8" w:rsidRPr="00262A8B" w:rsidRDefault="00A13CB8" w:rsidP="00A13CB8">
            <w:pPr>
              <w:spacing w:line="300" w:lineRule="exact"/>
              <w:rPr>
                <w:rFonts w:ascii="Arial" w:hAnsi="Arial" w:cs="Arial"/>
                <w:sz w:val="14"/>
                <w:szCs w:val="14"/>
                <w:lang w:val="en-GB"/>
              </w:rPr>
            </w:pPr>
          </w:p>
        </w:tc>
        <w:tc>
          <w:tcPr>
            <w:tcW w:w="870" w:type="dxa"/>
            <w:tcBorders>
              <w:top w:val="nil"/>
              <w:left w:val="nil"/>
              <w:bottom w:val="nil"/>
              <w:right w:val="nil"/>
            </w:tcBorders>
          </w:tcPr>
          <w:p w14:paraId="730B07B7" w14:textId="77777777" w:rsidR="00A13CB8" w:rsidRPr="00262A8B" w:rsidRDefault="00A13CB8" w:rsidP="00A13CB8">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0933E494" w14:textId="77777777" w:rsidR="00A13CB8" w:rsidRPr="00262A8B" w:rsidRDefault="00A13CB8" w:rsidP="00A13CB8">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26D4C73A" w14:textId="77777777" w:rsidR="00A13CB8" w:rsidRPr="00262A8B" w:rsidRDefault="00A13CB8" w:rsidP="00A13CB8">
            <w:pPr>
              <w:spacing w:line="300" w:lineRule="exact"/>
              <w:rPr>
                <w:rFonts w:ascii="Arial" w:hAnsi="Arial" w:cs="Arial"/>
                <w:sz w:val="14"/>
                <w:szCs w:val="14"/>
                <w:lang w:val="en-GB"/>
              </w:rPr>
            </w:pPr>
          </w:p>
        </w:tc>
        <w:tc>
          <w:tcPr>
            <w:tcW w:w="870" w:type="dxa"/>
            <w:tcBorders>
              <w:top w:val="nil"/>
              <w:left w:val="nil"/>
              <w:bottom w:val="nil"/>
              <w:right w:val="nil"/>
            </w:tcBorders>
          </w:tcPr>
          <w:p w14:paraId="4BEBBE28" w14:textId="77777777" w:rsidR="00A13CB8" w:rsidRPr="00262A8B" w:rsidRDefault="00A13CB8" w:rsidP="00A13CB8">
            <w:pPr>
              <w:spacing w:line="300" w:lineRule="exact"/>
              <w:rPr>
                <w:rFonts w:ascii="Arial" w:hAnsi="Arial" w:cs="Arial"/>
                <w:sz w:val="14"/>
                <w:szCs w:val="14"/>
                <w:lang w:val="en-GB"/>
              </w:rPr>
            </w:pPr>
          </w:p>
        </w:tc>
        <w:tc>
          <w:tcPr>
            <w:tcW w:w="928" w:type="dxa"/>
            <w:tcBorders>
              <w:top w:val="nil"/>
              <w:left w:val="nil"/>
              <w:bottom w:val="nil"/>
              <w:right w:val="nil"/>
            </w:tcBorders>
          </w:tcPr>
          <w:p w14:paraId="2DEAE650" w14:textId="77777777" w:rsidR="00A13CB8" w:rsidRPr="00262A8B" w:rsidRDefault="00A13CB8" w:rsidP="00A13CB8">
            <w:pPr>
              <w:spacing w:line="300" w:lineRule="exact"/>
              <w:rPr>
                <w:rFonts w:ascii="Arial" w:hAnsi="Arial" w:cs="Arial"/>
                <w:sz w:val="14"/>
                <w:szCs w:val="14"/>
                <w:lang w:val="en-GB"/>
              </w:rPr>
            </w:pPr>
          </w:p>
        </w:tc>
        <w:tc>
          <w:tcPr>
            <w:tcW w:w="962" w:type="dxa"/>
            <w:tcBorders>
              <w:top w:val="nil"/>
              <w:left w:val="nil"/>
              <w:bottom w:val="nil"/>
              <w:right w:val="nil"/>
            </w:tcBorders>
          </w:tcPr>
          <w:p w14:paraId="2792667A" w14:textId="77777777" w:rsidR="00A13CB8" w:rsidRPr="00262A8B" w:rsidRDefault="00A13CB8" w:rsidP="00A13CB8">
            <w:pPr>
              <w:spacing w:line="300" w:lineRule="exact"/>
              <w:rPr>
                <w:rFonts w:ascii="Arial" w:hAnsi="Arial" w:cs="Arial"/>
                <w:sz w:val="14"/>
                <w:szCs w:val="14"/>
                <w:lang w:val="en-GB"/>
              </w:rPr>
            </w:pPr>
          </w:p>
        </w:tc>
      </w:tr>
      <w:tr w:rsidR="00A13CB8" w:rsidRPr="00262A8B" w14:paraId="3F9D0967" w14:textId="77777777" w:rsidTr="001D28CD">
        <w:trPr>
          <w:trHeight w:val="74"/>
        </w:trPr>
        <w:tc>
          <w:tcPr>
            <w:tcW w:w="2430" w:type="dxa"/>
            <w:gridSpan w:val="2"/>
            <w:tcBorders>
              <w:top w:val="nil"/>
              <w:left w:val="nil"/>
              <w:bottom w:val="nil"/>
              <w:right w:val="nil"/>
            </w:tcBorders>
          </w:tcPr>
          <w:p w14:paraId="536400F3" w14:textId="4E82EEC5"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Cash and cash equivalents</w:t>
            </w:r>
          </w:p>
        </w:tc>
        <w:tc>
          <w:tcPr>
            <w:tcW w:w="870" w:type="dxa"/>
            <w:tcBorders>
              <w:top w:val="nil"/>
              <w:left w:val="nil"/>
              <w:bottom w:val="nil"/>
              <w:right w:val="nil"/>
            </w:tcBorders>
            <w:vAlign w:val="bottom"/>
          </w:tcPr>
          <w:p w14:paraId="3E85405F" w14:textId="02627155"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bottom w:val="nil"/>
              <w:right w:val="nil"/>
            </w:tcBorders>
            <w:vAlign w:val="bottom"/>
          </w:tcPr>
          <w:p w14:paraId="19034B0A" w14:textId="16D230AC"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bottom w:val="nil"/>
              <w:right w:val="nil"/>
            </w:tcBorders>
            <w:vAlign w:val="bottom"/>
          </w:tcPr>
          <w:p w14:paraId="2E627FE6" w14:textId="1AD7E328"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385</w:t>
            </w:r>
          </w:p>
        </w:tc>
        <w:tc>
          <w:tcPr>
            <w:tcW w:w="870" w:type="dxa"/>
            <w:tcBorders>
              <w:top w:val="nil"/>
              <w:left w:val="nil"/>
              <w:bottom w:val="nil"/>
              <w:right w:val="nil"/>
            </w:tcBorders>
            <w:vAlign w:val="bottom"/>
          </w:tcPr>
          <w:p w14:paraId="13D1560D" w14:textId="0C8F6A0E"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31</w:t>
            </w:r>
          </w:p>
        </w:tc>
        <w:tc>
          <w:tcPr>
            <w:tcW w:w="870" w:type="dxa"/>
            <w:tcBorders>
              <w:top w:val="nil"/>
              <w:left w:val="nil"/>
              <w:bottom w:val="nil"/>
              <w:right w:val="nil"/>
            </w:tcBorders>
            <w:vAlign w:val="bottom"/>
          </w:tcPr>
          <w:p w14:paraId="60DEECBD" w14:textId="75450061"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632CFB74" w14:textId="0C909D99"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416</w:t>
            </w:r>
          </w:p>
        </w:tc>
        <w:tc>
          <w:tcPr>
            <w:tcW w:w="928" w:type="dxa"/>
            <w:tcBorders>
              <w:top w:val="nil"/>
              <w:left w:val="nil"/>
              <w:bottom w:val="nil"/>
              <w:right w:val="nil"/>
            </w:tcBorders>
            <w:vAlign w:val="bottom"/>
          </w:tcPr>
          <w:p w14:paraId="4FB78774" w14:textId="04FED743"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0.25 - 1.75</w:t>
            </w:r>
          </w:p>
        </w:tc>
        <w:tc>
          <w:tcPr>
            <w:tcW w:w="962" w:type="dxa"/>
            <w:tcBorders>
              <w:top w:val="nil"/>
              <w:left w:val="nil"/>
              <w:bottom w:val="nil"/>
              <w:right w:val="nil"/>
            </w:tcBorders>
            <w:vAlign w:val="bottom"/>
          </w:tcPr>
          <w:p w14:paraId="4ED43FB6" w14:textId="4EC13F67"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r>
      <w:tr w:rsidR="00A13CB8" w:rsidRPr="00262A8B" w14:paraId="0D92D6BA" w14:textId="77777777" w:rsidTr="001D28CD">
        <w:trPr>
          <w:trHeight w:val="74"/>
        </w:trPr>
        <w:tc>
          <w:tcPr>
            <w:tcW w:w="2430" w:type="dxa"/>
            <w:gridSpan w:val="2"/>
            <w:tcBorders>
              <w:top w:val="nil"/>
              <w:left w:val="nil"/>
              <w:bottom w:val="nil"/>
              <w:right w:val="nil"/>
            </w:tcBorders>
          </w:tcPr>
          <w:p w14:paraId="067E778F" w14:textId="2226BF16"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Loans</w:t>
            </w:r>
          </w:p>
        </w:tc>
        <w:tc>
          <w:tcPr>
            <w:tcW w:w="870" w:type="dxa"/>
            <w:tcBorders>
              <w:top w:val="nil"/>
              <w:left w:val="nil"/>
              <w:bottom w:val="nil"/>
              <w:right w:val="nil"/>
            </w:tcBorders>
            <w:vAlign w:val="bottom"/>
          </w:tcPr>
          <w:p w14:paraId="3CBD52D6" w14:textId="2CB80BE3"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4,197</w:t>
            </w:r>
          </w:p>
        </w:tc>
        <w:tc>
          <w:tcPr>
            <w:tcW w:w="870" w:type="dxa"/>
            <w:tcBorders>
              <w:top w:val="nil"/>
              <w:left w:val="nil"/>
              <w:bottom w:val="nil"/>
              <w:right w:val="nil"/>
            </w:tcBorders>
            <w:vAlign w:val="bottom"/>
          </w:tcPr>
          <w:p w14:paraId="461FA3D3" w14:textId="1F852419"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59</w:t>
            </w:r>
          </w:p>
        </w:tc>
        <w:tc>
          <w:tcPr>
            <w:tcW w:w="870" w:type="dxa"/>
            <w:tcBorders>
              <w:top w:val="nil"/>
              <w:left w:val="nil"/>
              <w:bottom w:val="nil"/>
              <w:right w:val="nil"/>
            </w:tcBorders>
            <w:vAlign w:val="bottom"/>
          </w:tcPr>
          <w:p w14:paraId="46DCA573" w14:textId="4CE7B6C9"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19C417C7" w14:textId="1A6F6A5E"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12D0EF75" w14:textId="0A885BBA"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30</w:t>
            </w:r>
          </w:p>
        </w:tc>
        <w:tc>
          <w:tcPr>
            <w:tcW w:w="870" w:type="dxa"/>
            <w:tcBorders>
              <w:top w:val="nil"/>
              <w:left w:val="nil"/>
              <w:bottom w:val="nil"/>
              <w:right w:val="nil"/>
            </w:tcBorders>
            <w:vAlign w:val="bottom"/>
          </w:tcPr>
          <w:p w14:paraId="747F1DE3" w14:textId="5335BF88"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4,286</w:t>
            </w:r>
          </w:p>
        </w:tc>
        <w:tc>
          <w:tcPr>
            <w:tcW w:w="928" w:type="dxa"/>
            <w:tcBorders>
              <w:top w:val="nil"/>
              <w:left w:val="nil"/>
              <w:bottom w:val="nil"/>
              <w:right w:val="nil"/>
            </w:tcBorders>
            <w:vAlign w:val="bottom"/>
          </w:tcPr>
          <w:p w14:paraId="4BAA8B1F" w14:textId="6A629A12"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bottom w:val="nil"/>
              <w:right w:val="nil"/>
            </w:tcBorders>
            <w:vAlign w:val="bottom"/>
          </w:tcPr>
          <w:p w14:paraId="68A7EF43" w14:textId="7D26A189"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6.65 - 12.50</w:t>
            </w:r>
          </w:p>
        </w:tc>
      </w:tr>
      <w:tr w:rsidR="00A13CB8" w:rsidRPr="00262A8B" w14:paraId="46A607C1" w14:textId="77777777" w:rsidTr="001D28CD">
        <w:trPr>
          <w:trHeight w:val="74"/>
        </w:trPr>
        <w:tc>
          <w:tcPr>
            <w:tcW w:w="2430" w:type="dxa"/>
            <w:gridSpan w:val="2"/>
            <w:tcBorders>
              <w:top w:val="nil"/>
              <w:left w:val="nil"/>
              <w:bottom w:val="nil"/>
              <w:right w:val="nil"/>
            </w:tcBorders>
          </w:tcPr>
          <w:p w14:paraId="55445AF0" w14:textId="40BDD326"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Short-term loans to related parties</w:t>
            </w:r>
          </w:p>
        </w:tc>
        <w:tc>
          <w:tcPr>
            <w:tcW w:w="870" w:type="dxa"/>
            <w:tcBorders>
              <w:top w:val="nil"/>
              <w:left w:val="nil"/>
              <w:bottom w:val="nil"/>
              <w:right w:val="nil"/>
            </w:tcBorders>
            <w:vAlign w:val="bottom"/>
          </w:tcPr>
          <w:p w14:paraId="3A6179F6" w14:textId="59A0FEED"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1,732</w:t>
            </w:r>
          </w:p>
        </w:tc>
        <w:tc>
          <w:tcPr>
            <w:tcW w:w="870" w:type="dxa"/>
            <w:tcBorders>
              <w:top w:val="nil"/>
              <w:left w:val="nil"/>
              <w:bottom w:val="nil"/>
              <w:right w:val="nil"/>
            </w:tcBorders>
            <w:vAlign w:val="bottom"/>
          </w:tcPr>
          <w:p w14:paraId="4890A4DD" w14:textId="6589AADA"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70118B99" w14:textId="6E9D4E0D"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6C255A33" w14:textId="5266A317"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70024CD6" w14:textId="71D2FFB8"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bottom w:val="nil"/>
              <w:right w:val="nil"/>
            </w:tcBorders>
            <w:vAlign w:val="bottom"/>
          </w:tcPr>
          <w:p w14:paraId="234AA6C1" w14:textId="650116BA"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1,732</w:t>
            </w:r>
          </w:p>
        </w:tc>
        <w:tc>
          <w:tcPr>
            <w:tcW w:w="928" w:type="dxa"/>
            <w:tcBorders>
              <w:top w:val="nil"/>
              <w:left w:val="nil"/>
              <w:bottom w:val="nil"/>
              <w:right w:val="nil"/>
            </w:tcBorders>
            <w:vAlign w:val="bottom"/>
          </w:tcPr>
          <w:p w14:paraId="01EBFB15" w14:textId="0CD18227"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bottom w:val="nil"/>
              <w:right w:val="nil"/>
            </w:tcBorders>
            <w:vAlign w:val="bottom"/>
          </w:tcPr>
          <w:p w14:paraId="550BF43F" w14:textId="6C3F6525"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2.25 - 12.80</w:t>
            </w:r>
          </w:p>
        </w:tc>
      </w:tr>
      <w:tr w:rsidR="00A13CB8" w:rsidRPr="00262A8B" w14:paraId="09F2AD11" w14:textId="77777777" w:rsidTr="001D28CD">
        <w:tc>
          <w:tcPr>
            <w:tcW w:w="2430" w:type="dxa"/>
            <w:gridSpan w:val="2"/>
            <w:tcBorders>
              <w:top w:val="nil"/>
              <w:left w:val="nil"/>
              <w:bottom w:val="nil"/>
              <w:right w:val="nil"/>
            </w:tcBorders>
          </w:tcPr>
          <w:p w14:paraId="6A84530C" w14:textId="169829A9"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7172EEB0" w14:textId="584E5284"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bottom w:val="nil"/>
              <w:right w:val="nil"/>
            </w:tcBorders>
            <w:vAlign w:val="bottom"/>
          </w:tcPr>
          <w:p w14:paraId="613BD564" w14:textId="233944D4"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bottom w:val="nil"/>
              <w:right w:val="nil"/>
            </w:tcBorders>
            <w:vAlign w:val="bottom"/>
          </w:tcPr>
          <w:p w14:paraId="4F76361E" w14:textId="3F169163" w:rsidR="00A13CB8" w:rsidRPr="00262A8B" w:rsidRDefault="00A13CB8" w:rsidP="00A13CB8">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lang w:val="en-US" w:eastAsia="en-US"/>
              </w:rPr>
              <w:t>-</w:t>
            </w:r>
          </w:p>
        </w:tc>
        <w:tc>
          <w:tcPr>
            <w:tcW w:w="870" w:type="dxa"/>
            <w:tcBorders>
              <w:top w:val="nil"/>
              <w:left w:val="nil"/>
              <w:bottom w:val="nil"/>
              <w:right w:val="nil"/>
            </w:tcBorders>
            <w:vAlign w:val="bottom"/>
          </w:tcPr>
          <w:p w14:paraId="0507001B" w14:textId="6EABD704" w:rsidR="00A13CB8" w:rsidRPr="00262A8B" w:rsidRDefault="00A13CB8" w:rsidP="00A13CB8">
            <w:pPr>
              <w:pStyle w:val="CommentText"/>
              <w:tabs>
                <w:tab w:val="decimal" w:pos="720"/>
              </w:tabs>
              <w:spacing w:line="300" w:lineRule="exact"/>
              <w:ind w:left="27" w:right="86"/>
              <w:rPr>
                <w:rFonts w:ascii="Arial" w:hAnsi="Arial" w:cs="Arial"/>
                <w:sz w:val="14"/>
                <w:szCs w:val="14"/>
                <w:lang w:val="en-US" w:eastAsia="en-US"/>
              </w:rPr>
            </w:pPr>
            <w:r w:rsidRPr="00262A8B">
              <w:rPr>
                <w:rFonts w:ascii="Arial" w:hAnsi="Arial" w:cs="Arial"/>
                <w:sz w:val="14"/>
                <w:szCs w:val="14"/>
                <w:lang w:val="en-US" w:eastAsia="en-US"/>
              </w:rPr>
              <w:t>-</w:t>
            </w:r>
          </w:p>
        </w:tc>
        <w:tc>
          <w:tcPr>
            <w:tcW w:w="870" w:type="dxa"/>
            <w:tcBorders>
              <w:top w:val="nil"/>
              <w:left w:val="nil"/>
              <w:bottom w:val="nil"/>
              <w:right w:val="nil"/>
            </w:tcBorders>
            <w:vAlign w:val="bottom"/>
          </w:tcPr>
          <w:p w14:paraId="789BD22A" w14:textId="1F81C20F"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10</w:t>
            </w:r>
          </w:p>
        </w:tc>
        <w:tc>
          <w:tcPr>
            <w:tcW w:w="870" w:type="dxa"/>
            <w:tcBorders>
              <w:top w:val="nil"/>
              <w:left w:val="nil"/>
              <w:bottom w:val="nil"/>
              <w:right w:val="nil"/>
            </w:tcBorders>
            <w:vAlign w:val="bottom"/>
          </w:tcPr>
          <w:p w14:paraId="0CDA849B" w14:textId="713D93E4"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10</w:t>
            </w:r>
          </w:p>
        </w:tc>
        <w:tc>
          <w:tcPr>
            <w:tcW w:w="928" w:type="dxa"/>
            <w:tcBorders>
              <w:top w:val="nil"/>
              <w:left w:val="nil"/>
              <w:bottom w:val="nil"/>
              <w:right w:val="nil"/>
            </w:tcBorders>
            <w:vAlign w:val="bottom"/>
          </w:tcPr>
          <w:p w14:paraId="361DDECA" w14:textId="0871E312"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bottom w:val="nil"/>
              <w:right w:val="nil"/>
            </w:tcBorders>
            <w:vAlign w:val="bottom"/>
          </w:tcPr>
          <w:p w14:paraId="32F8B2DE" w14:textId="4E4137CD"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r>
      <w:tr w:rsidR="00A13CB8" w:rsidRPr="00262A8B" w14:paraId="3F54ECDC" w14:textId="77777777" w:rsidTr="001D28CD">
        <w:tc>
          <w:tcPr>
            <w:tcW w:w="2430" w:type="dxa"/>
            <w:gridSpan w:val="2"/>
            <w:tcBorders>
              <w:top w:val="nil"/>
              <w:left w:val="nil"/>
              <w:bottom w:val="nil"/>
              <w:right w:val="nil"/>
            </w:tcBorders>
          </w:tcPr>
          <w:p w14:paraId="3DE6246A" w14:textId="4B4B9165"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Other current financial assets</w:t>
            </w:r>
          </w:p>
        </w:tc>
        <w:tc>
          <w:tcPr>
            <w:tcW w:w="870" w:type="dxa"/>
            <w:tcBorders>
              <w:top w:val="nil"/>
              <w:left w:val="nil"/>
              <w:right w:val="nil"/>
            </w:tcBorders>
            <w:vAlign w:val="bottom"/>
          </w:tcPr>
          <w:p w14:paraId="410FDC09" w14:textId="14114916"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5</w:t>
            </w:r>
          </w:p>
        </w:tc>
        <w:tc>
          <w:tcPr>
            <w:tcW w:w="870" w:type="dxa"/>
            <w:tcBorders>
              <w:top w:val="nil"/>
              <w:left w:val="nil"/>
              <w:right w:val="nil"/>
            </w:tcBorders>
            <w:vAlign w:val="bottom"/>
          </w:tcPr>
          <w:p w14:paraId="187923D5" w14:textId="4E4ABE38"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7A605EB1" w14:textId="014258C5"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right w:val="nil"/>
            </w:tcBorders>
            <w:vAlign w:val="bottom"/>
          </w:tcPr>
          <w:p w14:paraId="5E1DB4F8" w14:textId="5BE4DBF2"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1,343</w:t>
            </w:r>
          </w:p>
        </w:tc>
        <w:tc>
          <w:tcPr>
            <w:tcW w:w="870" w:type="dxa"/>
            <w:tcBorders>
              <w:top w:val="nil"/>
              <w:left w:val="nil"/>
              <w:right w:val="nil"/>
            </w:tcBorders>
            <w:vAlign w:val="bottom"/>
          </w:tcPr>
          <w:p w14:paraId="34B473EC" w14:textId="4B433088"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09CFF8CF" w14:textId="658333EC"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1,348</w:t>
            </w:r>
          </w:p>
        </w:tc>
        <w:tc>
          <w:tcPr>
            <w:tcW w:w="928" w:type="dxa"/>
            <w:tcBorders>
              <w:top w:val="nil"/>
              <w:left w:val="nil"/>
              <w:right w:val="nil"/>
            </w:tcBorders>
            <w:vAlign w:val="bottom"/>
          </w:tcPr>
          <w:p w14:paraId="0A88C909" w14:textId="42DF4F0A"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right w:val="nil"/>
            </w:tcBorders>
            <w:vAlign w:val="bottom"/>
          </w:tcPr>
          <w:p w14:paraId="3C951BB6" w14:textId="5E50655B"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3.73 - 5.00</w:t>
            </w:r>
          </w:p>
        </w:tc>
      </w:tr>
      <w:tr w:rsidR="00A13CB8" w:rsidRPr="00262A8B" w14:paraId="72740E58" w14:textId="77777777" w:rsidTr="001D28CD">
        <w:tc>
          <w:tcPr>
            <w:tcW w:w="2430" w:type="dxa"/>
            <w:gridSpan w:val="2"/>
            <w:tcBorders>
              <w:top w:val="nil"/>
              <w:left w:val="nil"/>
              <w:bottom w:val="nil"/>
              <w:right w:val="nil"/>
            </w:tcBorders>
          </w:tcPr>
          <w:p w14:paraId="380F824C" w14:textId="32498143"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Other non-current financial assets</w:t>
            </w:r>
          </w:p>
        </w:tc>
        <w:tc>
          <w:tcPr>
            <w:tcW w:w="870" w:type="dxa"/>
            <w:tcBorders>
              <w:top w:val="nil"/>
              <w:left w:val="nil"/>
              <w:right w:val="nil"/>
            </w:tcBorders>
            <w:vAlign w:val="bottom"/>
          </w:tcPr>
          <w:p w14:paraId="4606774C" w14:textId="251A5FE7"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011B88B6" w14:textId="7C7A74BD"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80</w:t>
            </w:r>
          </w:p>
        </w:tc>
        <w:tc>
          <w:tcPr>
            <w:tcW w:w="870" w:type="dxa"/>
            <w:tcBorders>
              <w:top w:val="nil"/>
              <w:left w:val="nil"/>
              <w:right w:val="nil"/>
            </w:tcBorders>
            <w:vAlign w:val="bottom"/>
          </w:tcPr>
          <w:p w14:paraId="18586963" w14:textId="4B0ECF11"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12CFC872" w14:textId="076829A7"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1,395</w:t>
            </w:r>
          </w:p>
        </w:tc>
        <w:tc>
          <w:tcPr>
            <w:tcW w:w="870" w:type="dxa"/>
            <w:tcBorders>
              <w:top w:val="nil"/>
              <w:left w:val="nil"/>
              <w:right w:val="nil"/>
            </w:tcBorders>
            <w:vAlign w:val="bottom"/>
          </w:tcPr>
          <w:p w14:paraId="48497559" w14:textId="606754FD"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4527B4CE" w14:textId="300130C3"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1,475</w:t>
            </w:r>
          </w:p>
        </w:tc>
        <w:tc>
          <w:tcPr>
            <w:tcW w:w="928" w:type="dxa"/>
            <w:tcBorders>
              <w:top w:val="nil"/>
              <w:left w:val="nil"/>
              <w:right w:val="nil"/>
            </w:tcBorders>
            <w:vAlign w:val="bottom"/>
          </w:tcPr>
          <w:p w14:paraId="1F502059" w14:textId="17FEAFF5"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right w:val="nil"/>
            </w:tcBorders>
            <w:vAlign w:val="bottom"/>
          </w:tcPr>
          <w:p w14:paraId="5FF5C42E" w14:textId="41F05E3C"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4.47 - 8.09</w:t>
            </w:r>
          </w:p>
        </w:tc>
      </w:tr>
      <w:tr w:rsidR="00A13CB8" w:rsidRPr="00262A8B" w14:paraId="52706EA0" w14:textId="77777777" w:rsidTr="001D28CD">
        <w:tc>
          <w:tcPr>
            <w:tcW w:w="2430" w:type="dxa"/>
            <w:gridSpan w:val="2"/>
            <w:tcBorders>
              <w:top w:val="nil"/>
              <w:left w:val="nil"/>
              <w:bottom w:val="nil"/>
              <w:right w:val="nil"/>
            </w:tcBorders>
          </w:tcPr>
          <w:p w14:paraId="448FC2CB" w14:textId="48F0B26B"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lang w:val="en-GB"/>
              </w:rPr>
              <w:t>Long-term loans to related parties</w:t>
            </w:r>
          </w:p>
        </w:tc>
        <w:tc>
          <w:tcPr>
            <w:tcW w:w="870" w:type="dxa"/>
            <w:tcBorders>
              <w:top w:val="nil"/>
              <w:left w:val="nil"/>
              <w:right w:val="nil"/>
            </w:tcBorders>
            <w:vAlign w:val="bottom"/>
          </w:tcPr>
          <w:p w14:paraId="5A30BBFD" w14:textId="3D5BF40C"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1AA8B560" w14:textId="0BAE3872"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288</w:t>
            </w:r>
          </w:p>
        </w:tc>
        <w:tc>
          <w:tcPr>
            <w:tcW w:w="870" w:type="dxa"/>
            <w:tcBorders>
              <w:top w:val="nil"/>
              <w:left w:val="nil"/>
              <w:right w:val="nil"/>
            </w:tcBorders>
            <w:vAlign w:val="bottom"/>
          </w:tcPr>
          <w:p w14:paraId="5542DCE5" w14:textId="35B816DA"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01211FCD" w14:textId="72516DD4"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6ECDB072" w14:textId="38EF468B"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63F6EF5D" w14:textId="4E7204F5"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288</w:t>
            </w:r>
          </w:p>
        </w:tc>
        <w:tc>
          <w:tcPr>
            <w:tcW w:w="928" w:type="dxa"/>
            <w:tcBorders>
              <w:top w:val="nil"/>
              <w:left w:val="nil"/>
              <w:right w:val="nil"/>
            </w:tcBorders>
            <w:vAlign w:val="bottom"/>
          </w:tcPr>
          <w:p w14:paraId="1349A206" w14:textId="07350944"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right w:val="nil"/>
            </w:tcBorders>
            <w:vAlign w:val="bottom"/>
          </w:tcPr>
          <w:p w14:paraId="0AD96E7D" w14:textId="18B13C83"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3.50</w:t>
            </w:r>
          </w:p>
        </w:tc>
      </w:tr>
      <w:tr w:rsidR="00A13CB8" w:rsidRPr="00262A8B" w14:paraId="5C52C3BA" w14:textId="77777777" w:rsidTr="001D28CD">
        <w:tc>
          <w:tcPr>
            <w:tcW w:w="2430" w:type="dxa"/>
            <w:gridSpan w:val="2"/>
            <w:tcBorders>
              <w:top w:val="nil"/>
              <w:left w:val="nil"/>
              <w:bottom w:val="nil"/>
              <w:right w:val="nil"/>
            </w:tcBorders>
          </w:tcPr>
          <w:p w14:paraId="69574CEA" w14:textId="77777777" w:rsidR="00A13CB8" w:rsidRPr="00262A8B" w:rsidRDefault="00A13CB8" w:rsidP="00A13CB8">
            <w:pPr>
              <w:spacing w:line="300" w:lineRule="exact"/>
              <w:rPr>
                <w:rFonts w:ascii="Arial" w:hAnsi="Arial" w:cs="Arial"/>
                <w:b/>
                <w:bCs/>
                <w:sz w:val="14"/>
                <w:szCs w:val="14"/>
                <w:lang w:val="en-GB"/>
              </w:rPr>
            </w:pPr>
            <w:r w:rsidRPr="00262A8B">
              <w:rPr>
                <w:rFonts w:ascii="Arial" w:hAnsi="Arial" w:cs="Arial"/>
                <w:b/>
                <w:bCs/>
                <w:sz w:val="14"/>
                <w:szCs w:val="14"/>
                <w:lang w:val="en-GB"/>
              </w:rPr>
              <w:t>Financial liabilities</w:t>
            </w:r>
          </w:p>
        </w:tc>
        <w:tc>
          <w:tcPr>
            <w:tcW w:w="870" w:type="dxa"/>
            <w:tcBorders>
              <w:top w:val="nil"/>
              <w:left w:val="nil"/>
              <w:bottom w:val="nil"/>
              <w:right w:val="nil"/>
            </w:tcBorders>
            <w:vAlign w:val="bottom"/>
          </w:tcPr>
          <w:p w14:paraId="552E8C17" w14:textId="77777777" w:rsidR="00A13CB8" w:rsidRPr="00262A8B" w:rsidRDefault="00A13CB8" w:rsidP="00A13CB8">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75C13B73" w14:textId="77777777" w:rsidR="00A13CB8" w:rsidRPr="00262A8B" w:rsidRDefault="00A13CB8" w:rsidP="00A13CB8">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112969A" w14:textId="77777777" w:rsidR="00A13CB8" w:rsidRPr="00262A8B" w:rsidRDefault="00A13CB8" w:rsidP="00A13CB8">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128541C" w14:textId="77777777" w:rsidR="00A13CB8" w:rsidRPr="00262A8B" w:rsidRDefault="00A13CB8" w:rsidP="00A13CB8">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532F788F" w14:textId="77777777" w:rsidR="00A13CB8" w:rsidRPr="00262A8B" w:rsidRDefault="00A13CB8" w:rsidP="00A13CB8">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5F30DD3D" w14:textId="77777777" w:rsidR="00A13CB8" w:rsidRPr="00262A8B" w:rsidRDefault="00A13CB8" w:rsidP="00A13CB8">
            <w:pPr>
              <w:tabs>
                <w:tab w:val="decimal" w:pos="720"/>
              </w:tabs>
              <w:spacing w:line="300" w:lineRule="exact"/>
              <w:ind w:left="27" w:right="86"/>
              <w:rPr>
                <w:rFonts w:ascii="Arial" w:hAnsi="Arial" w:cs="Arial"/>
                <w:sz w:val="14"/>
                <w:szCs w:val="14"/>
                <w:cs/>
              </w:rPr>
            </w:pPr>
          </w:p>
        </w:tc>
        <w:tc>
          <w:tcPr>
            <w:tcW w:w="928" w:type="dxa"/>
            <w:tcBorders>
              <w:top w:val="nil"/>
              <w:left w:val="nil"/>
              <w:bottom w:val="nil"/>
              <w:right w:val="nil"/>
            </w:tcBorders>
            <w:vAlign w:val="bottom"/>
          </w:tcPr>
          <w:p w14:paraId="70A45E73" w14:textId="77777777" w:rsidR="00A13CB8" w:rsidRPr="00262A8B" w:rsidRDefault="00A13CB8" w:rsidP="00A13CB8">
            <w:pPr>
              <w:tabs>
                <w:tab w:val="decimal" w:pos="27"/>
                <w:tab w:val="decimal" w:pos="720"/>
              </w:tabs>
              <w:spacing w:line="300" w:lineRule="exact"/>
              <w:ind w:left="27"/>
              <w:jc w:val="center"/>
              <w:rPr>
                <w:rFonts w:ascii="Arial" w:hAnsi="Arial" w:cs="Arial"/>
                <w:sz w:val="14"/>
                <w:szCs w:val="14"/>
              </w:rPr>
            </w:pPr>
          </w:p>
        </w:tc>
        <w:tc>
          <w:tcPr>
            <w:tcW w:w="962" w:type="dxa"/>
            <w:tcBorders>
              <w:top w:val="nil"/>
              <w:left w:val="nil"/>
              <w:bottom w:val="nil"/>
              <w:right w:val="nil"/>
            </w:tcBorders>
            <w:vAlign w:val="bottom"/>
          </w:tcPr>
          <w:p w14:paraId="6CC85431" w14:textId="77777777" w:rsidR="00A13CB8" w:rsidRPr="00262A8B" w:rsidRDefault="00A13CB8" w:rsidP="00A13CB8">
            <w:pPr>
              <w:tabs>
                <w:tab w:val="decimal" w:pos="27"/>
                <w:tab w:val="decimal" w:pos="720"/>
              </w:tabs>
              <w:spacing w:line="300" w:lineRule="exact"/>
              <w:ind w:left="27"/>
              <w:jc w:val="center"/>
              <w:rPr>
                <w:rFonts w:ascii="Arial" w:hAnsi="Arial" w:cs="Arial"/>
                <w:sz w:val="14"/>
                <w:szCs w:val="14"/>
              </w:rPr>
            </w:pPr>
          </w:p>
        </w:tc>
      </w:tr>
      <w:tr w:rsidR="00A13CB8" w:rsidRPr="00262A8B" w14:paraId="48ED40DC" w14:textId="77777777" w:rsidTr="001D28CD">
        <w:tc>
          <w:tcPr>
            <w:tcW w:w="2430" w:type="dxa"/>
            <w:gridSpan w:val="2"/>
            <w:tcBorders>
              <w:top w:val="nil"/>
              <w:left w:val="nil"/>
              <w:bottom w:val="nil"/>
              <w:right w:val="nil"/>
            </w:tcBorders>
          </w:tcPr>
          <w:p w14:paraId="6E2B8E02" w14:textId="77777777" w:rsidR="00A13CB8" w:rsidRPr="00262A8B" w:rsidRDefault="00A13CB8" w:rsidP="00A13CB8">
            <w:pPr>
              <w:spacing w:line="300" w:lineRule="exact"/>
              <w:ind w:left="180" w:hanging="180"/>
              <w:rPr>
                <w:rFonts w:ascii="Arial" w:hAnsi="Arial" w:cs="Arial"/>
                <w:sz w:val="14"/>
                <w:szCs w:val="14"/>
                <w:lang w:val="en-GB"/>
              </w:rPr>
            </w:pPr>
            <w:r w:rsidRPr="00262A8B">
              <w:rPr>
                <w:rFonts w:ascii="Arial" w:hAnsi="Arial" w:cs="Arial"/>
                <w:sz w:val="14"/>
                <w:szCs w:val="14"/>
              </w:rPr>
              <w:t>Lease liabilities</w:t>
            </w:r>
          </w:p>
        </w:tc>
        <w:tc>
          <w:tcPr>
            <w:tcW w:w="870" w:type="dxa"/>
            <w:tcBorders>
              <w:top w:val="nil"/>
              <w:left w:val="nil"/>
              <w:right w:val="nil"/>
            </w:tcBorders>
            <w:vAlign w:val="bottom"/>
          </w:tcPr>
          <w:p w14:paraId="17F3E1F5" w14:textId="469D8FC8"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14</w:t>
            </w:r>
          </w:p>
        </w:tc>
        <w:tc>
          <w:tcPr>
            <w:tcW w:w="870" w:type="dxa"/>
            <w:tcBorders>
              <w:top w:val="nil"/>
              <w:left w:val="nil"/>
              <w:right w:val="nil"/>
            </w:tcBorders>
            <w:vAlign w:val="bottom"/>
          </w:tcPr>
          <w:p w14:paraId="023037F8" w14:textId="4B617C74"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30</w:t>
            </w:r>
          </w:p>
        </w:tc>
        <w:tc>
          <w:tcPr>
            <w:tcW w:w="870" w:type="dxa"/>
            <w:tcBorders>
              <w:top w:val="nil"/>
              <w:left w:val="nil"/>
              <w:right w:val="nil"/>
            </w:tcBorders>
            <w:vAlign w:val="bottom"/>
          </w:tcPr>
          <w:p w14:paraId="0EDFCEE8" w14:textId="1E651597"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3B115B66" w14:textId="60D4F210" w:rsidR="00A13CB8" w:rsidRPr="00262A8B" w:rsidRDefault="00A13CB8" w:rsidP="00A13CB8">
            <w:pPr>
              <w:tabs>
                <w:tab w:val="decimal" w:pos="720"/>
              </w:tabs>
              <w:spacing w:line="300" w:lineRule="exact"/>
              <w:ind w:left="27" w:right="86"/>
              <w:rPr>
                <w:rFonts w:ascii="Arial" w:hAnsi="Arial" w:cs="Arial"/>
                <w:sz w:val="14"/>
                <w:szCs w:val="14"/>
              </w:rPr>
            </w:pPr>
            <w:r w:rsidRPr="00262A8B">
              <w:rPr>
                <w:rFonts w:ascii="Arial" w:hAnsi="Arial" w:cs="Arial"/>
                <w:sz w:val="14"/>
                <w:szCs w:val="14"/>
              </w:rPr>
              <w:t>-</w:t>
            </w:r>
          </w:p>
        </w:tc>
        <w:tc>
          <w:tcPr>
            <w:tcW w:w="870" w:type="dxa"/>
            <w:tcBorders>
              <w:top w:val="nil"/>
              <w:left w:val="nil"/>
              <w:right w:val="nil"/>
            </w:tcBorders>
            <w:vAlign w:val="bottom"/>
          </w:tcPr>
          <w:p w14:paraId="23EC1C9E" w14:textId="01BFDC7F"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w:t>
            </w:r>
          </w:p>
        </w:tc>
        <w:tc>
          <w:tcPr>
            <w:tcW w:w="870" w:type="dxa"/>
            <w:tcBorders>
              <w:top w:val="nil"/>
              <w:left w:val="nil"/>
              <w:right w:val="nil"/>
            </w:tcBorders>
            <w:vAlign w:val="bottom"/>
          </w:tcPr>
          <w:p w14:paraId="34129498" w14:textId="52C8175E" w:rsidR="00A13CB8" w:rsidRPr="00262A8B" w:rsidRDefault="00A13CB8" w:rsidP="00A13CB8">
            <w:pPr>
              <w:tabs>
                <w:tab w:val="decimal" w:pos="720"/>
              </w:tabs>
              <w:spacing w:line="300" w:lineRule="exact"/>
              <w:ind w:left="27" w:right="86"/>
              <w:rPr>
                <w:rFonts w:ascii="Arial" w:hAnsi="Arial" w:cs="Arial"/>
                <w:sz w:val="14"/>
                <w:szCs w:val="14"/>
                <w:cs/>
              </w:rPr>
            </w:pPr>
            <w:r w:rsidRPr="00262A8B">
              <w:rPr>
                <w:rFonts w:ascii="Arial" w:hAnsi="Arial" w:cs="Arial"/>
                <w:sz w:val="14"/>
                <w:szCs w:val="14"/>
              </w:rPr>
              <w:t>44</w:t>
            </w:r>
          </w:p>
        </w:tc>
        <w:tc>
          <w:tcPr>
            <w:tcW w:w="928" w:type="dxa"/>
            <w:tcBorders>
              <w:top w:val="nil"/>
              <w:left w:val="nil"/>
              <w:bottom w:val="nil"/>
              <w:right w:val="nil"/>
            </w:tcBorders>
            <w:vAlign w:val="bottom"/>
          </w:tcPr>
          <w:p w14:paraId="47DB51BA" w14:textId="540F0324"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w:t>
            </w:r>
          </w:p>
        </w:tc>
        <w:tc>
          <w:tcPr>
            <w:tcW w:w="962" w:type="dxa"/>
            <w:tcBorders>
              <w:top w:val="nil"/>
              <w:left w:val="nil"/>
              <w:bottom w:val="nil"/>
              <w:right w:val="nil"/>
            </w:tcBorders>
            <w:vAlign w:val="bottom"/>
          </w:tcPr>
          <w:p w14:paraId="43DB237D" w14:textId="7B82E1D2" w:rsidR="00A13CB8" w:rsidRPr="00262A8B" w:rsidRDefault="00A13CB8" w:rsidP="00A13CB8">
            <w:pPr>
              <w:tabs>
                <w:tab w:val="decimal" w:pos="27"/>
                <w:tab w:val="decimal" w:pos="720"/>
              </w:tabs>
              <w:spacing w:line="300" w:lineRule="exact"/>
              <w:ind w:left="27"/>
              <w:jc w:val="center"/>
              <w:rPr>
                <w:rFonts w:ascii="Arial" w:hAnsi="Arial" w:cs="Arial"/>
                <w:sz w:val="14"/>
                <w:szCs w:val="14"/>
              </w:rPr>
            </w:pPr>
            <w:r w:rsidRPr="00262A8B">
              <w:rPr>
                <w:rFonts w:ascii="Arial" w:hAnsi="Arial" w:cs="Arial"/>
                <w:sz w:val="14"/>
                <w:szCs w:val="14"/>
              </w:rPr>
              <w:t>3.50 - 5.25</w:t>
            </w:r>
          </w:p>
        </w:tc>
      </w:tr>
    </w:tbl>
    <w:p w14:paraId="67EEE953" w14:textId="77777777" w:rsidR="00AC7E20" w:rsidRPr="00262A8B" w:rsidRDefault="00AC7E20" w:rsidP="00AC7E20">
      <w:pPr>
        <w:ind w:left="1008" w:right="-29"/>
        <w:jc w:val="right"/>
        <w:rPr>
          <w:rFonts w:ascii="Arial" w:hAnsi="Arial" w:cs="Arial"/>
          <w:sz w:val="2"/>
          <w:szCs w:val="2"/>
          <w:lang w:val="en-GB"/>
        </w:rPr>
      </w:pPr>
    </w:p>
    <w:p w14:paraId="537A13DB" w14:textId="591BD2B4" w:rsidR="00793A4A" w:rsidRPr="00262A8B" w:rsidRDefault="00DA4BE1" w:rsidP="002A2DA7">
      <w:pPr>
        <w:pStyle w:val="7I-7H-1"/>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3</w:t>
      </w:r>
      <w:r w:rsidR="009050F9" w:rsidRPr="00262A8B">
        <w:rPr>
          <w:rFonts w:eastAsia="Times New Roman" w:cs="Arial"/>
          <w:b w:val="0"/>
          <w:bCs w:val="0"/>
          <w:snapToGrid/>
          <w:sz w:val="22"/>
          <w:szCs w:val="22"/>
          <w:lang w:val="en-US" w:eastAsia="en-US"/>
        </w:rPr>
        <w:t>3</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ab/>
        <w:t xml:space="preserve">Credit risk </w:t>
      </w:r>
    </w:p>
    <w:p w14:paraId="0D589852" w14:textId="77777777" w:rsidR="00793A4A" w:rsidRPr="00262A8B" w:rsidRDefault="00793A4A" w:rsidP="002A2DA7">
      <w:pPr>
        <w:pStyle w:val="BodyText"/>
        <w:spacing w:before="120" w:after="120" w:line="380" w:lineRule="exact"/>
        <w:ind w:left="1267" w:right="0"/>
        <w:jc w:val="both"/>
        <w:rPr>
          <w:rFonts w:ascii="Arial" w:hAnsi="Arial" w:cs="Arial"/>
          <w:sz w:val="22"/>
          <w:szCs w:val="22"/>
        </w:rPr>
      </w:pPr>
      <w:r w:rsidRPr="00262A8B">
        <w:rPr>
          <w:rFonts w:ascii="Arial" w:hAnsi="Arial" w:cs="Arial"/>
          <w:sz w:val="22"/>
          <w:szCs w:val="22"/>
        </w:rPr>
        <w:t xml:space="preserve">Credit risk is the risk that the party to a financial instrument will fail to </w:t>
      </w:r>
      <w:r w:rsidR="00302CCC" w:rsidRPr="00262A8B">
        <w:rPr>
          <w:rFonts w:ascii="Arial" w:hAnsi="Arial" w:cs="Arial"/>
          <w:sz w:val="22"/>
          <w:szCs w:val="22"/>
        </w:rPr>
        <w:t>fulfil</w:t>
      </w:r>
      <w:r w:rsidRPr="00262A8B">
        <w:rPr>
          <w:rFonts w:ascii="Arial" w:hAnsi="Arial" w:cs="Arial"/>
          <w:sz w:val="22"/>
          <w:szCs w:val="22"/>
        </w:rPr>
        <w:t xml:space="preserve"> an obligation causing the </w:t>
      </w:r>
      <w:r w:rsidR="00302CCC" w:rsidRPr="00262A8B">
        <w:rPr>
          <w:rFonts w:ascii="Arial" w:hAnsi="Arial" w:cs="Arial"/>
          <w:sz w:val="22"/>
          <w:szCs w:val="22"/>
        </w:rPr>
        <w:t>Group</w:t>
      </w:r>
      <w:r w:rsidRPr="00262A8B">
        <w:rPr>
          <w:rFonts w:ascii="Arial" w:hAnsi="Arial" w:cs="Arial"/>
          <w:sz w:val="22"/>
          <w:szCs w:val="22"/>
        </w:rPr>
        <w:t xml:space="preserve"> to incur a financial loss. The financial assets of the </w:t>
      </w:r>
      <w:r w:rsidR="00302CCC" w:rsidRPr="00262A8B">
        <w:rPr>
          <w:rFonts w:ascii="Arial" w:hAnsi="Arial" w:cs="Arial"/>
          <w:sz w:val="22"/>
          <w:szCs w:val="22"/>
        </w:rPr>
        <w:t>Group</w:t>
      </w:r>
      <w:r w:rsidRPr="00262A8B">
        <w:rPr>
          <w:rFonts w:ascii="Arial" w:hAnsi="Arial" w:cs="Arial"/>
          <w:sz w:val="22"/>
          <w:szCs w:val="22"/>
        </w:rPr>
        <w:t xml:space="preserve"> are not subject to significant concentration of credit risk. The maximum credit risk exposure is the carryin</w:t>
      </w:r>
      <w:r w:rsidR="002872F5" w:rsidRPr="00262A8B">
        <w:rPr>
          <w:rFonts w:ascii="Arial" w:hAnsi="Arial" w:cs="Arial"/>
          <w:sz w:val="22"/>
          <w:szCs w:val="22"/>
        </w:rPr>
        <w:t>g amount of the financial instrument</w:t>
      </w:r>
      <w:r w:rsidRPr="00262A8B">
        <w:rPr>
          <w:rFonts w:ascii="Arial" w:hAnsi="Arial" w:cs="Arial"/>
          <w:sz w:val="22"/>
          <w:szCs w:val="22"/>
        </w:rPr>
        <w:t>, less provision for losses, as stated in the statements of financial position.</w:t>
      </w:r>
    </w:p>
    <w:p w14:paraId="1AD83A83" w14:textId="11736A17" w:rsidR="00793A4A" w:rsidRPr="00262A8B" w:rsidRDefault="00DA4BE1" w:rsidP="002A2DA7">
      <w:pPr>
        <w:pStyle w:val="7I-7H-1"/>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3</w:t>
      </w:r>
      <w:r w:rsidR="009050F9" w:rsidRPr="00262A8B">
        <w:rPr>
          <w:rFonts w:eastAsia="Times New Roman" w:cs="Arial"/>
          <w:b w:val="0"/>
          <w:bCs w:val="0"/>
          <w:snapToGrid/>
          <w:sz w:val="22"/>
          <w:szCs w:val="22"/>
          <w:lang w:val="en-US" w:eastAsia="en-US"/>
        </w:rPr>
        <w:t>3</w:t>
      </w:r>
      <w:r w:rsidR="00621AD4"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3</w:t>
      </w:r>
      <w:r w:rsidR="00793A4A" w:rsidRPr="00262A8B">
        <w:rPr>
          <w:rFonts w:eastAsia="Times New Roman" w:cs="Arial"/>
          <w:b w:val="0"/>
          <w:bCs w:val="0"/>
          <w:snapToGrid/>
          <w:sz w:val="22"/>
          <w:szCs w:val="22"/>
          <w:lang w:val="en-US" w:eastAsia="en-US"/>
        </w:rPr>
        <w:tab/>
        <w:t>Foreign exchange risk</w:t>
      </w:r>
    </w:p>
    <w:p w14:paraId="74497A52" w14:textId="77777777" w:rsidR="00793A4A" w:rsidRPr="00262A8B" w:rsidRDefault="00793A4A" w:rsidP="002A2DA7">
      <w:pPr>
        <w:pStyle w:val="BodyText"/>
        <w:spacing w:before="120" w:after="120" w:line="380" w:lineRule="exact"/>
        <w:ind w:left="1267" w:right="0"/>
        <w:jc w:val="both"/>
        <w:rPr>
          <w:rFonts w:ascii="Arial" w:hAnsi="Arial" w:cs="Arial"/>
          <w:sz w:val="22"/>
          <w:szCs w:val="22"/>
        </w:rPr>
      </w:pPr>
      <w:r w:rsidRPr="00262A8B">
        <w:rPr>
          <w:rFonts w:ascii="Arial" w:hAnsi="Arial" w:cs="Arial"/>
          <w:sz w:val="22"/>
          <w:szCs w:val="22"/>
        </w:rPr>
        <w:t xml:space="preserve">Foreign </w:t>
      </w:r>
      <w:r w:rsidR="00302CCC" w:rsidRPr="00262A8B">
        <w:rPr>
          <w:rFonts w:ascii="Arial" w:hAnsi="Arial" w:cs="Arial"/>
          <w:sz w:val="22"/>
          <w:szCs w:val="22"/>
        </w:rPr>
        <w:t>exchange</w:t>
      </w:r>
      <w:r w:rsidRPr="00262A8B">
        <w:rPr>
          <w:rFonts w:ascii="Arial" w:hAnsi="Arial" w:cs="Arial"/>
          <w:sz w:val="22"/>
          <w:szCs w:val="22"/>
        </w:rPr>
        <w:t xml:space="preserve"> risk is the risk that the value of a financial instrument will fluctuate because of changes in foreign exchange rates.</w:t>
      </w:r>
    </w:p>
    <w:p w14:paraId="41E6879C" w14:textId="77777777" w:rsidR="00E518C9" w:rsidRPr="00262A8B" w:rsidRDefault="00793A4A" w:rsidP="002A2DA7">
      <w:pPr>
        <w:pStyle w:val="BodyText"/>
        <w:spacing w:before="120" w:after="120" w:line="380" w:lineRule="exact"/>
        <w:ind w:left="1267" w:right="0"/>
        <w:jc w:val="both"/>
        <w:rPr>
          <w:rFonts w:ascii="Arial" w:hAnsi="Arial" w:cs="Arial"/>
          <w:sz w:val="22"/>
          <w:szCs w:val="22"/>
        </w:rPr>
      </w:pPr>
      <w:r w:rsidRPr="00262A8B">
        <w:rPr>
          <w:rFonts w:ascii="Arial" w:hAnsi="Arial" w:cs="Arial"/>
          <w:sz w:val="22"/>
          <w:szCs w:val="22"/>
        </w:rPr>
        <w:t xml:space="preserve">The </w:t>
      </w:r>
      <w:r w:rsidR="00302CCC" w:rsidRPr="00262A8B">
        <w:rPr>
          <w:rFonts w:ascii="Arial" w:hAnsi="Arial" w:cs="Arial"/>
          <w:sz w:val="22"/>
          <w:szCs w:val="22"/>
        </w:rPr>
        <w:t>Group</w:t>
      </w:r>
      <w:r w:rsidRPr="00262A8B">
        <w:rPr>
          <w:rFonts w:ascii="Arial" w:hAnsi="Arial" w:cs="Arial"/>
          <w:sz w:val="22"/>
          <w:szCs w:val="22"/>
        </w:rPr>
        <w:t xml:space="preserve"> expects that there may be an effect from changes in exchange rates resulting from a portion of assets in foreign currencies which are not hedged. </w:t>
      </w:r>
    </w:p>
    <w:p w14:paraId="43ED5432" w14:textId="3E56ECDB" w:rsidR="00AD417F" w:rsidRPr="00262A8B" w:rsidRDefault="00AD417F" w:rsidP="00AD417F">
      <w:pPr>
        <w:pStyle w:val="BodyText"/>
        <w:spacing w:before="120" w:after="120" w:line="380" w:lineRule="exact"/>
        <w:ind w:left="1267" w:right="0"/>
        <w:jc w:val="both"/>
        <w:rPr>
          <w:rFonts w:ascii="Arial" w:hAnsi="Arial" w:cs="Arial"/>
          <w:sz w:val="22"/>
          <w:szCs w:val="22"/>
        </w:rPr>
      </w:pPr>
      <w:r w:rsidRPr="00262A8B">
        <w:rPr>
          <w:rFonts w:ascii="Arial" w:hAnsi="Arial" w:cs="Arial"/>
          <w:sz w:val="22"/>
          <w:szCs w:val="22"/>
        </w:rPr>
        <w:t xml:space="preserve">As at </w:t>
      </w:r>
      <w:r w:rsidR="00807DFB" w:rsidRPr="00262A8B">
        <w:rPr>
          <w:rFonts w:ascii="Arial" w:hAnsi="Arial" w:cs="Arial"/>
          <w:sz w:val="22"/>
          <w:szCs w:val="22"/>
        </w:rPr>
        <w:t>31 December 2025 and 2024</w:t>
      </w:r>
      <w:r w:rsidRPr="00262A8B">
        <w:rPr>
          <w:rFonts w:ascii="Arial" w:hAnsi="Arial" w:cs="Arial"/>
          <w:sz w:val="22"/>
          <w:szCs w:val="22"/>
        </w:rPr>
        <w:t>, the balances of financial assets denominated in foreign currencies which the Group had unhedged foreign currency are summarised below.</w:t>
      </w:r>
    </w:p>
    <w:tbl>
      <w:tblPr>
        <w:tblW w:w="8640" w:type="dxa"/>
        <w:tblInd w:w="1170" w:type="dxa"/>
        <w:tblCellMar>
          <w:left w:w="0" w:type="dxa"/>
          <w:right w:w="0" w:type="dxa"/>
        </w:tblCellMar>
        <w:tblLook w:val="04A0" w:firstRow="1" w:lastRow="0" w:firstColumn="1" w:lastColumn="0" w:noHBand="0" w:noVBand="1"/>
      </w:tblPr>
      <w:tblGrid>
        <w:gridCol w:w="1770"/>
        <w:gridCol w:w="1680"/>
        <w:gridCol w:w="1680"/>
        <w:gridCol w:w="1755"/>
        <w:gridCol w:w="1755"/>
      </w:tblGrid>
      <w:tr w:rsidR="006D5EBA" w:rsidRPr="00262A8B" w14:paraId="3117EA4D" w14:textId="77777777" w:rsidTr="00D77A3F">
        <w:tc>
          <w:tcPr>
            <w:tcW w:w="8640" w:type="dxa"/>
            <w:gridSpan w:val="5"/>
            <w:tcMar>
              <w:top w:w="0" w:type="dxa"/>
              <w:left w:w="108" w:type="dxa"/>
              <w:bottom w:w="0" w:type="dxa"/>
              <w:right w:w="108" w:type="dxa"/>
            </w:tcMar>
            <w:vAlign w:val="bottom"/>
            <w:hideMark/>
          </w:tcPr>
          <w:p w14:paraId="02C3EAEB" w14:textId="77777777" w:rsidR="00CB3733" w:rsidRPr="00262A8B" w:rsidRDefault="001D56C5"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Consolidated and separate financial statements</w:t>
            </w:r>
          </w:p>
        </w:tc>
      </w:tr>
      <w:tr w:rsidR="006D5EBA" w:rsidRPr="00262A8B" w14:paraId="11E21C7D" w14:textId="77777777" w:rsidTr="00D77A3F">
        <w:tc>
          <w:tcPr>
            <w:tcW w:w="1770" w:type="dxa"/>
            <w:tcMar>
              <w:top w:w="0" w:type="dxa"/>
              <w:left w:w="108" w:type="dxa"/>
              <w:bottom w:w="0" w:type="dxa"/>
              <w:right w:w="108" w:type="dxa"/>
            </w:tcMar>
            <w:vAlign w:val="bottom"/>
            <w:hideMark/>
          </w:tcPr>
          <w:p w14:paraId="7D8456E6" w14:textId="77777777" w:rsidR="00CF0A53" w:rsidRPr="00262A8B"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Foreign currency</w:t>
            </w:r>
          </w:p>
        </w:tc>
        <w:tc>
          <w:tcPr>
            <w:tcW w:w="3360" w:type="dxa"/>
            <w:gridSpan w:val="2"/>
            <w:tcMar>
              <w:top w:w="0" w:type="dxa"/>
              <w:left w:w="108" w:type="dxa"/>
              <w:bottom w:w="0" w:type="dxa"/>
              <w:right w:w="108" w:type="dxa"/>
            </w:tcMar>
            <w:vAlign w:val="bottom"/>
            <w:hideMark/>
          </w:tcPr>
          <w:p w14:paraId="5906BEF9" w14:textId="77777777" w:rsidR="00CF0A53" w:rsidRPr="00262A8B"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Financial assets</w:t>
            </w:r>
            <w:r w:rsidRPr="00262A8B">
              <w:rPr>
                <w:rFonts w:ascii="Arial" w:hAnsi="Arial" w:cs="Arial"/>
                <w:sz w:val="18"/>
                <w:szCs w:val="18"/>
                <w:cs/>
              </w:rPr>
              <w:t xml:space="preserve"> </w:t>
            </w:r>
          </w:p>
        </w:tc>
        <w:tc>
          <w:tcPr>
            <w:tcW w:w="3510" w:type="dxa"/>
            <w:gridSpan w:val="2"/>
            <w:tcMar>
              <w:top w:w="0" w:type="dxa"/>
              <w:left w:w="108" w:type="dxa"/>
              <w:bottom w:w="0" w:type="dxa"/>
              <w:right w:w="108" w:type="dxa"/>
            </w:tcMar>
            <w:vAlign w:val="bottom"/>
            <w:hideMark/>
          </w:tcPr>
          <w:p w14:paraId="72D93563" w14:textId="77777777" w:rsidR="00CF0A53" w:rsidRPr="00262A8B" w:rsidRDefault="00984CC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Average exchange rate</w:t>
            </w:r>
          </w:p>
        </w:tc>
      </w:tr>
      <w:tr w:rsidR="006D5EBA" w:rsidRPr="00262A8B" w14:paraId="20584860" w14:textId="77777777" w:rsidTr="00935C74">
        <w:tc>
          <w:tcPr>
            <w:tcW w:w="1770" w:type="dxa"/>
            <w:tcMar>
              <w:top w:w="0" w:type="dxa"/>
              <w:left w:w="108" w:type="dxa"/>
              <w:bottom w:w="0" w:type="dxa"/>
              <w:right w:w="108" w:type="dxa"/>
            </w:tcMar>
            <w:vAlign w:val="bottom"/>
            <w:hideMark/>
          </w:tcPr>
          <w:p w14:paraId="2A6BB543" w14:textId="77777777" w:rsidR="00CF0A53" w:rsidRPr="00262A8B" w:rsidRDefault="00CF0A53" w:rsidP="00B5221B">
            <w:pP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 </w:t>
            </w:r>
          </w:p>
        </w:tc>
        <w:tc>
          <w:tcPr>
            <w:tcW w:w="1680" w:type="dxa"/>
            <w:tcMar>
              <w:top w:w="0" w:type="dxa"/>
              <w:left w:w="108" w:type="dxa"/>
              <w:bottom w:w="0" w:type="dxa"/>
              <w:right w:w="108" w:type="dxa"/>
            </w:tcMar>
            <w:vAlign w:val="bottom"/>
          </w:tcPr>
          <w:p w14:paraId="01159A9E" w14:textId="21911623" w:rsidR="00CF0A53" w:rsidRPr="00262A8B" w:rsidRDefault="00A13CB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2025</w:t>
            </w:r>
          </w:p>
        </w:tc>
        <w:tc>
          <w:tcPr>
            <w:tcW w:w="1680" w:type="dxa"/>
            <w:tcMar>
              <w:top w:w="0" w:type="dxa"/>
              <w:left w:w="108" w:type="dxa"/>
              <w:bottom w:w="0" w:type="dxa"/>
              <w:right w:w="108" w:type="dxa"/>
            </w:tcMar>
            <w:vAlign w:val="bottom"/>
          </w:tcPr>
          <w:p w14:paraId="34D9599E" w14:textId="233E481A" w:rsidR="00CF0A53" w:rsidRPr="00262A8B" w:rsidRDefault="00A13CB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2024</w:t>
            </w:r>
          </w:p>
        </w:tc>
        <w:tc>
          <w:tcPr>
            <w:tcW w:w="1755" w:type="dxa"/>
            <w:tcMar>
              <w:top w:w="0" w:type="dxa"/>
              <w:left w:w="108" w:type="dxa"/>
              <w:bottom w:w="0" w:type="dxa"/>
              <w:right w:w="108" w:type="dxa"/>
            </w:tcMar>
            <w:vAlign w:val="bottom"/>
          </w:tcPr>
          <w:p w14:paraId="114FE169" w14:textId="64929306" w:rsidR="00CF0A53" w:rsidRPr="00262A8B" w:rsidRDefault="00A13CB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2025</w:t>
            </w:r>
          </w:p>
        </w:tc>
        <w:tc>
          <w:tcPr>
            <w:tcW w:w="1755" w:type="dxa"/>
            <w:tcMar>
              <w:top w:w="0" w:type="dxa"/>
              <w:left w:w="108" w:type="dxa"/>
              <w:bottom w:w="0" w:type="dxa"/>
              <w:right w:w="108" w:type="dxa"/>
            </w:tcMar>
            <w:vAlign w:val="bottom"/>
          </w:tcPr>
          <w:p w14:paraId="40874469" w14:textId="6616FC2B" w:rsidR="00CF0A53" w:rsidRPr="00262A8B" w:rsidRDefault="00A13CB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2024</w:t>
            </w:r>
          </w:p>
        </w:tc>
      </w:tr>
      <w:tr w:rsidR="006D5EBA" w:rsidRPr="00262A8B" w14:paraId="4114E305" w14:textId="77777777" w:rsidTr="00D77A3F">
        <w:tc>
          <w:tcPr>
            <w:tcW w:w="1770" w:type="dxa"/>
            <w:tcMar>
              <w:top w:w="0" w:type="dxa"/>
              <w:left w:w="108" w:type="dxa"/>
              <w:bottom w:w="0" w:type="dxa"/>
              <w:right w:w="108" w:type="dxa"/>
            </w:tcMar>
            <w:vAlign w:val="bottom"/>
            <w:hideMark/>
          </w:tcPr>
          <w:p w14:paraId="75DD4CF5" w14:textId="77777777" w:rsidR="00973B5A" w:rsidRPr="00262A8B" w:rsidRDefault="00973B5A" w:rsidP="00B5221B">
            <w:pP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 </w:t>
            </w:r>
          </w:p>
        </w:tc>
        <w:tc>
          <w:tcPr>
            <w:tcW w:w="1680" w:type="dxa"/>
            <w:tcMar>
              <w:top w:w="0" w:type="dxa"/>
              <w:left w:w="108" w:type="dxa"/>
              <w:bottom w:w="0" w:type="dxa"/>
              <w:right w:w="108" w:type="dxa"/>
            </w:tcMar>
            <w:hideMark/>
          </w:tcPr>
          <w:p w14:paraId="45DE5B26" w14:textId="77777777" w:rsidR="00973B5A" w:rsidRPr="00262A8B" w:rsidRDefault="00973B5A" w:rsidP="00B5221B">
            <w:pP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cs/>
              </w:rPr>
              <w:t>(</w:t>
            </w:r>
            <w:r w:rsidR="00122DAA" w:rsidRPr="00262A8B">
              <w:rPr>
                <w:rFonts w:ascii="Arial" w:hAnsi="Arial" w:cs="Arial"/>
                <w:sz w:val="18"/>
                <w:szCs w:val="18"/>
              </w:rPr>
              <w:t>M</w:t>
            </w:r>
            <w:r w:rsidRPr="00262A8B">
              <w:rPr>
                <w:rFonts w:ascii="Arial" w:hAnsi="Arial" w:cs="Arial"/>
                <w:sz w:val="18"/>
                <w:szCs w:val="18"/>
              </w:rPr>
              <w:t>illion Baht</w:t>
            </w:r>
            <w:r w:rsidRPr="00262A8B">
              <w:rPr>
                <w:rFonts w:ascii="Arial" w:hAnsi="Arial" w:cs="Arial"/>
                <w:sz w:val="18"/>
                <w:szCs w:val="18"/>
                <w:cs/>
              </w:rPr>
              <w:t>)</w:t>
            </w:r>
          </w:p>
        </w:tc>
        <w:tc>
          <w:tcPr>
            <w:tcW w:w="1680" w:type="dxa"/>
            <w:tcMar>
              <w:top w:w="0" w:type="dxa"/>
              <w:left w:w="108" w:type="dxa"/>
              <w:bottom w:w="0" w:type="dxa"/>
              <w:right w:w="108" w:type="dxa"/>
            </w:tcMar>
            <w:hideMark/>
          </w:tcPr>
          <w:p w14:paraId="7E5B9C4A" w14:textId="77777777" w:rsidR="00973B5A" w:rsidRPr="00262A8B" w:rsidRDefault="00973B5A" w:rsidP="00B5221B">
            <w:pP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cs/>
              </w:rPr>
              <w:t>(</w:t>
            </w:r>
            <w:r w:rsidR="00122DAA" w:rsidRPr="00262A8B">
              <w:rPr>
                <w:rFonts w:ascii="Arial" w:hAnsi="Arial" w:cs="Arial"/>
                <w:sz w:val="18"/>
                <w:szCs w:val="18"/>
              </w:rPr>
              <w:t>M</w:t>
            </w:r>
            <w:r w:rsidRPr="00262A8B">
              <w:rPr>
                <w:rFonts w:ascii="Arial" w:hAnsi="Arial" w:cs="Arial"/>
                <w:sz w:val="18"/>
                <w:szCs w:val="18"/>
              </w:rPr>
              <w:t>illion Baht</w:t>
            </w:r>
            <w:r w:rsidRPr="00262A8B">
              <w:rPr>
                <w:rFonts w:ascii="Arial" w:hAnsi="Arial" w:cs="Arial"/>
                <w:sz w:val="18"/>
                <w:szCs w:val="18"/>
                <w:cs/>
              </w:rPr>
              <w:t>)</w:t>
            </w:r>
          </w:p>
        </w:tc>
        <w:tc>
          <w:tcPr>
            <w:tcW w:w="3510" w:type="dxa"/>
            <w:gridSpan w:val="2"/>
            <w:tcMar>
              <w:top w:w="0" w:type="dxa"/>
              <w:left w:w="108" w:type="dxa"/>
              <w:bottom w:w="0" w:type="dxa"/>
              <w:right w:w="108" w:type="dxa"/>
            </w:tcMar>
            <w:vAlign w:val="bottom"/>
            <w:hideMark/>
          </w:tcPr>
          <w:p w14:paraId="1B87BAC5" w14:textId="77777777" w:rsidR="00973B5A" w:rsidRPr="00262A8B" w:rsidRDefault="00973B5A" w:rsidP="00B5221B">
            <w:pPr>
              <w:overflowPunct w:val="0"/>
              <w:autoSpaceDE w:val="0"/>
              <w:autoSpaceDN w:val="0"/>
              <w:spacing w:line="360" w:lineRule="exact"/>
              <w:jc w:val="center"/>
              <w:textAlignment w:val="baseline"/>
              <w:rPr>
                <w:rFonts w:ascii="Arial" w:hAnsi="Arial" w:cs="Arial"/>
                <w:sz w:val="18"/>
                <w:szCs w:val="18"/>
              </w:rPr>
            </w:pPr>
            <w:r w:rsidRPr="00262A8B">
              <w:rPr>
                <w:rFonts w:ascii="Arial" w:hAnsi="Arial" w:cs="Arial"/>
                <w:sz w:val="18"/>
                <w:szCs w:val="18"/>
              </w:rPr>
              <w:t>(Baht per 1 foreign currency unit)</w:t>
            </w:r>
          </w:p>
        </w:tc>
      </w:tr>
      <w:tr w:rsidR="00FB213A" w:rsidRPr="00262A8B" w14:paraId="067AFDC0" w14:textId="77777777" w:rsidTr="007B35C4">
        <w:tc>
          <w:tcPr>
            <w:tcW w:w="1770" w:type="dxa"/>
            <w:tcMar>
              <w:top w:w="0" w:type="dxa"/>
              <w:left w:w="108" w:type="dxa"/>
              <w:bottom w:w="0" w:type="dxa"/>
              <w:right w:w="108" w:type="dxa"/>
            </w:tcMar>
            <w:vAlign w:val="bottom"/>
            <w:hideMark/>
          </w:tcPr>
          <w:p w14:paraId="59560D48" w14:textId="77777777" w:rsidR="00FB213A" w:rsidRPr="00262A8B" w:rsidRDefault="00FB213A" w:rsidP="00FB213A">
            <w:pPr>
              <w:overflowPunct w:val="0"/>
              <w:autoSpaceDE w:val="0"/>
              <w:autoSpaceDN w:val="0"/>
              <w:spacing w:line="360" w:lineRule="exact"/>
              <w:textAlignment w:val="baseline"/>
              <w:rPr>
                <w:rFonts w:ascii="Arial" w:hAnsi="Arial" w:cs="Arial"/>
                <w:sz w:val="18"/>
                <w:szCs w:val="18"/>
              </w:rPr>
            </w:pPr>
            <w:r w:rsidRPr="00262A8B">
              <w:rPr>
                <w:rFonts w:ascii="Arial" w:hAnsi="Arial" w:cs="Arial"/>
                <w:sz w:val="18"/>
                <w:szCs w:val="18"/>
              </w:rPr>
              <w:t>USD</w:t>
            </w:r>
          </w:p>
        </w:tc>
        <w:tc>
          <w:tcPr>
            <w:tcW w:w="1680" w:type="dxa"/>
            <w:tcMar>
              <w:top w:w="0" w:type="dxa"/>
              <w:left w:w="108" w:type="dxa"/>
              <w:bottom w:w="0" w:type="dxa"/>
              <w:right w:w="108" w:type="dxa"/>
            </w:tcMar>
            <w:vAlign w:val="bottom"/>
          </w:tcPr>
          <w:p w14:paraId="55487486" w14:textId="7960FA00" w:rsidR="00FB213A" w:rsidRPr="00262A8B" w:rsidRDefault="00FB213A" w:rsidP="00FB213A">
            <w:pPr>
              <w:spacing w:line="360" w:lineRule="exact"/>
              <w:ind w:right="285"/>
              <w:jc w:val="right"/>
              <w:textAlignment w:val="baseline"/>
              <w:rPr>
                <w:rFonts w:ascii="Arial" w:hAnsi="Arial" w:cs="Arial"/>
                <w:sz w:val="18"/>
                <w:szCs w:val="18"/>
              </w:rPr>
            </w:pPr>
            <w:r w:rsidRPr="00FB213A">
              <w:rPr>
                <w:rFonts w:ascii="Arial" w:hAnsi="Arial" w:cs="Arial"/>
                <w:sz w:val="18"/>
                <w:szCs w:val="18"/>
              </w:rPr>
              <w:t>304</w:t>
            </w:r>
          </w:p>
        </w:tc>
        <w:tc>
          <w:tcPr>
            <w:tcW w:w="1680" w:type="dxa"/>
            <w:tcMar>
              <w:top w:w="0" w:type="dxa"/>
              <w:left w:w="108" w:type="dxa"/>
              <w:bottom w:w="0" w:type="dxa"/>
              <w:right w:w="108" w:type="dxa"/>
            </w:tcMar>
            <w:vAlign w:val="bottom"/>
          </w:tcPr>
          <w:p w14:paraId="57AB0BB3" w14:textId="3E915458" w:rsidR="00FB213A" w:rsidRPr="00262A8B" w:rsidRDefault="00FB213A" w:rsidP="00FB213A">
            <w:pPr>
              <w:spacing w:line="360" w:lineRule="exact"/>
              <w:ind w:right="285"/>
              <w:jc w:val="right"/>
              <w:textAlignment w:val="baseline"/>
              <w:rPr>
                <w:rFonts w:ascii="Arial" w:hAnsi="Arial" w:cs="Arial"/>
                <w:sz w:val="18"/>
                <w:szCs w:val="18"/>
              </w:rPr>
            </w:pPr>
            <w:r w:rsidRPr="00262A8B">
              <w:rPr>
                <w:rFonts w:ascii="Arial" w:hAnsi="Arial" w:cs="Arial"/>
                <w:sz w:val="18"/>
                <w:szCs w:val="18"/>
              </w:rPr>
              <w:t>487</w:t>
            </w:r>
          </w:p>
        </w:tc>
        <w:tc>
          <w:tcPr>
            <w:tcW w:w="1755" w:type="dxa"/>
            <w:tcMar>
              <w:top w:w="0" w:type="dxa"/>
              <w:left w:w="108" w:type="dxa"/>
              <w:bottom w:w="0" w:type="dxa"/>
              <w:right w:w="108" w:type="dxa"/>
            </w:tcMar>
            <w:vAlign w:val="bottom"/>
          </w:tcPr>
          <w:p w14:paraId="57ECB5C1" w14:textId="277C7BBF" w:rsidR="00FB213A" w:rsidRPr="00262A8B" w:rsidRDefault="00FB213A" w:rsidP="00FB213A">
            <w:pPr>
              <w:spacing w:line="360" w:lineRule="exact"/>
              <w:jc w:val="center"/>
              <w:textAlignment w:val="baseline"/>
              <w:rPr>
                <w:rFonts w:ascii="Arial" w:hAnsi="Arial" w:cs="Arial"/>
                <w:sz w:val="18"/>
                <w:szCs w:val="18"/>
              </w:rPr>
            </w:pPr>
            <w:r w:rsidRPr="00FB213A">
              <w:rPr>
                <w:rFonts w:ascii="Arial" w:hAnsi="Arial" w:cs="Arial"/>
                <w:sz w:val="18"/>
                <w:szCs w:val="18"/>
              </w:rPr>
              <w:t>31.4215</w:t>
            </w:r>
          </w:p>
        </w:tc>
        <w:tc>
          <w:tcPr>
            <w:tcW w:w="1755" w:type="dxa"/>
            <w:tcMar>
              <w:top w:w="0" w:type="dxa"/>
              <w:left w:w="108" w:type="dxa"/>
              <w:bottom w:w="0" w:type="dxa"/>
              <w:right w:w="108" w:type="dxa"/>
            </w:tcMar>
            <w:vAlign w:val="bottom"/>
            <w:hideMark/>
          </w:tcPr>
          <w:p w14:paraId="2F05A440" w14:textId="372793B4" w:rsidR="00FB213A" w:rsidRPr="00262A8B" w:rsidRDefault="00FB213A" w:rsidP="00FB213A">
            <w:pPr>
              <w:spacing w:line="360" w:lineRule="exact"/>
              <w:jc w:val="center"/>
              <w:textAlignment w:val="baseline"/>
              <w:rPr>
                <w:rFonts w:ascii="Arial" w:hAnsi="Arial" w:cs="Arial"/>
                <w:sz w:val="18"/>
                <w:szCs w:val="18"/>
              </w:rPr>
            </w:pPr>
            <w:r w:rsidRPr="00262A8B">
              <w:rPr>
                <w:rFonts w:ascii="Arial" w:hAnsi="Arial" w:cs="Arial"/>
                <w:sz w:val="18"/>
                <w:szCs w:val="18"/>
              </w:rPr>
              <w:t>33.8296</w:t>
            </w:r>
          </w:p>
        </w:tc>
      </w:tr>
      <w:tr w:rsidR="00FB213A" w:rsidRPr="00262A8B" w14:paraId="1CFAA85B" w14:textId="77777777" w:rsidTr="007B35C4">
        <w:tc>
          <w:tcPr>
            <w:tcW w:w="1770" w:type="dxa"/>
            <w:tcMar>
              <w:top w:w="0" w:type="dxa"/>
              <w:left w:w="108" w:type="dxa"/>
              <w:bottom w:w="0" w:type="dxa"/>
              <w:right w:w="108" w:type="dxa"/>
            </w:tcMar>
            <w:vAlign w:val="bottom"/>
            <w:hideMark/>
          </w:tcPr>
          <w:p w14:paraId="376561B4" w14:textId="77777777" w:rsidR="00FB213A" w:rsidRPr="00262A8B" w:rsidRDefault="00FB213A" w:rsidP="00FB213A">
            <w:pPr>
              <w:overflowPunct w:val="0"/>
              <w:autoSpaceDE w:val="0"/>
              <w:autoSpaceDN w:val="0"/>
              <w:spacing w:line="360" w:lineRule="exact"/>
              <w:textAlignment w:val="baseline"/>
              <w:rPr>
                <w:rFonts w:ascii="Arial" w:hAnsi="Arial" w:cs="Arial"/>
                <w:sz w:val="18"/>
                <w:szCs w:val="18"/>
              </w:rPr>
            </w:pPr>
            <w:r w:rsidRPr="00262A8B">
              <w:rPr>
                <w:rFonts w:ascii="Arial" w:hAnsi="Arial" w:cs="Arial"/>
                <w:sz w:val="18"/>
                <w:szCs w:val="18"/>
              </w:rPr>
              <w:t>LAK</w:t>
            </w:r>
          </w:p>
        </w:tc>
        <w:tc>
          <w:tcPr>
            <w:tcW w:w="1680" w:type="dxa"/>
            <w:tcMar>
              <w:top w:w="0" w:type="dxa"/>
              <w:left w:w="108" w:type="dxa"/>
              <w:bottom w:w="0" w:type="dxa"/>
              <w:right w:w="108" w:type="dxa"/>
            </w:tcMar>
            <w:vAlign w:val="bottom"/>
          </w:tcPr>
          <w:p w14:paraId="4761FDA6" w14:textId="1863C4A5" w:rsidR="00FB213A" w:rsidRPr="00262A8B" w:rsidRDefault="00FB213A" w:rsidP="00FB213A">
            <w:pPr>
              <w:spacing w:line="360" w:lineRule="exact"/>
              <w:ind w:right="285"/>
              <w:jc w:val="right"/>
              <w:textAlignment w:val="baseline"/>
              <w:rPr>
                <w:rFonts w:ascii="Arial" w:hAnsi="Arial" w:cs="Arial"/>
                <w:sz w:val="18"/>
                <w:szCs w:val="18"/>
              </w:rPr>
            </w:pPr>
            <w:r w:rsidRPr="00FB213A">
              <w:rPr>
                <w:rFonts w:ascii="Arial" w:hAnsi="Arial" w:cs="Arial"/>
                <w:sz w:val="18"/>
                <w:szCs w:val="18"/>
              </w:rPr>
              <w:t>3</w:t>
            </w:r>
          </w:p>
        </w:tc>
        <w:tc>
          <w:tcPr>
            <w:tcW w:w="1680" w:type="dxa"/>
            <w:tcMar>
              <w:top w:w="0" w:type="dxa"/>
              <w:left w:w="108" w:type="dxa"/>
              <w:bottom w:w="0" w:type="dxa"/>
              <w:right w:w="108" w:type="dxa"/>
            </w:tcMar>
            <w:vAlign w:val="bottom"/>
          </w:tcPr>
          <w:p w14:paraId="154C992E" w14:textId="678EF5F3" w:rsidR="00FB213A" w:rsidRPr="00262A8B" w:rsidRDefault="00FB213A" w:rsidP="00FB213A">
            <w:pPr>
              <w:spacing w:line="360" w:lineRule="exact"/>
              <w:ind w:right="285"/>
              <w:jc w:val="right"/>
              <w:textAlignment w:val="baseline"/>
              <w:rPr>
                <w:rFonts w:ascii="Arial" w:hAnsi="Arial" w:cs="Arial"/>
                <w:sz w:val="18"/>
                <w:szCs w:val="18"/>
              </w:rPr>
            </w:pPr>
            <w:r w:rsidRPr="00262A8B">
              <w:rPr>
                <w:rFonts w:ascii="Arial" w:hAnsi="Arial" w:cs="Arial"/>
                <w:sz w:val="18"/>
                <w:szCs w:val="18"/>
              </w:rPr>
              <w:t>4</w:t>
            </w:r>
          </w:p>
        </w:tc>
        <w:tc>
          <w:tcPr>
            <w:tcW w:w="1755" w:type="dxa"/>
            <w:tcMar>
              <w:top w:w="0" w:type="dxa"/>
              <w:left w:w="108" w:type="dxa"/>
              <w:bottom w:w="0" w:type="dxa"/>
              <w:right w:w="108" w:type="dxa"/>
            </w:tcMar>
            <w:vAlign w:val="bottom"/>
          </w:tcPr>
          <w:p w14:paraId="369D4551" w14:textId="6DA41B43" w:rsidR="00FB213A" w:rsidRPr="00262A8B" w:rsidRDefault="00FB213A" w:rsidP="00FB213A">
            <w:pPr>
              <w:spacing w:line="360" w:lineRule="exact"/>
              <w:jc w:val="center"/>
              <w:textAlignment w:val="baseline"/>
              <w:rPr>
                <w:rFonts w:ascii="Arial" w:hAnsi="Arial" w:cs="Arial"/>
                <w:sz w:val="18"/>
                <w:szCs w:val="18"/>
              </w:rPr>
            </w:pPr>
            <w:r w:rsidRPr="00FB213A">
              <w:rPr>
                <w:rFonts w:ascii="Arial" w:hAnsi="Arial" w:cs="Arial"/>
                <w:sz w:val="18"/>
                <w:szCs w:val="18"/>
              </w:rPr>
              <w:t>0.0015</w:t>
            </w:r>
          </w:p>
        </w:tc>
        <w:tc>
          <w:tcPr>
            <w:tcW w:w="1755" w:type="dxa"/>
            <w:tcMar>
              <w:top w:w="0" w:type="dxa"/>
              <w:left w:w="108" w:type="dxa"/>
              <w:bottom w:w="0" w:type="dxa"/>
              <w:right w:w="108" w:type="dxa"/>
            </w:tcMar>
            <w:vAlign w:val="bottom"/>
            <w:hideMark/>
          </w:tcPr>
          <w:p w14:paraId="4A78F277" w14:textId="110C028E" w:rsidR="00FB213A" w:rsidRPr="00262A8B" w:rsidRDefault="00FB213A" w:rsidP="00FB213A">
            <w:pPr>
              <w:spacing w:line="360" w:lineRule="exact"/>
              <w:jc w:val="center"/>
              <w:textAlignment w:val="baseline"/>
              <w:rPr>
                <w:rFonts w:ascii="Arial" w:hAnsi="Arial" w:cs="Arial"/>
                <w:sz w:val="18"/>
                <w:szCs w:val="18"/>
              </w:rPr>
            </w:pPr>
            <w:r w:rsidRPr="00262A8B">
              <w:rPr>
                <w:rFonts w:ascii="Arial" w:hAnsi="Arial" w:cs="Arial"/>
                <w:sz w:val="18"/>
                <w:szCs w:val="18"/>
              </w:rPr>
              <w:t>0.0015</w:t>
            </w:r>
          </w:p>
        </w:tc>
      </w:tr>
      <w:tr w:rsidR="00FB213A" w:rsidRPr="00262A8B" w14:paraId="0F8DBA84" w14:textId="77777777" w:rsidTr="007B35C4">
        <w:tc>
          <w:tcPr>
            <w:tcW w:w="1770" w:type="dxa"/>
            <w:tcMar>
              <w:top w:w="0" w:type="dxa"/>
              <w:left w:w="108" w:type="dxa"/>
              <w:bottom w:w="0" w:type="dxa"/>
              <w:right w:w="108" w:type="dxa"/>
            </w:tcMar>
            <w:vAlign w:val="bottom"/>
          </w:tcPr>
          <w:p w14:paraId="57197ED4" w14:textId="77777777" w:rsidR="00FB213A" w:rsidRPr="00262A8B" w:rsidRDefault="00FB213A" w:rsidP="00FB213A">
            <w:pPr>
              <w:overflowPunct w:val="0"/>
              <w:autoSpaceDE w:val="0"/>
              <w:autoSpaceDN w:val="0"/>
              <w:spacing w:line="360" w:lineRule="exact"/>
              <w:textAlignment w:val="baseline"/>
              <w:rPr>
                <w:rFonts w:ascii="Arial" w:hAnsi="Arial" w:cs="Arial"/>
                <w:sz w:val="18"/>
                <w:szCs w:val="18"/>
              </w:rPr>
            </w:pPr>
            <w:r w:rsidRPr="00262A8B">
              <w:rPr>
                <w:rFonts w:ascii="Arial" w:hAnsi="Arial" w:cs="Arial"/>
                <w:sz w:val="18"/>
                <w:szCs w:val="18"/>
              </w:rPr>
              <w:t>GBP</w:t>
            </w:r>
          </w:p>
        </w:tc>
        <w:tc>
          <w:tcPr>
            <w:tcW w:w="1680" w:type="dxa"/>
            <w:tcMar>
              <w:top w:w="0" w:type="dxa"/>
              <w:left w:w="108" w:type="dxa"/>
              <w:bottom w:w="0" w:type="dxa"/>
              <w:right w:w="108" w:type="dxa"/>
            </w:tcMar>
            <w:vAlign w:val="bottom"/>
          </w:tcPr>
          <w:p w14:paraId="082367B5" w14:textId="467B9E1F" w:rsidR="00FB213A" w:rsidRPr="00262A8B" w:rsidRDefault="00FB213A" w:rsidP="00FB213A">
            <w:pPr>
              <w:spacing w:line="360" w:lineRule="exact"/>
              <w:ind w:right="285"/>
              <w:jc w:val="right"/>
              <w:textAlignment w:val="baseline"/>
              <w:rPr>
                <w:rFonts w:ascii="Arial" w:hAnsi="Arial" w:cs="Arial"/>
                <w:sz w:val="18"/>
                <w:szCs w:val="18"/>
              </w:rPr>
            </w:pPr>
            <w:r w:rsidRPr="00FB213A">
              <w:rPr>
                <w:rFonts w:ascii="Arial" w:hAnsi="Arial" w:cs="Arial"/>
                <w:sz w:val="18"/>
                <w:szCs w:val="18"/>
              </w:rPr>
              <w:t>23</w:t>
            </w:r>
          </w:p>
        </w:tc>
        <w:tc>
          <w:tcPr>
            <w:tcW w:w="1680" w:type="dxa"/>
            <w:tcMar>
              <w:top w:w="0" w:type="dxa"/>
              <w:left w:w="108" w:type="dxa"/>
              <w:bottom w:w="0" w:type="dxa"/>
              <w:right w:w="108" w:type="dxa"/>
            </w:tcMar>
            <w:vAlign w:val="bottom"/>
          </w:tcPr>
          <w:p w14:paraId="514E3251" w14:textId="7164FF1C" w:rsidR="00FB213A" w:rsidRPr="00262A8B" w:rsidRDefault="00FB213A" w:rsidP="00FB213A">
            <w:pPr>
              <w:spacing w:line="360" w:lineRule="exact"/>
              <w:ind w:right="285"/>
              <w:jc w:val="right"/>
              <w:textAlignment w:val="baseline"/>
              <w:rPr>
                <w:rFonts w:ascii="Arial" w:hAnsi="Arial" w:cs="Arial"/>
                <w:sz w:val="18"/>
                <w:szCs w:val="18"/>
              </w:rPr>
            </w:pPr>
            <w:r w:rsidRPr="00262A8B">
              <w:rPr>
                <w:rFonts w:ascii="Arial" w:hAnsi="Arial" w:cs="Arial"/>
                <w:sz w:val="18"/>
                <w:szCs w:val="18"/>
              </w:rPr>
              <w:t>23</w:t>
            </w:r>
          </w:p>
        </w:tc>
        <w:tc>
          <w:tcPr>
            <w:tcW w:w="1755" w:type="dxa"/>
            <w:tcMar>
              <w:top w:w="0" w:type="dxa"/>
              <w:left w:w="108" w:type="dxa"/>
              <w:bottom w:w="0" w:type="dxa"/>
              <w:right w:w="108" w:type="dxa"/>
            </w:tcMar>
            <w:vAlign w:val="bottom"/>
          </w:tcPr>
          <w:p w14:paraId="3FED23AB" w14:textId="4BB6CEC1" w:rsidR="00FB213A" w:rsidRPr="00262A8B" w:rsidRDefault="00FB213A" w:rsidP="00FB213A">
            <w:pPr>
              <w:spacing w:line="360" w:lineRule="exact"/>
              <w:jc w:val="center"/>
              <w:textAlignment w:val="baseline"/>
              <w:rPr>
                <w:rFonts w:ascii="Arial" w:hAnsi="Arial" w:cs="Arial"/>
                <w:sz w:val="18"/>
                <w:szCs w:val="18"/>
                <w:cs/>
              </w:rPr>
            </w:pPr>
            <w:r w:rsidRPr="00FB213A">
              <w:rPr>
                <w:rFonts w:ascii="Arial" w:hAnsi="Arial" w:cs="Arial"/>
                <w:sz w:val="18"/>
                <w:szCs w:val="18"/>
              </w:rPr>
              <w:t>42.2238</w:t>
            </w:r>
          </w:p>
        </w:tc>
        <w:tc>
          <w:tcPr>
            <w:tcW w:w="1755" w:type="dxa"/>
            <w:tcMar>
              <w:top w:w="0" w:type="dxa"/>
              <w:left w:w="108" w:type="dxa"/>
              <w:bottom w:w="0" w:type="dxa"/>
              <w:right w:w="108" w:type="dxa"/>
            </w:tcMar>
            <w:vAlign w:val="bottom"/>
          </w:tcPr>
          <w:p w14:paraId="077E3396" w14:textId="3E23E8E9" w:rsidR="00FB213A" w:rsidRPr="00262A8B" w:rsidRDefault="00FB213A" w:rsidP="00FB213A">
            <w:pPr>
              <w:spacing w:line="360" w:lineRule="exact"/>
              <w:jc w:val="center"/>
              <w:textAlignment w:val="baseline"/>
              <w:rPr>
                <w:rFonts w:ascii="Arial" w:hAnsi="Arial" w:cs="Arial"/>
                <w:sz w:val="18"/>
                <w:szCs w:val="18"/>
                <w:cs/>
              </w:rPr>
            </w:pPr>
            <w:r w:rsidRPr="00262A8B">
              <w:rPr>
                <w:rFonts w:ascii="Arial" w:hAnsi="Arial" w:cs="Arial"/>
                <w:sz w:val="18"/>
                <w:szCs w:val="18"/>
              </w:rPr>
              <w:t>42.3424</w:t>
            </w:r>
          </w:p>
        </w:tc>
      </w:tr>
    </w:tbl>
    <w:p w14:paraId="74B54402" w14:textId="77777777" w:rsidR="00935C74" w:rsidRPr="00262A8B" w:rsidRDefault="00935C74">
      <w:pPr>
        <w:rPr>
          <w:rFonts w:ascii="Arial" w:hAnsi="Arial" w:cs="Arial"/>
          <w:sz w:val="22"/>
          <w:szCs w:val="22"/>
        </w:rPr>
      </w:pPr>
      <w:r w:rsidRPr="00262A8B">
        <w:rPr>
          <w:rFonts w:ascii="Arial" w:hAnsi="Arial" w:cs="Arial"/>
          <w:b/>
          <w:bCs/>
          <w:sz w:val="22"/>
          <w:szCs w:val="22"/>
        </w:rPr>
        <w:br w:type="page"/>
      </w:r>
    </w:p>
    <w:p w14:paraId="4B391632" w14:textId="564B5253" w:rsidR="00793A4A" w:rsidRPr="00262A8B" w:rsidRDefault="00DA4BE1" w:rsidP="00CF2630">
      <w:pPr>
        <w:pStyle w:val="7I-7H-1"/>
        <w:tabs>
          <w:tab w:val="left" w:pos="9360"/>
        </w:tabs>
        <w:spacing w:before="240" w:after="120" w:line="380" w:lineRule="exact"/>
        <w:ind w:left="1267"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lastRenderedPageBreak/>
        <w:t>3</w:t>
      </w:r>
      <w:r w:rsidR="009050F9" w:rsidRPr="00262A8B">
        <w:rPr>
          <w:rFonts w:eastAsia="Times New Roman" w:cs="Arial"/>
          <w:b w:val="0"/>
          <w:bCs w:val="0"/>
          <w:snapToGrid/>
          <w:sz w:val="22"/>
          <w:szCs w:val="22"/>
          <w:lang w:val="en-US" w:eastAsia="en-US"/>
        </w:rPr>
        <w:t>3</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4</w:t>
      </w:r>
      <w:r w:rsidR="00793A4A" w:rsidRPr="00262A8B">
        <w:rPr>
          <w:rFonts w:eastAsia="Times New Roman" w:cs="Arial"/>
          <w:b w:val="0"/>
          <w:bCs w:val="0"/>
          <w:snapToGrid/>
          <w:sz w:val="22"/>
          <w:szCs w:val="22"/>
          <w:lang w:val="en-US" w:eastAsia="en-US"/>
        </w:rPr>
        <w:tab/>
        <w:t>Market situation risk</w:t>
      </w:r>
    </w:p>
    <w:p w14:paraId="68155780" w14:textId="77777777" w:rsidR="00793A4A" w:rsidRPr="00262A8B" w:rsidRDefault="00793A4A" w:rsidP="00B152E8">
      <w:pPr>
        <w:pStyle w:val="BodyText"/>
        <w:spacing w:before="120" w:after="120" w:line="380" w:lineRule="exact"/>
        <w:ind w:left="1267" w:right="0"/>
        <w:jc w:val="both"/>
        <w:rPr>
          <w:rFonts w:ascii="Arial" w:hAnsi="Arial" w:cs="Arial"/>
          <w:sz w:val="22"/>
          <w:szCs w:val="22"/>
        </w:rPr>
      </w:pPr>
      <w:r w:rsidRPr="00262A8B">
        <w:rPr>
          <w:rFonts w:ascii="Arial" w:hAnsi="Arial" w:cs="Arial"/>
          <w:sz w:val="22"/>
          <w:szCs w:val="22"/>
        </w:rPr>
        <w:t xml:space="preserve">The </w:t>
      </w:r>
      <w:r w:rsidR="00302CCC" w:rsidRPr="00262A8B">
        <w:rPr>
          <w:rFonts w:ascii="Arial" w:hAnsi="Arial" w:cs="Arial"/>
          <w:sz w:val="22"/>
          <w:szCs w:val="22"/>
        </w:rPr>
        <w:t>Group’s</w:t>
      </w:r>
      <w:r w:rsidRPr="00262A8B">
        <w:rPr>
          <w:rFonts w:ascii="Arial" w:hAnsi="Arial" w:cs="Arial"/>
          <w:sz w:val="22"/>
          <w:szCs w:val="22"/>
        </w:rPr>
        <w:t xml:space="preserve"> exposure to market situation risk is the risk that volatility on </w:t>
      </w:r>
      <w:r w:rsidR="002147A0" w:rsidRPr="00262A8B">
        <w:rPr>
          <w:rFonts w:ascii="Arial" w:hAnsi="Arial" w:cs="Arial"/>
          <w:sz w:val="22"/>
          <w:szCs w:val="22"/>
        </w:rPr>
        <w:t>s</w:t>
      </w:r>
      <w:r w:rsidRPr="00262A8B">
        <w:rPr>
          <w:rFonts w:ascii="Arial" w:hAnsi="Arial" w:cs="Arial"/>
          <w:sz w:val="22"/>
          <w:szCs w:val="22"/>
        </w:rPr>
        <w:t xml:space="preserve">tock </w:t>
      </w:r>
      <w:r w:rsidR="002147A0" w:rsidRPr="00262A8B">
        <w:rPr>
          <w:rFonts w:ascii="Arial" w:hAnsi="Arial" w:cs="Arial"/>
          <w:sz w:val="22"/>
          <w:szCs w:val="22"/>
        </w:rPr>
        <w:t>price</w:t>
      </w:r>
      <w:r w:rsidRPr="00262A8B">
        <w:rPr>
          <w:rFonts w:ascii="Arial" w:hAnsi="Arial" w:cs="Arial"/>
          <w:sz w:val="22"/>
          <w:szCs w:val="22"/>
        </w:rPr>
        <w:t xml:space="preserve"> will substantially reduce the value of the </w:t>
      </w:r>
      <w:r w:rsidR="00302CCC" w:rsidRPr="00262A8B">
        <w:rPr>
          <w:rFonts w:ascii="Arial" w:hAnsi="Arial" w:cs="Arial"/>
          <w:sz w:val="22"/>
          <w:szCs w:val="22"/>
        </w:rPr>
        <w:t>Group’s</w:t>
      </w:r>
      <w:r w:rsidRPr="00262A8B">
        <w:rPr>
          <w:rFonts w:ascii="Arial" w:hAnsi="Arial" w:cs="Arial"/>
          <w:sz w:val="22"/>
          <w:szCs w:val="22"/>
        </w:rPr>
        <w:t xml:space="preserve"> investments. However, the </w:t>
      </w:r>
      <w:r w:rsidR="00302CCC" w:rsidRPr="00262A8B">
        <w:rPr>
          <w:rFonts w:ascii="Arial" w:hAnsi="Arial" w:cs="Arial"/>
          <w:sz w:val="22"/>
          <w:szCs w:val="22"/>
        </w:rPr>
        <w:t>Group</w:t>
      </w:r>
      <w:r w:rsidRPr="00262A8B">
        <w:rPr>
          <w:rFonts w:ascii="Arial" w:hAnsi="Arial" w:cs="Arial"/>
          <w:sz w:val="22"/>
          <w:szCs w:val="22"/>
        </w:rPr>
        <w:t xml:space="preserve"> manages such risk at acceptable levels through risk management policies as well as a risk monitoring function.</w:t>
      </w:r>
    </w:p>
    <w:p w14:paraId="15CAB374" w14:textId="3E8F8CD3" w:rsidR="00382D03" w:rsidRPr="00262A8B" w:rsidRDefault="00382D03" w:rsidP="00E84903">
      <w:pPr>
        <w:pStyle w:val="7I-7H-1"/>
        <w:tabs>
          <w:tab w:val="left" w:pos="9360"/>
        </w:tabs>
        <w:spacing w:before="120" w:after="120" w:line="380" w:lineRule="exact"/>
        <w:ind w:left="1267"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3</w:t>
      </w:r>
      <w:r w:rsidR="009050F9" w:rsidRPr="00262A8B">
        <w:rPr>
          <w:rFonts w:eastAsia="Times New Roman" w:cs="Arial"/>
          <w:b w:val="0"/>
          <w:bCs w:val="0"/>
          <w:snapToGrid/>
          <w:sz w:val="22"/>
          <w:szCs w:val="22"/>
          <w:lang w:val="en-US" w:eastAsia="en-US"/>
        </w:rPr>
        <w:t>3</w:t>
      </w:r>
      <w:r w:rsidRPr="00262A8B">
        <w:rPr>
          <w:rFonts w:eastAsia="Times New Roman" w:cs="Arial"/>
          <w:b w:val="0"/>
          <w:bCs w:val="0"/>
          <w:snapToGrid/>
          <w:sz w:val="22"/>
          <w:szCs w:val="22"/>
          <w:lang w:val="en-US" w:eastAsia="en-US"/>
        </w:rPr>
        <w:t>.2.5</w:t>
      </w:r>
      <w:r w:rsidRPr="00262A8B">
        <w:rPr>
          <w:rFonts w:eastAsia="Times New Roman" w:cs="Arial"/>
          <w:b w:val="0"/>
          <w:bCs w:val="0"/>
          <w:snapToGrid/>
          <w:sz w:val="22"/>
          <w:szCs w:val="22"/>
          <w:lang w:val="en-US" w:eastAsia="en-US"/>
        </w:rPr>
        <w:tab/>
        <w:t>Liquidity risk</w:t>
      </w:r>
    </w:p>
    <w:p w14:paraId="1C53167A" w14:textId="77777777" w:rsidR="00715188" w:rsidRPr="00262A8B" w:rsidRDefault="00715188" w:rsidP="00E84903">
      <w:pPr>
        <w:spacing w:before="120" w:after="120" w:line="380" w:lineRule="exact"/>
        <w:ind w:left="1267" w:right="-43"/>
        <w:jc w:val="thaiDistribute"/>
        <w:rPr>
          <w:rFonts w:ascii="Arial" w:hAnsi="Arial" w:cs="Arial"/>
          <w:sz w:val="22"/>
          <w:szCs w:val="22"/>
        </w:rPr>
      </w:pPr>
      <w:r w:rsidRPr="00262A8B">
        <w:rPr>
          <w:rFonts w:ascii="Arial" w:hAnsi="Arial" w:cs="Arial"/>
          <w:sz w:val="22"/>
          <w:szCs w:val="22"/>
        </w:rPr>
        <w:t>Liquidity risk is the risk that the Group will be unable to liquidate their financial assets and/or procure sufficient funds to discharge their obligations in a timely manner</w:t>
      </w:r>
      <w:r w:rsidR="00C9471D" w:rsidRPr="00262A8B">
        <w:rPr>
          <w:rFonts w:ascii="Arial" w:hAnsi="Arial" w:cs="Arial"/>
          <w:sz w:val="22"/>
          <w:szCs w:val="22"/>
        </w:rPr>
        <w:t>. T</w:t>
      </w:r>
      <w:r w:rsidRPr="00262A8B">
        <w:rPr>
          <w:rFonts w:ascii="Arial" w:hAnsi="Arial" w:cs="Arial"/>
          <w:sz w:val="22"/>
          <w:szCs w:val="22"/>
        </w:rPr>
        <w:t xml:space="preserve">he </w:t>
      </w:r>
      <w:r w:rsidR="00C9471D" w:rsidRPr="00262A8B">
        <w:rPr>
          <w:rFonts w:ascii="Arial" w:hAnsi="Arial" w:cs="Arial"/>
          <w:sz w:val="22"/>
          <w:szCs w:val="22"/>
        </w:rPr>
        <w:t>Group</w:t>
      </w:r>
      <w:r w:rsidRPr="00262A8B">
        <w:rPr>
          <w:rFonts w:ascii="Arial" w:hAnsi="Arial" w:cs="Arial"/>
          <w:sz w:val="22"/>
          <w:szCs w:val="22"/>
        </w:rPr>
        <w:t xml:space="preserve"> have a policy to maintain liquidity to ensure that they have sufficient liquidity to meet both present and future requirements</w:t>
      </w:r>
      <w:r w:rsidR="00C9471D" w:rsidRPr="00262A8B">
        <w:rPr>
          <w:rFonts w:ascii="Arial" w:hAnsi="Arial" w:cs="Arial"/>
          <w:sz w:val="22"/>
          <w:szCs w:val="22"/>
        </w:rPr>
        <w:t>.</w:t>
      </w:r>
    </w:p>
    <w:p w14:paraId="3A91F5AD" w14:textId="75653C27" w:rsidR="00433044" w:rsidRPr="00262A8B" w:rsidRDefault="00433044" w:rsidP="00E84903">
      <w:pPr>
        <w:spacing w:before="120" w:after="120" w:line="380" w:lineRule="exact"/>
        <w:ind w:left="1267" w:right="-43"/>
        <w:jc w:val="thaiDistribute"/>
        <w:rPr>
          <w:rFonts w:ascii="Arial" w:hAnsi="Arial" w:cs="Arial"/>
          <w:sz w:val="22"/>
          <w:szCs w:val="22"/>
        </w:rPr>
      </w:pPr>
      <w:r w:rsidRPr="00262A8B">
        <w:rPr>
          <w:rFonts w:ascii="Arial" w:hAnsi="Arial" w:cs="Arial"/>
          <w:sz w:val="22"/>
          <w:szCs w:val="22"/>
        </w:rPr>
        <w:t xml:space="preserve">The periods of time from the end of reporting period to the maturity dates of financial instruments as </w:t>
      </w:r>
      <w:r w:rsidR="00CE1F18" w:rsidRPr="00262A8B">
        <w:rPr>
          <w:rFonts w:ascii="Arial" w:hAnsi="Arial" w:cs="Arial"/>
          <w:sz w:val="22"/>
          <w:szCs w:val="22"/>
        </w:rPr>
        <w:t>at</w:t>
      </w:r>
      <w:r w:rsidRPr="00262A8B">
        <w:rPr>
          <w:rFonts w:ascii="Arial" w:hAnsi="Arial" w:cs="Arial"/>
          <w:sz w:val="22"/>
          <w:szCs w:val="22"/>
        </w:rPr>
        <w:t xml:space="preserve"> </w:t>
      </w:r>
      <w:r w:rsidR="00807DFB" w:rsidRPr="00262A8B">
        <w:rPr>
          <w:rFonts w:ascii="Arial" w:hAnsi="Arial" w:cs="Arial"/>
          <w:sz w:val="22"/>
          <w:szCs w:val="22"/>
        </w:rPr>
        <w:t>31 December 2025 and 2024</w:t>
      </w:r>
      <w:r w:rsidRPr="00262A8B">
        <w:rPr>
          <w:rFonts w:ascii="Arial" w:hAnsi="Arial" w:cs="Arial"/>
          <w:sz w:val="22"/>
          <w:szCs w:val="22"/>
        </w:rPr>
        <w:t xml:space="preserve"> are as follows:</w:t>
      </w:r>
    </w:p>
    <w:p w14:paraId="2E45ACF6" w14:textId="77777777" w:rsidR="00935C74" w:rsidRPr="00262A8B" w:rsidRDefault="00935C74" w:rsidP="00BA0F50">
      <w:pPr>
        <w:spacing w:line="340" w:lineRule="exact"/>
        <w:ind w:left="907" w:right="-190"/>
        <w:jc w:val="right"/>
        <w:rPr>
          <w:rFonts w:ascii="Arial" w:hAnsi="Arial" w:cs="Arial"/>
          <w:sz w:val="16"/>
          <w:szCs w:val="16"/>
        </w:rPr>
      </w:pPr>
      <w:r w:rsidRPr="00262A8B">
        <w:rPr>
          <w:rFonts w:ascii="Arial" w:hAnsi="Arial" w:cs="Arial"/>
          <w:sz w:val="16"/>
          <w:szCs w:val="16"/>
        </w:rPr>
        <w:t>(Unit: Million Baht)</w:t>
      </w:r>
    </w:p>
    <w:tbl>
      <w:tblPr>
        <w:tblW w:w="9421" w:type="dxa"/>
        <w:tblInd w:w="360" w:type="dxa"/>
        <w:tblLayout w:type="fixed"/>
        <w:tblCellMar>
          <w:left w:w="0" w:type="dxa"/>
          <w:right w:w="0" w:type="dxa"/>
        </w:tblCellMar>
        <w:tblLook w:val="0000" w:firstRow="0" w:lastRow="0" w:firstColumn="0" w:lastColumn="0" w:noHBand="0" w:noVBand="0"/>
      </w:tblPr>
      <w:tblGrid>
        <w:gridCol w:w="3150"/>
        <w:gridCol w:w="888"/>
        <w:gridCol w:w="889"/>
        <w:gridCol w:w="888"/>
        <w:gridCol w:w="888"/>
        <w:gridCol w:w="888"/>
        <w:gridCol w:w="1012"/>
        <w:gridCol w:w="818"/>
      </w:tblGrid>
      <w:tr w:rsidR="00063FAA" w:rsidRPr="00262A8B" w14:paraId="1E4FF657" w14:textId="77777777" w:rsidTr="003A2594">
        <w:trPr>
          <w:trHeight w:val="145"/>
        </w:trPr>
        <w:tc>
          <w:tcPr>
            <w:tcW w:w="3150" w:type="dxa"/>
          </w:tcPr>
          <w:p w14:paraId="42091EC0" w14:textId="77777777" w:rsidR="00063FAA" w:rsidRPr="00262A8B" w:rsidRDefault="00063FAA" w:rsidP="002A35DF">
            <w:pPr>
              <w:spacing w:line="340" w:lineRule="exact"/>
              <w:rPr>
                <w:rFonts w:ascii="Arial" w:hAnsi="Arial" w:cs="Arial"/>
                <w:sz w:val="16"/>
                <w:szCs w:val="16"/>
                <w:u w:val="single"/>
              </w:rPr>
            </w:pPr>
          </w:p>
        </w:tc>
        <w:tc>
          <w:tcPr>
            <w:tcW w:w="6271" w:type="dxa"/>
            <w:gridSpan w:val="7"/>
          </w:tcPr>
          <w:p w14:paraId="72ED8D3B" w14:textId="4DA1CF3B" w:rsidR="00063FAA" w:rsidRPr="00262A8B" w:rsidRDefault="00063FAA" w:rsidP="002A35DF">
            <w:pPr>
              <w:pBdr>
                <w:bottom w:val="single" w:sz="4" w:space="1" w:color="auto"/>
              </w:pBdr>
              <w:spacing w:line="340" w:lineRule="exact"/>
              <w:ind w:left="93" w:right="92"/>
              <w:jc w:val="center"/>
              <w:rPr>
                <w:rFonts w:ascii="Arial" w:hAnsi="Arial" w:cs="Arial"/>
                <w:sz w:val="16"/>
                <w:szCs w:val="16"/>
                <w:cs/>
                <w:lang w:val="en-GB"/>
              </w:rPr>
            </w:pPr>
            <w:r w:rsidRPr="00262A8B">
              <w:rPr>
                <w:rFonts w:ascii="Arial" w:hAnsi="Arial" w:cs="Arial"/>
                <w:sz w:val="16"/>
                <w:szCs w:val="16"/>
                <w:lang w:val="en-GB"/>
              </w:rPr>
              <w:t xml:space="preserve">Consolidated financial statements </w:t>
            </w:r>
          </w:p>
        </w:tc>
      </w:tr>
      <w:tr w:rsidR="00063FAA" w:rsidRPr="00262A8B" w14:paraId="4F73EFC3" w14:textId="77777777" w:rsidTr="005D7F40">
        <w:trPr>
          <w:trHeight w:val="145"/>
        </w:trPr>
        <w:tc>
          <w:tcPr>
            <w:tcW w:w="3150" w:type="dxa"/>
          </w:tcPr>
          <w:p w14:paraId="7CAA1C47" w14:textId="77777777" w:rsidR="00063FAA" w:rsidRPr="00262A8B" w:rsidRDefault="00063FAA" w:rsidP="002A35DF">
            <w:pPr>
              <w:spacing w:line="340" w:lineRule="exact"/>
              <w:ind w:firstLine="72"/>
              <w:rPr>
                <w:rFonts w:ascii="Arial" w:hAnsi="Arial" w:cs="Arial"/>
                <w:sz w:val="16"/>
                <w:szCs w:val="16"/>
                <w:u w:val="single"/>
              </w:rPr>
            </w:pPr>
          </w:p>
        </w:tc>
        <w:tc>
          <w:tcPr>
            <w:tcW w:w="6271" w:type="dxa"/>
            <w:gridSpan w:val="7"/>
          </w:tcPr>
          <w:p w14:paraId="250BC43C" w14:textId="08955B25" w:rsidR="00063FAA" w:rsidRPr="00262A8B" w:rsidRDefault="00063FAA" w:rsidP="002A35DF">
            <w:pPr>
              <w:pBdr>
                <w:bottom w:val="single" w:sz="4" w:space="1" w:color="auto"/>
              </w:pBdr>
              <w:spacing w:line="340" w:lineRule="exact"/>
              <w:ind w:left="93" w:right="92"/>
              <w:jc w:val="center"/>
              <w:rPr>
                <w:rFonts w:ascii="Arial" w:hAnsi="Arial" w:cs="Arial"/>
                <w:sz w:val="16"/>
                <w:szCs w:val="16"/>
                <w:cs/>
                <w:lang w:val="en-GB"/>
              </w:rPr>
            </w:pPr>
            <w:r w:rsidRPr="00262A8B">
              <w:rPr>
                <w:rFonts w:ascii="Arial" w:hAnsi="Arial" w:cs="Arial"/>
                <w:sz w:val="16"/>
                <w:szCs w:val="16"/>
                <w:lang w:val="en-GB"/>
              </w:rPr>
              <w:t>2025</w:t>
            </w:r>
          </w:p>
        </w:tc>
      </w:tr>
      <w:tr w:rsidR="00063FAA" w:rsidRPr="00262A8B" w14:paraId="7CFD425A" w14:textId="77777777" w:rsidTr="00557700">
        <w:trPr>
          <w:trHeight w:val="145"/>
        </w:trPr>
        <w:tc>
          <w:tcPr>
            <w:tcW w:w="3150" w:type="dxa"/>
          </w:tcPr>
          <w:p w14:paraId="2DC1EDFF" w14:textId="77777777" w:rsidR="00063FAA" w:rsidRPr="00262A8B" w:rsidRDefault="00063FAA" w:rsidP="002A35DF">
            <w:pPr>
              <w:spacing w:line="340" w:lineRule="exact"/>
              <w:ind w:firstLine="72"/>
              <w:rPr>
                <w:rFonts w:ascii="Arial" w:hAnsi="Arial" w:cs="Arial"/>
                <w:sz w:val="16"/>
                <w:szCs w:val="16"/>
                <w:u w:val="single"/>
              </w:rPr>
            </w:pPr>
          </w:p>
        </w:tc>
        <w:tc>
          <w:tcPr>
            <w:tcW w:w="6271" w:type="dxa"/>
            <w:gridSpan w:val="7"/>
          </w:tcPr>
          <w:p w14:paraId="03D42788" w14:textId="0B4A2FA0" w:rsidR="00063FAA" w:rsidRPr="00262A8B" w:rsidRDefault="00063FA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Outstanding balance of financial instruments</w:t>
            </w:r>
          </w:p>
        </w:tc>
      </w:tr>
      <w:tr w:rsidR="00FB213A" w:rsidRPr="00262A8B" w14:paraId="69D7010A" w14:textId="77777777" w:rsidTr="00BA0F50">
        <w:trPr>
          <w:trHeight w:val="145"/>
        </w:trPr>
        <w:tc>
          <w:tcPr>
            <w:tcW w:w="3150" w:type="dxa"/>
          </w:tcPr>
          <w:p w14:paraId="1AE76E82" w14:textId="77777777" w:rsidR="00FB213A" w:rsidRPr="00262A8B" w:rsidRDefault="00FB213A" w:rsidP="002A35DF">
            <w:pPr>
              <w:spacing w:line="340" w:lineRule="exact"/>
              <w:ind w:firstLine="72"/>
              <w:rPr>
                <w:rFonts w:ascii="Arial" w:hAnsi="Arial" w:cs="Arial"/>
                <w:sz w:val="16"/>
                <w:szCs w:val="16"/>
                <w:u w:val="single"/>
              </w:rPr>
            </w:pPr>
          </w:p>
        </w:tc>
        <w:tc>
          <w:tcPr>
            <w:tcW w:w="888" w:type="dxa"/>
          </w:tcPr>
          <w:p w14:paraId="3B8735C9" w14:textId="77777777" w:rsidR="00FB213A" w:rsidRPr="00262A8B" w:rsidRDefault="00FB213A" w:rsidP="002A35DF">
            <w:pPr>
              <w:spacing w:line="340" w:lineRule="exact"/>
              <w:ind w:left="93" w:right="92"/>
              <w:jc w:val="center"/>
              <w:rPr>
                <w:rFonts w:ascii="Arial" w:hAnsi="Arial" w:cs="Arial"/>
                <w:sz w:val="16"/>
                <w:szCs w:val="16"/>
                <w:lang w:val="en-GB"/>
              </w:rPr>
            </w:pPr>
          </w:p>
        </w:tc>
        <w:tc>
          <w:tcPr>
            <w:tcW w:w="889" w:type="dxa"/>
          </w:tcPr>
          <w:p w14:paraId="4D274193" w14:textId="77777777" w:rsidR="00FB213A" w:rsidRPr="00262A8B" w:rsidRDefault="00FB213A" w:rsidP="002A35DF">
            <w:pPr>
              <w:spacing w:line="340" w:lineRule="exact"/>
              <w:ind w:left="93" w:right="92"/>
              <w:jc w:val="center"/>
              <w:rPr>
                <w:rFonts w:ascii="Arial" w:hAnsi="Arial" w:cs="Arial"/>
                <w:sz w:val="16"/>
                <w:szCs w:val="16"/>
                <w:lang w:val="en-GB"/>
              </w:rPr>
            </w:pPr>
          </w:p>
        </w:tc>
        <w:tc>
          <w:tcPr>
            <w:tcW w:w="888" w:type="dxa"/>
          </w:tcPr>
          <w:p w14:paraId="760B9145" w14:textId="77777777" w:rsidR="00FB213A" w:rsidRPr="00262A8B" w:rsidRDefault="00FB213A" w:rsidP="002A35DF">
            <w:pPr>
              <w:spacing w:line="340" w:lineRule="exact"/>
              <w:ind w:left="93" w:right="92"/>
              <w:jc w:val="center"/>
              <w:rPr>
                <w:rFonts w:ascii="Arial" w:hAnsi="Arial" w:cs="Arial"/>
                <w:sz w:val="16"/>
                <w:szCs w:val="16"/>
                <w:lang w:val="en-GB"/>
              </w:rPr>
            </w:pPr>
          </w:p>
        </w:tc>
        <w:tc>
          <w:tcPr>
            <w:tcW w:w="888" w:type="dxa"/>
          </w:tcPr>
          <w:p w14:paraId="2F8B22CF" w14:textId="77777777" w:rsidR="00FB213A" w:rsidRPr="00262A8B" w:rsidRDefault="00FB213A" w:rsidP="002A35DF">
            <w:pPr>
              <w:spacing w:line="340" w:lineRule="exact"/>
              <w:ind w:left="93" w:right="92"/>
              <w:jc w:val="center"/>
              <w:rPr>
                <w:rFonts w:ascii="Arial" w:hAnsi="Arial" w:cs="Arial"/>
                <w:sz w:val="16"/>
                <w:szCs w:val="16"/>
                <w:lang w:val="en-GB"/>
              </w:rPr>
            </w:pPr>
          </w:p>
        </w:tc>
        <w:tc>
          <w:tcPr>
            <w:tcW w:w="888" w:type="dxa"/>
          </w:tcPr>
          <w:p w14:paraId="34D10159" w14:textId="1DA073E7" w:rsidR="00FB213A" w:rsidRPr="00262A8B" w:rsidRDefault="00FB213A" w:rsidP="002A35DF">
            <w:pPr>
              <w:spacing w:line="340" w:lineRule="exact"/>
              <w:ind w:left="93" w:right="92"/>
              <w:jc w:val="center"/>
              <w:rPr>
                <w:rFonts w:ascii="Arial" w:hAnsi="Arial" w:cs="Arial"/>
                <w:sz w:val="16"/>
                <w:szCs w:val="16"/>
                <w:lang w:val="en-GB"/>
              </w:rPr>
            </w:pPr>
          </w:p>
        </w:tc>
        <w:tc>
          <w:tcPr>
            <w:tcW w:w="1012" w:type="dxa"/>
          </w:tcPr>
          <w:p w14:paraId="512D81C8" w14:textId="77777777" w:rsidR="00FB213A" w:rsidRPr="00262A8B" w:rsidRDefault="00FB213A" w:rsidP="002A35DF">
            <w:pPr>
              <w:spacing w:line="340" w:lineRule="exact"/>
              <w:ind w:left="93" w:right="92"/>
              <w:jc w:val="center"/>
              <w:rPr>
                <w:rFonts w:ascii="Arial" w:hAnsi="Arial" w:cs="Arial"/>
                <w:sz w:val="16"/>
                <w:szCs w:val="16"/>
                <w:lang w:val="en-GB"/>
              </w:rPr>
            </w:pPr>
            <w:r w:rsidRPr="00262A8B">
              <w:rPr>
                <w:rFonts w:ascii="Arial" w:hAnsi="Arial" w:cs="Arial"/>
                <w:sz w:val="16"/>
                <w:szCs w:val="16"/>
                <w:lang w:val="en-GB"/>
              </w:rPr>
              <w:t>Non-</w:t>
            </w:r>
          </w:p>
        </w:tc>
        <w:tc>
          <w:tcPr>
            <w:tcW w:w="818" w:type="dxa"/>
          </w:tcPr>
          <w:p w14:paraId="59D8B650" w14:textId="77777777" w:rsidR="00FB213A" w:rsidRPr="00262A8B" w:rsidRDefault="00FB213A" w:rsidP="002A35DF">
            <w:pPr>
              <w:spacing w:line="340" w:lineRule="exact"/>
              <w:ind w:left="93" w:right="92"/>
              <w:jc w:val="center"/>
              <w:rPr>
                <w:rFonts w:ascii="Arial" w:hAnsi="Arial" w:cs="Arial"/>
                <w:sz w:val="16"/>
                <w:szCs w:val="16"/>
                <w:lang w:val="en-GB"/>
              </w:rPr>
            </w:pPr>
          </w:p>
        </w:tc>
      </w:tr>
      <w:tr w:rsidR="00FB213A" w:rsidRPr="00262A8B" w14:paraId="1BA2C9C0" w14:textId="77777777" w:rsidTr="00BA0F50">
        <w:trPr>
          <w:trHeight w:val="145"/>
        </w:trPr>
        <w:tc>
          <w:tcPr>
            <w:tcW w:w="3150" w:type="dxa"/>
          </w:tcPr>
          <w:p w14:paraId="784FBEA3" w14:textId="77777777" w:rsidR="00FB213A" w:rsidRPr="00262A8B" w:rsidRDefault="00FB213A" w:rsidP="002A35DF">
            <w:pPr>
              <w:spacing w:line="340" w:lineRule="exact"/>
              <w:ind w:firstLine="72"/>
              <w:rPr>
                <w:rFonts w:ascii="Arial" w:hAnsi="Arial" w:cs="Arial"/>
                <w:sz w:val="16"/>
                <w:szCs w:val="16"/>
                <w:u w:val="single"/>
              </w:rPr>
            </w:pPr>
          </w:p>
        </w:tc>
        <w:tc>
          <w:tcPr>
            <w:tcW w:w="888" w:type="dxa"/>
          </w:tcPr>
          <w:p w14:paraId="26516389" w14:textId="77777777" w:rsidR="00FB213A" w:rsidRPr="00262A8B" w:rsidRDefault="00FB213A" w:rsidP="002A35DF">
            <w:pPr>
              <w:spacing w:line="340" w:lineRule="exact"/>
              <w:jc w:val="center"/>
              <w:rPr>
                <w:rFonts w:ascii="Arial" w:hAnsi="Arial" w:cs="Arial"/>
                <w:sz w:val="16"/>
                <w:szCs w:val="16"/>
                <w:lang w:val="en-GB"/>
              </w:rPr>
            </w:pPr>
          </w:p>
        </w:tc>
        <w:tc>
          <w:tcPr>
            <w:tcW w:w="889" w:type="dxa"/>
          </w:tcPr>
          <w:p w14:paraId="1B643D0A" w14:textId="77777777" w:rsidR="00FB213A" w:rsidRPr="00262A8B" w:rsidRDefault="00FB213A" w:rsidP="002A35DF">
            <w:pPr>
              <w:spacing w:line="340" w:lineRule="exact"/>
              <w:jc w:val="center"/>
              <w:rPr>
                <w:rFonts w:ascii="Arial" w:hAnsi="Arial" w:cs="Arial"/>
                <w:sz w:val="16"/>
                <w:szCs w:val="16"/>
                <w:lang w:val="en-GB"/>
              </w:rPr>
            </w:pPr>
            <w:r w:rsidRPr="00262A8B">
              <w:rPr>
                <w:rFonts w:ascii="Arial" w:hAnsi="Arial" w:cs="Arial"/>
                <w:sz w:val="16"/>
                <w:szCs w:val="16"/>
                <w:lang w:val="en-GB"/>
              </w:rPr>
              <w:t>Within</w:t>
            </w:r>
          </w:p>
        </w:tc>
        <w:tc>
          <w:tcPr>
            <w:tcW w:w="888" w:type="dxa"/>
          </w:tcPr>
          <w:p w14:paraId="6F8659EF" w14:textId="77777777" w:rsidR="00FB213A" w:rsidRPr="00262A8B" w:rsidRDefault="00FB213A" w:rsidP="002A35DF">
            <w:pPr>
              <w:spacing w:line="340" w:lineRule="exact"/>
              <w:jc w:val="center"/>
              <w:rPr>
                <w:rFonts w:ascii="Arial" w:hAnsi="Arial" w:cs="Arial"/>
                <w:sz w:val="16"/>
                <w:szCs w:val="16"/>
                <w:lang w:val="en-GB"/>
              </w:rPr>
            </w:pPr>
            <w:r w:rsidRPr="00262A8B">
              <w:rPr>
                <w:rFonts w:ascii="Arial" w:hAnsi="Arial" w:cs="Arial"/>
                <w:sz w:val="16"/>
                <w:szCs w:val="16"/>
                <w:lang w:val="en-GB"/>
              </w:rPr>
              <w:t>1 - 5</w:t>
            </w:r>
          </w:p>
        </w:tc>
        <w:tc>
          <w:tcPr>
            <w:tcW w:w="888" w:type="dxa"/>
          </w:tcPr>
          <w:p w14:paraId="67A3C3FA" w14:textId="47215B9A" w:rsidR="00FB213A" w:rsidRPr="00262A8B" w:rsidRDefault="00FB213A" w:rsidP="002A35DF">
            <w:pPr>
              <w:spacing w:line="340" w:lineRule="exact"/>
              <w:jc w:val="center"/>
              <w:rPr>
                <w:rFonts w:ascii="Arial" w:hAnsi="Arial" w:cs="Arial"/>
                <w:sz w:val="16"/>
                <w:szCs w:val="16"/>
                <w:lang w:val="en-GB"/>
              </w:rPr>
            </w:pPr>
            <w:r>
              <w:rPr>
                <w:rFonts w:ascii="Arial" w:hAnsi="Arial" w:cs="Arial"/>
                <w:sz w:val="16"/>
                <w:szCs w:val="16"/>
                <w:lang w:val="en-GB"/>
              </w:rPr>
              <w:t>Over</w:t>
            </w:r>
          </w:p>
        </w:tc>
        <w:tc>
          <w:tcPr>
            <w:tcW w:w="888" w:type="dxa"/>
          </w:tcPr>
          <w:p w14:paraId="10351399" w14:textId="07C33A64" w:rsidR="00FB213A" w:rsidRPr="00262A8B" w:rsidRDefault="00FB213A" w:rsidP="002A35DF">
            <w:pPr>
              <w:spacing w:line="340" w:lineRule="exact"/>
              <w:jc w:val="center"/>
              <w:rPr>
                <w:rFonts w:ascii="Arial" w:hAnsi="Arial" w:cs="Arial"/>
                <w:sz w:val="16"/>
                <w:szCs w:val="16"/>
                <w:lang w:val="en-GB"/>
              </w:rPr>
            </w:pPr>
            <w:r w:rsidRPr="00262A8B">
              <w:rPr>
                <w:rFonts w:ascii="Arial" w:hAnsi="Arial" w:cs="Arial"/>
                <w:sz w:val="16"/>
                <w:szCs w:val="16"/>
                <w:lang w:val="en-GB"/>
              </w:rPr>
              <w:t>Not</w:t>
            </w:r>
          </w:p>
        </w:tc>
        <w:tc>
          <w:tcPr>
            <w:tcW w:w="1012" w:type="dxa"/>
          </w:tcPr>
          <w:p w14:paraId="5F3D8C1A" w14:textId="77777777" w:rsidR="00FB213A" w:rsidRPr="00262A8B" w:rsidRDefault="00FB213A" w:rsidP="002A35DF">
            <w:pPr>
              <w:spacing w:line="340" w:lineRule="exact"/>
              <w:jc w:val="center"/>
              <w:rPr>
                <w:rFonts w:ascii="Arial" w:hAnsi="Arial" w:cs="Arial"/>
                <w:sz w:val="16"/>
                <w:szCs w:val="16"/>
                <w:lang w:val="en-GB"/>
              </w:rPr>
            </w:pPr>
            <w:r w:rsidRPr="00262A8B">
              <w:rPr>
                <w:rFonts w:ascii="Arial" w:hAnsi="Arial" w:cs="Arial"/>
                <w:sz w:val="16"/>
                <w:szCs w:val="16"/>
                <w:lang w:val="en-GB"/>
              </w:rPr>
              <w:t>performing</w:t>
            </w:r>
          </w:p>
        </w:tc>
        <w:tc>
          <w:tcPr>
            <w:tcW w:w="818" w:type="dxa"/>
          </w:tcPr>
          <w:p w14:paraId="5734B223" w14:textId="77777777" w:rsidR="00FB213A" w:rsidRPr="00262A8B" w:rsidRDefault="00FB213A" w:rsidP="002A35DF">
            <w:pPr>
              <w:spacing w:line="340" w:lineRule="exact"/>
              <w:jc w:val="center"/>
              <w:rPr>
                <w:rFonts w:ascii="Arial" w:hAnsi="Arial" w:cs="Arial"/>
                <w:sz w:val="16"/>
                <w:szCs w:val="16"/>
                <w:lang w:val="en-GB"/>
              </w:rPr>
            </w:pPr>
          </w:p>
        </w:tc>
      </w:tr>
      <w:tr w:rsidR="00FB213A" w:rsidRPr="00262A8B" w14:paraId="1BC5FC32" w14:textId="77777777" w:rsidTr="00BA0F50">
        <w:trPr>
          <w:trHeight w:val="145"/>
        </w:trPr>
        <w:tc>
          <w:tcPr>
            <w:tcW w:w="3150" w:type="dxa"/>
          </w:tcPr>
          <w:p w14:paraId="4F2286D8" w14:textId="77777777" w:rsidR="00FB213A" w:rsidRPr="00262A8B" w:rsidRDefault="00FB213A" w:rsidP="002A35DF">
            <w:pPr>
              <w:spacing w:line="340" w:lineRule="exact"/>
              <w:ind w:firstLine="72"/>
              <w:rPr>
                <w:rFonts w:ascii="Arial" w:hAnsi="Arial" w:cs="Arial"/>
                <w:sz w:val="16"/>
                <w:szCs w:val="16"/>
                <w:u w:val="single"/>
              </w:rPr>
            </w:pPr>
          </w:p>
        </w:tc>
        <w:tc>
          <w:tcPr>
            <w:tcW w:w="888" w:type="dxa"/>
          </w:tcPr>
          <w:p w14:paraId="7A9BD9DE" w14:textId="77777777"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At call</w:t>
            </w:r>
          </w:p>
        </w:tc>
        <w:tc>
          <w:tcPr>
            <w:tcW w:w="889" w:type="dxa"/>
          </w:tcPr>
          <w:p w14:paraId="48020BD7" w14:textId="77777777"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1</w:t>
            </w:r>
            <w:r w:rsidRPr="00262A8B">
              <w:rPr>
                <w:rFonts w:ascii="Arial" w:hAnsi="Arial" w:cs="Arial"/>
                <w:sz w:val="16"/>
                <w:szCs w:val="16"/>
                <w:cs/>
                <w:lang w:val="en-GB"/>
              </w:rPr>
              <w:t xml:space="preserve"> </w:t>
            </w:r>
            <w:r w:rsidRPr="00262A8B">
              <w:rPr>
                <w:rFonts w:ascii="Arial" w:hAnsi="Arial" w:cs="Arial"/>
                <w:sz w:val="16"/>
                <w:szCs w:val="16"/>
                <w:lang w:val="en-GB"/>
              </w:rPr>
              <w:t>year</w:t>
            </w:r>
          </w:p>
        </w:tc>
        <w:tc>
          <w:tcPr>
            <w:tcW w:w="888" w:type="dxa"/>
          </w:tcPr>
          <w:p w14:paraId="118D0A0E" w14:textId="77777777"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years</w:t>
            </w:r>
          </w:p>
        </w:tc>
        <w:tc>
          <w:tcPr>
            <w:tcW w:w="888" w:type="dxa"/>
          </w:tcPr>
          <w:p w14:paraId="3828CC72" w14:textId="0B4A1262" w:rsidR="00FB213A" w:rsidRPr="00FB213A" w:rsidRDefault="00FB213A" w:rsidP="002A35DF">
            <w:pPr>
              <w:pBdr>
                <w:bottom w:val="single" w:sz="4" w:space="1" w:color="auto"/>
              </w:pBdr>
              <w:spacing w:line="340" w:lineRule="exact"/>
              <w:ind w:left="93" w:right="92"/>
              <w:jc w:val="center"/>
              <w:rPr>
                <w:rFonts w:ascii="Arial" w:hAnsi="Arial" w:cstheme="minorBidi"/>
                <w:sz w:val="16"/>
                <w:szCs w:val="16"/>
                <w:cs/>
                <w:lang w:val="en-GB"/>
              </w:rPr>
            </w:pPr>
            <w:r>
              <w:rPr>
                <w:rFonts w:ascii="Arial" w:hAnsi="Arial" w:cs="Arial"/>
                <w:sz w:val="16"/>
                <w:szCs w:val="16"/>
                <w:lang w:val="en-GB"/>
              </w:rPr>
              <w:t>5 years</w:t>
            </w:r>
          </w:p>
        </w:tc>
        <w:tc>
          <w:tcPr>
            <w:tcW w:w="888" w:type="dxa"/>
          </w:tcPr>
          <w:p w14:paraId="6AC7717B" w14:textId="10A229C3"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limit</w:t>
            </w:r>
          </w:p>
        </w:tc>
        <w:tc>
          <w:tcPr>
            <w:tcW w:w="1012" w:type="dxa"/>
          </w:tcPr>
          <w:p w14:paraId="005976F2" w14:textId="77777777"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receivables</w:t>
            </w:r>
          </w:p>
        </w:tc>
        <w:tc>
          <w:tcPr>
            <w:tcW w:w="818" w:type="dxa"/>
          </w:tcPr>
          <w:p w14:paraId="0334CDC0" w14:textId="77777777" w:rsidR="00FB213A" w:rsidRPr="00262A8B" w:rsidRDefault="00FB213A"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Total</w:t>
            </w:r>
          </w:p>
        </w:tc>
      </w:tr>
      <w:tr w:rsidR="00FB213A" w:rsidRPr="00262A8B" w14:paraId="60279549" w14:textId="77777777" w:rsidTr="00BA0F50">
        <w:trPr>
          <w:trHeight w:val="145"/>
        </w:trPr>
        <w:tc>
          <w:tcPr>
            <w:tcW w:w="3150" w:type="dxa"/>
          </w:tcPr>
          <w:p w14:paraId="1568C9EB" w14:textId="77777777" w:rsidR="00FB213A" w:rsidRPr="00262A8B" w:rsidRDefault="00FB213A" w:rsidP="002A35DF">
            <w:pPr>
              <w:spacing w:line="340" w:lineRule="exact"/>
              <w:ind w:left="172" w:right="65"/>
              <w:rPr>
                <w:rFonts w:ascii="Arial" w:hAnsi="Arial" w:cs="Arial"/>
                <w:b/>
                <w:bCs/>
                <w:sz w:val="16"/>
                <w:szCs w:val="16"/>
                <w:cs/>
              </w:rPr>
            </w:pPr>
            <w:r w:rsidRPr="00262A8B">
              <w:rPr>
                <w:rFonts w:ascii="Arial" w:hAnsi="Arial" w:cs="Arial"/>
                <w:b/>
                <w:bCs/>
                <w:sz w:val="16"/>
                <w:szCs w:val="16"/>
              </w:rPr>
              <w:t>Financial assets</w:t>
            </w:r>
          </w:p>
        </w:tc>
        <w:tc>
          <w:tcPr>
            <w:tcW w:w="888" w:type="dxa"/>
          </w:tcPr>
          <w:p w14:paraId="7017060F" w14:textId="77777777" w:rsidR="00FB213A" w:rsidRPr="00262A8B" w:rsidRDefault="00FB213A" w:rsidP="002A35DF">
            <w:pPr>
              <w:spacing w:line="340" w:lineRule="exact"/>
              <w:ind w:left="-405" w:right="117"/>
              <w:jc w:val="right"/>
              <w:rPr>
                <w:rFonts w:ascii="Arial" w:hAnsi="Arial" w:cs="Arial"/>
                <w:sz w:val="16"/>
                <w:szCs w:val="16"/>
              </w:rPr>
            </w:pPr>
          </w:p>
        </w:tc>
        <w:tc>
          <w:tcPr>
            <w:tcW w:w="889" w:type="dxa"/>
          </w:tcPr>
          <w:p w14:paraId="3E507329" w14:textId="77777777" w:rsidR="00FB213A" w:rsidRPr="00262A8B" w:rsidRDefault="00FB213A" w:rsidP="002A35DF">
            <w:pPr>
              <w:spacing w:line="340" w:lineRule="exact"/>
              <w:ind w:left="-405" w:right="117"/>
              <w:jc w:val="right"/>
              <w:rPr>
                <w:rFonts w:ascii="Arial" w:hAnsi="Arial" w:cs="Arial"/>
                <w:sz w:val="16"/>
                <w:szCs w:val="16"/>
              </w:rPr>
            </w:pPr>
          </w:p>
        </w:tc>
        <w:tc>
          <w:tcPr>
            <w:tcW w:w="888" w:type="dxa"/>
          </w:tcPr>
          <w:p w14:paraId="2F5EB7F3" w14:textId="77777777" w:rsidR="00FB213A" w:rsidRPr="00262A8B" w:rsidRDefault="00FB213A" w:rsidP="002A35DF">
            <w:pPr>
              <w:spacing w:line="340" w:lineRule="exact"/>
              <w:ind w:left="-405" w:right="117"/>
              <w:jc w:val="right"/>
              <w:rPr>
                <w:rFonts w:ascii="Arial" w:hAnsi="Arial" w:cs="Arial"/>
                <w:sz w:val="16"/>
                <w:szCs w:val="16"/>
              </w:rPr>
            </w:pPr>
          </w:p>
        </w:tc>
        <w:tc>
          <w:tcPr>
            <w:tcW w:w="888" w:type="dxa"/>
          </w:tcPr>
          <w:p w14:paraId="50F7CF94" w14:textId="77777777" w:rsidR="00FB213A" w:rsidRPr="00262A8B" w:rsidRDefault="00FB213A" w:rsidP="002A35DF">
            <w:pPr>
              <w:spacing w:line="340" w:lineRule="exact"/>
              <w:ind w:left="-405" w:right="117"/>
              <w:jc w:val="right"/>
              <w:rPr>
                <w:rFonts w:ascii="Arial" w:hAnsi="Arial" w:cs="Arial"/>
                <w:sz w:val="16"/>
                <w:szCs w:val="16"/>
              </w:rPr>
            </w:pPr>
          </w:p>
        </w:tc>
        <w:tc>
          <w:tcPr>
            <w:tcW w:w="888" w:type="dxa"/>
          </w:tcPr>
          <w:p w14:paraId="5FC3A6C3" w14:textId="10380A82" w:rsidR="00FB213A" w:rsidRPr="00262A8B" w:rsidRDefault="00FB213A" w:rsidP="002A35DF">
            <w:pPr>
              <w:spacing w:line="340" w:lineRule="exact"/>
              <w:ind w:left="-405" w:right="117"/>
              <w:jc w:val="right"/>
              <w:rPr>
                <w:rFonts w:ascii="Arial" w:hAnsi="Arial" w:cs="Arial"/>
                <w:sz w:val="16"/>
                <w:szCs w:val="16"/>
              </w:rPr>
            </w:pPr>
          </w:p>
        </w:tc>
        <w:tc>
          <w:tcPr>
            <w:tcW w:w="1012" w:type="dxa"/>
          </w:tcPr>
          <w:p w14:paraId="6FE17D99" w14:textId="77777777" w:rsidR="00FB213A" w:rsidRPr="00262A8B" w:rsidRDefault="00FB213A" w:rsidP="002A35DF">
            <w:pPr>
              <w:spacing w:line="340" w:lineRule="exact"/>
              <w:ind w:left="-405" w:right="117"/>
              <w:jc w:val="right"/>
              <w:rPr>
                <w:rFonts w:ascii="Arial" w:hAnsi="Arial" w:cs="Arial"/>
                <w:sz w:val="16"/>
                <w:szCs w:val="16"/>
              </w:rPr>
            </w:pPr>
          </w:p>
        </w:tc>
        <w:tc>
          <w:tcPr>
            <w:tcW w:w="818" w:type="dxa"/>
          </w:tcPr>
          <w:p w14:paraId="389C52F7" w14:textId="77777777" w:rsidR="00FB213A" w:rsidRPr="00262A8B" w:rsidRDefault="00FB213A" w:rsidP="002A35DF">
            <w:pPr>
              <w:spacing w:line="340" w:lineRule="exact"/>
              <w:ind w:left="-405" w:right="117"/>
              <w:jc w:val="right"/>
              <w:rPr>
                <w:rFonts w:ascii="Arial" w:hAnsi="Arial" w:cs="Arial"/>
                <w:sz w:val="16"/>
                <w:szCs w:val="16"/>
              </w:rPr>
            </w:pPr>
          </w:p>
        </w:tc>
      </w:tr>
      <w:tr w:rsidR="00FB213A" w:rsidRPr="00262A8B" w14:paraId="52064D02" w14:textId="77777777" w:rsidTr="00BA0F50">
        <w:trPr>
          <w:trHeight w:val="145"/>
        </w:trPr>
        <w:tc>
          <w:tcPr>
            <w:tcW w:w="3150" w:type="dxa"/>
          </w:tcPr>
          <w:p w14:paraId="6996FD44" w14:textId="77777777" w:rsidR="00FB213A" w:rsidRPr="00262A8B" w:rsidRDefault="00FB213A" w:rsidP="00FB213A">
            <w:pPr>
              <w:spacing w:line="340" w:lineRule="exact"/>
              <w:ind w:left="172" w:right="65"/>
              <w:rPr>
                <w:rFonts w:ascii="Arial" w:hAnsi="Arial" w:cs="Arial"/>
                <w:sz w:val="16"/>
                <w:szCs w:val="16"/>
                <w:cs/>
              </w:rPr>
            </w:pPr>
            <w:r w:rsidRPr="00262A8B">
              <w:rPr>
                <w:rFonts w:ascii="Arial" w:hAnsi="Arial" w:cs="Arial"/>
                <w:sz w:val="16"/>
                <w:szCs w:val="16"/>
              </w:rPr>
              <w:t>Cash and cash equivalents</w:t>
            </w:r>
          </w:p>
        </w:tc>
        <w:tc>
          <w:tcPr>
            <w:tcW w:w="888" w:type="dxa"/>
            <w:vAlign w:val="bottom"/>
          </w:tcPr>
          <w:p w14:paraId="607EFB2F" w14:textId="339B695F"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239</w:t>
            </w:r>
          </w:p>
        </w:tc>
        <w:tc>
          <w:tcPr>
            <w:tcW w:w="889" w:type="dxa"/>
            <w:vAlign w:val="bottom"/>
          </w:tcPr>
          <w:p w14:paraId="02771FFB" w14:textId="6C261EE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2F1294DC" w14:textId="0D7B6E8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21A819D8" w14:textId="534B6A3C"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76E589FF" w14:textId="0F37670D"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5EEBF6D1" w14:textId="5B791CBC"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1D68A172" w14:textId="50504F4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239</w:t>
            </w:r>
          </w:p>
        </w:tc>
      </w:tr>
      <w:tr w:rsidR="00FB213A" w:rsidRPr="00262A8B" w14:paraId="41B25FAF" w14:textId="77777777" w:rsidTr="00BA0F50">
        <w:trPr>
          <w:trHeight w:val="145"/>
        </w:trPr>
        <w:tc>
          <w:tcPr>
            <w:tcW w:w="3150" w:type="dxa"/>
          </w:tcPr>
          <w:p w14:paraId="56C52137" w14:textId="77777777" w:rsidR="00FB213A" w:rsidRPr="00262A8B" w:rsidRDefault="00FB213A" w:rsidP="00BA0F50">
            <w:pPr>
              <w:spacing w:line="340" w:lineRule="exact"/>
              <w:ind w:left="360" w:right="65" w:hanging="188"/>
              <w:rPr>
                <w:rFonts w:ascii="Arial" w:hAnsi="Arial" w:cs="Arial"/>
                <w:sz w:val="16"/>
                <w:szCs w:val="16"/>
              </w:rPr>
            </w:pPr>
            <w:r w:rsidRPr="00262A8B">
              <w:rPr>
                <w:rFonts w:ascii="Arial" w:hAnsi="Arial" w:cs="Arial"/>
                <w:sz w:val="16"/>
                <w:szCs w:val="16"/>
              </w:rPr>
              <w:t>Trade and other current receivables</w:t>
            </w:r>
          </w:p>
        </w:tc>
        <w:tc>
          <w:tcPr>
            <w:tcW w:w="888" w:type="dxa"/>
            <w:vAlign w:val="bottom"/>
          </w:tcPr>
          <w:p w14:paraId="63980C80" w14:textId="33FE681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5B247C51" w14:textId="41EBA8D3"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40</w:t>
            </w:r>
          </w:p>
        </w:tc>
        <w:tc>
          <w:tcPr>
            <w:tcW w:w="888" w:type="dxa"/>
            <w:vAlign w:val="bottom"/>
          </w:tcPr>
          <w:p w14:paraId="21C205E5" w14:textId="08B86D2A"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5CB17F1D" w14:textId="264094D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2B68ED32" w14:textId="1699BE0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73606A2F" w14:textId="231B59C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54D670CE" w14:textId="6B4EDA5D"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40</w:t>
            </w:r>
          </w:p>
        </w:tc>
      </w:tr>
      <w:tr w:rsidR="00FB213A" w:rsidRPr="00262A8B" w14:paraId="0230F3C4" w14:textId="77777777" w:rsidTr="00BA0F50">
        <w:trPr>
          <w:trHeight w:val="145"/>
        </w:trPr>
        <w:tc>
          <w:tcPr>
            <w:tcW w:w="3150" w:type="dxa"/>
          </w:tcPr>
          <w:p w14:paraId="730D9609" w14:textId="64C027E1" w:rsidR="00FB213A" w:rsidRPr="00262A8B" w:rsidRDefault="00FB213A" w:rsidP="00FB213A">
            <w:pPr>
              <w:spacing w:line="340" w:lineRule="exact"/>
              <w:ind w:left="172" w:right="65"/>
              <w:rPr>
                <w:rFonts w:ascii="Arial" w:hAnsi="Arial" w:cs="Arial"/>
                <w:sz w:val="16"/>
                <w:szCs w:val="16"/>
              </w:rPr>
            </w:pPr>
            <w:r w:rsidRPr="00262A8B">
              <w:rPr>
                <w:rFonts w:ascii="Arial" w:hAnsi="Arial" w:cs="Arial"/>
                <w:sz w:val="16"/>
                <w:szCs w:val="16"/>
              </w:rPr>
              <w:t>Loans</w:t>
            </w:r>
          </w:p>
        </w:tc>
        <w:tc>
          <w:tcPr>
            <w:tcW w:w="888" w:type="dxa"/>
            <w:vAlign w:val="bottom"/>
          </w:tcPr>
          <w:p w14:paraId="6B41D2D3" w14:textId="4B1C03CA"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5741D6B9" w14:textId="0CCA4CB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1,919</w:t>
            </w:r>
          </w:p>
        </w:tc>
        <w:tc>
          <w:tcPr>
            <w:tcW w:w="888" w:type="dxa"/>
            <w:vAlign w:val="bottom"/>
          </w:tcPr>
          <w:p w14:paraId="13D74A9B" w14:textId="47ED5395"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6</w:t>
            </w:r>
          </w:p>
        </w:tc>
        <w:tc>
          <w:tcPr>
            <w:tcW w:w="888" w:type="dxa"/>
            <w:vAlign w:val="bottom"/>
          </w:tcPr>
          <w:p w14:paraId="14E56783" w14:textId="76AC4BD3"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4555D627" w14:textId="4AE5CF8B"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090578B4" w14:textId="6D57E4EE"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30</w:t>
            </w:r>
          </w:p>
        </w:tc>
        <w:tc>
          <w:tcPr>
            <w:tcW w:w="818" w:type="dxa"/>
            <w:vAlign w:val="bottom"/>
          </w:tcPr>
          <w:p w14:paraId="31F43F66" w14:textId="5FF66BB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1,955</w:t>
            </w:r>
          </w:p>
        </w:tc>
      </w:tr>
      <w:tr w:rsidR="00FB213A" w:rsidRPr="00262A8B" w14:paraId="3E46B2A6" w14:textId="77777777" w:rsidTr="00BA0F50">
        <w:trPr>
          <w:trHeight w:val="145"/>
        </w:trPr>
        <w:tc>
          <w:tcPr>
            <w:tcW w:w="3150" w:type="dxa"/>
          </w:tcPr>
          <w:p w14:paraId="2B045329" w14:textId="77777777" w:rsidR="00FB213A" w:rsidRPr="00262A8B" w:rsidRDefault="00FB213A" w:rsidP="00FB213A">
            <w:pPr>
              <w:spacing w:line="340" w:lineRule="exact"/>
              <w:ind w:left="172" w:right="65"/>
              <w:rPr>
                <w:rFonts w:ascii="Arial" w:hAnsi="Arial" w:cs="Arial"/>
                <w:sz w:val="16"/>
                <w:szCs w:val="16"/>
              </w:rPr>
            </w:pPr>
            <w:r w:rsidRPr="00262A8B">
              <w:rPr>
                <w:rFonts w:ascii="Arial" w:hAnsi="Arial" w:cs="Arial"/>
                <w:sz w:val="16"/>
                <w:szCs w:val="16"/>
              </w:rPr>
              <w:t>Short-term loans to related parties</w:t>
            </w:r>
          </w:p>
        </w:tc>
        <w:tc>
          <w:tcPr>
            <w:tcW w:w="888" w:type="dxa"/>
            <w:vAlign w:val="bottom"/>
          </w:tcPr>
          <w:p w14:paraId="5FF72523" w14:textId="0B8ED24D"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27588702" w14:textId="01269BC2"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883</w:t>
            </w:r>
          </w:p>
        </w:tc>
        <w:tc>
          <w:tcPr>
            <w:tcW w:w="888" w:type="dxa"/>
            <w:vAlign w:val="bottom"/>
          </w:tcPr>
          <w:p w14:paraId="0A4022A9" w14:textId="4132156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5F1F6EA9" w14:textId="396BE58A"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597E5315" w14:textId="7B51AB42"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5E46347A" w14:textId="0723F1CD"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46582315" w14:textId="08FFEB7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883</w:t>
            </w:r>
          </w:p>
        </w:tc>
      </w:tr>
      <w:tr w:rsidR="00295331" w:rsidRPr="00262A8B" w14:paraId="48856ABE" w14:textId="77777777" w:rsidTr="00BA0F50">
        <w:trPr>
          <w:trHeight w:val="145"/>
        </w:trPr>
        <w:tc>
          <w:tcPr>
            <w:tcW w:w="3150" w:type="dxa"/>
          </w:tcPr>
          <w:p w14:paraId="57F7B1A5" w14:textId="415CD6D0" w:rsidR="00295331" w:rsidRPr="00262A8B" w:rsidRDefault="00295331" w:rsidP="00295331">
            <w:pPr>
              <w:spacing w:line="340" w:lineRule="exact"/>
              <w:ind w:left="359" w:hanging="187"/>
              <w:rPr>
                <w:rFonts w:ascii="Arial" w:hAnsi="Arial" w:cs="Arial"/>
                <w:sz w:val="16"/>
                <w:szCs w:val="16"/>
              </w:rPr>
            </w:pPr>
            <w:r w:rsidRPr="00295331">
              <w:rPr>
                <w:rFonts w:ascii="Arial" w:hAnsi="Arial" w:cs="Arial"/>
                <w:sz w:val="16"/>
                <w:szCs w:val="16"/>
              </w:rPr>
              <w:t>Account receivable under repurchase agreement</w:t>
            </w:r>
          </w:p>
        </w:tc>
        <w:tc>
          <w:tcPr>
            <w:tcW w:w="888" w:type="dxa"/>
            <w:vAlign w:val="bottom"/>
          </w:tcPr>
          <w:p w14:paraId="5466F54F" w14:textId="396A99EB"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w:t>
            </w:r>
          </w:p>
        </w:tc>
        <w:tc>
          <w:tcPr>
            <w:tcW w:w="889" w:type="dxa"/>
            <w:vAlign w:val="bottom"/>
          </w:tcPr>
          <w:p w14:paraId="0CDDC6E5" w14:textId="0BF1E037"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81</w:t>
            </w:r>
          </w:p>
        </w:tc>
        <w:tc>
          <w:tcPr>
            <w:tcW w:w="888" w:type="dxa"/>
            <w:vAlign w:val="bottom"/>
          </w:tcPr>
          <w:p w14:paraId="332407F3" w14:textId="593360D1"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w:t>
            </w:r>
          </w:p>
        </w:tc>
        <w:tc>
          <w:tcPr>
            <w:tcW w:w="888" w:type="dxa"/>
            <w:vAlign w:val="bottom"/>
          </w:tcPr>
          <w:p w14:paraId="0851B711" w14:textId="23160CAB"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w:t>
            </w:r>
          </w:p>
        </w:tc>
        <w:tc>
          <w:tcPr>
            <w:tcW w:w="888" w:type="dxa"/>
            <w:vAlign w:val="bottom"/>
          </w:tcPr>
          <w:p w14:paraId="41E8CD16" w14:textId="1FF0AE53"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w:t>
            </w:r>
          </w:p>
        </w:tc>
        <w:tc>
          <w:tcPr>
            <w:tcW w:w="1012" w:type="dxa"/>
            <w:vAlign w:val="bottom"/>
          </w:tcPr>
          <w:p w14:paraId="1B108A87" w14:textId="6F5C7473"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w:t>
            </w:r>
          </w:p>
        </w:tc>
        <w:tc>
          <w:tcPr>
            <w:tcW w:w="818" w:type="dxa"/>
            <w:vAlign w:val="bottom"/>
          </w:tcPr>
          <w:p w14:paraId="649F2619" w14:textId="2E19DE25" w:rsidR="00295331"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81</w:t>
            </w:r>
          </w:p>
        </w:tc>
      </w:tr>
      <w:tr w:rsidR="00FB213A" w:rsidRPr="00262A8B" w14:paraId="664FD592" w14:textId="77777777" w:rsidTr="00BA0F50">
        <w:trPr>
          <w:trHeight w:val="145"/>
        </w:trPr>
        <w:tc>
          <w:tcPr>
            <w:tcW w:w="3150" w:type="dxa"/>
          </w:tcPr>
          <w:p w14:paraId="394051DD" w14:textId="77777777" w:rsidR="00FB213A" w:rsidRPr="00262A8B" w:rsidRDefault="00FB213A" w:rsidP="00FB213A">
            <w:pPr>
              <w:spacing w:line="340" w:lineRule="exact"/>
              <w:ind w:left="172" w:right="65"/>
              <w:rPr>
                <w:rFonts w:ascii="Arial" w:hAnsi="Arial" w:cs="Arial"/>
                <w:sz w:val="16"/>
                <w:szCs w:val="16"/>
              </w:rPr>
            </w:pPr>
            <w:r w:rsidRPr="00262A8B">
              <w:rPr>
                <w:rFonts w:ascii="Arial" w:hAnsi="Arial" w:cs="Arial"/>
                <w:sz w:val="16"/>
                <w:szCs w:val="16"/>
              </w:rPr>
              <w:t xml:space="preserve">Securities business receivables </w:t>
            </w:r>
          </w:p>
        </w:tc>
        <w:tc>
          <w:tcPr>
            <w:tcW w:w="888" w:type="dxa"/>
            <w:vAlign w:val="bottom"/>
          </w:tcPr>
          <w:p w14:paraId="739150AA" w14:textId="5CF8EB3A"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28D0919B" w14:textId="5464F659"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646EA6EC" w14:textId="404B8BD9"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18408993" w14:textId="2D40E3AB"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04068DBF" w14:textId="2D6AD6D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0A787BFB" w14:textId="76BFAC2C"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10</w:t>
            </w:r>
          </w:p>
        </w:tc>
        <w:tc>
          <w:tcPr>
            <w:tcW w:w="818" w:type="dxa"/>
            <w:vAlign w:val="bottom"/>
          </w:tcPr>
          <w:p w14:paraId="4B390A60" w14:textId="323D002F"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10</w:t>
            </w:r>
          </w:p>
        </w:tc>
      </w:tr>
      <w:tr w:rsidR="00FB213A" w:rsidRPr="00262A8B" w14:paraId="2489BA55" w14:textId="77777777" w:rsidTr="00BA0F50">
        <w:trPr>
          <w:trHeight w:val="145"/>
        </w:trPr>
        <w:tc>
          <w:tcPr>
            <w:tcW w:w="3150" w:type="dxa"/>
          </w:tcPr>
          <w:p w14:paraId="1FC133EF" w14:textId="77777777" w:rsidR="00FB213A" w:rsidRPr="00262A8B" w:rsidRDefault="00FB213A" w:rsidP="00FB213A">
            <w:pPr>
              <w:spacing w:line="340" w:lineRule="exact"/>
              <w:ind w:left="172" w:right="65"/>
              <w:rPr>
                <w:rFonts w:ascii="Arial" w:hAnsi="Arial" w:cs="Arial"/>
                <w:sz w:val="16"/>
                <w:szCs w:val="16"/>
                <w:cs/>
              </w:rPr>
            </w:pPr>
            <w:r w:rsidRPr="00262A8B">
              <w:rPr>
                <w:rFonts w:ascii="Arial" w:hAnsi="Arial" w:cs="Arial"/>
                <w:sz w:val="16"/>
                <w:szCs w:val="16"/>
              </w:rPr>
              <w:t>Other current financial assets</w:t>
            </w:r>
          </w:p>
        </w:tc>
        <w:tc>
          <w:tcPr>
            <w:tcW w:w="888" w:type="dxa"/>
            <w:vAlign w:val="bottom"/>
          </w:tcPr>
          <w:p w14:paraId="51F20EE5" w14:textId="693CC9A3"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4E325470" w14:textId="6253CD76" w:rsidR="00FB213A"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401</w:t>
            </w:r>
          </w:p>
        </w:tc>
        <w:tc>
          <w:tcPr>
            <w:tcW w:w="888" w:type="dxa"/>
            <w:vAlign w:val="bottom"/>
          </w:tcPr>
          <w:p w14:paraId="7BDE2014" w14:textId="7C1C7A65"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087A46E9" w14:textId="6B907A5C"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1381A5D7" w14:textId="4BF7E00B"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4,</w:t>
            </w:r>
            <w:r w:rsidR="00295331">
              <w:rPr>
                <w:rFonts w:ascii="Arial" w:hAnsi="Arial" w:cs="Arial"/>
                <w:sz w:val="16"/>
                <w:szCs w:val="16"/>
              </w:rPr>
              <w:t>387</w:t>
            </w:r>
          </w:p>
        </w:tc>
        <w:tc>
          <w:tcPr>
            <w:tcW w:w="1012" w:type="dxa"/>
            <w:vAlign w:val="bottom"/>
          </w:tcPr>
          <w:p w14:paraId="6FC3E545" w14:textId="127C97C5"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493F82CC" w14:textId="50D72ABF"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4,788</w:t>
            </w:r>
          </w:p>
        </w:tc>
      </w:tr>
      <w:tr w:rsidR="00FB213A" w:rsidRPr="00262A8B" w14:paraId="0DD05343" w14:textId="77777777" w:rsidTr="00BA0F50">
        <w:trPr>
          <w:trHeight w:val="145"/>
        </w:trPr>
        <w:tc>
          <w:tcPr>
            <w:tcW w:w="3150" w:type="dxa"/>
            <w:vAlign w:val="bottom"/>
          </w:tcPr>
          <w:p w14:paraId="52BE09C6" w14:textId="196FA769" w:rsidR="00FB213A" w:rsidRPr="00262A8B" w:rsidRDefault="00FB213A" w:rsidP="00FB213A">
            <w:pPr>
              <w:spacing w:line="340" w:lineRule="exact"/>
              <w:ind w:left="359" w:hanging="187"/>
              <w:rPr>
                <w:rFonts w:ascii="Arial" w:hAnsi="Arial" w:cs="Arial"/>
                <w:sz w:val="16"/>
                <w:szCs w:val="16"/>
              </w:rPr>
            </w:pPr>
            <w:r w:rsidRPr="00262A8B">
              <w:rPr>
                <w:rFonts w:ascii="Arial" w:hAnsi="Arial" w:cs="Arial"/>
                <w:sz w:val="16"/>
                <w:szCs w:val="16"/>
              </w:rPr>
              <w:t xml:space="preserve">Loans to the purchase of debtors and accrued interest receivables - net </w:t>
            </w:r>
          </w:p>
        </w:tc>
        <w:tc>
          <w:tcPr>
            <w:tcW w:w="888" w:type="dxa"/>
            <w:vAlign w:val="bottom"/>
          </w:tcPr>
          <w:p w14:paraId="5F89C1ED" w14:textId="698FB47B"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42E18880" w14:textId="490BBD62"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613E6373" w14:textId="626D254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338F5DCC" w14:textId="103B017D"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317A2186" w14:textId="42B4C7D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3564D6FD" w14:textId="2C635C1F"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1,367</w:t>
            </w:r>
          </w:p>
        </w:tc>
        <w:tc>
          <w:tcPr>
            <w:tcW w:w="818" w:type="dxa"/>
            <w:vAlign w:val="bottom"/>
          </w:tcPr>
          <w:p w14:paraId="7898826C" w14:textId="7AD1E301"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1,367</w:t>
            </w:r>
          </w:p>
        </w:tc>
      </w:tr>
      <w:tr w:rsidR="00FB213A" w:rsidRPr="00262A8B" w14:paraId="5062C8D0" w14:textId="77777777" w:rsidTr="00BA0F50">
        <w:trPr>
          <w:trHeight w:val="145"/>
        </w:trPr>
        <w:tc>
          <w:tcPr>
            <w:tcW w:w="3150" w:type="dxa"/>
          </w:tcPr>
          <w:p w14:paraId="0C16E5B8" w14:textId="77777777" w:rsidR="00FB213A" w:rsidRPr="00262A8B" w:rsidRDefault="00FB213A" w:rsidP="00FB213A">
            <w:pPr>
              <w:spacing w:line="340" w:lineRule="exact"/>
              <w:ind w:left="172" w:right="-172"/>
              <w:rPr>
                <w:rFonts w:ascii="Arial" w:hAnsi="Arial" w:cs="Arial"/>
                <w:sz w:val="16"/>
                <w:szCs w:val="16"/>
              </w:rPr>
            </w:pPr>
            <w:r w:rsidRPr="00262A8B">
              <w:rPr>
                <w:rFonts w:ascii="Arial" w:hAnsi="Arial" w:cs="Arial"/>
                <w:sz w:val="16"/>
                <w:szCs w:val="16"/>
              </w:rPr>
              <w:t>Other non-current financial assets</w:t>
            </w:r>
          </w:p>
        </w:tc>
        <w:tc>
          <w:tcPr>
            <w:tcW w:w="888" w:type="dxa"/>
            <w:vAlign w:val="bottom"/>
          </w:tcPr>
          <w:p w14:paraId="6577760B" w14:textId="60FEA415"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32F878A9" w14:textId="23E9AA40"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0139BE1F" w14:textId="377FD84F" w:rsidR="00FB213A"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389</w:t>
            </w:r>
          </w:p>
        </w:tc>
        <w:tc>
          <w:tcPr>
            <w:tcW w:w="888" w:type="dxa"/>
            <w:vAlign w:val="bottom"/>
          </w:tcPr>
          <w:p w14:paraId="22235F2D" w14:textId="4C3EACDB"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10</w:t>
            </w:r>
          </w:p>
        </w:tc>
        <w:tc>
          <w:tcPr>
            <w:tcW w:w="888" w:type="dxa"/>
            <w:vAlign w:val="bottom"/>
          </w:tcPr>
          <w:p w14:paraId="1F3F4CC2" w14:textId="13987157" w:rsidR="00FB213A" w:rsidRPr="00FB213A" w:rsidRDefault="00295331" w:rsidP="00FB213A">
            <w:pPr>
              <w:tabs>
                <w:tab w:val="decimal" w:pos="726"/>
              </w:tabs>
              <w:spacing w:line="300" w:lineRule="exact"/>
              <w:ind w:left="27" w:right="86"/>
              <w:rPr>
                <w:rFonts w:ascii="Arial" w:hAnsi="Arial" w:cs="Arial"/>
                <w:sz w:val="16"/>
                <w:szCs w:val="16"/>
              </w:rPr>
            </w:pPr>
            <w:r>
              <w:rPr>
                <w:rFonts w:ascii="Arial" w:hAnsi="Arial" w:cs="Arial"/>
                <w:sz w:val="16"/>
                <w:szCs w:val="16"/>
              </w:rPr>
              <w:t>614</w:t>
            </w:r>
          </w:p>
        </w:tc>
        <w:tc>
          <w:tcPr>
            <w:tcW w:w="1012" w:type="dxa"/>
            <w:vAlign w:val="bottom"/>
          </w:tcPr>
          <w:p w14:paraId="5A70695F" w14:textId="365ABBD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25873E03" w14:textId="51E50EA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1,013</w:t>
            </w:r>
          </w:p>
        </w:tc>
      </w:tr>
      <w:tr w:rsidR="00FB213A" w:rsidRPr="00262A8B" w14:paraId="3CB79336" w14:textId="77777777" w:rsidTr="00BA0F50">
        <w:trPr>
          <w:trHeight w:val="145"/>
        </w:trPr>
        <w:tc>
          <w:tcPr>
            <w:tcW w:w="3150" w:type="dxa"/>
          </w:tcPr>
          <w:p w14:paraId="78BEB797" w14:textId="77777777" w:rsidR="00FB213A" w:rsidRPr="00262A8B" w:rsidRDefault="00FB213A" w:rsidP="002A35DF">
            <w:pPr>
              <w:spacing w:line="340" w:lineRule="exact"/>
              <w:ind w:left="172" w:right="65"/>
              <w:rPr>
                <w:rFonts w:ascii="Arial" w:hAnsi="Arial" w:cs="Arial"/>
                <w:b/>
                <w:bCs/>
                <w:sz w:val="16"/>
                <w:szCs w:val="16"/>
                <w:cs/>
              </w:rPr>
            </w:pPr>
            <w:r w:rsidRPr="00262A8B">
              <w:rPr>
                <w:rFonts w:ascii="Arial" w:hAnsi="Arial" w:cs="Arial"/>
                <w:b/>
                <w:bCs/>
                <w:sz w:val="16"/>
                <w:szCs w:val="16"/>
              </w:rPr>
              <w:t>Financial liabilities</w:t>
            </w:r>
          </w:p>
        </w:tc>
        <w:tc>
          <w:tcPr>
            <w:tcW w:w="888" w:type="dxa"/>
            <w:vAlign w:val="bottom"/>
          </w:tcPr>
          <w:p w14:paraId="47960880" w14:textId="77777777" w:rsidR="00FB213A" w:rsidRPr="00262A8B" w:rsidRDefault="00FB213A" w:rsidP="002A35DF">
            <w:pPr>
              <w:tabs>
                <w:tab w:val="decimal" w:pos="726"/>
              </w:tabs>
              <w:spacing w:line="300" w:lineRule="exact"/>
              <w:ind w:left="27" w:right="86"/>
              <w:rPr>
                <w:rFonts w:ascii="Arial" w:hAnsi="Arial" w:cs="Arial"/>
                <w:sz w:val="16"/>
                <w:szCs w:val="16"/>
              </w:rPr>
            </w:pPr>
          </w:p>
        </w:tc>
        <w:tc>
          <w:tcPr>
            <w:tcW w:w="889" w:type="dxa"/>
          </w:tcPr>
          <w:p w14:paraId="61D0FF06" w14:textId="77777777" w:rsidR="00FB213A" w:rsidRPr="00262A8B" w:rsidRDefault="00FB213A" w:rsidP="002A35DF">
            <w:pPr>
              <w:tabs>
                <w:tab w:val="decimal" w:pos="726"/>
              </w:tabs>
              <w:spacing w:line="300" w:lineRule="exact"/>
              <w:ind w:left="27" w:right="86" w:hanging="18"/>
              <w:rPr>
                <w:rFonts w:ascii="Arial" w:hAnsi="Arial" w:cs="Arial"/>
                <w:sz w:val="16"/>
                <w:szCs w:val="16"/>
              </w:rPr>
            </w:pPr>
          </w:p>
        </w:tc>
        <w:tc>
          <w:tcPr>
            <w:tcW w:w="888" w:type="dxa"/>
          </w:tcPr>
          <w:p w14:paraId="29D471EE" w14:textId="77777777" w:rsidR="00FB213A" w:rsidRPr="00262A8B" w:rsidRDefault="00FB213A" w:rsidP="002A35DF">
            <w:pPr>
              <w:tabs>
                <w:tab w:val="decimal" w:pos="726"/>
              </w:tabs>
              <w:spacing w:line="300" w:lineRule="exact"/>
              <w:ind w:left="27" w:right="86"/>
              <w:rPr>
                <w:rFonts w:ascii="Arial" w:hAnsi="Arial" w:cs="Arial"/>
                <w:sz w:val="16"/>
                <w:szCs w:val="16"/>
              </w:rPr>
            </w:pPr>
          </w:p>
        </w:tc>
        <w:tc>
          <w:tcPr>
            <w:tcW w:w="888" w:type="dxa"/>
          </w:tcPr>
          <w:p w14:paraId="21E4FD91" w14:textId="77777777" w:rsidR="00FB213A" w:rsidRPr="00262A8B" w:rsidRDefault="00FB213A" w:rsidP="002A35DF">
            <w:pPr>
              <w:tabs>
                <w:tab w:val="decimal" w:pos="726"/>
              </w:tabs>
              <w:spacing w:line="300" w:lineRule="exact"/>
              <w:ind w:left="27" w:right="86" w:hanging="18"/>
              <w:rPr>
                <w:rFonts w:ascii="Arial" w:hAnsi="Arial" w:cs="Arial"/>
                <w:sz w:val="16"/>
                <w:szCs w:val="16"/>
              </w:rPr>
            </w:pPr>
          </w:p>
        </w:tc>
        <w:tc>
          <w:tcPr>
            <w:tcW w:w="888" w:type="dxa"/>
            <w:vAlign w:val="bottom"/>
          </w:tcPr>
          <w:p w14:paraId="56238EC0" w14:textId="42070203" w:rsidR="00FB213A" w:rsidRPr="00262A8B" w:rsidRDefault="00FB213A" w:rsidP="002A35DF">
            <w:pPr>
              <w:tabs>
                <w:tab w:val="decimal" w:pos="726"/>
              </w:tabs>
              <w:spacing w:line="300" w:lineRule="exact"/>
              <w:ind w:left="27" w:right="86" w:hanging="18"/>
              <w:rPr>
                <w:rFonts w:ascii="Arial" w:hAnsi="Arial" w:cs="Arial"/>
                <w:sz w:val="16"/>
                <w:szCs w:val="16"/>
              </w:rPr>
            </w:pPr>
          </w:p>
        </w:tc>
        <w:tc>
          <w:tcPr>
            <w:tcW w:w="1012" w:type="dxa"/>
            <w:vAlign w:val="bottom"/>
          </w:tcPr>
          <w:p w14:paraId="2D284D0B" w14:textId="77777777" w:rsidR="00FB213A" w:rsidRPr="00262A8B" w:rsidRDefault="00FB213A" w:rsidP="002A35DF">
            <w:pPr>
              <w:tabs>
                <w:tab w:val="decimal" w:pos="726"/>
              </w:tabs>
              <w:spacing w:line="300" w:lineRule="exact"/>
              <w:ind w:left="27" w:right="86"/>
              <w:rPr>
                <w:rFonts w:ascii="Arial" w:hAnsi="Arial" w:cs="Arial"/>
                <w:sz w:val="16"/>
                <w:szCs w:val="16"/>
              </w:rPr>
            </w:pPr>
          </w:p>
        </w:tc>
        <w:tc>
          <w:tcPr>
            <w:tcW w:w="818" w:type="dxa"/>
            <w:vAlign w:val="bottom"/>
          </w:tcPr>
          <w:p w14:paraId="7E206B0B" w14:textId="77777777" w:rsidR="00FB213A" w:rsidRPr="00262A8B" w:rsidRDefault="00FB213A" w:rsidP="002A35DF">
            <w:pPr>
              <w:tabs>
                <w:tab w:val="decimal" w:pos="726"/>
              </w:tabs>
              <w:spacing w:line="300" w:lineRule="exact"/>
              <w:ind w:left="27" w:right="86"/>
              <w:rPr>
                <w:rFonts w:ascii="Arial" w:hAnsi="Arial" w:cs="Arial"/>
                <w:sz w:val="16"/>
                <w:szCs w:val="16"/>
              </w:rPr>
            </w:pPr>
          </w:p>
        </w:tc>
      </w:tr>
      <w:tr w:rsidR="00FB213A" w:rsidRPr="00262A8B" w14:paraId="5A2F9F0E" w14:textId="77777777" w:rsidTr="00BA0F50">
        <w:trPr>
          <w:trHeight w:val="145"/>
        </w:trPr>
        <w:tc>
          <w:tcPr>
            <w:tcW w:w="3150" w:type="dxa"/>
          </w:tcPr>
          <w:p w14:paraId="69974F2A" w14:textId="77777777" w:rsidR="00FB213A" w:rsidRPr="00262A8B" w:rsidRDefault="00FB213A" w:rsidP="00FB213A">
            <w:pPr>
              <w:spacing w:line="340" w:lineRule="exact"/>
              <w:ind w:left="172" w:right="65"/>
              <w:rPr>
                <w:rFonts w:ascii="Arial" w:hAnsi="Arial" w:cs="Arial"/>
                <w:sz w:val="16"/>
                <w:szCs w:val="16"/>
                <w:cs/>
              </w:rPr>
            </w:pPr>
            <w:r w:rsidRPr="00262A8B">
              <w:rPr>
                <w:rFonts w:ascii="Arial" w:hAnsi="Arial" w:cs="Arial"/>
                <w:sz w:val="16"/>
                <w:szCs w:val="16"/>
              </w:rPr>
              <w:t>Long-term borrowings</w:t>
            </w:r>
          </w:p>
        </w:tc>
        <w:tc>
          <w:tcPr>
            <w:tcW w:w="888" w:type="dxa"/>
            <w:vAlign w:val="bottom"/>
          </w:tcPr>
          <w:p w14:paraId="6CC4E236" w14:textId="57A2BBDF"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5827174B" w14:textId="190E414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6EB584D1" w14:textId="52EA8CB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01F4FF6A" w14:textId="0B253F7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44B52755" w14:textId="2F00A328"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75</w:t>
            </w:r>
          </w:p>
        </w:tc>
        <w:tc>
          <w:tcPr>
            <w:tcW w:w="1012" w:type="dxa"/>
            <w:vAlign w:val="bottom"/>
          </w:tcPr>
          <w:p w14:paraId="74B2C6CF" w14:textId="467FF0B9"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0981F8BA" w14:textId="3542D614"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75</w:t>
            </w:r>
          </w:p>
        </w:tc>
      </w:tr>
      <w:tr w:rsidR="00FB213A" w:rsidRPr="00262A8B" w14:paraId="57DA1A39" w14:textId="77777777" w:rsidTr="00BA0F50">
        <w:trPr>
          <w:trHeight w:val="145"/>
        </w:trPr>
        <w:tc>
          <w:tcPr>
            <w:tcW w:w="3150" w:type="dxa"/>
          </w:tcPr>
          <w:p w14:paraId="6FF5D1B9" w14:textId="77777777" w:rsidR="00FB213A" w:rsidRPr="00262A8B" w:rsidRDefault="00FB213A" w:rsidP="00FB213A">
            <w:pPr>
              <w:spacing w:line="340" w:lineRule="exact"/>
              <w:ind w:left="172" w:right="65"/>
              <w:rPr>
                <w:rFonts w:ascii="Arial" w:hAnsi="Arial" w:cs="Arial"/>
                <w:sz w:val="16"/>
                <w:szCs w:val="16"/>
              </w:rPr>
            </w:pPr>
            <w:r w:rsidRPr="00262A8B">
              <w:rPr>
                <w:rFonts w:ascii="Arial" w:hAnsi="Arial" w:cs="Arial"/>
                <w:sz w:val="16"/>
                <w:szCs w:val="16"/>
              </w:rPr>
              <w:t>Lease liabilities</w:t>
            </w:r>
          </w:p>
        </w:tc>
        <w:tc>
          <w:tcPr>
            <w:tcW w:w="888" w:type="dxa"/>
            <w:vAlign w:val="bottom"/>
          </w:tcPr>
          <w:p w14:paraId="447B86CA" w14:textId="601B942E"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9" w:type="dxa"/>
            <w:vAlign w:val="bottom"/>
          </w:tcPr>
          <w:p w14:paraId="51EED277" w14:textId="1D109D8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15</w:t>
            </w:r>
          </w:p>
        </w:tc>
        <w:tc>
          <w:tcPr>
            <w:tcW w:w="888" w:type="dxa"/>
            <w:vAlign w:val="bottom"/>
          </w:tcPr>
          <w:p w14:paraId="520D0C53" w14:textId="2177FE5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18</w:t>
            </w:r>
          </w:p>
        </w:tc>
        <w:tc>
          <w:tcPr>
            <w:tcW w:w="888" w:type="dxa"/>
            <w:vAlign w:val="bottom"/>
          </w:tcPr>
          <w:p w14:paraId="5A4F8FE1" w14:textId="13650F39"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88" w:type="dxa"/>
            <w:vAlign w:val="bottom"/>
          </w:tcPr>
          <w:p w14:paraId="599EB7F9" w14:textId="2705B95A"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1012" w:type="dxa"/>
            <w:vAlign w:val="bottom"/>
          </w:tcPr>
          <w:p w14:paraId="3904B3E8" w14:textId="21A47BA7"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w:t>
            </w:r>
          </w:p>
        </w:tc>
        <w:tc>
          <w:tcPr>
            <w:tcW w:w="818" w:type="dxa"/>
            <w:vAlign w:val="bottom"/>
          </w:tcPr>
          <w:p w14:paraId="0476AD11" w14:textId="3E2873DC" w:rsidR="00FB213A" w:rsidRPr="00FB213A" w:rsidRDefault="00FB213A" w:rsidP="00FB213A">
            <w:pPr>
              <w:tabs>
                <w:tab w:val="decimal" w:pos="726"/>
              </w:tabs>
              <w:spacing w:line="300" w:lineRule="exact"/>
              <w:ind w:left="27" w:right="86"/>
              <w:rPr>
                <w:rFonts w:ascii="Arial" w:hAnsi="Arial" w:cs="Arial"/>
                <w:sz w:val="16"/>
                <w:szCs w:val="16"/>
              </w:rPr>
            </w:pPr>
            <w:r w:rsidRPr="00FB213A">
              <w:rPr>
                <w:rFonts w:ascii="Arial" w:hAnsi="Arial" w:cs="Arial"/>
                <w:sz w:val="16"/>
                <w:szCs w:val="16"/>
              </w:rPr>
              <w:t>33</w:t>
            </w:r>
          </w:p>
        </w:tc>
      </w:tr>
    </w:tbl>
    <w:p w14:paraId="08047693" w14:textId="77777777" w:rsidR="00935C74" w:rsidRPr="00262A8B" w:rsidRDefault="00935C74" w:rsidP="00D23A32">
      <w:pPr>
        <w:spacing w:line="340" w:lineRule="exact"/>
        <w:ind w:left="907" w:right="-100"/>
        <w:jc w:val="right"/>
        <w:rPr>
          <w:rFonts w:ascii="Arial" w:hAnsi="Arial" w:cs="Arial"/>
          <w:sz w:val="16"/>
          <w:szCs w:val="16"/>
        </w:rPr>
      </w:pPr>
    </w:p>
    <w:p w14:paraId="4ED4A0AC" w14:textId="77777777" w:rsidR="00935C74" w:rsidRPr="00262A8B" w:rsidRDefault="00935C74">
      <w:pPr>
        <w:rPr>
          <w:rFonts w:ascii="Arial" w:hAnsi="Arial" w:cs="Arial"/>
          <w:sz w:val="16"/>
          <w:szCs w:val="16"/>
        </w:rPr>
      </w:pPr>
      <w:r w:rsidRPr="00262A8B">
        <w:rPr>
          <w:rFonts w:ascii="Arial" w:hAnsi="Arial" w:cs="Arial"/>
          <w:sz w:val="16"/>
          <w:szCs w:val="16"/>
        </w:rPr>
        <w:br w:type="page"/>
      </w:r>
    </w:p>
    <w:p w14:paraId="41F08A0F" w14:textId="20B4B01A" w:rsidR="00D23A32" w:rsidRPr="00262A8B" w:rsidRDefault="00D23A32" w:rsidP="00BA0F50">
      <w:pPr>
        <w:spacing w:line="340" w:lineRule="exact"/>
        <w:ind w:left="907" w:right="-370"/>
        <w:jc w:val="right"/>
        <w:rPr>
          <w:rFonts w:ascii="Arial" w:hAnsi="Arial" w:cs="Arial"/>
          <w:sz w:val="16"/>
          <w:szCs w:val="16"/>
        </w:rPr>
      </w:pPr>
      <w:r w:rsidRPr="00262A8B">
        <w:rPr>
          <w:rFonts w:ascii="Arial" w:hAnsi="Arial" w:cs="Arial"/>
          <w:sz w:val="16"/>
          <w:szCs w:val="16"/>
        </w:rPr>
        <w:lastRenderedPageBreak/>
        <w:t>(Unit: Million Baht)</w:t>
      </w:r>
    </w:p>
    <w:tbl>
      <w:tblPr>
        <w:tblW w:w="9630" w:type="dxa"/>
        <w:tblInd w:w="360" w:type="dxa"/>
        <w:tblLayout w:type="fixed"/>
        <w:tblCellMar>
          <w:left w:w="0" w:type="dxa"/>
          <w:right w:w="0" w:type="dxa"/>
        </w:tblCellMar>
        <w:tblLook w:val="0000" w:firstRow="0" w:lastRow="0" w:firstColumn="0" w:lastColumn="0" w:noHBand="0" w:noVBand="0"/>
      </w:tblPr>
      <w:tblGrid>
        <w:gridCol w:w="2970"/>
        <w:gridCol w:w="951"/>
        <w:gridCol w:w="951"/>
        <w:gridCol w:w="952"/>
        <w:gridCol w:w="951"/>
        <w:gridCol w:w="952"/>
        <w:gridCol w:w="951"/>
        <w:gridCol w:w="952"/>
      </w:tblGrid>
      <w:tr w:rsidR="00D23A32" w:rsidRPr="00BA0F50" w14:paraId="50A1A702" w14:textId="77777777" w:rsidTr="00BA0F50">
        <w:trPr>
          <w:trHeight w:val="144"/>
        </w:trPr>
        <w:tc>
          <w:tcPr>
            <w:tcW w:w="2970" w:type="dxa"/>
          </w:tcPr>
          <w:p w14:paraId="43ED416F" w14:textId="77777777" w:rsidR="00D23A32" w:rsidRPr="00BA0F50" w:rsidRDefault="00D23A32" w:rsidP="00BA0F50">
            <w:pPr>
              <w:spacing w:line="320" w:lineRule="exact"/>
              <w:rPr>
                <w:rFonts w:ascii="Arial" w:hAnsi="Arial" w:cs="Arial"/>
                <w:sz w:val="16"/>
                <w:szCs w:val="16"/>
                <w:u w:val="single"/>
              </w:rPr>
            </w:pPr>
          </w:p>
        </w:tc>
        <w:tc>
          <w:tcPr>
            <w:tcW w:w="6660" w:type="dxa"/>
            <w:gridSpan w:val="7"/>
          </w:tcPr>
          <w:p w14:paraId="7FF40CF2" w14:textId="77777777" w:rsidR="00D23A32" w:rsidRPr="00BA0F50" w:rsidRDefault="00D23A32" w:rsidP="00BA0F50">
            <w:pPr>
              <w:pBdr>
                <w:bottom w:val="single" w:sz="4" w:space="1" w:color="auto"/>
              </w:pBdr>
              <w:spacing w:line="320" w:lineRule="exact"/>
              <w:ind w:left="93" w:right="92"/>
              <w:jc w:val="center"/>
              <w:rPr>
                <w:rFonts w:ascii="Arial" w:hAnsi="Arial" w:cs="Arial"/>
                <w:sz w:val="16"/>
                <w:szCs w:val="16"/>
                <w:cs/>
                <w:lang w:val="en-GB"/>
              </w:rPr>
            </w:pPr>
            <w:r w:rsidRPr="00BA0F50">
              <w:rPr>
                <w:rFonts w:ascii="Arial" w:hAnsi="Arial" w:cs="Arial"/>
                <w:sz w:val="16"/>
                <w:szCs w:val="16"/>
                <w:lang w:val="en-GB"/>
              </w:rPr>
              <w:t xml:space="preserve">Consolidated financial statements </w:t>
            </w:r>
          </w:p>
        </w:tc>
      </w:tr>
      <w:tr w:rsidR="00D23A32" w:rsidRPr="00BA0F50" w14:paraId="2CDA08BC" w14:textId="77777777" w:rsidTr="00BA0F50">
        <w:trPr>
          <w:trHeight w:val="144"/>
        </w:trPr>
        <w:tc>
          <w:tcPr>
            <w:tcW w:w="2970" w:type="dxa"/>
          </w:tcPr>
          <w:p w14:paraId="6490E4BF" w14:textId="77777777" w:rsidR="00D23A32" w:rsidRPr="00BA0F50" w:rsidRDefault="00D23A32" w:rsidP="00BA0F50">
            <w:pPr>
              <w:spacing w:line="320" w:lineRule="exact"/>
              <w:ind w:firstLine="72"/>
              <w:rPr>
                <w:rFonts w:ascii="Arial" w:hAnsi="Arial" w:cs="Arial"/>
                <w:sz w:val="16"/>
                <w:szCs w:val="16"/>
                <w:u w:val="single"/>
              </w:rPr>
            </w:pPr>
          </w:p>
        </w:tc>
        <w:tc>
          <w:tcPr>
            <w:tcW w:w="6660" w:type="dxa"/>
            <w:gridSpan w:val="7"/>
          </w:tcPr>
          <w:p w14:paraId="25A4583E" w14:textId="13C8FD5B" w:rsidR="00D23A32" w:rsidRPr="00BA0F50" w:rsidRDefault="00D23A32" w:rsidP="00BA0F50">
            <w:pPr>
              <w:pBdr>
                <w:bottom w:val="single" w:sz="4" w:space="1" w:color="auto"/>
              </w:pBdr>
              <w:spacing w:line="320" w:lineRule="exact"/>
              <w:ind w:left="93" w:right="92"/>
              <w:jc w:val="center"/>
              <w:rPr>
                <w:rFonts w:ascii="Arial" w:hAnsi="Arial" w:cs="Arial"/>
                <w:sz w:val="16"/>
                <w:szCs w:val="16"/>
                <w:cs/>
                <w:lang w:val="en-GB"/>
              </w:rPr>
            </w:pPr>
            <w:r w:rsidRPr="00BA0F50">
              <w:rPr>
                <w:rFonts w:ascii="Arial" w:hAnsi="Arial" w:cs="Arial"/>
                <w:sz w:val="16"/>
                <w:szCs w:val="16"/>
                <w:lang w:val="en-GB"/>
              </w:rPr>
              <w:t>202</w:t>
            </w:r>
            <w:r w:rsidR="00A13CB8" w:rsidRPr="00BA0F50">
              <w:rPr>
                <w:rFonts w:ascii="Arial" w:hAnsi="Arial" w:cs="Arial"/>
                <w:sz w:val="16"/>
                <w:szCs w:val="16"/>
                <w:lang w:val="en-GB"/>
              </w:rPr>
              <w:t>4</w:t>
            </w:r>
          </w:p>
        </w:tc>
      </w:tr>
      <w:tr w:rsidR="00D23A32" w:rsidRPr="00BA0F50" w14:paraId="79255C4A" w14:textId="77777777" w:rsidTr="00BA0F50">
        <w:trPr>
          <w:trHeight w:val="144"/>
        </w:trPr>
        <w:tc>
          <w:tcPr>
            <w:tcW w:w="2970" w:type="dxa"/>
          </w:tcPr>
          <w:p w14:paraId="438DCF57" w14:textId="77777777" w:rsidR="00D23A32" w:rsidRPr="00BA0F50" w:rsidRDefault="00D23A32" w:rsidP="00BA0F50">
            <w:pPr>
              <w:spacing w:line="320" w:lineRule="exact"/>
              <w:ind w:firstLine="72"/>
              <w:rPr>
                <w:rFonts w:ascii="Arial" w:hAnsi="Arial" w:cs="Arial"/>
                <w:sz w:val="16"/>
                <w:szCs w:val="16"/>
                <w:u w:val="single"/>
              </w:rPr>
            </w:pPr>
          </w:p>
        </w:tc>
        <w:tc>
          <w:tcPr>
            <w:tcW w:w="6660" w:type="dxa"/>
            <w:gridSpan w:val="7"/>
          </w:tcPr>
          <w:p w14:paraId="32581B8A" w14:textId="77777777" w:rsidR="00D23A32" w:rsidRPr="00BA0F50" w:rsidRDefault="00D23A32"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Outstanding balance of financial instruments</w:t>
            </w:r>
          </w:p>
        </w:tc>
      </w:tr>
      <w:tr w:rsidR="00BA0F50" w:rsidRPr="00BA0F50" w14:paraId="40520AD3" w14:textId="77777777" w:rsidTr="00BA0F50">
        <w:trPr>
          <w:trHeight w:val="144"/>
        </w:trPr>
        <w:tc>
          <w:tcPr>
            <w:tcW w:w="2970" w:type="dxa"/>
          </w:tcPr>
          <w:p w14:paraId="295276F3" w14:textId="77777777" w:rsidR="00BA0F50" w:rsidRPr="00BA0F50" w:rsidRDefault="00BA0F50" w:rsidP="00BA0F50">
            <w:pPr>
              <w:spacing w:line="320" w:lineRule="exact"/>
              <w:ind w:firstLine="72"/>
              <w:rPr>
                <w:rFonts w:ascii="Arial" w:hAnsi="Arial" w:cs="Arial"/>
                <w:sz w:val="16"/>
                <w:szCs w:val="16"/>
                <w:u w:val="single"/>
              </w:rPr>
            </w:pPr>
          </w:p>
        </w:tc>
        <w:tc>
          <w:tcPr>
            <w:tcW w:w="951" w:type="dxa"/>
          </w:tcPr>
          <w:p w14:paraId="5BAA09B0" w14:textId="77777777" w:rsidR="00BA0F50" w:rsidRPr="00BA0F50" w:rsidRDefault="00BA0F50" w:rsidP="00BA0F50">
            <w:pPr>
              <w:spacing w:line="320" w:lineRule="exact"/>
              <w:ind w:left="93" w:right="92"/>
              <w:jc w:val="center"/>
              <w:rPr>
                <w:rFonts w:ascii="Arial" w:hAnsi="Arial" w:cs="Arial"/>
                <w:sz w:val="16"/>
                <w:szCs w:val="16"/>
                <w:lang w:val="en-GB"/>
              </w:rPr>
            </w:pPr>
          </w:p>
        </w:tc>
        <w:tc>
          <w:tcPr>
            <w:tcW w:w="951" w:type="dxa"/>
          </w:tcPr>
          <w:p w14:paraId="254294BC" w14:textId="77777777" w:rsidR="00BA0F50" w:rsidRPr="00BA0F50" w:rsidRDefault="00BA0F50" w:rsidP="00BA0F50">
            <w:pPr>
              <w:spacing w:line="320" w:lineRule="exact"/>
              <w:ind w:left="93" w:right="92"/>
              <w:jc w:val="center"/>
              <w:rPr>
                <w:rFonts w:ascii="Arial" w:hAnsi="Arial" w:cs="Arial"/>
                <w:sz w:val="16"/>
                <w:szCs w:val="16"/>
                <w:lang w:val="en-GB"/>
              </w:rPr>
            </w:pPr>
          </w:p>
        </w:tc>
        <w:tc>
          <w:tcPr>
            <w:tcW w:w="952" w:type="dxa"/>
          </w:tcPr>
          <w:p w14:paraId="0650A414" w14:textId="77777777" w:rsidR="00BA0F50" w:rsidRPr="00BA0F50" w:rsidRDefault="00BA0F50" w:rsidP="00BA0F50">
            <w:pPr>
              <w:spacing w:line="320" w:lineRule="exact"/>
              <w:ind w:left="93" w:right="92"/>
              <w:jc w:val="center"/>
              <w:rPr>
                <w:rFonts w:ascii="Arial" w:hAnsi="Arial" w:cs="Arial"/>
                <w:sz w:val="16"/>
                <w:szCs w:val="16"/>
                <w:lang w:val="en-GB"/>
              </w:rPr>
            </w:pPr>
          </w:p>
        </w:tc>
        <w:tc>
          <w:tcPr>
            <w:tcW w:w="951" w:type="dxa"/>
          </w:tcPr>
          <w:p w14:paraId="5A57C9CD" w14:textId="77777777" w:rsidR="00BA0F50" w:rsidRPr="00BA0F50" w:rsidRDefault="00BA0F50" w:rsidP="00BA0F50">
            <w:pPr>
              <w:spacing w:line="320" w:lineRule="exact"/>
              <w:ind w:left="93" w:right="92"/>
              <w:jc w:val="center"/>
              <w:rPr>
                <w:rFonts w:ascii="Arial" w:hAnsi="Arial" w:cs="Arial"/>
                <w:sz w:val="16"/>
                <w:szCs w:val="16"/>
                <w:lang w:val="en-GB"/>
              </w:rPr>
            </w:pPr>
          </w:p>
        </w:tc>
        <w:tc>
          <w:tcPr>
            <w:tcW w:w="952" w:type="dxa"/>
          </w:tcPr>
          <w:p w14:paraId="5EB33415" w14:textId="5FF87971" w:rsidR="00BA0F50" w:rsidRPr="00BA0F50" w:rsidRDefault="00BA0F50" w:rsidP="00BA0F50">
            <w:pPr>
              <w:spacing w:line="320" w:lineRule="exact"/>
              <w:ind w:left="93" w:right="92"/>
              <w:jc w:val="center"/>
              <w:rPr>
                <w:rFonts w:ascii="Arial" w:hAnsi="Arial" w:cs="Arial"/>
                <w:sz w:val="16"/>
                <w:szCs w:val="16"/>
                <w:lang w:val="en-GB"/>
              </w:rPr>
            </w:pPr>
          </w:p>
        </w:tc>
        <w:tc>
          <w:tcPr>
            <w:tcW w:w="951" w:type="dxa"/>
          </w:tcPr>
          <w:p w14:paraId="1BE1F8E6" w14:textId="77777777" w:rsidR="00BA0F50" w:rsidRPr="00BA0F50" w:rsidRDefault="00BA0F50" w:rsidP="00BA0F50">
            <w:pPr>
              <w:spacing w:line="320" w:lineRule="exact"/>
              <w:ind w:left="93" w:right="92"/>
              <w:jc w:val="center"/>
              <w:rPr>
                <w:rFonts w:ascii="Arial" w:hAnsi="Arial" w:cs="Arial"/>
                <w:sz w:val="16"/>
                <w:szCs w:val="16"/>
                <w:lang w:val="en-GB"/>
              </w:rPr>
            </w:pPr>
            <w:r w:rsidRPr="00BA0F50">
              <w:rPr>
                <w:rFonts w:ascii="Arial" w:hAnsi="Arial" w:cs="Arial"/>
                <w:sz w:val="16"/>
                <w:szCs w:val="16"/>
                <w:lang w:val="en-GB"/>
              </w:rPr>
              <w:t>Non-</w:t>
            </w:r>
          </w:p>
        </w:tc>
        <w:tc>
          <w:tcPr>
            <w:tcW w:w="952" w:type="dxa"/>
          </w:tcPr>
          <w:p w14:paraId="47165F47" w14:textId="77777777" w:rsidR="00BA0F50" w:rsidRPr="00BA0F50" w:rsidRDefault="00BA0F50" w:rsidP="00BA0F50">
            <w:pPr>
              <w:spacing w:line="320" w:lineRule="exact"/>
              <w:ind w:left="93" w:right="92"/>
              <w:jc w:val="center"/>
              <w:rPr>
                <w:rFonts w:ascii="Arial" w:hAnsi="Arial" w:cs="Arial"/>
                <w:sz w:val="16"/>
                <w:szCs w:val="16"/>
                <w:lang w:val="en-GB"/>
              </w:rPr>
            </w:pPr>
          </w:p>
        </w:tc>
      </w:tr>
      <w:tr w:rsidR="00BA0F50" w:rsidRPr="00BA0F50" w14:paraId="59D1EED0" w14:textId="77777777" w:rsidTr="00BA0F50">
        <w:trPr>
          <w:trHeight w:val="144"/>
        </w:trPr>
        <w:tc>
          <w:tcPr>
            <w:tcW w:w="2970" w:type="dxa"/>
          </w:tcPr>
          <w:p w14:paraId="267606F0" w14:textId="77777777" w:rsidR="00BA0F50" w:rsidRPr="00BA0F50" w:rsidRDefault="00BA0F50" w:rsidP="00BA0F50">
            <w:pPr>
              <w:spacing w:line="320" w:lineRule="exact"/>
              <w:ind w:firstLine="72"/>
              <w:rPr>
                <w:rFonts w:ascii="Arial" w:hAnsi="Arial" w:cs="Arial"/>
                <w:sz w:val="16"/>
                <w:szCs w:val="16"/>
                <w:u w:val="single"/>
              </w:rPr>
            </w:pPr>
          </w:p>
        </w:tc>
        <w:tc>
          <w:tcPr>
            <w:tcW w:w="951" w:type="dxa"/>
          </w:tcPr>
          <w:p w14:paraId="18F4E734" w14:textId="77777777" w:rsidR="00BA0F50" w:rsidRPr="00BA0F50" w:rsidRDefault="00BA0F50" w:rsidP="00BA0F50">
            <w:pPr>
              <w:spacing w:line="320" w:lineRule="exact"/>
              <w:jc w:val="center"/>
              <w:rPr>
                <w:rFonts w:ascii="Arial" w:hAnsi="Arial" w:cs="Arial"/>
                <w:sz w:val="16"/>
                <w:szCs w:val="16"/>
                <w:lang w:val="en-GB"/>
              </w:rPr>
            </w:pPr>
          </w:p>
        </w:tc>
        <w:tc>
          <w:tcPr>
            <w:tcW w:w="951" w:type="dxa"/>
          </w:tcPr>
          <w:p w14:paraId="06566A58" w14:textId="77777777" w:rsidR="00BA0F50" w:rsidRPr="00BA0F50" w:rsidRDefault="00BA0F50" w:rsidP="00BA0F50">
            <w:pPr>
              <w:spacing w:line="320" w:lineRule="exact"/>
              <w:jc w:val="center"/>
              <w:rPr>
                <w:rFonts w:ascii="Arial" w:hAnsi="Arial" w:cs="Arial"/>
                <w:sz w:val="16"/>
                <w:szCs w:val="16"/>
                <w:lang w:val="en-GB"/>
              </w:rPr>
            </w:pPr>
            <w:r w:rsidRPr="00BA0F50">
              <w:rPr>
                <w:rFonts w:ascii="Arial" w:hAnsi="Arial" w:cs="Arial"/>
                <w:sz w:val="16"/>
                <w:szCs w:val="16"/>
                <w:lang w:val="en-GB"/>
              </w:rPr>
              <w:t>Within</w:t>
            </w:r>
          </w:p>
        </w:tc>
        <w:tc>
          <w:tcPr>
            <w:tcW w:w="952" w:type="dxa"/>
          </w:tcPr>
          <w:p w14:paraId="3C3A6B24" w14:textId="77777777" w:rsidR="00BA0F50" w:rsidRPr="00BA0F50" w:rsidRDefault="00BA0F50" w:rsidP="00BA0F50">
            <w:pPr>
              <w:spacing w:line="320" w:lineRule="exact"/>
              <w:jc w:val="center"/>
              <w:rPr>
                <w:rFonts w:ascii="Arial" w:hAnsi="Arial" w:cs="Arial"/>
                <w:sz w:val="16"/>
                <w:szCs w:val="16"/>
                <w:lang w:val="en-GB"/>
              </w:rPr>
            </w:pPr>
            <w:r w:rsidRPr="00BA0F50">
              <w:rPr>
                <w:rFonts w:ascii="Arial" w:hAnsi="Arial" w:cs="Arial"/>
                <w:sz w:val="16"/>
                <w:szCs w:val="16"/>
                <w:lang w:val="en-GB"/>
              </w:rPr>
              <w:t>1 - 5</w:t>
            </w:r>
          </w:p>
        </w:tc>
        <w:tc>
          <w:tcPr>
            <w:tcW w:w="951" w:type="dxa"/>
          </w:tcPr>
          <w:p w14:paraId="2AC1BD82" w14:textId="67655F33" w:rsidR="00BA0F50" w:rsidRPr="00BA0F50" w:rsidRDefault="00BA0F50" w:rsidP="00BA0F50">
            <w:pPr>
              <w:spacing w:line="320" w:lineRule="exact"/>
              <w:jc w:val="center"/>
              <w:rPr>
                <w:rFonts w:ascii="Arial" w:hAnsi="Arial" w:cs="Arial"/>
                <w:sz w:val="16"/>
                <w:szCs w:val="16"/>
                <w:lang w:val="en-GB"/>
              </w:rPr>
            </w:pPr>
            <w:r w:rsidRPr="00BA0F50">
              <w:rPr>
                <w:rFonts w:ascii="Arial" w:hAnsi="Arial" w:cs="Arial"/>
                <w:sz w:val="16"/>
                <w:szCs w:val="16"/>
                <w:lang w:val="en-GB"/>
              </w:rPr>
              <w:t>Over</w:t>
            </w:r>
          </w:p>
        </w:tc>
        <w:tc>
          <w:tcPr>
            <w:tcW w:w="952" w:type="dxa"/>
          </w:tcPr>
          <w:p w14:paraId="282D0E42" w14:textId="74E5B0EF" w:rsidR="00BA0F50" w:rsidRPr="00BA0F50" w:rsidRDefault="00BA0F50" w:rsidP="00BA0F50">
            <w:pPr>
              <w:spacing w:line="320" w:lineRule="exact"/>
              <w:jc w:val="center"/>
              <w:rPr>
                <w:rFonts w:ascii="Arial" w:hAnsi="Arial" w:cs="Arial"/>
                <w:sz w:val="16"/>
                <w:szCs w:val="16"/>
                <w:lang w:val="en-GB"/>
              </w:rPr>
            </w:pPr>
            <w:r w:rsidRPr="00BA0F50">
              <w:rPr>
                <w:rFonts w:ascii="Arial" w:hAnsi="Arial" w:cs="Arial"/>
                <w:sz w:val="16"/>
                <w:szCs w:val="16"/>
                <w:lang w:val="en-GB"/>
              </w:rPr>
              <w:t>Not</w:t>
            </w:r>
          </w:p>
        </w:tc>
        <w:tc>
          <w:tcPr>
            <w:tcW w:w="951" w:type="dxa"/>
          </w:tcPr>
          <w:p w14:paraId="6388CD12" w14:textId="77777777" w:rsidR="00BA0F50" w:rsidRPr="00BA0F50" w:rsidRDefault="00BA0F50" w:rsidP="00BA0F50">
            <w:pPr>
              <w:spacing w:line="320" w:lineRule="exact"/>
              <w:jc w:val="center"/>
              <w:rPr>
                <w:rFonts w:ascii="Arial" w:hAnsi="Arial" w:cs="Arial"/>
                <w:sz w:val="16"/>
                <w:szCs w:val="16"/>
                <w:lang w:val="en-GB"/>
              </w:rPr>
            </w:pPr>
            <w:r w:rsidRPr="00BA0F50">
              <w:rPr>
                <w:rFonts w:ascii="Arial" w:hAnsi="Arial" w:cs="Arial"/>
                <w:sz w:val="16"/>
                <w:szCs w:val="16"/>
                <w:lang w:val="en-GB"/>
              </w:rPr>
              <w:t>performing</w:t>
            </w:r>
          </w:p>
        </w:tc>
        <w:tc>
          <w:tcPr>
            <w:tcW w:w="952" w:type="dxa"/>
          </w:tcPr>
          <w:p w14:paraId="1230163D" w14:textId="77777777" w:rsidR="00BA0F50" w:rsidRPr="00BA0F50" w:rsidRDefault="00BA0F50" w:rsidP="00BA0F50">
            <w:pPr>
              <w:spacing w:line="320" w:lineRule="exact"/>
              <w:jc w:val="center"/>
              <w:rPr>
                <w:rFonts w:ascii="Arial" w:hAnsi="Arial" w:cs="Arial"/>
                <w:sz w:val="16"/>
                <w:szCs w:val="16"/>
                <w:lang w:val="en-GB"/>
              </w:rPr>
            </w:pPr>
          </w:p>
        </w:tc>
      </w:tr>
      <w:tr w:rsidR="00BA0F50" w:rsidRPr="00BA0F50" w14:paraId="73DC4401" w14:textId="77777777" w:rsidTr="00BA0F50">
        <w:trPr>
          <w:trHeight w:val="144"/>
        </w:trPr>
        <w:tc>
          <w:tcPr>
            <w:tcW w:w="2970" w:type="dxa"/>
          </w:tcPr>
          <w:p w14:paraId="65C3746E" w14:textId="77777777" w:rsidR="00BA0F50" w:rsidRPr="00BA0F50" w:rsidRDefault="00BA0F50" w:rsidP="00BA0F50">
            <w:pPr>
              <w:spacing w:line="320" w:lineRule="exact"/>
              <w:ind w:firstLine="72"/>
              <w:rPr>
                <w:rFonts w:ascii="Arial" w:hAnsi="Arial" w:cs="Arial"/>
                <w:sz w:val="16"/>
                <w:szCs w:val="16"/>
                <w:u w:val="single"/>
              </w:rPr>
            </w:pPr>
          </w:p>
        </w:tc>
        <w:tc>
          <w:tcPr>
            <w:tcW w:w="951" w:type="dxa"/>
          </w:tcPr>
          <w:p w14:paraId="16569C1F" w14:textId="77777777"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At call</w:t>
            </w:r>
          </w:p>
        </w:tc>
        <w:tc>
          <w:tcPr>
            <w:tcW w:w="951" w:type="dxa"/>
          </w:tcPr>
          <w:p w14:paraId="13B003EB" w14:textId="77777777"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1</w:t>
            </w:r>
            <w:r w:rsidRPr="00BA0F50">
              <w:rPr>
                <w:rFonts w:ascii="Arial" w:hAnsi="Arial" w:cs="Arial"/>
                <w:sz w:val="16"/>
                <w:szCs w:val="16"/>
                <w:cs/>
                <w:lang w:val="en-GB"/>
              </w:rPr>
              <w:t xml:space="preserve"> </w:t>
            </w:r>
            <w:r w:rsidRPr="00BA0F50">
              <w:rPr>
                <w:rFonts w:ascii="Arial" w:hAnsi="Arial" w:cs="Arial"/>
                <w:sz w:val="16"/>
                <w:szCs w:val="16"/>
                <w:lang w:val="en-GB"/>
              </w:rPr>
              <w:t>year</w:t>
            </w:r>
          </w:p>
        </w:tc>
        <w:tc>
          <w:tcPr>
            <w:tcW w:w="952" w:type="dxa"/>
          </w:tcPr>
          <w:p w14:paraId="6292F9C1" w14:textId="77777777"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years</w:t>
            </w:r>
          </w:p>
        </w:tc>
        <w:tc>
          <w:tcPr>
            <w:tcW w:w="951" w:type="dxa"/>
          </w:tcPr>
          <w:p w14:paraId="5BC2D582" w14:textId="6BA05047"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5 years</w:t>
            </w:r>
          </w:p>
        </w:tc>
        <w:tc>
          <w:tcPr>
            <w:tcW w:w="952" w:type="dxa"/>
          </w:tcPr>
          <w:p w14:paraId="3B844179" w14:textId="658FE14B"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limit</w:t>
            </w:r>
          </w:p>
        </w:tc>
        <w:tc>
          <w:tcPr>
            <w:tcW w:w="951" w:type="dxa"/>
          </w:tcPr>
          <w:p w14:paraId="5BD0890F" w14:textId="77777777" w:rsidR="00BA0F50" w:rsidRPr="00BA0F50" w:rsidRDefault="00BA0F50" w:rsidP="00BA0F50">
            <w:pPr>
              <w:pBdr>
                <w:bottom w:val="single" w:sz="4" w:space="1" w:color="auto"/>
              </w:pBdr>
              <w:spacing w:line="320" w:lineRule="exact"/>
              <w:ind w:left="93" w:right="92"/>
              <w:jc w:val="center"/>
              <w:rPr>
                <w:rFonts w:ascii="Arial" w:hAnsi="Arial" w:cs="Arial"/>
                <w:spacing w:val="-4"/>
                <w:sz w:val="16"/>
                <w:szCs w:val="16"/>
                <w:lang w:val="en-GB"/>
              </w:rPr>
            </w:pPr>
            <w:r w:rsidRPr="00BA0F50">
              <w:rPr>
                <w:rFonts w:ascii="Arial" w:hAnsi="Arial" w:cs="Arial"/>
                <w:spacing w:val="-4"/>
                <w:sz w:val="16"/>
                <w:szCs w:val="16"/>
                <w:lang w:val="en-GB"/>
              </w:rPr>
              <w:t>receivables</w:t>
            </w:r>
          </w:p>
        </w:tc>
        <w:tc>
          <w:tcPr>
            <w:tcW w:w="952" w:type="dxa"/>
          </w:tcPr>
          <w:p w14:paraId="6A26F6F0" w14:textId="77777777" w:rsidR="00BA0F50" w:rsidRPr="00BA0F50" w:rsidRDefault="00BA0F50" w:rsidP="00BA0F50">
            <w:pPr>
              <w:pBdr>
                <w:bottom w:val="single" w:sz="4" w:space="1" w:color="auto"/>
              </w:pBdr>
              <w:spacing w:line="320" w:lineRule="exact"/>
              <w:ind w:left="93" w:right="92"/>
              <w:jc w:val="center"/>
              <w:rPr>
                <w:rFonts w:ascii="Arial" w:hAnsi="Arial" w:cs="Arial"/>
                <w:sz w:val="16"/>
                <w:szCs w:val="16"/>
                <w:lang w:val="en-GB"/>
              </w:rPr>
            </w:pPr>
            <w:r w:rsidRPr="00BA0F50">
              <w:rPr>
                <w:rFonts w:ascii="Arial" w:hAnsi="Arial" w:cs="Arial"/>
                <w:sz w:val="16"/>
                <w:szCs w:val="16"/>
                <w:lang w:val="en-GB"/>
              </w:rPr>
              <w:t>Total</w:t>
            </w:r>
          </w:p>
        </w:tc>
      </w:tr>
      <w:tr w:rsidR="00BA0F50" w:rsidRPr="00BA0F50" w14:paraId="61661787" w14:textId="77777777" w:rsidTr="00BA0F50">
        <w:trPr>
          <w:trHeight w:val="144"/>
        </w:trPr>
        <w:tc>
          <w:tcPr>
            <w:tcW w:w="2970" w:type="dxa"/>
          </w:tcPr>
          <w:p w14:paraId="6429CD00" w14:textId="04FB66F8" w:rsidR="00BA0F50" w:rsidRPr="00BA0F50" w:rsidRDefault="00BA0F50" w:rsidP="00BA0F50">
            <w:pPr>
              <w:spacing w:line="320" w:lineRule="exact"/>
              <w:ind w:left="172" w:right="65"/>
              <w:rPr>
                <w:rFonts w:ascii="Arial" w:hAnsi="Arial" w:cs="Arial"/>
                <w:b/>
                <w:bCs/>
                <w:sz w:val="16"/>
                <w:szCs w:val="16"/>
                <w:cs/>
              </w:rPr>
            </w:pPr>
            <w:r w:rsidRPr="00BA0F50">
              <w:rPr>
                <w:rFonts w:ascii="Arial" w:hAnsi="Arial" w:cs="Arial"/>
                <w:b/>
                <w:bCs/>
                <w:sz w:val="16"/>
                <w:szCs w:val="16"/>
              </w:rPr>
              <w:t>Financial assets</w:t>
            </w:r>
          </w:p>
        </w:tc>
        <w:tc>
          <w:tcPr>
            <w:tcW w:w="951" w:type="dxa"/>
          </w:tcPr>
          <w:p w14:paraId="32AA75E8" w14:textId="77777777" w:rsidR="00BA0F50" w:rsidRPr="00BA0F50" w:rsidRDefault="00BA0F50" w:rsidP="00BA0F50">
            <w:pPr>
              <w:spacing w:line="320" w:lineRule="exact"/>
              <w:ind w:left="-405" w:right="117"/>
              <w:jc w:val="right"/>
              <w:rPr>
                <w:rFonts w:ascii="Arial" w:hAnsi="Arial" w:cs="Arial"/>
                <w:sz w:val="16"/>
                <w:szCs w:val="16"/>
              </w:rPr>
            </w:pPr>
          </w:p>
        </w:tc>
        <w:tc>
          <w:tcPr>
            <w:tcW w:w="951" w:type="dxa"/>
          </w:tcPr>
          <w:p w14:paraId="507A1741" w14:textId="77777777" w:rsidR="00BA0F50" w:rsidRPr="00BA0F50" w:rsidRDefault="00BA0F50" w:rsidP="00BA0F50">
            <w:pPr>
              <w:spacing w:line="320" w:lineRule="exact"/>
              <w:ind w:left="-405" w:right="117"/>
              <w:jc w:val="right"/>
              <w:rPr>
                <w:rFonts w:ascii="Arial" w:hAnsi="Arial" w:cs="Arial"/>
                <w:sz w:val="16"/>
                <w:szCs w:val="16"/>
              </w:rPr>
            </w:pPr>
          </w:p>
        </w:tc>
        <w:tc>
          <w:tcPr>
            <w:tcW w:w="952" w:type="dxa"/>
          </w:tcPr>
          <w:p w14:paraId="76DAE782" w14:textId="77777777" w:rsidR="00BA0F50" w:rsidRPr="00BA0F50" w:rsidRDefault="00BA0F50" w:rsidP="00BA0F50">
            <w:pPr>
              <w:spacing w:line="320" w:lineRule="exact"/>
              <w:ind w:left="-405" w:right="117"/>
              <w:jc w:val="right"/>
              <w:rPr>
                <w:rFonts w:ascii="Arial" w:hAnsi="Arial" w:cs="Arial"/>
                <w:sz w:val="16"/>
                <w:szCs w:val="16"/>
              </w:rPr>
            </w:pPr>
          </w:p>
        </w:tc>
        <w:tc>
          <w:tcPr>
            <w:tcW w:w="951" w:type="dxa"/>
          </w:tcPr>
          <w:p w14:paraId="12052C13" w14:textId="77777777" w:rsidR="00BA0F50" w:rsidRPr="00BA0F50" w:rsidRDefault="00BA0F50" w:rsidP="00BA0F50">
            <w:pPr>
              <w:spacing w:line="320" w:lineRule="exact"/>
              <w:ind w:left="-405" w:right="117"/>
              <w:jc w:val="right"/>
              <w:rPr>
                <w:rFonts w:ascii="Arial" w:hAnsi="Arial" w:cs="Arial"/>
                <w:sz w:val="16"/>
                <w:szCs w:val="16"/>
              </w:rPr>
            </w:pPr>
          </w:p>
        </w:tc>
        <w:tc>
          <w:tcPr>
            <w:tcW w:w="952" w:type="dxa"/>
          </w:tcPr>
          <w:p w14:paraId="46F070B2" w14:textId="5C85BF35" w:rsidR="00BA0F50" w:rsidRPr="00BA0F50" w:rsidRDefault="00BA0F50" w:rsidP="00BA0F50">
            <w:pPr>
              <w:spacing w:line="320" w:lineRule="exact"/>
              <w:ind w:left="-405" w:right="117"/>
              <w:jc w:val="right"/>
              <w:rPr>
                <w:rFonts w:ascii="Arial" w:hAnsi="Arial" w:cs="Arial"/>
                <w:sz w:val="16"/>
                <w:szCs w:val="16"/>
              </w:rPr>
            </w:pPr>
          </w:p>
        </w:tc>
        <w:tc>
          <w:tcPr>
            <w:tcW w:w="951" w:type="dxa"/>
          </w:tcPr>
          <w:p w14:paraId="112029EB" w14:textId="77777777" w:rsidR="00BA0F50" w:rsidRPr="00BA0F50" w:rsidRDefault="00BA0F50" w:rsidP="00BA0F50">
            <w:pPr>
              <w:spacing w:line="320" w:lineRule="exact"/>
              <w:ind w:left="-405" w:right="117"/>
              <w:jc w:val="right"/>
              <w:rPr>
                <w:rFonts w:ascii="Arial" w:hAnsi="Arial" w:cs="Arial"/>
                <w:sz w:val="16"/>
                <w:szCs w:val="16"/>
              </w:rPr>
            </w:pPr>
          </w:p>
        </w:tc>
        <w:tc>
          <w:tcPr>
            <w:tcW w:w="952" w:type="dxa"/>
          </w:tcPr>
          <w:p w14:paraId="19F4DA44" w14:textId="77777777" w:rsidR="00BA0F50" w:rsidRPr="00BA0F50" w:rsidRDefault="00BA0F50" w:rsidP="00BA0F50">
            <w:pPr>
              <w:spacing w:line="320" w:lineRule="exact"/>
              <w:ind w:left="-405" w:right="117"/>
              <w:jc w:val="right"/>
              <w:rPr>
                <w:rFonts w:ascii="Arial" w:hAnsi="Arial" w:cs="Arial"/>
                <w:sz w:val="16"/>
                <w:szCs w:val="16"/>
              </w:rPr>
            </w:pPr>
          </w:p>
        </w:tc>
      </w:tr>
      <w:tr w:rsidR="00BA0F50" w:rsidRPr="00BA0F50" w14:paraId="507BAFDD" w14:textId="77777777" w:rsidTr="00BA0F50">
        <w:trPr>
          <w:trHeight w:val="144"/>
        </w:trPr>
        <w:tc>
          <w:tcPr>
            <w:tcW w:w="2970" w:type="dxa"/>
          </w:tcPr>
          <w:p w14:paraId="24A1720F" w14:textId="016E69D3" w:rsidR="00BA0F50" w:rsidRPr="00BA0F50" w:rsidRDefault="00BA0F50" w:rsidP="00BA0F50">
            <w:pPr>
              <w:spacing w:line="320" w:lineRule="exact"/>
              <w:ind w:left="172" w:right="65"/>
              <w:rPr>
                <w:rFonts w:ascii="Arial" w:hAnsi="Arial" w:cs="Arial"/>
                <w:sz w:val="16"/>
                <w:szCs w:val="16"/>
                <w:cs/>
              </w:rPr>
            </w:pPr>
            <w:r w:rsidRPr="00BA0F50">
              <w:rPr>
                <w:rFonts w:ascii="Arial" w:hAnsi="Arial" w:cs="Arial"/>
                <w:sz w:val="16"/>
                <w:szCs w:val="16"/>
              </w:rPr>
              <w:t>Cash and cash equivalents</w:t>
            </w:r>
          </w:p>
        </w:tc>
        <w:tc>
          <w:tcPr>
            <w:tcW w:w="951" w:type="dxa"/>
            <w:vAlign w:val="bottom"/>
          </w:tcPr>
          <w:p w14:paraId="60A15F05" w14:textId="7B18ED1D"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592</w:t>
            </w:r>
          </w:p>
        </w:tc>
        <w:tc>
          <w:tcPr>
            <w:tcW w:w="951" w:type="dxa"/>
            <w:vAlign w:val="bottom"/>
          </w:tcPr>
          <w:p w14:paraId="29C73E26" w14:textId="62E07F1D"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5BA810E5" w14:textId="220050B1"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09684AAC" w14:textId="11F2802C"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599CF9E8" w14:textId="6B7883E1"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762C1584" w14:textId="4E7B06AE"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144259CC" w14:textId="2AC59AA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592</w:t>
            </w:r>
          </w:p>
        </w:tc>
      </w:tr>
      <w:tr w:rsidR="00BA0F50" w:rsidRPr="00BA0F50" w14:paraId="456A7B58" w14:textId="77777777" w:rsidTr="00BA0F50">
        <w:trPr>
          <w:trHeight w:val="144"/>
        </w:trPr>
        <w:tc>
          <w:tcPr>
            <w:tcW w:w="2970" w:type="dxa"/>
          </w:tcPr>
          <w:p w14:paraId="34169970" w14:textId="0B0E01D3" w:rsidR="00BA0F50" w:rsidRPr="00BA0F50" w:rsidRDefault="00BA0F50" w:rsidP="00BA0F50">
            <w:pPr>
              <w:spacing w:line="320" w:lineRule="exact"/>
              <w:ind w:left="172" w:right="65"/>
              <w:rPr>
                <w:rFonts w:ascii="Arial" w:hAnsi="Arial" w:cs="Arial"/>
                <w:sz w:val="16"/>
                <w:szCs w:val="16"/>
              </w:rPr>
            </w:pPr>
            <w:r w:rsidRPr="00BA0F50">
              <w:rPr>
                <w:rFonts w:ascii="Arial" w:hAnsi="Arial" w:cs="Arial"/>
                <w:sz w:val="16"/>
                <w:szCs w:val="16"/>
              </w:rPr>
              <w:t>Trade and other current receivables</w:t>
            </w:r>
          </w:p>
        </w:tc>
        <w:tc>
          <w:tcPr>
            <w:tcW w:w="951" w:type="dxa"/>
            <w:vAlign w:val="bottom"/>
          </w:tcPr>
          <w:p w14:paraId="62092398" w14:textId="5E015F7F"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13A76A1E" w14:textId="68D5E94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15</w:t>
            </w:r>
          </w:p>
        </w:tc>
        <w:tc>
          <w:tcPr>
            <w:tcW w:w="952" w:type="dxa"/>
            <w:vAlign w:val="bottom"/>
          </w:tcPr>
          <w:p w14:paraId="189EC9F5" w14:textId="05CF5486"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4829A112" w14:textId="1F2BDF3E"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1EB6734E" w14:textId="01056CC0"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58722CC2" w14:textId="72F8FF6B"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2F2BFBE0" w14:textId="1F5BDF2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15</w:t>
            </w:r>
          </w:p>
        </w:tc>
      </w:tr>
      <w:tr w:rsidR="00BA0F50" w:rsidRPr="00BA0F50" w14:paraId="18D15450" w14:textId="77777777" w:rsidTr="00BA0F50">
        <w:trPr>
          <w:trHeight w:val="144"/>
        </w:trPr>
        <w:tc>
          <w:tcPr>
            <w:tcW w:w="2970" w:type="dxa"/>
          </w:tcPr>
          <w:p w14:paraId="210AB6F0" w14:textId="53FD429F" w:rsidR="00BA0F50" w:rsidRPr="00BA0F50" w:rsidRDefault="00BA0F50" w:rsidP="00BA0F50">
            <w:pPr>
              <w:spacing w:line="320" w:lineRule="exact"/>
              <w:ind w:left="172" w:right="65"/>
              <w:rPr>
                <w:rFonts w:ascii="Arial" w:hAnsi="Arial" w:cs="Arial"/>
                <w:sz w:val="16"/>
                <w:szCs w:val="16"/>
              </w:rPr>
            </w:pPr>
            <w:r w:rsidRPr="00BA0F50">
              <w:rPr>
                <w:rFonts w:ascii="Arial" w:hAnsi="Arial" w:cs="Arial"/>
                <w:sz w:val="16"/>
                <w:szCs w:val="16"/>
              </w:rPr>
              <w:t>Loans</w:t>
            </w:r>
          </w:p>
        </w:tc>
        <w:tc>
          <w:tcPr>
            <w:tcW w:w="951" w:type="dxa"/>
            <w:vAlign w:val="bottom"/>
          </w:tcPr>
          <w:p w14:paraId="3318D21B" w14:textId="04F005A0"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5A412322" w14:textId="3A1E368A"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4,197</w:t>
            </w:r>
          </w:p>
        </w:tc>
        <w:tc>
          <w:tcPr>
            <w:tcW w:w="952" w:type="dxa"/>
            <w:vAlign w:val="bottom"/>
          </w:tcPr>
          <w:p w14:paraId="0FEDBA94" w14:textId="270115A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59</w:t>
            </w:r>
          </w:p>
        </w:tc>
        <w:tc>
          <w:tcPr>
            <w:tcW w:w="951" w:type="dxa"/>
            <w:vAlign w:val="bottom"/>
          </w:tcPr>
          <w:p w14:paraId="41A8704A" w14:textId="71201D6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2E1B7078" w14:textId="0015068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6DB687FA" w14:textId="03AE1061"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30</w:t>
            </w:r>
          </w:p>
        </w:tc>
        <w:tc>
          <w:tcPr>
            <w:tcW w:w="952" w:type="dxa"/>
            <w:vAlign w:val="bottom"/>
          </w:tcPr>
          <w:p w14:paraId="0E8B809A" w14:textId="54A91791"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4,286</w:t>
            </w:r>
          </w:p>
        </w:tc>
      </w:tr>
      <w:tr w:rsidR="00BA0F50" w:rsidRPr="00BA0F50" w14:paraId="682E84D9" w14:textId="77777777" w:rsidTr="00BA0F50">
        <w:trPr>
          <w:trHeight w:val="144"/>
        </w:trPr>
        <w:tc>
          <w:tcPr>
            <w:tcW w:w="2970" w:type="dxa"/>
          </w:tcPr>
          <w:p w14:paraId="319C35AA" w14:textId="15413364" w:rsidR="00BA0F50" w:rsidRPr="00BA0F50" w:rsidRDefault="00BA0F50" w:rsidP="00BA0F50">
            <w:pPr>
              <w:spacing w:line="320" w:lineRule="exact"/>
              <w:ind w:left="172" w:right="65"/>
              <w:rPr>
                <w:rFonts w:ascii="Arial" w:hAnsi="Arial" w:cs="Arial"/>
                <w:sz w:val="16"/>
                <w:szCs w:val="16"/>
              </w:rPr>
            </w:pPr>
            <w:r w:rsidRPr="00BA0F50">
              <w:rPr>
                <w:rFonts w:ascii="Arial" w:hAnsi="Arial" w:cs="Arial"/>
                <w:sz w:val="16"/>
                <w:szCs w:val="16"/>
              </w:rPr>
              <w:t>Short-term loans to related parties</w:t>
            </w:r>
          </w:p>
        </w:tc>
        <w:tc>
          <w:tcPr>
            <w:tcW w:w="951" w:type="dxa"/>
            <w:vAlign w:val="bottom"/>
          </w:tcPr>
          <w:p w14:paraId="50C381DD" w14:textId="0F7AB73C"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7759E395" w14:textId="7288588C"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49</w:t>
            </w:r>
          </w:p>
        </w:tc>
        <w:tc>
          <w:tcPr>
            <w:tcW w:w="952" w:type="dxa"/>
            <w:vAlign w:val="bottom"/>
          </w:tcPr>
          <w:p w14:paraId="4E7CC556" w14:textId="409FF3B2"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779EA1B2" w14:textId="78149DA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23AB57F9" w14:textId="75E89B66"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7F5ABC3A" w14:textId="1F5CD69B"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56F3F5EE" w14:textId="251C181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49</w:t>
            </w:r>
          </w:p>
        </w:tc>
      </w:tr>
      <w:tr w:rsidR="00BA0F50" w:rsidRPr="00BA0F50" w14:paraId="4C600EEF" w14:textId="77777777" w:rsidTr="00BA0F50">
        <w:trPr>
          <w:trHeight w:val="144"/>
        </w:trPr>
        <w:tc>
          <w:tcPr>
            <w:tcW w:w="2970" w:type="dxa"/>
          </w:tcPr>
          <w:p w14:paraId="5BAB6D6B" w14:textId="74229F6E" w:rsidR="00BA0F50" w:rsidRPr="00BA0F50" w:rsidRDefault="00BA0F50" w:rsidP="00BA0F50">
            <w:pPr>
              <w:spacing w:line="320" w:lineRule="exact"/>
              <w:ind w:left="172" w:right="65"/>
              <w:rPr>
                <w:rFonts w:ascii="Arial" w:hAnsi="Arial" w:cs="Arial"/>
                <w:sz w:val="16"/>
                <w:szCs w:val="16"/>
              </w:rPr>
            </w:pPr>
            <w:r w:rsidRPr="00BA0F50">
              <w:rPr>
                <w:rFonts w:ascii="Arial" w:hAnsi="Arial" w:cs="Arial"/>
                <w:sz w:val="16"/>
                <w:szCs w:val="16"/>
              </w:rPr>
              <w:t xml:space="preserve">Securities business receivables </w:t>
            </w:r>
          </w:p>
        </w:tc>
        <w:tc>
          <w:tcPr>
            <w:tcW w:w="951" w:type="dxa"/>
            <w:vAlign w:val="bottom"/>
          </w:tcPr>
          <w:p w14:paraId="5A9193FC" w14:textId="176455B8"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1DE71CE4" w14:textId="4F91FBDB"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464C1159" w14:textId="480AC0D4"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01ABD0DE" w14:textId="49F11A8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6F4257D9" w14:textId="1BAE1D6E"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5F311BD6" w14:textId="42C818D4"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10</w:t>
            </w:r>
          </w:p>
        </w:tc>
        <w:tc>
          <w:tcPr>
            <w:tcW w:w="952" w:type="dxa"/>
            <w:vAlign w:val="bottom"/>
          </w:tcPr>
          <w:p w14:paraId="7A05D241" w14:textId="28CCB6B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10</w:t>
            </w:r>
          </w:p>
        </w:tc>
      </w:tr>
      <w:tr w:rsidR="00BA0F50" w:rsidRPr="00BA0F50" w14:paraId="2449A782" w14:textId="77777777" w:rsidTr="00BA0F50">
        <w:trPr>
          <w:trHeight w:val="144"/>
        </w:trPr>
        <w:tc>
          <w:tcPr>
            <w:tcW w:w="2970" w:type="dxa"/>
          </w:tcPr>
          <w:p w14:paraId="1C29C277" w14:textId="341C530C" w:rsidR="00BA0F50" w:rsidRPr="00BA0F50" w:rsidRDefault="00BA0F50" w:rsidP="00BA0F50">
            <w:pPr>
              <w:spacing w:line="320" w:lineRule="exact"/>
              <w:ind w:left="172" w:right="65"/>
              <w:rPr>
                <w:rFonts w:ascii="Arial" w:hAnsi="Arial" w:cs="Arial"/>
                <w:sz w:val="16"/>
                <w:szCs w:val="16"/>
                <w:cs/>
              </w:rPr>
            </w:pPr>
            <w:r w:rsidRPr="00BA0F50">
              <w:rPr>
                <w:rFonts w:ascii="Arial" w:hAnsi="Arial" w:cs="Arial"/>
                <w:sz w:val="16"/>
                <w:szCs w:val="16"/>
              </w:rPr>
              <w:t>Other current financial assets</w:t>
            </w:r>
          </w:p>
        </w:tc>
        <w:tc>
          <w:tcPr>
            <w:tcW w:w="951" w:type="dxa"/>
            <w:vAlign w:val="bottom"/>
          </w:tcPr>
          <w:p w14:paraId="09160854" w14:textId="50300438"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2D4A41BA" w14:textId="7CE8CF4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5</w:t>
            </w:r>
          </w:p>
        </w:tc>
        <w:tc>
          <w:tcPr>
            <w:tcW w:w="952" w:type="dxa"/>
            <w:vAlign w:val="bottom"/>
          </w:tcPr>
          <w:p w14:paraId="14C853CA" w14:textId="5A0BC136"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260DE52C" w14:textId="4192DD6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64433057" w14:textId="3778883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1,343</w:t>
            </w:r>
          </w:p>
        </w:tc>
        <w:tc>
          <w:tcPr>
            <w:tcW w:w="951" w:type="dxa"/>
            <w:vAlign w:val="bottom"/>
          </w:tcPr>
          <w:p w14:paraId="00A27025" w14:textId="41878EB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72B4FC8D" w14:textId="5E965D6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1,348</w:t>
            </w:r>
          </w:p>
        </w:tc>
      </w:tr>
      <w:tr w:rsidR="00BA0F50" w:rsidRPr="00BA0F50" w14:paraId="003BF468" w14:textId="77777777" w:rsidTr="00BA0F50">
        <w:trPr>
          <w:trHeight w:val="53"/>
        </w:trPr>
        <w:tc>
          <w:tcPr>
            <w:tcW w:w="2970" w:type="dxa"/>
            <w:vAlign w:val="bottom"/>
          </w:tcPr>
          <w:p w14:paraId="38ABF607" w14:textId="58F71895" w:rsidR="00BA0F50" w:rsidRPr="00BA0F50" w:rsidRDefault="00BA0F50" w:rsidP="00BA0F50">
            <w:pPr>
              <w:spacing w:line="320" w:lineRule="exact"/>
              <w:ind w:left="359" w:right="4" w:hanging="187"/>
              <w:rPr>
                <w:rFonts w:ascii="Arial" w:hAnsi="Arial" w:cs="Arial"/>
                <w:sz w:val="16"/>
                <w:szCs w:val="16"/>
              </w:rPr>
            </w:pPr>
            <w:r w:rsidRPr="00BA0F50">
              <w:rPr>
                <w:rFonts w:ascii="Arial" w:hAnsi="Arial" w:cs="Arial"/>
                <w:sz w:val="16"/>
                <w:szCs w:val="16"/>
              </w:rPr>
              <w:t xml:space="preserve">Loans to the purchase of debtors and accrued interest receivables - net </w:t>
            </w:r>
          </w:p>
        </w:tc>
        <w:tc>
          <w:tcPr>
            <w:tcW w:w="951" w:type="dxa"/>
            <w:vAlign w:val="bottom"/>
          </w:tcPr>
          <w:p w14:paraId="380A2F2E" w14:textId="555D8C6F"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79C0B9DF" w14:textId="6295372F"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71A788C2" w14:textId="00A2DE86"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4EFFACB9" w14:textId="3A44424F"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43367848" w14:textId="7E1D8EE4"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1BB13B19" w14:textId="2D9097C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1,307</w:t>
            </w:r>
          </w:p>
        </w:tc>
        <w:tc>
          <w:tcPr>
            <w:tcW w:w="952" w:type="dxa"/>
            <w:vAlign w:val="bottom"/>
          </w:tcPr>
          <w:p w14:paraId="7934F8DB" w14:textId="6E7EF8D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1,307</w:t>
            </w:r>
          </w:p>
        </w:tc>
      </w:tr>
      <w:tr w:rsidR="00BA0F50" w:rsidRPr="00BA0F50" w14:paraId="0F5013A5" w14:textId="77777777" w:rsidTr="00BA0F50">
        <w:trPr>
          <w:trHeight w:val="144"/>
        </w:trPr>
        <w:tc>
          <w:tcPr>
            <w:tcW w:w="2970" w:type="dxa"/>
          </w:tcPr>
          <w:p w14:paraId="171BDD3A" w14:textId="6077D4B6" w:rsidR="00BA0F50" w:rsidRPr="00BA0F50" w:rsidRDefault="00BA0F50" w:rsidP="00BA0F50">
            <w:pPr>
              <w:spacing w:line="320" w:lineRule="exact"/>
              <w:ind w:left="172" w:right="-172"/>
              <w:rPr>
                <w:rFonts w:ascii="Arial" w:hAnsi="Arial" w:cs="Arial"/>
                <w:sz w:val="16"/>
                <w:szCs w:val="16"/>
              </w:rPr>
            </w:pPr>
            <w:r w:rsidRPr="00BA0F50">
              <w:rPr>
                <w:rFonts w:ascii="Arial" w:hAnsi="Arial" w:cs="Arial"/>
                <w:sz w:val="16"/>
                <w:szCs w:val="16"/>
              </w:rPr>
              <w:t>Other non-current financial assets</w:t>
            </w:r>
          </w:p>
        </w:tc>
        <w:tc>
          <w:tcPr>
            <w:tcW w:w="951" w:type="dxa"/>
            <w:vAlign w:val="bottom"/>
          </w:tcPr>
          <w:p w14:paraId="2302AA54" w14:textId="424DCD6E"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384D1976" w14:textId="42283CE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80</w:t>
            </w:r>
          </w:p>
        </w:tc>
        <w:tc>
          <w:tcPr>
            <w:tcW w:w="952" w:type="dxa"/>
            <w:vAlign w:val="bottom"/>
          </w:tcPr>
          <w:p w14:paraId="00D691B9" w14:textId="7E3242AB"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688</w:t>
            </w:r>
          </w:p>
        </w:tc>
        <w:tc>
          <w:tcPr>
            <w:tcW w:w="951" w:type="dxa"/>
            <w:vAlign w:val="bottom"/>
          </w:tcPr>
          <w:p w14:paraId="1E93EBCA" w14:textId="67B0A9A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42A10F1E" w14:textId="419224A0"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1,407</w:t>
            </w:r>
          </w:p>
        </w:tc>
        <w:tc>
          <w:tcPr>
            <w:tcW w:w="951" w:type="dxa"/>
            <w:vAlign w:val="bottom"/>
          </w:tcPr>
          <w:p w14:paraId="37CDD27C" w14:textId="4DC04A4D"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6E10A327" w14:textId="48E8FEA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2,175</w:t>
            </w:r>
          </w:p>
        </w:tc>
      </w:tr>
      <w:tr w:rsidR="00BA0F50" w:rsidRPr="00BA0F50" w14:paraId="4B156F23" w14:textId="77777777" w:rsidTr="00BA0F50">
        <w:trPr>
          <w:trHeight w:val="144"/>
        </w:trPr>
        <w:tc>
          <w:tcPr>
            <w:tcW w:w="2970" w:type="dxa"/>
          </w:tcPr>
          <w:p w14:paraId="2F313A3C" w14:textId="4F03BF28" w:rsidR="00BA0F50" w:rsidRPr="00BA0F50" w:rsidRDefault="00BA0F50" w:rsidP="00BA0F50">
            <w:pPr>
              <w:spacing w:line="320" w:lineRule="exact"/>
              <w:ind w:left="359" w:right="4" w:hanging="187"/>
              <w:rPr>
                <w:rFonts w:ascii="Arial" w:hAnsi="Arial" w:cs="Arial"/>
                <w:sz w:val="16"/>
                <w:szCs w:val="16"/>
              </w:rPr>
            </w:pPr>
            <w:r w:rsidRPr="00BA0F50">
              <w:rPr>
                <w:rFonts w:ascii="Arial" w:hAnsi="Arial" w:cs="Arial"/>
                <w:b/>
                <w:bCs/>
                <w:sz w:val="16"/>
                <w:szCs w:val="16"/>
              </w:rPr>
              <w:t>Financial liabilities</w:t>
            </w:r>
          </w:p>
        </w:tc>
        <w:tc>
          <w:tcPr>
            <w:tcW w:w="951" w:type="dxa"/>
            <w:vAlign w:val="bottom"/>
          </w:tcPr>
          <w:p w14:paraId="0E93DCFA" w14:textId="77777777" w:rsidR="00BA0F50" w:rsidRPr="00BA0F50" w:rsidRDefault="00BA0F50" w:rsidP="00BA0F50">
            <w:pPr>
              <w:tabs>
                <w:tab w:val="decimal" w:pos="726"/>
              </w:tabs>
              <w:spacing w:line="320" w:lineRule="exact"/>
              <w:ind w:left="27" w:right="86"/>
              <w:rPr>
                <w:rFonts w:ascii="Arial" w:hAnsi="Arial" w:cs="Arial"/>
                <w:sz w:val="16"/>
                <w:szCs w:val="16"/>
              </w:rPr>
            </w:pPr>
          </w:p>
        </w:tc>
        <w:tc>
          <w:tcPr>
            <w:tcW w:w="951" w:type="dxa"/>
            <w:vAlign w:val="bottom"/>
          </w:tcPr>
          <w:p w14:paraId="599119BE" w14:textId="77777777" w:rsidR="00BA0F50" w:rsidRPr="00BA0F50" w:rsidRDefault="00BA0F50" w:rsidP="00BA0F50">
            <w:pPr>
              <w:tabs>
                <w:tab w:val="decimal" w:pos="726"/>
              </w:tabs>
              <w:spacing w:line="320" w:lineRule="exact"/>
              <w:ind w:left="27" w:right="86"/>
              <w:rPr>
                <w:rFonts w:ascii="Arial" w:hAnsi="Arial" w:cs="Arial"/>
                <w:sz w:val="16"/>
                <w:szCs w:val="16"/>
              </w:rPr>
            </w:pPr>
          </w:p>
        </w:tc>
        <w:tc>
          <w:tcPr>
            <w:tcW w:w="952" w:type="dxa"/>
            <w:vAlign w:val="bottom"/>
          </w:tcPr>
          <w:p w14:paraId="2E956D55" w14:textId="77777777" w:rsidR="00BA0F50" w:rsidRPr="00BA0F50" w:rsidRDefault="00BA0F50" w:rsidP="00BA0F50">
            <w:pPr>
              <w:tabs>
                <w:tab w:val="decimal" w:pos="726"/>
              </w:tabs>
              <w:spacing w:line="320" w:lineRule="exact"/>
              <w:ind w:left="27" w:right="86"/>
              <w:rPr>
                <w:rFonts w:ascii="Arial" w:hAnsi="Arial" w:cs="Arial"/>
                <w:sz w:val="16"/>
                <w:szCs w:val="16"/>
              </w:rPr>
            </w:pPr>
          </w:p>
        </w:tc>
        <w:tc>
          <w:tcPr>
            <w:tcW w:w="951" w:type="dxa"/>
            <w:vAlign w:val="bottom"/>
          </w:tcPr>
          <w:p w14:paraId="6687213B" w14:textId="77777777" w:rsidR="00BA0F50" w:rsidRPr="00BA0F50" w:rsidRDefault="00BA0F50" w:rsidP="00BA0F50">
            <w:pPr>
              <w:tabs>
                <w:tab w:val="decimal" w:pos="726"/>
              </w:tabs>
              <w:spacing w:line="320" w:lineRule="exact"/>
              <w:ind w:left="27" w:right="86"/>
              <w:rPr>
                <w:rFonts w:ascii="Arial" w:hAnsi="Arial" w:cs="Arial"/>
                <w:sz w:val="16"/>
                <w:szCs w:val="16"/>
              </w:rPr>
            </w:pPr>
          </w:p>
        </w:tc>
        <w:tc>
          <w:tcPr>
            <w:tcW w:w="952" w:type="dxa"/>
            <w:vAlign w:val="bottom"/>
          </w:tcPr>
          <w:p w14:paraId="35903184" w14:textId="2BC959CF" w:rsidR="00BA0F50" w:rsidRPr="00BA0F50" w:rsidRDefault="00BA0F50" w:rsidP="00BA0F50">
            <w:pPr>
              <w:tabs>
                <w:tab w:val="decimal" w:pos="726"/>
              </w:tabs>
              <w:spacing w:line="320" w:lineRule="exact"/>
              <w:ind w:left="27" w:right="86"/>
              <w:rPr>
                <w:rFonts w:ascii="Arial" w:hAnsi="Arial" w:cs="Arial"/>
                <w:sz w:val="16"/>
                <w:szCs w:val="16"/>
              </w:rPr>
            </w:pPr>
          </w:p>
        </w:tc>
        <w:tc>
          <w:tcPr>
            <w:tcW w:w="951" w:type="dxa"/>
            <w:vAlign w:val="bottom"/>
          </w:tcPr>
          <w:p w14:paraId="77C87469" w14:textId="77777777" w:rsidR="00BA0F50" w:rsidRPr="00BA0F50" w:rsidRDefault="00BA0F50" w:rsidP="00BA0F50">
            <w:pPr>
              <w:tabs>
                <w:tab w:val="decimal" w:pos="726"/>
              </w:tabs>
              <w:spacing w:line="320" w:lineRule="exact"/>
              <w:ind w:left="27" w:right="86"/>
              <w:rPr>
                <w:rFonts w:ascii="Arial" w:hAnsi="Arial" w:cs="Arial"/>
                <w:sz w:val="16"/>
                <w:szCs w:val="16"/>
              </w:rPr>
            </w:pPr>
          </w:p>
        </w:tc>
        <w:tc>
          <w:tcPr>
            <w:tcW w:w="952" w:type="dxa"/>
            <w:vAlign w:val="bottom"/>
          </w:tcPr>
          <w:p w14:paraId="6026C9B8" w14:textId="77777777" w:rsidR="00BA0F50" w:rsidRPr="00BA0F50" w:rsidRDefault="00BA0F50" w:rsidP="00BA0F50">
            <w:pPr>
              <w:tabs>
                <w:tab w:val="decimal" w:pos="726"/>
              </w:tabs>
              <w:spacing w:line="320" w:lineRule="exact"/>
              <w:ind w:left="27" w:right="86"/>
              <w:rPr>
                <w:rFonts w:ascii="Arial" w:hAnsi="Arial" w:cs="Arial"/>
                <w:sz w:val="16"/>
                <w:szCs w:val="16"/>
              </w:rPr>
            </w:pPr>
          </w:p>
        </w:tc>
      </w:tr>
      <w:tr w:rsidR="00BA0F50" w:rsidRPr="00BA0F50" w14:paraId="6212C1A5" w14:textId="77777777" w:rsidTr="00BA0F50">
        <w:trPr>
          <w:trHeight w:val="144"/>
        </w:trPr>
        <w:tc>
          <w:tcPr>
            <w:tcW w:w="2970" w:type="dxa"/>
          </w:tcPr>
          <w:p w14:paraId="0E0E59D1" w14:textId="0F3357F1" w:rsidR="00BA0F50" w:rsidRPr="00BA0F50" w:rsidRDefault="00BA0F50" w:rsidP="00BA0F50">
            <w:pPr>
              <w:spacing w:line="320" w:lineRule="exact"/>
              <w:ind w:left="172" w:right="65"/>
              <w:rPr>
                <w:rFonts w:ascii="Arial" w:hAnsi="Arial" w:cs="Arial"/>
                <w:b/>
                <w:bCs/>
                <w:sz w:val="16"/>
                <w:szCs w:val="16"/>
                <w:cs/>
              </w:rPr>
            </w:pPr>
            <w:r w:rsidRPr="00BA0F50">
              <w:rPr>
                <w:rFonts w:ascii="Arial" w:hAnsi="Arial" w:cs="Arial"/>
                <w:sz w:val="16"/>
                <w:szCs w:val="16"/>
              </w:rPr>
              <w:t>Long-term borrowings</w:t>
            </w:r>
          </w:p>
        </w:tc>
        <w:tc>
          <w:tcPr>
            <w:tcW w:w="951" w:type="dxa"/>
            <w:vAlign w:val="bottom"/>
          </w:tcPr>
          <w:p w14:paraId="5798553B" w14:textId="2D7E6513"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0A0A9C04" w14:textId="64F84EE9" w:rsidR="00BA0F50" w:rsidRPr="00BA0F50" w:rsidRDefault="00BA0F50" w:rsidP="00BA0F50">
            <w:pPr>
              <w:tabs>
                <w:tab w:val="decimal" w:pos="726"/>
              </w:tabs>
              <w:spacing w:line="320" w:lineRule="exact"/>
              <w:ind w:left="27" w:right="86" w:hanging="18"/>
              <w:rPr>
                <w:rFonts w:ascii="Arial" w:hAnsi="Arial" w:cs="Arial"/>
                <w:sz w:val="16"/>
                <w:szCs w:val="16"/>
              </w:rPr>
            </w:pPr>
            <w:r w:rsidRPr="00BA0F50">
              <w:rPr>
                <w:rFonts w:ascii="Arial" w:hAnsi="Arial" w:cs="Arial"/>
                <w:sz w:val="16"/>
                <w:szCs w:val="16"/>
              </w:rPr>
              <w:t>-</w:t>
            </w:r>
          </w:p>
        </w:tc>
        <w:tc>
          <w:tcPr>
            <w:tcW w:w="952" w:type="dxa"/>
            <w:vAlign w:val="bottom"/>
          </w:tcPr>
          <w:p w14:paraId="5410084A" w14:textId="24F825A6"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0DD3F82C" w14:textId="7F68C35A" w:rsidR="00BA0F50" w:rsidRPr="00BA0F50" w:rsidRDefault="00BA0F50" w:rsidP="00BA0F50">
            <w:pPr>
              <w:tabs>
                <w:tab w:val="decimal" w:pos="726"/>
              </w:tabs>
              <w:spacing w:line="320" w:lineRule="exact"/>
              <w:ind w:left="27" w:right="86" w:hanging="18"/>
              <w:rPr>
                <w:rFonts w:ascii="Arial" w:hAnsi="Arial" w:cs="Arial"/>
                <w:sz w:val="16"/>
                <w:szCs w:val="16"/>
              </w:rPr>
            </w:pPr>
            <w:r w:rsidRPr="00BA0F50">
              <w:rPr>
                <w:rFonts w:ascii="Arial" w:hAnsi="Arial" w:cs="Arial"/>
                <w:sz w:val="16"/>
                <w:szCs w:val="16"/>
              </w:rPr>
              <w:t>-</w:t>
            </w:r>
          </w:p>
        </w:tc>
        <w:tc>
          <w:tcPr>
            <w:tcW w:w="952" w:type="dxa"/>
            <w:vAlign w:val="bottom"/>
          </w:tcPr>
          <w:p w14:paraId="061AD9A0" w14:textId="6912B5C3" w:rsidR="00BA0F50" w:rsidRPr="00BA0F50" w:rsidRDefault="00BA0F50" w:rsidP="00BA0F50">
            <w:pPr>
              <w:tabs>
                <w:tab w:val="decimal" w:pos="726"/>
              </w:tabs>
              <w:spacing w:line="320" w:lineRule="exact"/>
              <w:ind w:left="27" w:right="86" w:hanging="18"/>
              <w:rPr>
                <w:rFonts w:ascii="Arial" w:hAnsi="Arial" w:cs="Arial"/>
                <w:sz w:val="16"/>
                <w:szCs w:val="16"/>
              </w:rPr>
            </w:pPr>
            <w:r w:rsidRPr="00BA0F50">
              <w:rPr>
                <w:rFonts w:ascii="Arial" w:hAnsi="Arial" w:cs="Arial"/>
                <w:sz w:val="16"/>
                <w:szCs w:val="16"/>
              </w:rPr>
              <w:t>75</w:t>
            </w:r>
          </w:p>
        </w:tc>
        <w:tc>
          <w:tcPr>
            <w:tcW w:w="951" w:type="dxa"/>
            <w:vAlign w:val="bottom"/>
          </w:tcPr>
          <w:p w14:paraId="4F1B8154" w14:textId="65AE85F1"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6D3D41D0" w14:textId="73554E3B"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75</w:t>
            </w:r>
          </w:p>
        </w:tc>
      </w:tr>
      <w:tr w:rsidR="00BA0F50" w:rsidRPr="00BA0F50" w14:paraId="72EB20E5" w14:textId="77777777" w:rsidTr="00BA0F50">
        <w:trPr>
          <w:trHeight w:val="144"/>
        </w:trPr>
        <w:tc>
          <w:tcPr>
            <w:tcW w:w="2970" w:type="dxa"/>
          </w:tcPr>
          <w:p w14:paraId="049BC52A" w14:textId="7AA4D6D9" w:rsidR="00BA0F50" w:rsidRPr="00BA0F50" w:rsidRDefault="00BA0F50" w:rsidP="00BA0F50">
            <w:pPr>
              <w:spacing w:line="320" w:lineRule="exact"/>
              <w:ind w:left="172" w:right="65"/>
              <w:rPr>
                <w:rFonts w:ascii="Arial" w:hAnsi="Arial" w:cs="Arial"/>
                <w:sz w:val="16"/>
                <w:szCs w:val="16"/>
                <w:cs/>
              </w:rPr>
            </w:pPr>
            <w:r w:rsidRPr="00BA0F50">
              <w:rPr>
                <w:rFonts w:ascii="Arial" w:hAnsi="Arial" w:cs="Arial"/>
                <w:sz w:val="16"/>
                <w:szCs w:val="16"/>
              </w:rPr>
              <w:t>Lease liabilities</w:t>
            </w:r>
          </w:p>
        </w:tc>
        <w:tc>
          <w:tcPr>
            <w:tcW w:w="951" w:type="dxa"/>
            <w:vAlign w:val="bottom"/>
          </w:tcPr>
          <w:p w14:paraId="66E79726" w14:textId="6A4C7ADC"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5D9E842A" w14:textId="3C96431F"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14</w:t>
            </w:r>
          </w:p>
        </w:tc>
        <w:tc>
          <w:tcPr>
            <w:tcW w:w="952" w:type="dxa"/>
            <w:vAlign w:val="bottom"/>
          </w:tcPr>
          <w:p w14:paraId="254126A9" w14:textId="063EE610"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31</w:t>
            </w:r>
          </w:p>
        </w:tc>
        <w:tc>
          <w:tcPr>
            <w:tcW w:w="951" w:type="dxa"/>
            <w:vAlign w:val="bottom"/>
          </w:tcPr>
          <w:p w14:paraId="3132A73F" w14:textId="711B5E89"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4F74EE58" w14:textId="17E46CE7"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1" w:type="dxa"/>
            <w:vAlign w:val="bottom"/>
          </w:tcPr>
          <w:p w14:paraId="53E894B6" w14:textId="0AA6568A"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w:t>
            </w:r>
          </w:p>
        </w:tc>
        <w:tc>
          <w:tcPr>
            <w:tcW w:w="952" w:type="dxa"/>
            <w:vAlign w:val="bottom"/>
          </w:tcPr>
          <w:p w14:paraId="1C9DF5CB" w14:textId="3D018985" w:rsidR="00BA0F50" w:rsidRPr="00BA0F50" w:rsidRDefault="00BA0F50" w:rsidP="00BA0F50">
            <w:pPr>
              <w:tabs>
                <w:tab w:val="decimal" w:pos="726"/>
              </w:tabs>
              <w:spacing w:line="320" w:lineRule="exact"/>
              <w:ind w:left="27" w:right="86"/>
              <w:rPr>
                <w:rFonts w:ascii="Arial" w:hAnsi="Arial" w:cs="Arial"/>
                <w:sz w:val="16"/>
                <w:szCs w:val="16"/>
              </w:rPr>
            </w:pPr>
            <w:r w:rsidRPr="00BA0F50">
              <w:rPr>
                <w:rFonts w:ascii="Arial" w:hAnsi="Arial" w:cs="Arial"/>
                <w:sz w:val="16"/>
                <w:szCs w:val="16"/>
              </w:rPr>
              <w:t>45</w:t>
            </w:r>
          </w:p>
        </w:tc>
      </w:tr>
    </w:tbl>
    <w:p w14:paraId="6A45F82E" w14:textId="77777777" w:rsidR="00935C74" w:rsidRPr="00262A8B" w:rsidRDefault="00935C74" w:rsidP="00BA0F50">
      <w:pPr>
        <w:spacing w:before="240" w:line="340" w:lineRule="exact"/>
        <w:ind w:left="907" w:right="-370"/>
        <w:jc w:val="right"/>
        <w:rPr>
          <w:rFonts w:ascii="Arial" w:hAnsi="Arial" w:cs="Arial"/>
          <w:sz w:val="16"/>
          <w:szCs w:val="16"/>
        </w:rPr>
      </w:pPr>
      <w:r w:rsidRPr="00262A8B">
        <w:rPr>
          <w:rFonts w:ascii="Arial" w:hAnsi="Arial" w:cs="Arial"/>
          <w:sz w:val="16"/>
          <w:szCs w:val="16"/>
        </w:rPr>
        <w:t>(Unit: Million Baht)</w:t>
      </w:r>
    </w:p>
    <w:tbl>
      <w:tblPr>
        <w:tblW w:w="9633" w:type="dxa"/>
        <w:tblInd w:w="360" w:type="dxa"/>
        <w:tblLayout w:type="fixed"/>
        <w:tblCellMar>
          <w:left w:w="0" w:type="dxa"/>
          <w:right w:w="0" w:type="dxa"/>
        </w:tblCellMar>
        <w:tblLook w:val="0000" w:firstRow="0" w:lastRow="0" w:firstColumn="0" w:lastColumn="0" w:noHBand="0" w:noVBand="0"/>
      </w:tblPr>
      <w:tblGrid>
        <w:gridCol w:w="3870"/>
        <w:gridCol w:w="938"/>
        <w:gridCol w:w="939"/>
        <w:gridCol w:w="938"/>
        <w:gridCol w:w="938"/>
        <w:gridCol w:w="1068"/>
        <w:gridCol w:w="942"/>
      </w:tblGrid>
      <w:tr w:rsidR="00935C74" w:rsidRPr="00262A8B" w14:paraId="404816F6" w14:textId="77777777" w:rsidTr="00BA0F50">
        <w:trPr>
          <w:trHeight w:val="144"/>
        </w:trPr>
        <w:tc>
          <w:tcPr>
            <w:tcW w:w="3870" w:type="dxa"/>
          </w:tcPr>
          <w:p w14:paraId="194EFE0A" w14:textId="77777777" w:rsidR="00935C74" w:rsidRPr="00262A8B" w:rsidRDefault="00935C74" w:rsidP="00BA0F50">
            <w:pPr>
              <w:spacing w:line="320" w:lineRule="exact"/>
              <w:rPr>
                <w:rFonts w:ascii="Arial" w:hAnsi="Arial" w:cs="Arial"/>
                <w:sz w:val="16"/>
                <w:szCs w:val="16"/>
                <w:u w:val="single"/>
              </w:rPr>
            </w:pPr>
          </w:p>
        </w:tc>
        <w:tc>
          <w:tcPr>
            <w:tcW w:w="5763" w:type="dxa"/>
            <w:gridSpan w:val="6"/>
          </w:tcPr>
          <w:p w14:paraId="06748CBE"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cs/>
                <w:lang w:val="en-GB"/>
              </w:rPr>
            </w:pPr>
            <w:r w:rsidRPr="00262A8B">
              <w:rPr>
                <w:rFonts w:ascii="Arial" w:hAnsi="Arial" w:cs="Arial"/>
                <w:sz w:val="16"/>
                <w:szCs w:val="16"/>
                <w:lang w:val="en-GB"/>
              </w:rPr>
              <w:t xml:space="preserve">Separate financial statements </w:t>
            </w:r>
          </w:p>
        </w:tc>
      </w:tr>
      <w:tr w:rsidR="00935C74" w:rsidRPr="00262A8B" w14:paraId="5C41DD3C" w14:textId="77777777" w:rsidTr="00BA0F50">
        <w:trPr>
          <w:trHeight w:val="144"/>
        </w:trPr>
        <w:tc>
          <w:tcPr>
            <w:tcW w:w="3870" w:type="dxa"/>
          </w:tcPr>
          <w:p w14:paraId="28A5AF37" w14:textId="77777777" w:rsidR="00935C74" w:rsidRPr="00262A8B" w:rsidRDefault="00935C74" w:rsidP="00BA0F50">
            <w:pPr>
              <w:spacing w:line="320" w:lineRule="exact"/>
              <w:ind w:firstLine="72"/>
              <w:rPr>
                <w:rFonts w:ascii="Arial" w:hAnsi="Arial" w:cs="Arial"/>
                <w:sz w:val="16"/>
                <w:szCs w:val="16"/>
                <w:u w:val="single"/>
              </w:rPr>
            </w:pPr>
          </w:p>
        </w:tc>
        <w:tc>
          <w:tcPr>
            <w:tcW w:w="5763" w:type="dxa"/>
            <w:gridSpan w:val="6"/>
          </w:tcPr>
          <w:p w14:paraId="773F8E45" w14:textId="1E466FDA" w:rsidR="00935C74" w:rsidRPr="00262A8B" w:rsidRDefault="00935C74" w:rsidP="00BA0F50">
            <w:pPr>
              <w:pBdr>
                <w:bottom w:val="single" w:sz="4" w:space="1" w:color="auto"/>
              </w:pBdr>
              <w:spacing w:line="320" w:lineRule="exact"/>
              <w:ind w:left="93" w:right="92"/>
              <w:jc w:val="center"/>
              <w:rPr>
                <w:rFonts w:ascii="Arial" w:hAnsi="Arial" w:cs="Arial"/>
                <w:sz w:val="16"/>
                <w:szCs w:val="16"/>
                <w:cs/>
                <w:lang w:val="en-GB"/>
              </w:rPr>
            </w:pPr>
            <w:r w:rsidRPr="00262A8B">
              <w:rPr>
                <w:rFonts w:ascii="Arial" w:hAnsi="Arial" w:cs="Arial"/>
                <w:sz w:val="16"/>
                <w:szCs w:val="16"/>
                <w:lang w:val="en-GB"/>
              </w:rPr>
              <w:t>202</w:t>
            </w:r>
            <w:r w:rsidR="00A13CB8" w:rsidRPr="00262A8B">
              <w:rPr>
                <w:rFonts w:ascii="Arial" w:hAnsi="Arial" w:cs="Arial"/>
                <w:sz w:val="16"/>
                <w:szCs w:val="16"/>
                <w:lang w:val="en-GB"/>
              </w:rPr>
              <w:t>5</w:t>
            </w:r>
          </w:p>
        </w:tc>
      </w:tr>
      <w:tr w:rsidR="00935C74" w:rsidRPr="00262A8B" w14:paraId="1D2F2473" w14:textId="77777777" w:rsidTr="00BA0F50">
        <w:trPr>
          <w:trHeight w:val="144"/>
        </w:trPr>
        <w:tc>
          <w:tcPr>
            <w:tcW w:w="3870" w:type="dxa"/>
          </w:tcPr>
          <w:p w14:paraId="65D11D7D" w14:textId="77777777" w:rsidR="00935C74" w:rsidRPr="00262A8B" w:rsidRDefault="00935C74" w:rsidP="00BA0F50">
            <w:pPr>
              <w:spacing w:line="320" w:lineRule="exact"/>
              <w:ind w:firstLine="72"/>
              <w:rPr>
                <w:rFonts w:ascii="Arial" w:hAnsi="Arial" w:cs="Arial"/>
                <w:sz w:val="16"/>
                <w:szCs w:val="16"/>
                <w:u w:val="single"/>
              </w:rPr>
            </w:pPr>
          </w:p>
        </w:tc>
        <w:tc>
          <w:tcPr>
            <w:tcW w:w="5763" w:type="dxa"/>
            <w:gridSpan w:val="6"/>
          </w:tcPr>
          <w:p w14:paraId="22652452"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Outstanding balance of financial instruments</w:t>
            </w:r>
          </w:p>
        </w:tc>
      </w:tr>
      <w:tr w:rsidR="00935C74" w:rsidRPr="00262A8B" w14:paraId="18BFCC70" w14:textId="77777777" w:rsidTr="00BA0F50">
        <w:trPr>
          <w:trHeight w:val="144"/>
        </w:trPr>
        <w:tc>
          <w:tcPr>
            <w:tcW w:w="3870" w:type="dxa"/>
          </w:tcPr>
          <w:p w14:paraId="34960E45" w14:textId="77777777" w:rsidR="00935C74" w:rsidRPr="00262A8B" w:rsidRDefault="00935C74" w:rsidP="00BA0F50">
            <w:pPr>
              <w:spacing w:line="320" w:lineRule="exact"/>
              <w:ind w:firstLine="72"/>
              <w:rPr>
                <w:rFonts w:ascii="Arial" w:hAnsi="Arial" w:cs="Arial"/>
                <w:sz w:val="16"/>
                <w:szCs w:val="16"/>
                <w:u w:val="single"/>
              </w:rPr>
            </w:pPr>
          </w:p>
        </w:tc>
        <w:tc>
          <w:tcPr>
            <w:tcW w:w="938" w:type="dxa"/>
          </w:tcPr>
          <w:p w14:paraId="7BAE3345" w14:textId="77777777" w:rsidR="00935C74" w:rsidRPr="00262A8B" w:rsidRDefault="00935C74" w:rsidP="00BA0F50">
            <w:pPr>
              <w:spacing w:line="320" w:lineRule="exact"/>
              <w:ind w:left="93" w:right="92"/>
              <w:jc w:val="center"/>
              <w:rPr>
                <w:rFonts w:ascii="Arial" w:hAnsi="Arial" w:cs="Arial"/>
                <w:sz w:val="16"/>
                <w:szCs w:val="16"/>
                <w:lang w:val="en-GB"/>
              </w:rPr>
            </w:pPr>
          </w:p>
        </w:tc>
        <w:tc>
          <w:tcPr>
            <w:tcW w:w="939" w:type="dxa"/>
          </w:tcPr>
          <w:p w14:paraId="64F1E5D6" w14:textId="77777777" w:rsidR="00935C74" w:rsidRPr="00262A8B" w:rsidRDefault="00935C74" w:rsidP="00BA0F50">
            <w:pPr>
              <w:spacing w:line="320" w:lineRule="exact"/>
              <w:ind w:left="93" w:right="92"/>
              <w:jc w:val="center"/>
              <w:rPr>
                <w:rFonts w:ascii="Arial" w:hAnsi="Arial" w:cs="Arial"/>
                <w:sz w:val="16"/>
                <w:szCs w:val="16"/>
                <w:lang w:val="en-GB"/>
              </w:rPr>
            </w:pPr>
          </w:p>
        </w:tc>
        <w:tc>
          <w:tcPr>
            <w:tcW w:w="938" w:type="dxa"/>
          </w:tcPr>
          <w:p w14:paraId="2F0B21AD" w14:textId="77777777" w:rsidR="00935C74" w:rsidRPr="00262A8B" w:rsidRDefault="00935C74" w:rsidP="00BA0F50">
            <w:pPr>
              <w:spacing w:line="320" w:lineRule="exact"/>
              <w:ind w:left="93" w:right="92"/>
              <w:jc w:val="center"/>
              <w:rPr>
                <w:rFonts w:ascii="Arial" w:hAnsi="Arial" w:cs="Arial"/>
                <w:sz w:val="16"/>
                <w:szCs w:val="16"/>
                <w:lang w:val="en-GB"/>
              </w:rPr>
            </w:pPr>
          </w:p>
        </w:tc>
        <w:tc>
          <w:tcPr>
            <w:tcW w:w="938" w:type="dxa"/>
          </w:tcPr>
          <w:p w14:paraId="5917C901" w14:textId="77777777" w:rsidR="00935C74" w:rsidRPr="00262A8B" w:rsidRDefault="00935C74" w:rsidP="00BA0F50">
            <w:pPr>
              <w:spacing w:line="320" w:lineRule="exact"/>
              <w:ind w:left="93" w:right="92"/>
              <w:jc w:val="center"/>
              <w:rPr>
                <w:rFonts w:ascii="Arial" w:hAnsi="Arial" w:cs="Arial"/>
                <w:sz w:val="16"/>
                <w:szCs w:val="16"/>
                <w:lang w:val="en-GB"/>
              </w:rPr>
            </w:pPr>
          </w:p>
        </w:tc>
        <w:tc>
          <w:tcPr>
            <w:tcW w:w="1068" w:type="dxa"/>
          </w:tcPr>
          <w:p w14:paraId="00871F6E" w14:textId="77777777" w:rsidR="00935C74" w:rsidRPr="00262A8B" w:rsidRDefault="00935C74" w:rsidP="00BA0F50">
            <w:pPr>
              <w:spacing w:line="320" w:lineRule="exact"/>
              <w:ind w:left="93" w:right="92"/>
              <w:jc w:val="center"/>
              <w:rPr>
                <w:rFonts w:ascii="Arial" w:hAnsi="Arial" w:cs="Arial"/>
                <w:sz w:val="16"/>
                <w:szCs w:val="16"/>
                <w:lang w:val="en-GB"/>
              </w:rPr>
            </w:pPr>
            <w:r w:rsidRPr="00262A8B">
              <w:rPr>
                <w:rFonts w:ascii="Arial" w:hAnsi="Arial" w:cs="Arial"/>
                <w:sz w:val="16"/>
                <w:szCs w:val="16"/>
                <w:lang w:val="en-GB"/>
              </w:rPr>
              <w:t>Non-</w:t>
            </w:r>
          </w:p>
        </w:tc>
        <w:tc>
          <w:tcPr>
            <w:tcW w:w="942" w:type="dxa"/>
          </w:tcPr>
          <w:p w14:paraId="5ACD804C" w14:textId="77777777" w:rsidR="00935C74" w:rsidRPr="00262A8B" w:rsidRDefault="00935C74" w:rsidP="00BA0F50">
            <w:pPr>
              <w:spacing w:line="320" w:lineRule="exact"/>
              <w:ind w:left="93" w:right="92"/>
              <w:jc w:val="center"/>
              <w:rPr>
                <w:rFonts w:ascii="Arial" w:hAnsi="Arial" w:cs="Arial"/>
                <w:sz w:val="16"/>
                <w:szCs w:val="16"/>
                <w:lang w:val="en-GB"/>
              </w:rPr>
            </w:pPr>
          </w:p>
        </w:tc>
      </w:tr>
      <w:tr w:rsidR="00935C74" w:rsidRPr="00262A8B" w14:paraId="7566D28C" w14:textId="77777777" w:rsidTr="00BA0F50">
        <w:trPr>
          <w:trHeight w:val="144"/>
        </w:trPr>
        <w:tc>
          <w:tcPr>
            <w:tcW w:w="3870" w:type="dxa"/>
          </w:tcPr>
          <w:p w14:paraId="1112A80D" w14:textId="77777777" w:rsidR="00935C74" w:rsidRPr="00262A8B" w:rsidRDefault="00935C74" w:rsidP="00BA0F50">
            <w:pPr>
              <w:spacing w:line="320" w:lineRule="exact"/>
              <w:ind w:firstLine="72"/>
              <w:rPr>
                <w:rFonts w:ascii="Arial" w:hAnsi="Arial" w:cs="Arial"/>
                <w:sz w:val="16"/>
                <w:szCs w:val="16"/>
                <w:u w:val="single"/>
              </w:rPr>
            </w:pPr>
          </w:p>
        </w:tc>
        <w:tc>
          <w:tcPr>
            <w:tcW w:w="938" w:type="dxa"/>
          </w:tcPr>
          <w:p w14:paraId="13C5B984" w14:textId="77777777" w:rsidR="00935C74" w:rsidRPr="00262A8B" w:rsidRDefault="00935C74" w:rsidP="00BA0F50">
            <w:pPr>
              <w:spacing w:line="320" w:lineRule="exact"/>
              <w:jc w:val="center"/>
              <w:rPr>
                <w:rFonts w:ascii="Arial" w:hAnsi="Arial" w:cs="Arial"/>
                <w:sz w:val="16"/>
                <w:szCs w:val="16"/>
                <w:lang w:val="en-GB"/>
              </w:rPr>
            </w:pPr>
          </w:p>
        </w:tc>
        <w:tc>
          <w:tcPr>
            <w:tcW w:w="939" w:type="dxa"/>
          </w:tcPr>
          <w:p w14:paraId="236AB8AC" w14:textId="77777777" w:rsidR="00935C74" w:rsidRPr="00262A8B" w:rsidRDefault="00935C74" w:rsidP="00BA0F50">
            <w:pPr>
              <w:spacing w:line="320" w:lineRule="exact"/>
              <w:jc w:val="center"/>
              <w:rPr>
                <w:rFonts w:ascii="Arial" w:hAnsi="Arial" w:cs="Arial"/>
                <w:sz w:val="16"/>
                <w:szCs w:val="16"/>
                <w:lang w:val="en-GB"/>
              </w:rPr>
            </w:pPr>
            <w:r w:rsidRPr="00262A8B">
              <w:rPr>
                <w:rFonts w:ascii="Arial" w:hAnsi="Arial" w:cs="Arial"/>
                <w:sz w:val="16"/>
                <w:szCs w:val="16"/>
                <w:lang w:val="en-GB"/>
              </w:rPr>
              <w:t>Within</w:t>
            </w:r>
          </w:p>
        </w:tc>
        <w:tc>
          <w:tcPr>
            <w:tcW w:w="938" w:type="dxa"/>
          </w:tcPr>
          <w:p w14:paraId="503B6F68" w14:textId="77777777" w:rsidR="00935C74" w:rsidRPr="00262A8B" w:rsidRDefault="00935C74" w:rsidP="00BA0F50">
            <w:pPr>
              <w:spacing w:line="320" w:lineRule="exact"/>
              <w:jc w:val="center"/>
              <w:rPr>
                <w:rFonts w:ascii="Arial" w:hAnsi="Arial" w:cs="Arial"/>
                <w:sz w:val="16"/>
                <w:szCs w:val="16"/>
                <w:lang w:val="en-GB"/>
              </w:rPr>
            </w:pPr>
            <w:r w:rsidRPr="00262A8B">
              <w:rPr>
                <w:rFonts w:ascii="Arial" w:hAnsi="Arial" w:cs="Arial"/>
                <w:sz w:val="16"/>
                <w:szCs w:val="16"/>
                <w:lang w:val="en-GB"/>
              </w:rPr>
              <w:t>1 - 5</w:t>
            </w:r>
          </w:p>
        </w:tc>
        <w:tc>
          <w:tcPr>
            <w:tcW w:w="938" w:type="dxa"/>
          </w:tcPr>
          <w:p w14:paraId="132DC938" w14:textId="77777777" w:rsidR="00935C74" w:rsidRPr="00262A8B" w:rsidRDefault="00935C74" w:rsidP="00BA0F50">
            <w:pPr>
              <w:spacing w:line="320" w:lineRule="exact"/>
              <w:jc w:val="center"/>
              <w:rPr>
                <w:rFonts w:ascii="Arial" w:hAnsi="Arial" w:cs="Arial"/>
                <w:sz w:val="16"/>
                <w:szCs w:val="16"/>
                <w:lang w:val="en-GB"/>
              </w:rPr>
            </w:pPr>
            <w:r w:rsidRPr="00262A8B">
              <w:rPr>
                <w:rFonts w:ascii="Arial" w:hAnsi="Arial" w:cs="Arial"/>
                <w:sz w:val="16"/>
                <w:szCs w:val="16"/>
                <w:lang w:val="en-GB"/>
              </w:rPr>
              <w:t>Not</w:t>
            </w:r>
          </w:p>
        </w:tc>
        <w:tc>
          <w:tcPr>
            <w:tcW w:w="1068" w:type="dxa"/>
          </w:tcPr>
          <w:p w14:paraId="5E8D140D" w14:textId="77777777" w:rsidR="00935C74" w:rsidRPr="00262A8B" w:rsidRDefault="00935C74" w:rsidP="00BA0F50">
            <w:pPr>
              <w:spacing w:line="320" w:lineRule="exact"/>
              <w:jc w:val="center"/>
              <w:rPr>
                <w:rFonts w:ascii="Arial" w:hAnsi="Arial" w:cs="Arial"/>
                <w:sz w:val="16"/>
                <w:szCs w:val="16"/>
                <w:lang w:val="en-GB"/>
              </w:rPr>
            </w:pPr>
            <w:r w:rsidRPr="00262A8B">
              <w:rPr>
                <w:rFonts w:ascii="Arial" w:hAnsi="Arial" w:cs="Arial"/>
                <w:sz w:val="16"/>
                <w:szCs w:val="16"/>
                <w:lang w:val="en-GB"/>
              </w:rPr>
              <w:t>performing</w:t>
            </w:r>
          </w:p>
        </w:tc>
        <w:tc>
          <w:tcPr>
            <w:tcW w:w="942" w:type="dxa"/>
          </w:tcPr>
          <w:p w14:paraId="65472517" w14:textId="77777777" w:rsidR="00935C74" w:rsidRPr="00262A8B" w:rsidRDefault="00935C74" w:rsidP="00BA0F50">
            <w:pPr>
              <w:spacing w:line="320" w:lineRule="exact"/>
              <w:jc w:val="center"/>
              <w:rPr>
                <w:rFonts w:ascii="Arial" w:hAnsi="Arial" w:cs="Arial"/>
                <w:sz w:val="16"/>
                <w:szCs w:val="16"/>
                <w:lang w:val="en-GB"/>
              </w:rPr>
            </w:pPr>
          </w:p>
        </w:tc>
      </w:tr>
      <w:tr w:rsidR="00935C74" w:rsidRPr="00262A8B" w14:paraId="622C8567" w14:textId="77777777" w:rsidTr="00BA0F50">
        <w:trPr>
          <w:trHeight w:val="144"/>
        </w:trPr>
        <w:tc>
          <w:tcPr>
            <w:tcW w:w="3870" w:type="dxa"/>
          </w:tcPr>
          <w:p w14:paraId="04A833FB" w14:textId="77777777" w:rsidR="00935C74" w:rsidRPr="00262A8B" w:rsidRDefault="00935C74" w:rsidP="00BA0F50">
            <w:pPr>
              <w:spacing w:line="320" w:lineRule="exact"/>
              <w:ind w:firstLine="72"/>
              <w:rPr>
                <w:rFonts w:ascii="Arial" w:hAnsi="Arial" w:cs="Arial"/>
                <w:sz w:val="16"/>
                <w:szCs w:val="16"/>
                <w:u w:val="single"/>
              </w:rPr>
            </w:pPr>
          </w:p>
        </w:tc>
        <w:tc>
          <w:tcPr>
            <w:tcW w:w="938" w:type="dxa"/>
          </w:tcPr>
          <w:p w14:paraId="43DEE60C"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At call</w:t>
            </w:r>
          </w:p>
        </w:tc>
        <w:tc>
          <w:tcPr>
            <w:tcW w:w="939" w:type="dxa"/>
          </w:tcPr>
          <w:p w14:paraId="592C273C"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1</w:t>
            </w:r>
            <w:r w:rsidRPr="00262A8B">
              <w:rPr>
                <w:rFonts w:ascii="Arial" w:hAnsi="Arial" w:cs="Arial"/>
                <w:sz w:val="16"/>
                <w:szCs w:val="16"/>
                <w:cs/>
                <w:lang w:val="en-GB"/>
              </w:rPr>
              <w:t xml:space="preserve"> </w:t>
            </w:r>
            <w:r w:rsidRPr="00262A8B">
              <w:rPr>
                <w:rFonts w:ascii="Arial" w:hAnsi="Arial" w:cs="Arial"/>
                <w:sz w:val="16"/>
                <w:szCs w:val="16"/>
                <w:lang w:val="en-GB"/>
              </w:rPr>
              <w:t>year</w:t>
            </w:r>
          </w:p>
        </w:tc>
        <w:tc>
          <w:tcPr>
            <w:tcW w:w="938" w:type="dxa"/>
          </w:tcPr>
          <w:p w14:paraId="0DEA1093"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years</w:t>
            </w:r>
          </w:p>
        </w:tc>
        <w:tc>
          <w:tcPr>
            <w:tcW w:w="938" w:type="dxa"/>
          </w:tcPr>
          <w:p w14:paraId="678AA0D4"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limit</w:t>
            </w:r>
          </w:p>
        </w:tc>
        <w:tc>
          <w:tcPr>
            <w:tcW w:w="1068" w:type="dxa"/>
          </w:tcPr>
          <w:p w14:paraId="4C48E584"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receivables</w:t>
            </w:r>
          </w:p>
        </w:tc>
        <w:tc>
          <w:tcPr>
            <w:tcW w:w="942" w:type="dxa"/>
          </w:tcPr>
          <w:p w14:paraId="2399E680" w14:textId="77777777" w:rsidR="00935C74" w:rsidRPr="00262A8B" w:rsidRDefault="00935C74" w:rsidP="00BA0F50">
            <w:pPr>
              <w:pBdr>
                <w:bottom w:val="single" w:sz="4" w:space="1" w:color="auto"/>
              </w:pBdr>
              <w:spacing w:line="320" w:lineRule="exact"/>
              <w:ind w:left="93" w:right="92"/>
              <w:jc w:val="center"/>
              <w:rPr>
                <w:rFonts w:ascii="Arial" w:hAnsi="Arial" w:cs="Arial"/>
                <w:sz w:val="16"/>
                <w:szCs w:val="16"/>
                <w:lang w:val="en-GB"/>
              </w:rPr>
            </w:pPr>
            <w:r w:rsidRPr="00262A8B">
              <w:rPr>
                <w:rFonts w:ascii="Arial" w:hAnsi="Arial" w:cs="Arial"/>
                <w:sz w:val="16"/>
                <w:szCs w:val="16"/>
                <w:lang w:val="en-GB"/>
              </w:rPr>
              <w:t>Total</w:t>
            </w:r>
          </w:p>
        </w:tc>
      </w:tr>
      <w:tr w:rsidR="00935C74" w:rsidRPr="00262A8B" w14:paraId="162ADAD5" w14:textId="77777777" w:rsidTr="00BA0F50">
        <w:trPr>
          <w:trHeight w:val="144"/>
        </w:trPr>
        <w:tc>
          <w:tcPr>
            <w:tcW w:w="3870" w:type="dxa"/>
          </w:tcPr>
          <w:p w14:paraId="6106B681" w14:textId="77777777" w:rsidR="00935C74" w:rsidRPr="00262A8B" w:rsidRDefault="00935C74" w:rsidP="00BA0F50">
            <w:pPr>
              <w:spacing w:line="320" w:lineRule="exact"/>
              <w:ind w:left="172" w:right="65"/>
              <w:rPr>
                <w:rFonts w:ascii="Arial" w:hAnsi="Arial" w:cs="Arial"/>
                <w:b/>
                <w:bCs/>
                <w:sz w:val="16"/>
                <w:szCs w:val="16"/>
                <w:cs/>
              </w:rPr>
            </w:pPr>
            <w:r w:rsidRPr="00262A8B">
              <w:rPr>
                <w:rFonts w:ascii="Arial" w:hAnsi="Arial" w:cs="Arial"/>
                <w:b/>
                <w:bCs/>
                <w:sz w:val="16"/>
                <w:szCs w:val="16"/>
              </w:rPr>
              <w:t>Financial assets</w:t>
            </w:r>
          </w:p>
        </w:tc>
        <w:tc>
          <w:tcPr>
            <w:tcW w:w="938" w:type="dxa"/>
          </w:tcPr>
          <w:p w14:paraId="599456E4" w14:textId="77777777" w:rsidR="00935C74" w:rsidRPr="00262A8B" w:rsidRDefault="00935C74" w:rsidP="00BA0F50">
            <w:pPr>
              <w:spacing w:line="320" w:lineRule="exact"/>
              <w:ind w:left="-405" w:right="117"/>
              <w:jc w:val="right"/>
              <w:rPr>
                <w:rFonts w:ascii="Arial" w:hAnsi="Arial" w:cs="Arial"/>
                <w:sz w:val="16"/>
                <w:szCs w:val="16"/>
              </w:rPr>
            </w:pPr>
          </w:p>
        </w:tc>
        <w:tc>
          <w:tcPr>
            <w:tcW w:w="939" w:type="dxa"/>
          </w:tcPr>
          <w:p w14:paraId="2AD6557A" w14:textId="77777777" w:rsidR="00935C74" w:rsidRPr="00262A8B" w:rsidRDefault="00935C74" w:rsidP="00BA0F50">
            <w:pPr>
              <w:spacing w:line="320" w:lineRule="exact"/>
              <w:ind w:left="-405" w:right="117"/>
              <w:jc w:val="right"/>
              <w:rPr>
                <w:rFonts w:ascii="Arial" w:hAnsi="Arial" w:cs="Arial"/>
                <w:sz w:val="16"/>
                <w:szCs w:val="16"/>
              </w:rPr>
            </w:pPr>
          </w:p>
        </w:tc>
        <w:tc>
          <w:tcPr>
            <w:tcW w:w="938" w:type="dxa"/>
          </w:tcPr>
          <w:p w14:paraId="7B99EB54" w14:textId="77777777" w:rsidR="00935C74" w:rsidRPr="00262A8B" w:rsidRDefault="00935C74" w:rsidP="00BA0F50">
            <w:pPr>
              <w:spacing w:line="320" w:lineRule="exact"/>
              <w:ind w:left="-405" w:right="117"/>
              <w:jc w:val="right"/>
              <w:rPr>
                <w:rFonts w:ascii="Arial" w:hAnsi="Arial" w:cs="Arial"/>
                <w:sz w:val="16"/>
                <w:szCs w:val="16"/>
              </w:rPr>
            </w:pPr>
          </w:p>
        </w:tc>
        <w:tc>
          <w:tcPr>
            <w:tcW w:w="938" w:type="dxa"/>
          </w:tcPr>
          <w:p w14:paraId="5AE5F6B1" w14:textId="77777777" w:rsidR="00935C74" w:rsidRPr="00262A8B" w:rsidRDefault="00935C74" w:rsidP="00BA0F50">
            <w:pPr>
              <w:spacing w:line="320" w:lineRule="exact"/>
              <w:ind w:left="-405" w:right="117"/>
              <w:jc w:val="right"/>
              <w:rPr>
                <w:rFonts w:ascii="Arial" w:hAnsi="Arial" w:cs="Arial"/>
                <w:sz w:val="16"/>
                <w:szCs w:val="16"/>
              </w:rPr>
            </w:pPr>
          </w:p>
        </w:tc>
        <w:tc>
          <w:tcPr>
            <w:tcW w:w="1068" w:type="dxa"/>
          </w:tcPr>
          <w:p w14:paraId="4335C3D6" w14:textId="77777777" w:rsidR="00935C74" w:rsidRPr="00262A8B" w:rsidRDefault="00935C74" w:rsidP="00BA0F50">
            <w:pPr>
              <w:spacing w:line="320" w:lineRule="exact"/>
              <w:ind w:left="-405" w:right="117"/>
              <w:jc w:val="right"/>
              <w:rPr>
                <w:rFonts w:ascii="Arial" w:hAnsi="Arial" w:cs="Arial"/>
                <w:sz w:val="16"/>
                <w:szCs w:val="16"/>
              </w:rPr>
            </w:pPr>
          </w:p>
        </w:tc>
        <w:tc>
          <w:tcPr>
            <w:tcW w:w="942" w:type="dxa"/>
          </w:tcPr>
          <w:p w14:paraId="00A6B2ED" w14:textId="77777777" w:rsidR="00935C74" w:rsidRPr="00262A8B" w:rsidRDefault="00935C74" w:rsidP="00BA0F50">
            <w:pPr>
              <w:spacing w:line="320" w:lineRule="exact"/>
              <w:ind w:left="-405" w:right="117"/>
              <w:jc w:val="right"/>
              <w:rPr>
                <w:rFonts w:ascii="Arial" w:hAnsi="Arial" w:cs="Arial"/>
                <w:sz w:val="16"/>
                <w:szCs w:val="16"/>
              </w:rPr>
            </w:pPr>
          </w:p>
        </w:tc>
      </w:tr>
      <w:tr w:rsidR="00FB213A" w:rsidRPr="00262A8B" w14:paraId="06024C94" w14:textId="77777777" w:rsidTr="00BA0F50">
        <w:trPr>
          <w:trHeight w:val="144"/>
        </w:trPr>
        <w:tc>
          <w:tcPr>
            <w:tcW w:w="3870" w:type="dxa"/>
          </w:tcPr>
          <w:p w14:paraId="0519E1B8" w14:textId="77777777" w:rsidR="00FB213A" w:rsidRPr="00262A8B" w:rsidRDefault="00FB213A" w:rsidP="00BA0F50">
            <w:pPr>
              <w:spacing w:line="320" w:lineRule="exact"/>
              <w:ind w:left="172" w:right="65"/>
              <w:rPr>
                <w:rFonts w:ascii="Arial" w:hAnsi="Arial" w:cs="Arial"/>
                <w:sz w:val="16"/>
                <w:szCs w:val="16"/>
                <w:cs/>
              </w:rPr>
            </w:pPr>
            <w:r w:rsidRPr="00262A8B">
              <w:rPr>
                <w:rFonts w:ascii="Arial" w:hAnsi="Arial" w:cs="Arial"/>
                <w:sz w:val="16"/>
                <w:szCs w:val="16"/>
              </w:rPr>
              <w:t>Cash and cash equivalents</w:t>
            </w:r>
          </w:p>
        </w:tc>
        <w:tc>
          <w:tcPr>
            <w:tcW w:w="938" w:type="dxa"/>
            <w:vAlign w:val="bottom"/>
          </w:tcPr>
          <w:p w14:paraId="4CF501A2" w14:textId="49A67B96"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93</w:t>
            </w:r>
          </w:p>
        </w:tc>
        <w:tc>
          <w:tcPr>
            <w:tcW w:w="939" w:type="dxa"/>
            <w:vAlign w:val="bottom"/>
          </w:tcPr>
          <w:p w14:paraId="6E4C855E" w14:textId="12E00728"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08A563AF" w14:textId="377F3EF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4BEDDFDB" w14:textId="279F040A"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7FB19FA2" w14:textId="1A6AAE9B"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5C460A34" w14:textId="09B921EA"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93</w:t>
            </w:r>
          </w:p>
        </w:tc>
      </w:tr>
      <w:tr w:rsidR="00FB213A" w:rsidRPr="00262A8B" w14:paraId="49780C43" w14:textId="77777777" w:rsidTr="00BA0F50">
        <w:trPr>
          <w:trHeight w:val="144"/>
        </w:trPr>
        <w:tc>
          <w:tcPr>
            <w:tcW w:w="3870" w:type="dxa"/>
          </w:tcPr>
          <w:p w14:paraId="21407B85" w14:textId="77145880" w:rsidR="00FB213A" w:rsidRPr="00262A8B" w:rsidRDefault="00FB213A" w:rsidP="00BA0F50">
            <w:pPr>
              <w:spacing w:line="320" w:lineRule="exact"/>
              <w:ind w:left="172" w:right="65"/>
              <w:rPr>
                <w:rFonts w:ascii="Arial" w:hAnsi="Arial" w:cs="Arial"/>
                <w:sz w:val="16"/>
                <w:szCs w:val="16"/>
              </w:rPr>
            </w:pPr>
            <w:r w:rsidRPr="00262A8B">
              <w:rPr>
                <w:rFonts w:ascii="Arial" w:hAnsi="Arial" w:cs="Arial"/>
                <w:sz w:val="16"/>
                <w:szCs w:val="16"/>
              </w:rPr>
              <w:t>Loans</w:t>
            </w:r>
          </w:p>
        </w:tc>
        <w:tc>
          <w:tcPr>
            <w:tcW w:w="938" w:type="dxa"/>
            <w:vAlign w:val="bottom"/>
          </w:tcPr>
          <w:p w14:paraId="41CF682C" w14:textId="1E56CAED"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4CDC2511" w14:textId="02B3B36D"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1,919</w:t>
            </w:r>
          </w:p>
        </w:tc>
        <w:tc>
          <w:tcPr>
            <w:tcW w:w="938" w:type="dxa"/>
            <w:vAlign w:val="bottom"/>
          </w:tcPr>
          <w:p w14:paraId="3486E926" w14:textId="42F7217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6</w:t>
            </w:r>
          </w:p>
        </w:tc>
        <w:tc>
          <w:tcPr>
            <w:tcW w:w="938" w:type="dxa"/>
            <w:vAlign w:val="bottom"/>
          </w:tcPr>
          <w:p w14:paraId="36AB26D4" w14:textId="1DCB5C93"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5EFD6C8E" w14:textId="1DAB406E"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30</w:t>
            </w:r>
          </w:p>
        </w:tc>
        <w:tc>
          <w:tcPr>
            <w:tcW w:w="942" w:type="dxa"/>
            <w:vAlign w:val="bottom"/>
          </w:tcPr>
          <w:p w14:paraId="3B3A5FC0" w14:textId="4DD38B4F"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1,955</w:t>
            </w:r>
          </w:p>
        </w:tc>
      </w:tr>
      <w:tr w:rsidR="00FB213A" w:rsidRPr="00262A8B" w14:paraId="74DCA9D2" w14:textId="77777777" w:rsidTr="00BA0F50">
        <w:trPr>
          <w:trHeight w:val="144"/>
        </w:trPr>
        <w:tc>
          <w:tcPr>
            <w:tcW w:w="3870" w:type="dxa"/>
          </w:tcPr>
          <w:p w14:paraId="1D7B3312" w14:textId="77777777" w:rsidR="00FB213A" w:rsidRPr="00262A8B" w:rsidRDefault="00FB213A" w:rsidP="00BA0F50">
            <w:pPr>
              <w:spacing w:line="320" w:lineRule="exact"/>
              <w:ind w:left="172" w:right="65"/>
              <w:rPr>
                <w:rFonts w:ascii="Arial" w:hAnsi="Arial" w:cs="Arial"/>
                <w:sz w:val="16"/>
                <w:szCs w:val="16"/>
              </w:rPr>
            </w:pPr>
            <w:r w:rsidRPr="00262A8B">
              <w:rPr>
                <w:rFonts w:ascii="Arial" w:hAnsi="Arial" w:cs="Arial"/>
                <w:sz w:val="16"/>
                <w:szCs w:val="16"/>
              </w:rPr>
              <w:t>Short-term loans to related parties</w:t>
            </w:r>
          </w:p>
        </w:tc>
        <w:tc>
          <w:tcPr>
            <w:tcW w:w="938" w:type="dxa"/>
            <w:vAlign w:val="bottom"/>
          </w:tcPr>
          <w:p w14:paraId="1A62ED04" w14:textId="47943D40"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2,426</w:t>
            </w:r>
          </w:p>
        </w:tc>
        <w:tc>
          <w:tcPr>
            <w:tcW w:w="939" w:type="dxa"/>
            <w:vAlign w:val="bottom"/>
          </w:tcPr>
          <w:p w14:paraId="602B8420" w14:textId="1CFE9B24"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32</w:t>
            </w:r>
          </w:p>
        </w:tc>
        <w:tc>
          <w:tcPr>
            <w:tcW w:w="938" w:type="dxa"/>
            <w:vAlign w:val="bottom"/>
          </w:tcPr>
          <w:p w14:paraId="00789905" w14:textId="6E927437"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2D92FCAE" w14:textId="03814E68"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7AF46AF6" w14:textId="12A998F7"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0DB85D36" w14:textId="0F5E0384"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2,458</w:t>
            </w:r>
          </w:p>
        </w:tc>
      </w:tr>
      <w:tr w:rsidR="00295331" w:rsidRPr="00262A8B" w14:paraId="6D96B526" w14:textId="77777777" w:rsidTr="00BA0F50">
        <w:trPr>
          <w:trHeight w:val="144"/>
        </w:trPr>
        <w:tc>
          <w:tcPr>
            <w:tcW w:w="3870" w:type="dxa"/>
          </w:tcPr>
          <w:p w14:paraId="6448CCEF" w14:textId="49B07448" w:rsidR="00295331" w:rsidRPr="00262A8B" w:rsidRDefault="00295331" w:rsidP="00BA0F50">
            <w:pPr>
              <w:spacing w:line="320" w:lineRule="exact"/>
              <w:ind w:left="172" w:right="65"/>
              <w:rPr>
                <w:rFonts w:ascii="Arial" w:hAnsi="Arial" w:cs="Arial"/>
                <w:sz w:val="16"/>
                <w:szCs w:val="16"/>
              </w:rPr>
            </w:pPr>
            <w:r w:rsidRPr="00295331">
              <w:rPr>
                <w:rFonts w:ascii="Arial" w:hAnsi="Arial" w:cs="Arial"/>
                <w:sz w:val="16"/>
                <w:szCs w:val="16"/>
              </w:rPr>
              <w:t>Account receivable under repurchase agreement</w:t>
            </w:r>
          </w:p>
        </w:tc>
        <w:tc>
          <w:tcPr>
            <w:tcW w:w="938" w:type="dxa"/>
            <w:vAlign w:val="bottom"/>
          </w:tcPr>
          <w:p w14:paraId="57EAD93F" w14:textId="1169D197"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w:t>
            </w:r>
          </w:p>
        </w:tc>
        <w:tc>
          <w:tcPr>
            <w:tcW w:w="939" w:type="dxa"/>
            <w:vAlign w:val="bottom"/>
          </w:tcPr>
          <w:p w14:paraId="679D195B" w14:textId="6FFFC917"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81</w:t>
            </w:r>
          </w:p>
        </w:tc>
        <w:tc>
          <w:tcPr>
            <w:tcW w:w="938" w:type="dxa"/>
            <w:vAlign w:val="bottom"/>
          </w:tcPr>
          <w:p w14:paraId="10E29F3D" w14:textId="42D27589"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w:t>
            </w:r>
          </w:p>
        </w:tc>
        <w:tc>
          <w:tcPr>
            <w:tcW w:w="938" w:type="dxa"/>
            <w:vAlign w:val="bottom"/>
          </w:tcPr>
          <w:p w14:paraId="61039F34" w14:textId="1EF3DE1D"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w:t>
            </w:r>
          </w:p>
        </w:tc>
        <w:tc>
          <w:tcPr>
            <w:tcW w:w="1068" w:type="dxa"/>
            <w:vAlign w:val="bottom"/>
          </w:tcPr>
          <w:p w14:paraId="62FF88FF" w14:textId="0C9CD41B"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w:t>
            </w:r>
          </w:p>
        </w:tc>
        <w:tc>
          <w:tcPr>
            <w:tcW w:w="942" w:type="dxa"/>
            <w:vAlign w:val="bottom"/>
          </w:tcPr>
          <w:p w14:paraId="00378930" w14:textId="4AABBC7B" w:rsidR="00295331" w:rsidRPr="00FB213A" w:rsidRDefault="00295331" w:rsidP="00BA0F50">
            <w:pPr>
              <w:tabs>
                <w:tab w:val="decimal" w:pos="726"/>
              </w:tabs>
              <w:spacing w:line="320" w:lineRule="exact"/>
              <w:ind w:left="27" w:right="86"/>
              <w:rPr>
                <w:rFonts w:ascii="Arial" w:hAnsi="Arial" w:cs="Arial"/>
                <w:sz w:val="16"/>
                <w:szCs w:val="16"/>
              </w:rPr>
            </w:pPr>
            <w:r>
              <w:rPr>
                <w:rFonts w:ascii="Arial" w:hAnsi="Arial" w:cs="Arial"/>
                <w:sz w:val="16"/>
                <w:szCs w:val="16"/>
              </w:rPr>
              <w:t>81</w:t>
            </w:r>
          </w:p>
        </w:tc>
      </w:tr>
      <w:tr w:rsidR="00FB213A" w:rsidRPr="00262A8B" w14:paraId="074C78E4" w14:textId="77777777" w:rsidTr="00BA0F50">
        <w:trPr>
          <w:trHeight w:val="144"/>
        </w:trPr>
        <w:tc>
          <w:tcPr>
            <w:tcW w:w="3870" w:type="dxa"/>
          </w:tcPr>
          <w:p w14:paraId="506BC8E3" w14:textId="77777777" w:rsidR="00FB213A" w:rsidRPr="00262A8B" w:rsidRDefault="00FB213A" w:rsidP="00BA0F50">
            <w:pPr>
              <w:spacing w:line="320" w:lineRule="exact"/>
              <w:ind w:left="172" w:right="65"/>
              <w:rPr>
                <w:rFonts w:ascii="Arial" w:hAnsi="Arial" w:cs="Arial"/>
                <w:sz w:val="16"/>
                <w:szCs w:val="16"/>
              </w:rPr>
            </w:pPr>
            <w:r w:rsidRPr="00262A8B">
              <w:rPr>
                <w:rFonts w:ascii="Arial" w:hAnsi="Arial" w:cs="Arial"/>
                <w:sz w:val="16"/>
                <w:szCs w:val="16"/>
              </w:rPr>
              <w:t xml:space="preserve">Securities business receivables </w:t>
            </w:r>
          </w:p>
        </w:tc>
        <w:tc>
          <w:tcPr>
            <w:tcW w:w="938" w:type="dxa"/>
            <w:vAlign w:val="bottom"/>
          </w:tcPr>
          <w:p w14:paraId="52068002" w14:textId="24B992E1"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5E69BADF" w14:textId="7E4496DA"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1932D74E" w14:textId="285C3696"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4E7A7A17" w14:textId="74A6E90A"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4BAAAB62" w14:textId="42470896"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10</w:t>
            </w:r>
          </w:p>
        </w:tc>
        <w:tc>
          <w:tcPr>
            <w:tcW w:w="942" w:type="dxa"/>
            <w:vAlign w:val="bottom"/>
          </w:tcPr>
          <w:p w14:paraId="6D7D9F12" w14:textId="3A214852"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10</w:t>
            </w:r>
          </w:p>
        </w:tc>
      </w:tr>
      <w:tr w:rsidR="00FB213A" w:rsidRPr="00262A8B" w14:paraId="43D48159" w14:textId="77777777" w:rsidTr="00BA0F50">
        <w:trPr>
          <w:trHeight w:val="144"/>
        </w:trPr>
        <w:tc>
          <w:tcPr>
            <w:tcW w:w="3870" w:type="dxa"/>
          </w:tcPr>
          <w:p w14:paraId="1BC68657" w14:textId="77777777" w:rsidR="00FB213A" w:rsidRPr="00262A8B" w:rsidRDefault="00FB213A" w:rsidP="00BA0F50">
            <w:pPr>
              <w:spacing w:line="320" w:lineRule="exact"/>
              <w:ind w:left="172" w:right="65"/>
              <w:rPr>
                <w:rFonts w:ascii="Arial" w:hAnsi="Arial" w:cs="Arial"/>
                <w:sz w:val="16"/>
                <w:szCs w:val="16"/>
                <w:cs/>
              </w:rPr>
            </w:pPr>
            <w:r w:rsidRPr="00262A8B">
              <w:rPr>
                <w:rFonts w:ascii="Arial" w:hAnsi="Arial" w:cs="Arial"/>
                <w:sz w:val="16"/>
                <w:szCs w:val="16"/>
              </w:rPr>
              <w:t>Other current financial assets</w:t>
            </w:r>
          </w:p>
        </w:tc>
        <w:tc>
          <w:tcPr>
            <w:tcW w:w="938" w:type="dxa"/>
            <w:vAlign w:val="bottom"/>
          </w:tcPr>
          <w:p w14:paraId="2A1C8455" w14:textId="29E045DC"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230D8AB8" w14:textId="1BE4DB1F"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317</w:t>
            </w:r>
          </w:p>
        </w:tc>
        <w:tc>
          <w:tcPr>
            <w:tcW w:w="938" w:type="dxa"/>
            <w:vAlign w:val="bottom"/>
          </w:tcPr>
          <w:p w14:paraId="598F8684" w14:textId="35B6F1B4"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72284F57" w14:textId="46635E22"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4,263</w:t>
            </w:r>
          </w:p>
        </w:tc>
        <w:tc>
          <w:tcPr>
            <w:tcW w:w="1068" w:type="dxa"/>
            <w:vAlign w:val="bottom"/>
          </w:tcPr>
          <w:p w14:paraId="0F78B132" w14:textId="6D1F0CB9"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243296EB" w14:textId="5B381542"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4,580</w:t>
            </w:r>
          </w:p>
        </w:tc>
      </w:tr>
      <w:tr w:rsidR="00FB213A" w:rsidRPr="00262A8B" w14:paraId="283254DD" w14:textId="77777777" w:rsidTr="00BA0F50">
        <w:trPr>
          <w:trHeight w:val="144"/>
        </w:trPr>
        <w:tc>
          <w:tcPr>
            <w:tcW w:w="3870" w:type="dxa"/>
          </w:tcPr>
          <w:p w14:paraId="4A731437" w14:textId="77777777" w:rsidR="00FB213A" w:rsidRPr="00262A8B" w:rsidRDefault="00FB213A" w:rsidP="00BA0F50">
            <w:pPr>
              <w:spacing w:line="320" w:lineRule="exact"/>
              <w:ind w:left="172" w:right="-172"/>
              <w:rPr>
                <w:rFonts w:ascii="Arial" w:hAnsi="Arial" w:cs="Arial"/>
                <w:sz w:val="16"/>
                <w:szCs w:val="16"/>
              </w:rPr>
            </w:pPr>
            <w:r w:rsidRPr="00262A8B">
              <w:rPr>
                <w:rFonts w:ascii="Arial" w:hAnsi="Arial" w:cs="Arial"/>
                <w:sz w:val="16"/>
                <w:szCs w:val="16"/>
              </w:rPr>
              <w:t>Other non-current financial assets</w:t>
            </w:r>
          </w:p>
        </w:tc>
        <w:tc>
          <w:tcPr>
            <w:tcW w:w="938" w:type="dxa"/>
            <w:vAlign w:val="bottom"/>
          </w:tcPr>
          <w:p w14:paraId="3BDB5680" w14:textId="11946F27"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68924224" w14:textId="0678ED69"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4E005085" w14:textId="68387822"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101</w:t>
            </w:r>
          </w:p>
        </w:tc>
        <w:tc>
          <w:tcPr>
            <w:tcW w:w="938" w:type="dxa"/>
            <w:vAlign w:val="bottom"/>
          </w:tcPr>
          <w:p w14:paraId="7D1DD84D" w14:textId="5965A9E2"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615</w:t>
            </w:r>
          </w:p>
        </w:tc>
        <w:tc>
          <w:tcPr>
            <w:tcW w:w="1068" w:type="dxa"/>
            <w:vAlign w:val="bottom"/>
          </w:tcPr>
          <w:p w14:paraId="7D0007F1" w14:textId="2C3334C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053DA011" w14:textId="437C3219"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716</w:t>
            </w:r>
          </w:p>
        </w:tc>
      </w:tr>
      <w:tr w:rsidR="00FB213A" w:rsidRPr="00262A8B" w14:paraId="58C86558" w14:textId="77777777" w:rsidTr="00BA0F50">
        <w:trPr>
          <w:trHeight w:val="144"/>
        </w:trPr>
        <w:tc>
          <w:tcPr>
            <w:tcW w:w="3870" w:type="dxa"/>
          </w:tcPr>
          <w:p w14:paraId="2DEE6DF7" w14:textId="22D229A2" w:rsidR="00FB213A" w:rsidRPr="00262A8B" w:rsidRDefault="00FB213A" w:rsidP="00BA0F50">
            <w:pPr>
              <w:spacing w:line="320" w:lineRule="exact"/>
              <w:ind w:left="172" w:right="-172"/>
              <w:rPr>
                <w:rFonts w:ascii="Arial" w:hAnsi="Arial" w:cs="Arial"/>
                <w:sz w:val="16"/>
                <w:szCs w:val="16"/>
              </w:rPr>
            </w:pPr>
            <w:r w:rsidRPr="00262A8B">
              <w:rPr>
                <w:rFonts w:ascii="Arial" w:hAnsi="Arial" w:cs="Arial"/>
                <w:sz w:val="16"/>
                <w:szCs w:val="16"/>
              </w:rPr>
              <w:t>Long-term loans to related parties</w:t>
            </w:r>
          </w:p>
        </w:tc>
        <w:tc>
          <w:tcPr>
            <w:tcW w:w="938" w:type="dxa"/>
            <w:vAlign w:val="bottom"/>
          </w:tcPr>
          <w:p w14:paraId="2EFD61BE" w14:textId="0E9ABC5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499B74AA" w14:textId="6137B4C9"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8" w:type="dxa"/>
            <w:vAlign w:val="bottom"/>
          </w:tcPr>
          <w:p w14:paraId="6BD771E6" w14:textId="311F6DCB"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185</w:t>
            </w:r>
          </w:p>
        </w:tc>
        <w:tc>
          <w:tcPr>
            <w:tcW w:w="938" w:type="dxa"/>
            <w:vAlign w:val="bottom"/>
          </w:tcPr>
          <w:p w14:paraId="43398415" w14:textId="1DC3D85E"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108CF977" w14:textId="7D505CE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0B4B09EC" w14:textId="0F08B9BA"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185</w:t>
            </w:r>
          </w:p>
        </w:tc>
      </w:tr>
      <w:tr w:rsidR="00FB213A" w:rsidRPr="00262A8B" w14:paraId="08D9DF8D" w14:textId="77777777" w:rsidTr="00BA0F50">
        <w:trPr>
          <w:trHeight w:val="144"/>
        </w:trPr>
        <w:tc>
          <w:tcPr>
            <w:tcW w:w="3870" w:type="dxa"/>
          </w:tcPr>
          <w:p w14:paraId="1AE4CD2B" w14:textId="77777777" w:rsidR="00FB213A" w:rsidRPr="00262A8B" w:rsidRDefault="00FB213A" w:rsidP="00BA0F50">
            <w:pPr>
              <w:spacing w:line="320" w:lineRule="exact"/>
              <w:ind w:left="172" w:right="65"/>
              <w:rPr>
                <w:rFonts w:ascii="Arial" w:hAnsi="Arial" w:cs="Arial"/>
                <w:b/>
                <w:bCs/>
                <w:sz w:val="16"/>
                <w:szCs w:val="16"/>
                <w:cs/>
              </w:rPr>
            </w:pPr>
            <w:r w:rsidRPr="00262A8B">
              <w:rPr>
                <w:rFonts w:ascii="Arial" w:hAnsi="Arial" w:cs="Arial"/>
                <w:b/>
                <w:bCs/>
                <w:sz w:val="16"/>
                <w:szCs w:val="16"/>
              </w:rPr>
              <w:t>Financial liabilities</w:t>
            </w:r>
          </w:p>
        </w:tc>
        <w:tc>
          <w:tcPr>
            <w:tcW w:w="938" w:type="dxa"/>
            <w:vAlign w:val="bottom"/>
          </w:tcPr>
          <w:p w14:paraId="569FA92F" w14:textId="77777777" w:rsidR="00FB213A" w:rsidRPr="00FB213A" w:rsidRDefault="00FB213A" w:rsidP="00BA0F50">
            <w:pPr>
              <w:tabs>
                <w:tab w:val="decimal" w:pos="726"/>
              </w:tabs>
              <w:spacing w:line="320" w:lineRule="exact"/>
              <w:ind w:left="27" w:right="86"/>
              <w:rPr>
                <w:rFonts w:ascii="Arial" w:hAnsi="Arial" w:cs="Arial"/>
                <w:sz w:val="16"/>
                <w:szCs w:val="16"/>
              </w:rPr>
            </w:pPr>
          </w:p>
        </w:tc>
        <w:tc>
          <w:tcPr>
            <w:tcW w:w="939" w:type="dxa"/>
            <w:vAlign w:val="bottom"/>
          </w:tcPr>
          <w:p w14:paraId="462A639D" w14:textId="77777777" w:rsidR="00FB213A" w:rsidRPr="00FB213A" w:rsidRDefault="00FB213A" w:rsidP="00BA0F50">
            <w:pPr>
              <w:tabs>
                <w:tab w:val="decimal" w:pos="726"/>
              </w:tabs>
              <w:spacing w:line="320" w:lineRule="exact"/>
              <w:ind w:left="27" w:right="86" w:hanging="18"/>
              <w:rPr>
                <w:rFonts w:ascii="Arial" w:hAnsi="Arial" w:cs="Arial"/>
                <w:sz w:val="16"/>
                <w:szCs w:val="16"/>
              </w:rPr>
            </w:pPr>
          </w:p>
        </w:tc>
        <w:tc>
          <w:tcPr>
            <w:tcW w:w="938" w:type="dxa"/>
            <w:vAlign w:val="bottom"/>
          </w:tcPr>
          <w:p w14:paraId="633C5B52" w14:textId="77777777" w:rsidR="00FB213A" w:rsidRPr="00FB213A" w:rsidRDefault="00FB213A" w:rsidP="00BA0F50">
            <w:pPr>
              <w:tabs>
                <w:tab w:val="decimal" w:pos="726"/>
              </w:tabs>
              <w:spacing w:line="320" w:lineRule="exact"/>
              <w:ind w:left="27" w:right="86"/>
              <w:rPr>
                <w:rFonts w:ascii="Arial" w:hAnsi="Arial" w:cs="Arial"/>
                <w:sz w:val="16"/>
                <w:szCs w:val="16"/>
              </w:rPr>
            </w:pPr>
          </w:p>
        </w:tc>
        <w:tc>
          <w:tcPr>
            <w:tcW w:w="938" w:type="dxa"/>
            <w:vAlign w:val="bottom"/>
          </w:tcPr>
          <w:p w14:paraId="1D88381A" w14:textId="77777777" w:rsidR="00FB213A" w:rsidRPr="00FB213A" w:rsidRDefault="00FB213A" w:rsidP="00BA0F50">
            <w:pPr>
              <w:tabs>
                <w:tab w:val="decimal" w:pos="726"/>
              </w:tabs>
              <w:spacing w:line="320" w:lineRule="exact"/>
              <w:ind w:left="27" w:right="86" w:hanging="18"/>
              <w:rPr>
                <w:rFonts w:ascii="Arial" w:hAnsi="Arial" w:cs="Arial"/>
                <w:sz w:val="16"/>
                <w:szCs w:val="16"/>
              </w:rPr>
            </w:pPr>
          </w:p>
        </w:tc>
        <w:tc>
          <w:tcPr>
            <w:tcW w:w="1068" w:type="dxa"/>
            <w:vAlign w:val="bottom"/>
          </w:tcPr>
          <w:p w14:paraId="0DDCF2B9" w14:textId="4A696EF8" w:rsidR="00FB213A" w:rsidRPr="00FB213A" w:rsidRDefault="00FB213A" w:rsidP="00BA0F50">
            <w:pPr>
              <w:tabs>
                <w:tab w:val="decimal" w:pos="726"/>
              </w:tabs>
              <w:spacing w:line="320" w:lineRule="exact"/>
              <w:ind w:left="27" w:right="86"/>
              <w:rPr>
                <w:rFonts w:ascii="Arial" w:hAnsi="Arial" w:cs="Arial"/>
                <w:sz w:val="16"/>
                <w:szCs w:val="16"/>
              </w:rPr>
            </w:pPr>
          </w:p>
        </w:tc>
        <w:tc>
          <w:tcPr>
            <w:tcW w:w="942" w:type="dxa"/>
            <w:vAlign w:val="bottom"/>
          </w:tcPr>
          <w:p w14:paraId="70585C4D" w14:textId="77777777" w:rsidR="00FB213A" w:rsidRPr="00FB213A" w:rsidRDefault="00FB213A" w:rsidP="00BA0F50">
            <w:pPr>
              <w:tabs>
                <w:tab w:val="decimal" w:pos="726"/>
              </w:tabs>
              <w:spacing w:line="320" w:lineRule="exact"/>
              <w:ind w:left="27" w:right="86"/>
              <w:rPr>
                <w:rFonts w:ascii="Arial" w:hAnsi="Arial" w:cs="Arial"/>
                <w:sz w:val="16"/>
                <w:szCs w:val="16"/>
              </w:rPr>
            </w:pPr>
          </w:p>
        </w:tc>
      </w:tr>
      <w:tr w:rsidR="00FB213A" w:rsidRPr="00262A8B" w14:paraId="7CF224C7" w14:textId="77777777" w:rsidTr="00BA0F50">
        <w:trPr>
          <w:trHeight w:val="144"/>
        </w:trPr>
        <w:tc>
          <w:tcPr>
            <w:tcW w:w="3870" w:type="dxa"/>
          </w:tcPr>
          <w:p w14:paraId="2961D527" w14:textId="77777777" w:rsidR="00FB213A" w:rsidRPr="00262A8B" w:rsidRDefault="00FB213A" w:rsidP="00BA0F50">
            <w:pPr>
              <w:spacing w:line="320" w:lineRule="exact"/>
              <w:ind w:left="172" w:right="65"/>
              <w:rPr>
                <w:rFonts w:ascii="Arial" w:hAnsi="Arial" w:cs="Arial"/>
                <w:sz w:val="16"/>
                <w:szCs w:val="16"/>
                <w:cs/>
              </w:rPr>
            </w:pPr>
            <w:r w:rsidRPr="00262A8B">
              <w:rPr>
                <w:rFonts w:ascii="Arial" w:hAnsi="Arial" w:cs="Arial"/>
                <w:sz w:val="16"/>
                <w:szCs w:val="16"/>
              </w:rPr>
              <w:t>Lease liabilities</w:t>
            </w:r>
          </w:p>
        </w:tc>
        <w:tc>
          <w:tcPr>
            <w:tcW w:w="938" w:type="dxa"/>
            <w:vAlign w:val="bottom"/>
          </w:tcPr>
          <w:p w14:paraId="293B0419" w14:textId="5CC9C3D9"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39" w:type="dxa"/>
            <w:vAlign w:val="bottom"/>
          </w:tcPr>
          <w:p w14:paraId="5818FF22" w14:textId="436B4D46"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15</w:t>
            </w:r>
          </w:p>
        </w:tc>
        <w:tc>
          <w:tcPr>
            <w:tcW w:w="938" w:type="dxa"/>
            <w:vAlign w:val="bottom"/>
          </w:tcPr>
          <w:p w14:paraId="5200A334" w14:textId="0680506C"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16</w:t>
            </w:r>
          </w:p>
        </w:tc>
        <w:tc>
          <w:tcPr>
            <w:tcW w:w="938" w:type="dxa"/>
            <w:vAlign w:val="bottom"/>
          </w:tcPr>
          <w:p w14:paraId="7D81D249" w14:textId="0399F87C"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1068" w:type="dxa"/>
            <w:vAlign w:val="bottom"/>
          </w:tcPr>
          <w:p w14:paraId="786D36E6" w14:textId="44DE57D5"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w:t>
            </w:r>
          </w:p>
        </w:tc>
        <w:tc>
          <w:tcPr>
            <w:tcW w:w="942" w:type="dxa"/>
            <w:vAlign w:val="bottom"/>
          </w:tcPr>
          <w:p w14:paraId="10E0037A" w14:textId="20DC555B" w:rsidR="00FB213A" w:rsidRPr="00FB213A" w:rsidRDefault="00FB213A" w:rsidP="00BA0F50">
            <w:pPr>
              <w:tabs>
                <w:tab w:val="decimal" w:pos="726"/>
              </w:tabs>
              <w:spacing w:line="320" w:lineRule="exact"/>
              <w:ind w:left="27" w:right="86"/>
              <w:rPr>
                <w:rFonts w:ascii="Arial" w:hAnsi="Arial" w:cs="Arial"/>
                <w:sz w:val="16"/>
                <w:szCs w:val="16"/>
              </w:rPr>
            </w:pPr>
            <w:r w:rsidRPr="00FB213A">
              <w:rPr>
                <w:rFonts w:ascii="Arial" w:hAnsi="Arial" w:cs="Arial"/>
                <w:sz w:val="16"/>
                <w:szCs w:val="16"/>
              </w:rPr>
              <w:t>31</w:t>
            </w:r>
          </w:p>
        </w:tc>
      </w:tr>
    </w:tbl>
    <w:p w14:paraId="5C84B5F9" w14:textId="77777777" w:rsidR="00935C74" w:rsidRPr="00262A8B" w:rsidRDefault="00935C74" w:rsidP="002A2DA7">
      <w:pPr>
        <w:spacing w:line="340" w:lineRule="exact"/>
        <w:ind w:left="907" w:right="-101"/>
        <w:jc w:val="right"/>
        <w:rPr>
          <w:rFonts w:ascii="Arial" w:hAnsi="Arial" w:cs="Arial"/>
          <w:sz w:val="16"/>
          <w:szCs w:val="16"/>
        </w:rPr>
      </w:pPr>
    </w:p>
    <w:p w14:paraId="750F6982" w14:textId="77777777" w:rsidR="00935C74" w:rsidRPr="00262A8B" w:rsidRDefault="00935C74">
      <w:pPr>
        <w:rPr>
          <w:rFonts w:ascii="Arial" w:hAnsi="Arial" w:cs="Arial"/>
          <w:sz w:val="16"/>
          <w:szCs w:val="16"/>
        </w:rPr>
      </w:pPr>
      <w:r w:rsidRPr="00262A8B">
        <w:rPr>
          <w:rFonts w:ascii="Arial" w:hAnsi="Arial" w:cs="Arial"/>
          <w:sz w:val="16"/>
          <w:szCs w:val="16"/>
        </w:rPr>
        <w:br w:type="page"/>
      </w:r>
    </w:p>
    <w:p w14:paraId="6A5BEABC" w14:textId="4E24CE69" w:rsidR="00D23A32" w:rsidRPr="00262A8B" w:rsidRDefault="00935C74" w:rsidP="00D23A32">
      <w:pPr>
        <w:spacing w:line="340" w:lineRule="exact"/>
        <w:ind w:left="907" w:right="-100"/>
        <w:jc w:val="right"/>
        <w:rPr>
          <w:rFonts w:ascii="Arial" w:hAnsi="Arial" w:cs="Arial"/>
          <w:sz w:val="16"/>
          <w:szCs w:val="16"/>
        </w:rPr>
      </w:pPr>
      <w:r w:rsidRPr="00262A8B">
        <w:rPr>
          <w:rFonts w:ascii="Arial" w:hAnsi="Arial" w:cs="Arial"/>
          <w:sz w:val="16"/>
          <w:szCs w:val="16"/>
        </w:rPr>
        <w:lastRenderedPageBreak/>
        <w:t xml:space="preserve"> </w:t>
      </w:r>
      <w:r w:rsidR="00D23A32" w:rsidRPr="00262A8B">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D23A32" w:rsidRPr="00262A8B" w14:paraId="79BB3828" w14:textId="77777777" w:rsidTr="002A35DF">
        <w:trPr>
          <w:trHeight w:val="144"/>
        </w:trPr>
        <w:tc>
          <w:tcPr>
            <w:tcW w:w="2970" w:type="dxa"/>
          </w:tcPr>
          <w:p w14:paraId="63491C24" w14:textId="77777777" w:rsidR="00D23A32" w:rsidRPr="00262A8B" w:rsidRDefault="00D23A32" w:rsidP="002A35DF">
            <w:pPr>
              <w:spacing w:line="340" w:lineRule="exact"/>
              <w:rPr>
                <w:rFonts w:ascii="Arial" w:hAnsi="Arial" w:cs="Arial"/>
                <w:sz w:val="16"/>
                <w:szCs w:val="16"/>
                <w:u w:val="single"/>
              </w:rPr>
            </w:pPr>
          </w:p>
        </w:tc>
        <w:tc>
          <w:tcPr>
            <w:tcW w:w="5763" w:type="dxa"/>
            <w:gridSpan w:val="6"/>
          </w:tcPr>
          <w:p w14:paraId="06C975DC"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262A8B">
              <w:rPr>
                <w:rFonts w:ascii="Arial" w:hAnsi="Arial" w:cs="Arial"/>
                <w:sz w:val="16"/>
                <w:szCs w:val="16"/>
                <w:lang w:val="en-GB"/>
              </w:rPr>
              <w:t xml:space="preserve">Separate financial statements </w:t>
            </w:r>
          </w:p>
        </w:tc>
      </w:tr>
      <w:tr w:rsidR="00D23A32" w:rsidRPr="00262A8B" w14:paraId="5766D94C" w14:textId="77777777" w:rsidTr="002A35DF">
        <w:trPr>
          <w:trHeight w:val="144"/>
        </w:trPr>
        <w:tc>
          <w:tcPr>
            <w:tcW w:w="2970" w:type="dxa"/>
          </w:tcPr>
          <w:p w14:paraId="1E66626D" w14:textId="77777777" w:rsidR="00D23A32" w:rsidRPr="00262A8B" w:rsidRDefault="00D23A32" w:rsidP="002A35DF">
            <w:pPr>
              <w:spacing w:line="340" w:lineRule="exact"/>
              <w:ind w:firstLine="72"/>
              <w:rPr>
                <w:rFonts w:ascii="Arial" w:hAnsi="Arial" w:cs="Arial"/>
                <w:sz w:val="16"/>
                <w:szCs w:val="16"/>
                <w:u w:val="single"/>
              </w:rPr>
            </w:pPr>
          </w:p>
        </w:tc>
        <w:tc>
          <w:tcPr>
            <w:tcW w:w="5763" w:type="dxa"/>
            <w:gridSpan w:val="6"/>
          </w:tcPr>
          <w:p w14:paraId="58DAA7DE" w14:textId="4E73D288" w:rsidR="00D23A32" w:rsidRPr="00262A8B"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262A8B">
              <w:rPr>
                <w:rFonts w:ascii="Arial" w:hAnsi="Arial" w:cs="Arial"/>
                <w:sz w:val="16"/>
                <w:szCs w:val="16"/>
                <w:lang w:val="en-GB"/>
              </w:rPr>
              <w:t>202</w:t>
            </w:r>
            <w:r w:rsidR="00A13CB8" w:rsidRPr="00262A8B">
              <w:rPr>
                <w:rFonts w:ascii="Arial" w:hAnsi="Arial" w:cs="Arial"/>
                <w:sz w:val="16"/>
                <w:szCs w:val="16"/>
                <w:lang w:val="en-GB"/>
              </w:rPr>
              <w:t>4</w:t>
            </w:r>
          </w:p>
        </w:tc>
      </w:tr>
      <w:tr w:rsidR="00D23A32" w:rsidRPr="00262A8B" w14:paraId="7E85EDD2" w14:textId="77777777" w:rsidTr="002A35DF">
        <w:trPr>
          <w:trHeight w:val="144"/>
        </w:trPr>
        <w:tc>
          <w:tcPr>
            <w:tcW w:w="2970" w:type="dxa"/>
          </w:tcPr>
          <w:p w14:paraId="1FAB16CC" w14:textId="77777777" w:rsidR="00D23A32" w:rsidRPr="00262A8B" w:rsidRDefault="00D23A32" w:rsidP="002A35DF">
            <w:pPr>
              <w:spacing w:line="340" w:lineRule="exact"/>
              <w:ind w:firstLine="72"/>
              <w:rPr>
                <w:rFonts w:ascii="Arial" w:hAnsi="Arial" w:cs="Arial"/>
                <w:sz w:val="16"/>
                <w:szCs w:val="16"/>
                <w:u w:val="single"/>
              </w:rPr>
            </w:pPr>
          </w:p>
        </w:tc>
        <w:tc>
          <w:tcPr>
            <w:tcW w:w="5763" w:type="dxa"/>
            <w:gridSpan w:val="6"/>
          </w:tcPr>
          <w:p w14:paraId="01964FF4"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Outstanding balance of financial instruments</w:t>
            </w:r>
          </w:p>
        </w:tc>
      </w:tr>
      <w:tr w:rsidR="00D23A32" w:rsidRPr="00262A8B" w14:paraId="20B5AA76" w14:textId="77777777" w:rsidTr="002A35DF">
        <w:trPr>
          <w:trHeight w:val="144"/>
        </w:trPr>
        <w:tc>
          <w:tcPr>
            <w:tcW w:w="2970" w:type="dxa"/>
          </w:tcPr>
          <w:p w14:paraId="73019B9B" w14:textId="77777777" w:rsidR="00D23A32" w:rsidRPr="00262A8B" w:rsidRDefault="00D23A32" w:rsidP="002A35DF">
            <w:pPr>
              <w:spacing w:line="340" w:lineRule="exact"/>
              <w:ind w:firstLine="72"/>
              <w:rPr>
                <w:rFonts w:ascii="Arial" w:hAnsi="Arial" w:cs="Arial"/>
                <w:sz w:val="16"/>
                <w:szCs w:val="16"/>
                <w:u w:val="single"/>
              </w:rPr>
            </w:pPr>
          </w:p>
        </w:tc>
        <w:tc>
          <w:tcPr>
            <w:tcW w:w="938" w:type="dxa"/>
          </w:tcPr>
          <w:p w14:paraId="1FBB7A87" w14:textId="77777777" w:rsidR="00D23A32" w:rsidRPr="00262A8B" w:rsidRDefault="00D23A32" w:rsidP="002A35DF">
            <w:pPr>
              <w:spacing w:line="340" w:lineRule="exact"/>
              <w:ind w:left="93" w:right="92"/>
              <w:jc w:val="center"/>
              <w:rPr>
                <w:rFonts w:ascii="Arial" w:hAnsi="Arial" w:cs="Arial"/>
                <w:sz w:val="16"/>
                <w:szCs w:val="16"/>
                <w:lang w:val="en-GB"/>
              </w:rPr>
            </w:pPr>
          </w:p>
        </w:tc>
        <w:tc>
          <w:tcPr>
            <w:tcW w:w="939" w:type="dxa"/>
          </w:tcPr>
          <w:p w14:paraId="76585233" w14:textId="77777777" w:rsidR="00D23A32" w:rsidRPr="00262A8B" w:rsidRDefault="00D23A32" w:rsidP="002A35DF">
            <w:pPr>
              <w:spacing w:line="340" w:lineRule="exact"/>
              <w:ind w:left="93" w:right="92"/>
              <w:jc w:val="center"/>
              <w:rPr>
                <w:rFonts w:ascii="Arial" w:hAnsi="Arial" w:cs="Arial"/>
                <w:sz w:val="16"/>
                <w:szCs w:val="16"/>
                <w:lang w:val="en-GB"/>
              </w:rPr>
            </w:pPr>
          </w:p>
        </w:tc>
        <w:tc>
          <w:tcPr>
            <w:tcW w:w="938" w:type="dxa"/>
          </w:tcPr>
          <w:p w14:paraId="35566178" w14:textId="77777777" w:rsidR="00D23A32" w:rsidRPr="00262A8B" w:rsidRDefault="00D23A32" w:rsidP="002A35DF">
            <w:pPr>
              <w:spacing w:line="340" w:lineRule="exact"/>
              <w:ind w:left="93" w:right="92"/>
              <w:jc w:val="center"/>
              <w:rPr>
                <w:rFonts w:ascii="Arial" w:hAnsi="Arial" w:cs="Arial"/>
                <w:sz w:val="16"/>
                <w:szCs w:val="16"/>
                <w:lang w:val="en-GB"/>
              </w:rPr>
            </w:pPr>
          </w:p>
        </w:tc>
        <w:tc>
          <w:tcPr>
            <w:tcW w:w="938" w:type="dxa"/>
          </w:tcPr>
          <w:p w14:paraId="4DE604A5" w14:textId="77777777" w:rsidR="00D23A32" w:rsidRPr="00262A8B" w:rsidRDefault="00D23A32" w:rsidP="002A35DF">
            <w:pPr>
              <w:spacing w:line="340" w:lineRule="exact"/>
              <w:ind w:left="93" w:right="92"/>
              <w:jc w:val="center"/>
              <w:rPr>
                <w:rFonts w:ascii="Arial" w:hAnsi="Arial" w:cs="Arial"/>
                <w:sz w:val="16"/>
                <w:szCs w:val="16"/>
                <w:lang w:val="en-GB"/>
              </w:rPr>
            </w:pPr>
          </w:p>
        </w:tc>
        <w:tc>
          <w:tcPr>
            <w:tcW w:w="1068" w:type="dxa"/>
          </w:tcPr>
          <w:p w14:paraId="0C4D15CC" w14:textId="77777777" w:rsidR="00D23A32" w:rsidRPr="00262A8B" w:rsidRDefault="00D23A32" w:rsidP="002A35DF">
            <w:pPr>
              <w:spacing w:line="340" w:lineRule="exact"/>
              <w:ind w:left="93" w:right="92"/>
              <w:jc w:val="center"/>
              <w:rPr>
                <w:rFonts w:ascii="Arial" w:hAnsi="Arial" w:cs="Arial"/>
                <w:sz w:val="16"/>
                <w:szCs w:val="16"/>
                <w:lang w:val="en-GB"/>
              </w:rPr>
            </w:pPr>
            <w:r w:rsidRPr="00262A8B">
              <w:rPr>
                <w:rFonts w:ascii="Arial" w:hAnsi="Arial" w:cs="Arial"/>
                <w:sz w:val="16"/>
                <w:szCs w:val="16"/>
                <w:lang w:val="en-GB"/>
              </w:rPr>
              <w:t>Non-</w:t>
            </w:r>
          </w:p>
        </w:tc>
        <w:tc>
          <w:tcPr>
            <w:tcW w:w="942" w:type="dxa"/>
          </w:tcPr>
          <w:p w14:paraId="0449DD26" w14:textId="77777777" w:rsidR="00D23A32" w:rsidRPr="00262A8B" w:rsidRDefault="00D23A32" w:rsidP="002A35DF">
            <w:pPr>
              <w:spacing w:line="340" w:lineRule="exact"/>
              <w:ind w:left="93" w:right="92"/>
              <w:jc w:val="center"/>
              <w:rPr>
                <w:rFonts w:ascii="Arial" w:hAnsi="Arial" w:cs="Arial"/>
                <w:sz w:val="16"/>
                <w:szCs w:val="16"/>
                <w:lang w:val="en-GB"/>
              </w:rPr>
            </w:pPr>
          </w:p>
        </w:tc>
      </w:tr>
      <w:tr w:rsidR="00D23A32" w:rsidRPr="00262A8B" w14:paraId="50ACDDD4" w14:textId="77777777" w:rsidTr="002A35DF">
        <w:trPr>
          <w:trHeight w:val="144"/>
        </w:trPr>
        <w:tc>
          <w:tcPr>
            <w:tcW w:w="2970" w:type="dxa"/>
          </w:tcPr>
          <w:p w14:paraId="7459386C" w14:textId="77777777" w:rsidR="00D23A32" w:rsidRPr="00262A8B" w:rsidRDefault="00D23A32" w:rsidP="002A35DF">
            <w:pPr>
              <w:spacing w:line="340" w:lineRule="exact"/>
              <w:ind w:firstLine="72"/>
              <w:rPr>
                <w:rFonts w:ascii="Arial" w:hAnsi="Arial" w:cs="Arial"/>
                <w:sz w:val="16"/>
                <w:szCs w:val="16"/>
                <w:u w:val="single"/>
              </w:rPr>
            </w:pPr>
          </w:p>
        </w:tc>
        <w:tc>
          <w:tcPr>
            <w:tcW w:w="938" w:type="dxa"/>
          </w:tcPr>
          <w:p w14:paraId="1DD672FC" w14:textId="77777777" w:rsidR="00D23A32" w:rsidRPr="00262A8B" w:rsidRDefault="00D23A32" w:rsidP="002A35DF">
            <w:pPr>
              <w:spacing w:line="340" w:lineRule="exact"/>
              <w:jc w:val="center"/>
              <w:rPr>
                <w:rFonts w:ascii="Arial" w:hAnsi="Arial" w:cs="Arial"/>
                <w:sz w:val="16"/>
                <w:szCs w:val="16"/>
                <w:lang w:val="en-GB"/>
              </w:rPr>
            </w:pPr>
          </w:p>
        </w:tc>
        <w:tc>
          <w:tcPr>
            <w:tcW w:w="939" w:type="dxa"/>
          </w:tcPr>
          <w:p w14:paraId="4705E8D1" w14:textId="77777777" w:rsidR="00D23A32" w:rsidRPr="00262A8B" w:rsidRDefault="00D23A32" w:rsidP="002A35DF">
            <w:pPr>
              <w:spacing w:line="340" w:lineRule="exact"/>
              <w:jc w:val="center"/>
              <w:rPr>
                <w:rFonts w:ascii="Arial" w:hAnsi="Arial" w:cs="Arial"/>
                <w:sz w:val="16"/>
                <w:szCs w:val="16"/>
                <w:lang w:val="en-GB"/>
              </w:rPr>
            </w:pPr>
            <w:r w:rsidRPr="00262A8B">
              <w:rPr>
                <w:rFonts w:ascii="Arial" w:hAnsi="Arial" w:cs="Arial"/>
                <w:sz w:val="16"/>
                <w:szCs w:val="16"/>
                <w:lang w:val="en-GB"/>
              </w:rPr>
              <w:t>Within</w:t>
            </w:r>
          </w:p>
        </w:tc>
        <w:tc>
          <w:tcPr>
            <w:tcW w:w="938" w:type="dxa"/>
          </w:tcPr>
          <w:p w14:paraId="48C16767" w14:textId="77777777" w:rsidR="00D23A32" w:rsidRPr="00262A8B" w:rsidRDefault="00D23A32" w:rsidP="002A35DF">
            <w:pPr>
              <w:spacing w:line="340" w:lineRule="exact"/>
              <w:jc w:val="center"/>
              <w:rPr>
                <w:rFonts w:ascii="Arial" w:hAnsi="Arial" w:cs="Arial"/>
                <w:sz w:val="16"/>
                <w:szCs w:val="16"/>
                <w:lang w:val="en-GB"/>
              </w:rPr>
            </w:pPr>
            <w:r w:rsidRPr="00262A8B">
              <w:rPr>
                <w:rFonts w:ascii="Arial" w:hAnsi="Arial" w:cs="Arial"/>
                <w:sz w:val="16"/>
                <w:szCs w:val="16"/>
                <w:lang w:val="en-GB"/>
              </w:rPr>
              <w:t>1 - 5</w:t>
            </w:r>
          </w:p>
        </w:tc>
        <w:tc>
          <w:tcPr>
            <w:tcW w:w="938" w:type="dxa"/>
          </w:tcPr>
          <w:p w14:paraId="3EA8AD37" w14:textId="77777777" w:rsidR="00D23A32" w:rsidRPr="00262A8B" w:rsidRDefault="00D23A32" w:rsidP="002A35DF">
            <w:pPr>
              <w:spacing w:line="340" w:lineRule="exact"/>
              <w:jc w:val="center"/>
              <w:rPr>
                <w:rFonts w:ascii="Arial" w:hAnsi="Arial" w:cs="Arial"/>
                <w:sz w:val="16"/>
                <w:szCs w:val="16"/>
                <w:lang w:val="en-GB"/>
              </w:rPr>
            </w:pPr>
            <w:r w:rsidRPr="00262A8B">
              <w:rPr>
                <w:rFonts w:ascii="Arial" w:hAnsi="Arial" w:cs="Arial"/>
                <w:sz w:val="16"/>
                <w:szCs w:val="16"/>
                <w:lang w:val="en-GB"/>
              </w:rPr>
              <w:t>Not</w:t>
            </w:r>
          </w:p>
        </w:tc>
        <w:tc>
          <w:tcPr>
            <w:tcW w:w="1068" w:type="dxa"/>
          </w:tcPr>
          <w:p w14:paraId="6809E5CE" w14:textId="77777777" w:rsidR="00D23A32" w:rsidRPr="00262A8B" w:rsidRDefault="00D23A32" w:rsidP="002A35DF">
            <w:pPr>
              <w:spacing w:line="340" w:lineRule="exact"/>
              <w:jc w:val="center"/>
              <w:rPr>
                <w:rFonts w:ascii="Arial" w:hAnsi="Arial" w:cs="Arial"/>
                <w:sz w:val="16"/>
                <w:szCs w:val="16"/>
                <w:lang w:val="en-GB"/>
              </w:rPr>
            </w:pPr>
            <w:r w:rsidRPr="00262A8B">
              <w:rPr>
                <w:rFonts w:ascii="Arial" w:hAnsi="Arial" w:cs="Arial"/>
                <w:sz w:val="16"/>
                <w:szCs w:val="16"/>
                <w:lang w:val="en-GB"/>
              </w:rPr>
              <w:t>performing</w:t>
            </w:r>
          </w:p>
        </w:tc>
        <w:tc>
          <w:tcPr>
            <w:tcW w:w="942" w:type="dxa"/>
          </w:tcPr>
          <w:p w14:paraId="5EC1ECF8" w14:textId="77777777" w:rsidR="00D23A32" w:rsidRPr="00262A8B" w:rsidRDefault="00D23A32" w:rsidP="002A35DF">
            <w:pPr>
              <w:spacing w:line="340" w:lineRule="exact"/>
              <w:jc w:val="center"/>
              <w:rPr>
                <w:rFonts w:ascii="Arial" w:hAnsi="Arial" w:cs="Arial"/>
                <w:sz w:val="16"/>
                <w:szCs w:val="16"/>
                <w:lang w:val="en-GB"/>
              </w:rPr>
            </w:pPr>
          </w:p>
        </w:tc>
      </w:tr>
      <w:tr w:rsidR="00D23A32" w:rsidRPr="00262A8B" w14:paraId="17232270" w14:textId="77777777" w:rsidTr="002A35DF">
        <w:trPr>
          <w:trHeight w:val="144"/>
        </w:trPr>
        <w:tc>
          <w:tcPr>
            <w:tcW w:w="2970" w:type="dxa"/>
          </w:tcPr>
          <w:p w14:paraId="12C6F1E6" w14:textId="77777777" w:rsidR="00D23A32" w:rsidRPr="00262A8B" w:rsidRDefault="00D23A32" w:rsidP="002A35DF">
            <w:pPr>
              <w:spacing w:line="340" w:lineRule="exact"/>
              <w:ind w:firstLine="72"/>
              <w:rPr>
                <w:rFonts w:ascii="Arial" w:hAnsi="Arial" w:cs="Arial"/>
                <w:sz w:val="16"/>
                <w:szCs w:val="16"/>
                <w:u w:val="single"/>
              </w:rPr>
            </w:pPr>
          </w:p>
        </w:tc>
        <w:tc>
          <w:tcPr>
            <w:tcW w:w="938" w:type="dxa"/>
          </w:tcPr>
          <w:p w14:paraId="753ABCE6"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At call</w:t>
            </w:r>
          </w:p>
        </w:tc>
        <w:tc>
          <w:tcPr>
            <w:tcW w:w="939" w:type="dxa"/>
          </w:tcPr>
          <w:p w14:paraId="696DB42B"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1</w:t>
            </w:r>
            <w:r w:rsidRPr="00262A8B">
              <w:rPr>
                <w:rFonts w:ascii="Arial" w:hAnsi="Arial" w:cs="Arial"/>
                <w:sz w:val="16"/>
                <w:szCs w:val="16"/>
                <w:cs/>
                <w:lang w:val="en-GB"/>
              </w:rPr>
              <w:t xml:space="preserve"> </w:t>
            </w:r>
            <w:r w:rsidRPr="00262A8B">
              <w:rPr>
                <w:rFonts w:ascii="Arial" w:hAnsi="Arial" w:cs="Arial"/>
                <w:sz w:val="16"/>
                <w:szCs w:val="16"/>
                <w:lang w:val="en-GB"/>
              </w:rPr>
              <w:t>year</w:t>
            </w:r>
          </w:p>
        </w:tc>
        <w:tc>
          <w:tcPr>
            <w:tcW w:w="938" w:type="dxa"/>
          </w:tcPr>
          <w:p w14:paraId="30A5D620"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years</w:t>
            </w:r>
          </w:p>
        </w:tc>
        <w:tc>
          <w:tcPr>
            <w:tcW w:w="938" w:type="dxa"/>
          </w:tcPr>
          <w:p w14:paraId="651450CE"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limit</w:t>
            </w:r>
          </w:p>
        </w:tc>
        <w:tc>
          <w:tcPr>
            <w:tcW w:w="1068" w:type="dxa"/>
          </w:tcPr>
          <w:p w14:paraId="576CDE1A"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receivables</w:t>
            </w:r>
          </w:p>
        </w:tc>
        <w:tc>
          <w:tcPr>
            <w:tcW w:w="942" w:type="dxa"/>
          </w:tcPr>
          <w:p w14:paraId="06918189" w14:textId="77777777" w:rsidR="00D23A32" w:rsidRPr="00262A8B" w:rsidRDefault="00D23A32" w:rsidP="002A35DF">
            <w:pPr>
              <w:pBdr>
                <w:bottom w:val="single" w:sz="4" w:space="1" w:color="auto"/>
              </w:pBdr>
              <w:spacing w:line="340" w:lineRule="exact"/>
              <w:ind w:left="93" w:right="92"/>
              <w:jc w:val="center"/>
              <w:rPr>
                <w:rFonts w:ascii="Arial" w:hAnsi="Arial" w:cs="Arial"/>
                <w:sz w:val="16"/>
                <w:szCs w:val="16"/>
                <w:lang w:val="en-GB"/>
              </w:rPr>
            </w:pPr>
            <w:r w:rsidRPr="00262A8B">
              <w:rPr>
                <w:rFonts w:ascii="Arial" w:hAnsi="Arial" w:cs="Arial"/>
                <w:sz w:val="16"/>
                <w:szCs w:val="16"/>
                <w:lang w:val="en-GB"/>
              </w:rPr>
              <w:t>Total</w:t>
            </w:r>
          </w:p>
        </w:tc>
      </w:tr>
      <w:tr w:rsidR="00A13CB8" w:rsidRPr="00262A8B" w14:paraId="17D6206C" w14:textId="77777777" w:rsidTr="002A35DF">
        <w:trPr>
          <w:trHeight w:val="144"/>
        </w:trPr>
        <w:tc>
          <w:tcPr>
            <w:tcW w:w="2970" w:type="dxa"/>
          </w:tcPr>
          <w:p w14:paraId="39ECE8F9" w14:textId="455CFDEC" w:rsidR="00A13CB8" w:rsidRPr="00262A8B" w:rsidRDefault="00A13CB8" w:rsidP="00A13CB8">
            <w:pPr>
              <w:spacing w:line="340" w:lineRule="exact"/>
              <w:ind w:left="172" w:right="65"/>
              <w:rPr>
                <w:rFonts w:ascii="Arial" w:hAnsi="Arial" w:cs="Arial"/>
                <w:b/>
                <w:bCs/>
                <w:sz w:val="16"/>
                <w:szCs w:val="16"/>
                <w:cs/>
              </w:rPr>
            </w:pPr>
            <w:r w:rsidRPr="00262A8B">
              <w:rPr>
                <w:rFonts w:ascii="Arial" w:hAnsi="Arial" w:cs="Arial"/>
                <w:b/>
                <w:bCs/>
                <w:sz w:val="16"/>
                <w:szCs w:val="16"/>
              </w:rPr>
              <w:t>Financial assets</w:t>
            </w:r>
          </w:p>
        </w:tc>
        <w:tc>
          <w:tcPr>
            <w:tcW w:w="938" w:type="dxa"/>
          </w:tcPr>
          <w:p w14:paraId="50B25A78" w14:textId="77777777" w:rsidR="00A13CB8" w:rsidRPr="00262A8B" w:rsidRDefault="00A13CB8" w:rsidP="00A13CB8">
            <w:pPr>
              <w:spacing w:line="340" w:lineRule="exact"/>
              <w:ind w:left="-405" w:right="117"/>
              <w:jc w:val="right"/>
              <w:rPr>
                <w:rFonts w:ascii="Arial" w:hAnsi="Arial" w:cs="Arial"/>
                <w:sz w:val="16"/>
                <w:szCs w:val="16"/>
              </w:rPr>
            </w:pPr>
          </w:p>
        </w:tc>
        <w:tc>
          <w:tcPr>
            <w:tcW w:w="939" w:type="dxa"/>
          </w:tcPr>
          <w:p w14:paraId="65458868" w14:textId="77777777" w:rsidR="00A13CB8" w:rsidRPr="00262A8B" w:rsidRDefault="00A13CB8" w:rsidP="00A13CB8">
            <w:pPr>
              <w:spacing w:line="340" w:lineRule="exact"/>
              <w:ind w:left="-405" w:right="117"/>
              <w:jc w:val="right"/>
              <w:rPr>
                <w:rFonts w:ascii="Arial" w:hAnsi="Arial" w:cs="Arial"/>
                <w:sz w:val="16"/>
                <w:szCs w:val="16"/>
              </w:rPr>
            </w:pPr>
          </w:p>
        </w:tc>
        <w:tc>
          <w:tcPr>
            <w:tcW w:w="938" w:type="dxa"/>
          </w:tcPr>
          <w:p w14:paraId="378EDD51" w14:textId="77777777" w:rsidR="00A13CB8" w:rsidRPr="00262A8B" w:rsidRDefault="00A13CB8" w:rsidP="00A13CB8">
            <w:pPr>
              <w:spacing w:line="340" w:lineRule="exact"/>
              <w:ind w:left="-405" w:right="117"/>
              <w:jc w:val="right"/>
              <w:rPr>
                <w:rFonts w:ascii="Arial" w:hAnsi="Arial" w:cs="Arial"/>
                <w:sz w:val="16"/>
                <w:szCs w:val="16"/>
              </w:rPr>
            </w:pPr>
          </w:p>
        </w:tc>
        <w:tc>
          <w:tcPr>
            <w:tcW w:w="938" w:type="dxa"/>
          </w:tcPr>
          <w:p w14:paraId="7ECD369A" w14:textId="77777777" w:rsidR="00A13CB8" w:rsidRPr="00262A8B" w:rsidRDefault="00A13CB8" w:rsidP="00A13CB8">
            <w:pPr>
              <w:spacing w:line="340" w:lineRule="exact"/>
              <w:ind w:left="-405" w:right="117"/>
              <w:jc w:val="right"/>
              <w:rPr>
                <w:rFonts w:ascii="Arial" w:hAnsi="Arial" w:cs="Arial"/>
                <w:sz w:val="16"/>
                <w:szCs w:val="16"/>
              </w:rPr>
            </w:pPr>
          </w:p>
        </w:tc>
        <w:tc>
          <w:tcPr>
            <w:tcW w:w="1068" w:type="dxa"/>
          </w:tcPr>
          <w:p w14:paraId="21B4AB68" w14:textId="77777777" w:rsidR="00A13CB8" w:rsidRPr="00262A8B" w:rsidRDefault="00A13CB8" w:rsidP="00A13CB8">
            <w:pPr>
              <w:spacing w:line="340" w:lineRule="exact"/>
              <w:ind w:left="-405" w:right="117"/>
              <w:jc w:val="right"/>
              <w:rPr>
                <w:rFonts w:ascii="Arial" w:hAnsi="Arial" w:cs="Arial"/>
                <w:sz w:val="16"/>
                <w:szCs w:val="16"/>
              </w:rPr>
            </w:pPr>
          </w:p>
        </w:tc>
        <w:tc>
          <w:tcPr>
            <w:tcW w:w="942" w:type="dxa"/>
          </w:tcPr>
          <w:p w14:paraId="2B207931" w14:textId="77777777" w:rsidR="00A13CB8" w:rsidRPr="00262A8B" w:rsidRDefault="00A13CB8" w:rsidP="00A13CB8">
            <w:pPr>
              <w:spacing w:line="340" w:lineRule="exact"/>
              <w:ind w:left="-405" w:right="117"/>
              <w:jc w:val="right"/>
              <w:rPr>
                <w:rFonts w:ascii="Arial" w:hAnsi="Arial" w:cs="Arial"/>
                <w:sz w:val="16"/>
                <w:szCs w:val="16"/>
              </w:rPr>
            </w:pPr>
          </w:p>
        </w:tc>
      </w:tr>
      <w:tr w:rsidR="00A13CB8" w:rsidRPr="00262A8B" w14:paraId="07D9C7B8" w14:textId="77777777" w:rsidTr="002A35DF">
        <w:trPr>
          <w:trHeight w:val="144"/>
        </w:trPr>
        <w:tc>
          <w:tcPr>
            <w:tcW w:w="2970" w:type="dxa"/>
          </w:tcPr>
          <w:p w14:paraId="0CA69DFD" w14:textId="04461173" w:rsidR="00A13CB8" w:rsidRPr="00262A8B" w:rsidRDefault="00A13CB8" w:rsidP="00A13CB8">
            <w:pPr>
              <w:spacing w:line="340" w:lineRule="exact"/>
              <w:ind w:left="172" w:right="65"/>
              <w:rPr>
                <w:rFonts w:ascii="Arial" w:hAnsi="Arial" w:cs="Arial"/>
                <w:sz w:val="16"/>
                <w:szCs w:val="16"/>
                <w:cs/>
              </w:rPr>
            </w:pPr>
            <w:r w:rsidRPr="00262A8B">
              <w:rPr>
                <w:rFonts w:ascii="Arial" w:hAnsi="Arial" w:cs="Arial"/>
                <w:sz w:val="16"/>
                <w:szCs w:val="16"/>
              </w:rPr>
              <w:t>Cash and cash equivalents</w:t>
            </w:r>
          </w:p>
        </w:tc>
        <w:tc>
          <w:tcPr>
            <w:tcW w:w="938" w:type="dxa"/>
            <w:vAlign w:val="bottom"/>
          </w:tcPr>
          <w:p w14:paraId="6F07A2B6" w14:textId="4F764CFC"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416</w:t>
            </w:r>
          </w:p>
        </w:tc>
        <w:tc>
          <w:tcPr>
            <w:tcW w:w="939" w:type="dxa"/>
            <w:vAlign w:val="bottom"/>
          </w:tcPr>
          <w:p w14:paraId="12FA1BFA" w14:textId="7128B5D6"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2010030A" w14:textId="1B4EAF71"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21515979" w14:textId="75809B7A"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48E22B55" w14:textId="72ADEBF9"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27A53472" w14:textId="3AA754BA"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416</w:t>
            </w:r>
          </w:p>
        </w:tc>
      </w:tr>
      <w:tr w:rsidR="00A13CB8" w:rsidRPr="00262A8B" w14:paraId="50FE3B96" w14:textId="77777777" w:rsidTr="002A35DF">
        <w:trPr>
          <w:trHeight w:val="144"/>
        </w:trPr>
        <w:tc>
          <w:tcPr>
            <w:tcW w:w="2970" w:type="dxa"/>
          </w:tcPr>
          <w:p w14:paraId="48CF8A33" w14:textId="28FE3270" w:rsidR="00A13CB8" w:rsidRPr="00262A8B" w:rsidRDefault="00A13CB8" w:rsidP="00A13CB8">
            <w:pPr>
              <w:spacing w:line="340" w:lineRule="exact"/>
              <w:ind w:left="172" w:right="65"/>
              <w:rPr>
                <w:rFonts w:ascii="Arial" w:hAnsi="Arial" w:cs="Arial"/>
                <w:sz w:val="16"/>
                <w:szCs w:val="16"/>
              </w:rPr>
            </w:pPr>
            <w:r w:rsidRPr="00262A8B">
              <w:rPr>
                <w:rFonts w:ascii="Arial" w:hAnsi="Arial" w:cs="Arial"/>
                <w:sz w:val="16"/>
                <w:szCs w:val="16"/>
              </w:rPr>
              <w:t>Loans</w:t>
            </w:r>
          </w:p>
        </w:tc>
        <w:tc>
          <w:tcPr>
            <w:tcW w:w="938" w:type="dxa"/>
            <w:vAlign w:val="bottom"/>
          </w:tcPr>
          <w:p w14:paraId="5CF5B4BF" w14:textId="439AFB28"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5923E4A4" w14:textId="03016DAD"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4,197</w:t>
            </w:r>
          </w:p>
        </w:tc>
        <w:tc>
          <w:tcPr>
            <w:tcW w:w="938" w:type="dxa"/>
            <w:vAlign w:val="bottom"/>
          </w:tcPr>
          <w:p w14:paraId="51075EF0" w14:textId="72EE7A80"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59</w:t>
            </w:r>
          </w:p>
        </w:tc>
        <w:tc>
          <w:tcPr>
            <w:tcW w:w="938" w:type="dxa"/>
            <w:vAlign w:val="bottom"/>
          </w:tcPr>
          <w:p w14:paraId="22D20497" w14:textId="10584701"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6E06E1CE" w14:textId="503ECF7F"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30</w:t>
            </w:r>
          </w:p>
        </w:tc>
        <w:tc>
          <w:tcPr>
            <w:tcW w:w="942" w:type="dxa"/>
            <w:vAlign w:val="bottom"/>
          </w:tcPr>
          <w:p w14:paraId="19118A95" w14:textId="009E8006"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4,286</w:t>
            </w:r>
          </w:p>
        </w:tc>
      </w:tr>
      <w:tr w:rsidR="00A13CB8" w:rsidRPr="00262A8B" w14:paraId="63F831E2" w14:textId="77777777" w:rsidTr="002A35DF">
        <w:trPr>
          <w:trHeight w:val="144"/>
        </w:trPr>
        <w:tc>
          <w:tcPr>
            <w:tcW w:w="2970" w:type="dxa"/>
          </w:tcPr>
          <w:p w14:paraId="4440D1F1" w14:textId="7EEF7C92" w:rsidR="00A13CB8" w:rsidRPr="00262A8B" w:rsidRDefault="00A13CB8" w:rsidP="00A13CB8">
            <w:pPr>
              <w:spacing w:line="340" w:lineRule="exact"/>
              <w:ind w:left="172" w:right="65"/>
              <w:rPr>
                <w:rFonts w:ascii="Arial" w:hAnsi="Arial" w:cs="Arial"/>
                <w:sz w:val="16"/>
                <w:szCs w:val="16"/>
              </w:rPr>
            </w:pPr>
            <w:r w:rsidRPr="00262A8B">
              <w:rPr>
                <w:rFonts w:ascii="Arial" w:hAnsi="Arial" w:cs="Arial"/>
                <w:sz w:val="16"/>
                <w:szCs w:val="16"/>
              </w:rPr>
              <w:t>Short-term loans to related parties</w:t>
            </w:r>
          </w:p>
        </w:tc>
        <w:tc>
          <w:tcPr>
            <w:tcW w:w="938" w:type="dxa"/>
            <w:vAlign w:val="bottom"/>
          </w:tcPr>
          <w:p w14:paraId="05C2EC56" w14:textId="75F2A5DD"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1,683</w:t>
            </w:r>
          </w:p>
        </w:tc>
        <w:tc>
          <w:tcPr>
            <w:tcW w:w="939" w:type="dxa"/>
            <w:vAlign w:val="bottom"/>
          </w:tcPr>
          <w:p w14:paraId="21F1544B" w14:textId="2C784DDE"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49</w:t>
            </w:r>
          </w:p>
        </w:tc>
        <w:tc>
          <w:tcPr>
            <w:tcW w:w="938" w:type="dxa"/>
            <w:vAlign w:val="bottom"/>
          </w:tcPr>
          <w:p w14:paraId="423B8BCD" w14:textId="7F18454E"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016F070D" w14:textId="4EBF8B4A"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1B6E2D74" w14:textId="76B6D8C2"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6CD289AA" w14:textId="140BDC69"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1,732</w:t>
            </w:r>
          </w:p>
        </w:tc>
      </w:tr>
      <w:tr w:rsidR="00A13CB8" w:rsidRPr="00262A8B" w14:paraId="0514CCCD" w14:textId="77777777" w:rsidTr="002A35DF">
        <w:trPr>
          <w:trHeight w:val="144"/>
        </w:trPr>
        <w:tc>
          <w:tcPr>
            <w:tcW w:w="2970" w:type="dxa"/>
          </w:tcPr>
          <w:p w14:paraId="439E9BB8" w14:textId="211B10EE" w:rsidR="00A13CB8" w:rsidRPr="00262A8B" w:rsidRDefault="00A13CB8" w:rsidP="00A13CB8">
            <w:pPr>
              <w:spacing w:line="340" w:lineRule="exact"/>
              <w:ind w:left="172" w:right="65"/>
              <w:rPr>
                <w:rFonts w:ascii="Arial" w:hAnsi="Arial" w:cs="Arial"/>
                <w:sz w:val="16"/>
                <w:szCs w:val="16"/>
              </w:rPr>
            </w:pPr>
            <w:r w:rsidRPr="00262A8B">
              <w:rPr>
                <w:rFonts w:ascii="Arial" w:hAnsi="Arial" w:cs="Arial"/>
                <w:sz w:val="16"/>
                <w:szCs w:val="16"/>
              </w:rPr>
              <w:t xml:space="preserve">Securities business receivables </w:t>
            </w:r>
          </w:p>
        </w:tc>
        <w:tc>
          <w:tcPr>
            <w:tcW w:w="938" w:type="dxa"/>
            <w:vAlign w:val="bottom"/>
          </w:tcPr>
          <w:p w14:paraId="36C8BBE9" w14:textId="5155416C"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4DDD99DC" w14:textId="11014B84"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496459F3" w14:textId="0C5AF674"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29DB8EA1" w14:textId="534FEE04"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66FB77AD" w14:textId="6C903366"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10</w:t>
            </w:r>
          </w:p>
        </w:tc>
        <w:tc>
          <w:tcPr>
            <w:tcW w:w="942" w:type="dxa"/>
            <w:vAlign w:val="bottom"/>
          </w:tcPr>
          <w:p w14:paraId="582B02BC" w14:textId="6488A2F3"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10</w:t>
            </w:r>
          </w:p>
        </w:tc>
      </w:tr>
      <w:tr w:rsidR="00A13CB8" w:rsidRPr="00262A8B" w14:paraId="4754ADCA" w14:textId="77777777" w:rsidTr="002A35DF">
        <w:trPr>
          <w:trHeight w:val="144"/>
        </w:trPr>
        <w:tc>
          <w:tcPr>
            <w:tcW w:w="2970" w:type="dxa"/>
          </w:tcPr>
          <w:p w14:paraId="0A019A89" w14:textId="152CA481" w:rsidR="00A13CB8" w:rsidRPr="00262A8B" w:rsidRDefault="00A13CB8" w:rsidP="00A13CB8">
            <w:pPr>
              <w:spacing w:line="340" w:lineRule="exact"/>
              <w:ind w:left="172" w:right="65"/>
              <w:rPr>
                <w:rFonts w:ascii="Arial" w:hAnsi="Arial" w:cs="Arial"/>
                <w:sz w:val="16"/>
                <w:szCs w:val="16"/>
                <w:cs/>
              </w:rPr>
            </w:pPr>
            <w:r w:rsidRPr="00262A8B">
              <w:rPr>
                <w:rFonts w:ascii="Arial" w:hAnsi="Arial" w:cs="Arial"/>
                <w:sz w:val="16"/>
                <w:szCs w:val="16"/>
              </w:rPr>
              <w:t>Other current financial assets</w:t>
            </w:r>
          </w:p>
        </w:tc>
        <w:tc>
          <w:tcPr>
            <w:tcW w:w="938" w:type="dxa"/>
            <w:vAlign w:val="bottom"/>
          </w:tcPr>
          <w:p w14:paraId="7A9226E0" w14:textId="7B8558D2"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53EA468D" w14:textId="2B5F50E6"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5</w:t>
            </w:r>
          </w:p>
        </w:tc>
        <w:tc>
          <w:tcPr>
            <w:tcW w:w="938" w:type="dxa"/>
            <w:vAlign w:val="bottom"/>
          </w:tcPr>
          <w:p w14:paraId="5DA16DB5" w14:textId="1B806527"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14FA9478" w14:textId="7154328D"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1,343</w:t>
            </w:r>
          </w:p>
        </w:tc>
        <w:tc>
          <w:tcPr>
            <w:tcW w:w="1068" w:type="dxa"/>
            <w:vAlign w:val="bottom"/>
          </w:tcPr>
          <w:p w14:paraId="6C1E7FA8" w14:textId="76384B54"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6914357B" w14:textId="15ABACA2"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1,348</w:t>
            </w:r>
          </w:p>
        </w:tc>
      </w:tr>
      <w:tr w:rsidR="00A13CB8" w:rsidRPr="00262A8B" w14:paraId="14039BA2" w14:textId="77777777" w:rsidTr="002A35DF">
        <w:trPr>
          <w:trHeight w:val="144"/>
        </w:trPr>
        <w:tc>
          <w:tcPr>
            <w:tcW w:w="2970" w:type="dxa"/>
          </w:tcPr>
          <w:p w14:paraId="169BECC3" w14:textId="2B85BF51" w:rsidR="00A13CB8" w:rsidRPr="00262A8B" w:rsidRDefault="00A13CB8" w:rsidP="00A13CB8">
            <w:pPr>
              <w:spacing w:line="340" w:lineRule="exact"/>
              <w:ind w:left="172" w:right="-172"/>
              <w:rPr>
                <w:rFonts w:ascii="Arial" w:hAnsi="Arial" w:cs="Arial"/>
                <w:sz w:val="16"/>
                <w:szCs w:val="16"/>
              </w:rPr>
            </w:pPr>
            <w:r w:rsidRPr="00262A8B">
              <w:rPr>
                <w:rFonts w:ascii="Arial" w:hAnsi="Arial" w:cs="Arial"/>
                <w:sz w:val="16"/>
                <w:szCs w:val="16"/>
              </w:rPr>
              <w:t>Other non-current financial assets</w:t>
            </w:r>
          </w:p>
        </w:tc>
        <w:tc>
          <w:tcPr>
            <w:tcW w:w="938" w:type="dxa"/>
            <w:vAlign w:val="bottom"/>
          </w:tcPr>
          <w:p w14:paraId="76D6A82A" w14:textId="09D1ED0C"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23FE3D5C" w14:textId="1A2B295E" w:rsidR="00A13CB8" w:rsidRPr="002F7002" w:rsidRDefault="00007A80" w:rsidP="00A13CB8">
            <w:pPr>
              <w:tabs>
                <w:tab w:val="decimal" w:pos="726"/>
              </w:tabs>
              <w:spacing w:line="300" w:lineRule="exact"/>
              <w:ind w:left="27" w:right="86"/>
              <w:rPr>
                <w:rFonts w:ascii="Arial" w:hAnsi="Arial" w:cs="Arial"/>
                <w:sz w:val="16"/>
                <w:szCs w:val="16"/>
              </w:rPr>
            </w:pPr>
            <w:r w:rsidRPr="002F7002">
              <w:rPr>
                <w:rFonts w:ascii="Arial" w:hAnsi="Arial" w:cs="Arial"/>
                <w:sz w:val="16"/>
                <w:szCs w:val="16"/>
              </w:rPr>
              <w:t>-</w:t>
            </w:r>
          </w:p>
        </w:tc>
        <w:tc>
          <w:tcPr>
            <w:tcW w:w="938" w:type="dxa"/>
            <w:vAlign w:val="bottom"/>
          </w:tcPr>
          <w:p w14:paraId="6B84ADB0" w14:textId="71FAB959" w:rsidR="00A13CB8" w:rsidRPr="002F7002" w:rsidRDefault="00155775" w:rsidP="00A13CB8">
            <w:pPr>
              <w:tabs>
                <w:tab w:val="decimal" w:pos="726"/>
              </w:tabs>
              <w:spacing w:line="300" w:lineRule="exact"/>
              <w:ind w:left="27" w:right="86"/>
              <w:rPr>
                <w:rFonts w:ascii="Arial" w:hAnsi="Arial" w:cs="Arial"/>
                <w:sz w:val="16"/>
                <w:szCs w:val="16"/>
              </w:rPr>
            </w:pPr>
            <w:r w:rsidRPr="002F7002">
              <w:rPr>
                <w:rFonts w:ascii="Arial" w:hAnsi="Arial" w:cs="Arial"/>
                <w:sz w:val="16"/>
                <w:szCs w:val="16"/>
              </w:rPr>
              <w:t>636</w:t>
            </w:r>
          </w:p>
        </w:tc>
        <w:tc>
          <w:tcPr>
            <w:tcW w:w="938" w:type="dxa"/>
            <w:vAlign w:val="bottom"/>
          </w:tcPr>
          <w:p w14:paraId="5C082CC6" w14:textId="1F774448"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839</w:t>
            </w:r>
          </w:p>
        </w:tc>
        <w:tc>
          <w:tcPr>
            <w:tcW w:w="1068" w:type="dxa"/>
            <w:vAlign w:val="bottom"/>
          </w:tcPr>
          <w:p w14:paraId="40AAA13D" w14:textId="6EA6536A"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6CF87DEB" w14:textId="56C5A03A"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1,475</w:t>
            </w:r>
          </w:p>
        </w:tc>
      </w:tr>
      <w:tr w:rsidR="00A13CB8" w:rsidRPr="00262A8B" w14:paraId="69C80EAF" w14:textId="77777777" w:rsidTr="002A35DF">
        <w:trPr>
          <w:trHeight w:val="144"/>
        </w:trPr>
        <w:tc>
          <w:tcPr>
            <w:tcW w:w="2970" w:type="dxa"/>
          </w:tcPr>
          <w:p w14:paraId="435F7EBD" w14:textId="45095879" w:rsidR="00A13CB8" w:rsidRPr="00262A8B" w:rsidRDefault="00A13CB8" w:rsidP="00A13CB8">
            <w:pPr>
              <w:spacing w:line="340" w:lineRule="exact"/>
              <w:ind w:left="172" w:right="-172"/>
              <w:rPr>
                <w:rFonts w:ascii="Arial" w:hAnsi="Arial" w:cs="Arial"/>
                <w:sz w:val="16"/>
                <w:szCs w:val="16"/>
              </w:rPr>
            </w:pPr>
            <w:r w:rsidRPr="00262A8B">
              <w:rPr>
                <w:rFonts w:ascii="Arial" w:hAnsi="Arial" w:cs="Arial"/>
                <w:sz w:val="16"/>
                <w:szCs w:val="16"/>
              </w:rPr>
              <w:t>Long-term loans to related parties</w:t>
            </w:r>
          </w:p>
        </w:tc>
        <w:tc>
          <w:tcPr>
            <w:tcW w:w="938" w:type="dxa"/>
            <w:vAlign w:val="bottom"/>
          </w:tcPr>
          <w:p w14:paraId="418DFE1D" w14:textId="76A0A98F"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7F5A761F" w14:textId="0C95C0A6"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8" w:type="dxa"/>
            <w:vAlign w:val="bottom"/>
          </w:tcPr>
          <w:p w14:paraId="4C72906D" w14:textId="680C50C8"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288</w:t>
            </w:r>
          </w:p>
        </w:tc>
        <w:tc>
          <w:tcPr>
            <w:tcW w:w="938" w:type="dxa"/>
            <w:vAlign w:val="bottom"/>
          </w:tcPr>
          <w:p w14:paraId="621B8787" w14:textId="3B83F680"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552B2F64" w14:textId="50947147"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74C5F800" w14:textId="69CA9665"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288</w:t>
            </w:r>
          </w:p>
        </w:tc>
      </w:tr>
      <w:tr w:rsidR="00A13CB8" w:rsidRPr="00262A8B" w14:paraId="3DA70E82" w14:textId="77777777" w:rsidTr="002A35DF">
        <w:trPr>
          <w:trHeight w:val="144"/>
        </w:trPr>
        <w:tc>
          <w:tcPr>
            <w:tcW w:w="2970" w:type="dxa"/>
          </w:tcPr>
          <w:p w14:paraId="697641AF" w14:textId="506451A3" w:rsidR="00A13CB8" w:rsidRPr="00262A8B" w:rsidRDefault="00A13CB8" w:rsidP="00A13CB8">
            <w:pPr>
              <w:spacing w:line="340" w:lineRule="exact"/>
              <w:ind w:left="172" w:right="65"/>
              <w:rPr>
                <w:rFonts w:ascii="Arial" w:hAnsi="Arial" w:cs="Arial"/>
                <w:b/>
                <w:bCs/>
                <w:sz w:val="16"/>
                <w:szCs w:val="16"/>
                <w:cs/>
              </w:rPr>
            </w:pPr>
            <w:r w:rsidRPr="00262A8B">
              <w:rPr>
                <w:rFonts w:ascii="Arial" w:hAnsi="Arial" w:cs="Arial"/>
                <w:b/>
                <w:bCs/>
                <w:sz w:val="16"/>
                <w:szCs w:val="16"/>
              </w:rPr>
              <w:t>Financial liabilities</w:t>
            </w:r>
          </w:p>
        </w:tc>
        <w:tc>
          <w:tcPr>
            <w:tcW w:w="938" w:type="dxa"/>
            <w:vAlign w:val="bottom"/>
          </w:tcPr>
          <w:p w14:paraId="78C2BA60" w14:textId="77777777" w:rsidR="00A13CB8" w:rsidRPr="00262A8B" w:rsidRDefault="00A13CB8" w:rsidP="00A13CB8">
            <w:pPr>
              <w:tabs>
                <w:tab w:val="decimal" w:pos="726"/>
              </w:tabs>
              <w:spacing w:line="300" w:lineRule="exact"/>
              <w:ind w:left="27" w:right="86"/>
              <w:rPr>
                <w:rFonts w:ascii="Arial" w:hAnsi="Arial" w:cs="Arial"/>
                <w:sz w:val="16"/>
                <w:szCs w:val="16"/>
              </w:rPr>
            </w:pPr>
          </w:p>
        </w:tc>
        <w:tc>
          <w:tcPr>
            <w:tcW w:w="939" w:type="dxa"/>
            <w:vAlign w:val="bottom"/>
          </w:tcPr>
          <w:p w14:paraId="6174F2FA" w14:textId="77777777" w:rsidR="00A13CB8" w:rsidRPr="00262A8B" w:rsidRDefault="00A13CB8" w:rsidP="00A13CB8">
            <w:pPr>
              <w:tabs>
                <w:tab w:val="decimal" w:pos="726"/>
              </w:tabs>
              <w:spacing w:line="300" w:lineRule="exact"/>
              <w:ind w:left="27" w:right="86" w:hanging="18"/>
              <w:rPr>
                <w:rFonts w:ascii="Arial" w:hAnsi="Arial" w:cs="Arial"/>
                <w:sz w:val="16"/>
                <w:szCs w:val="16"/>
              </w:rPr>
            </w:pPr>
          </w:p>
        </w:tc>
        <w:tc>
          <w:tcPr>
            <w:tcW w:w="938" w:type="dxa"/>
            <w:vAlign w:val="bottom"/>
          </w:tcPr>
          <w:p w14:paraId="5E9A55A2" w14:textId="77777777" w:rsidR="00A13CB8" w:rsidRPr="00262A8B" w:rsidRDefault="00A13CB8" w:rsidP="00A13CB8">
            <w:pPr>
              <w:tabs>
                <w:tab w:val="decimal" w:pos="726"/>
              </w:tabs>
              <w:spacing w:line="300" w:lineRule="exact"/>
              <w:ind w:left="27" w:right="86"/>
              <w:rPr>
                <w:rFonts w:ascii="Arial" w:hAnsi="Arial" w:cs="Arial"/>
                <w:sz w:val="16"/>
                <w:szCs w:val="16"/>
              </w:rPr>
            </w:pPr>
          </w:p>
        </w:tc>
        <w:tc>
          <w:tcPr>
            <w:tcW w:w="938" w:type="dxa"/>
            <w:vAlign w:val="bottom"/>
          </w:tcPr>
          <w:p w14:paraId="61D40882" w14:textId="77777777" w:rsidR="00A13CB8" w:rsidRPr="00262A8B" w:rsidRDefault="00A13CB8" w:rsidP="00A13CB8">
            <w:pPr>
              <w:tabs>
                <w:tab w:val="decimal" w:pos="726"/>
              </w:tabs>
              <w:spacing w:line="300" w:lineRule="exact"/>
              <w:ind w:left="27" w:right="86" w:hanging="18"/>
              <w:rPr>
                <w:rFonts w:ascii="Arial" w:hAnsi="Arial" w:cs="Arial"/>
                <w:sz w:val="16"/>
                <w:szCs w:val="16"/>
              </w:rPr>
            </w:pPr>
          </w:p>
        </w:tc>
        <w:tc>
          <w:tcPr>
            <w:tcW w:w="1068" w:type="dxa"/>
            <w:vAlign w:val="bottom"/>
          </w:tcPr>
          <w:p w14:paraId="1E574935" w14:textId="77777777" w:rsidR="00A13CB8" w:rsidRPr="00262A8B" w:rsidRDefault="00A13CB8" w:rsidP="00A13CB8">
            <w:pPr>
              <w:tabs>
                <w:tab w:val="decimal" w:pos="726"/>
              </w:tabs>
              <w:spacing w:line="300" w:lineRule="exact"/>
              <w:ind w:left="27" w:right="86"/>
              <w:rPr>
                <w:rFonts w:ascii="Arial" w:hAnsi="Arial" w:cs="Arial"/>
                <w:sz w:val="16"/>
                <w:szCs w:val="16"/>
              </w:rPr>
            </w:pPr>
          </w:p>
        </w:tc>
        <w:tc>
          <w:tcPr>
            <w:tcW w:w="942" w:type="dxa"/>
            <w:vAlign w:val="bottom"/>
          </w:tcPr>
          <w:p w14:paraId="15A031E6" w14:textId="77777777" w:rsidR="00A13CB8" w:rsidRPr="00262A8B" w:rsidRDefault="00A13CB8" w:rsidP="00A13CB8">
            <w:pPr>
              <w:tabs>
                <w:tab w:val="decimal" w:pos="726"/>
              </w:tabs>
              <w:spacing w:line="300" w:lineRule="exact"/>
              <w:ind w:left="27" w:right="86"/>
              <w:rPr>
                <w:rFonts w:ascii="Arial" w:hAnsi="Arial" w:cs="Arial"/>
                <w:sz w:val="16"/>
                <w:szCs w:val="16"/>
              </w:rPr>
            </w:pPr>
          </w:p>
        </w:tc>
      </w:tr>
      <w:tr w:rsidR="00A13CB8" w:rsidRPr="00262A8B" w14:paraId="54F8CCCE" w14:textId="77777777" w:rsidTr="002A35DF">
        <w:trPr>
          <w:trHeight w:val="144"/>
        </w:trPr>
        <w:tc>
          <w:tcPr>
            <w:tcW w:w="2970" w:type="dxa"/>
          </w:tcPr>
          <w:p w14:paraId="4CE475C8" w14:textId="1BDFC3D7" w:rsidR="00A13CB8" w:rsidRPr="00262A8B" w:rsidRDefault="00A13CB8" w:rsidP="00A13CB8">
            <w:pPr>
              <w:spacing w:line="340" w:lineRule="exact"/>
              <w:ind w:left="172" w:right="65"/>
              <w:rPr>
                <w:rFonts w:ascii="Arial" w:hAnsi="Arial" w:cs="Arial"/>
                <w:sz w:val="16"/>
                <w:szCs w:val="16"/>
                <w:cs/>
              </w:rPr>
            </w:pPr>
            <w:r w:rsidRPr="00262A8B">
              <w:rPr>
                <w:rFonts w:ascii="Arial" w:hAnsi="Arial" w:cs="Arial"/>
                <w:sz w:val="16"/>
                <w:szCs w:val="16"/>
              </w:rPr>
              <w:t>Lease liabilities</w:t>
            </w:r>
          </w:p>
        </w:tc>
        <w:tc>
          <w:tcPr>
            <w:tcW w:w="938" w:type="dxa"/>
            <w:vAlign w:val="bottom"/>
          </w:tcPr>
          <w:p w14:paraId="73874A5A" w14:textId="2841F0E8"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39" w:type="dxa"/>
            <w:vAlign w:val="bottom"/>
          </w:tcPr>
          <w:p w14:paraId="283C5097" w14:textId="625ABFE3"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14</w:t>
            </w:r>
          </w:p>
        </w:tc>
        <w:tc>
          <w:tcPr>
            <w:tcW w:w="938" w:type="dxa"/>
            <w:vAlign w:val="bottom"/>
          </w:tcPr>
          <w:p w14:paraId="2CEC67EE" w14:textId="2B220A51"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30</w:t>
            </w:r>
          </w:p>
        </w:tc>
        <w:tc>
          <w:tcPr>
            <w:tcW w:w="938" w:type="dxa"/>
            <w:vAlign w:val="bottom"/>
          </w:tcPr>
          <w:p w14:paraId="045BDC59" w14:textId="1CAF9292"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1068" w:type="dxa"/>
            <w:vAlign w:val="bottom"/>
          </w:tcPr>
          <w:p w14:paraId="5320EF5D" w14:textId="2AFB833F"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w:t>
            </w:r>
          </w:p>
        </w:tc>
        <w:tc>
          <w:tcPr>
            <w:tcW w:w="942" w:type="dxa"/>
            <w:vAlign w:val="bottom"/>
          </w:tcPr>
          <w:p w14:paraId="318BA2FF" w14:textId="6D68AE80" w:rsidR="00A13CB8" w:rsidRPr="00262A8B" w:rsidRDefault="00A13CB8" w:rsidP="00A13CB8">
            <w:pPr>
              <w:tabs>
                <w:tab w:val="decimal" w:pos="726"/>
              </w:tabs>
              <w:spacing w:line="300" w:lineRule="exact"/>
              <w:ind w:left="27" w:right="86"/>
              <w:rPr>
                <w:rFonts w:ascii="Arial" w:hAnsi="Arial" w:cs="Arial"/>
                <w:sz w:val="16"/>
                <w:szCs w:val="16"/>
              </w:rPr>
            </w:pPr>
            <w:r w:rsidRPr="00262A8B">
              <w:rPr>
                <w:rFonts w:ascii="Arial" w:hAnsi="Arial" w:cs="Arial"/>
                <w:sz w:val="16"/>
                <w:szCs w:val="16"/>
              </w:rPr>
              <w:t>44</w:t>
            </w:r>
          </w:p>
        </w:tc>
      </w:tr>
    </w:tbl>
    <w:p w14:paraId="33B4DB31" w14:textId="225EA97B" w:rsidR="00793A4A" w:rsidRPr="00262A8B" w:rsidRDefault="00DA4BE1" w:rsidP="00F01FA9">
      <w:pPr>
        <w:pStyle w:val="7I-7H-1"/>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t>3</w:t>
      </w:r>
      <w:r w:rsidR="009050F9" w:rsidRPr="00262A8B">
        <w:rPr>
          <w:rFonts w:eastAsia="Times New Roman" w:cs="Arial"/>
          <w:b w:val="0"/>
          <w:bCs w:val="0"/>
          <w:snapToGrid/>
          <w:sz w:val="22"/>
          <w:szCs w:val="22"/>
          <w:lang w:val="en-US" w:eastAsia="en-US"/>
        </w:rPr>
        <w:t>3</w:t>
      </w:r>
      <w:r w:rsidR="00793A4A"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2</w:t>
      </w:r>
      <w:r w:rsidR="00793A4A" w:rsidRPr="00262A8B">
        <w:rPr>
          <w:rFonts w:eastAsia="Times New Roman" w:cs="Arial"/>
          <w:b w:val="0"/>
          <w:bCs w:val="0"/>
          <w:snapToGrid/>
          <w:sz w:val="22"/>
          <w:szCs w:val="22"/>
          <w:lang w:val="en-US" w:eastAsia="en-US"/>
        </w:rPr>
        <w:t>.</w:t>
      </w:r>
      <w:r w:rsidR="00505C63" w:rsidRPr="00262A8B">
        <w:rPr>
          <w:rFonts w:eastAsia="Times New Roman" w:cs="Arial"/>
          <w:b w:val="0"/>
          <w:bCs w:val="0"/>
          <w:snapToGrid/>
          <w:sz w:val="22"/>
          <w:szCs w:val="22"/>
          <w:lang w:val="en-US" w:eastAsia="en-US"/>
        </w:rPr>
        <w:t>6</w:t>
      </w:r>
      <w:r w:rsidR="00793A4A" w:rsidRPr="00262A8B">
        <w:rPr>
          <w:rFonts w:eastAsia="Times New Roman" w:cs="Arial"/>
          <w:b w:val="0"/>
          <w:bCs w:val="0"/>
          <w:snapToGrid/>
          <w:sz w:val="22"/>
          <w:szCs w:val="22"/>
          <w:lang w:val="en-US" w:eastAsia="en-US"/>
        </w:rPr>
        <w:tab/>
        <w:t>Fair value</w:t>
      </w:r>
    </w:p>
    <w:p w14:paraId="3C49B314" w14:textId="77777777" w:rsidR="0003417C" w:rsidRPr="00262A8B" w:rsidRDefault="00793A4A" w:rsidP="0003417C">
      <w:pPr>
        <w:pStyle w:val="BodyText"/>
        <w:spacing w:before="80" w:after="80" w:line="380" w:lineRule="exact"/>
        <w:ind w:left="1267" w:right="0"/>
        <w:jc w:val="both"/>
        <w:rPr>
          <w:rFonts w:ascii="Arial" w:hAnsi="Arial" w:cs="Arial"/>
          <w:sz w:val="22"/>
          <w:szCs w:val="22"/>
        </w:rPr>
      </w:pPr>
      <w:r w:rsidRPr="00262A8B">
        <w:rPr>
          <w:rFonts w:ascii="Arial" w:hAnsi="Arial" w:cs="Arial"/>
          <w:sz w:val="22"/>
          <w:szCs w:val="22"/>
        </w:rPr>
        <w:t>The fair value disclosures, considerable judgement is necessarily required in estimation of fair value. Accordingly, the estimated fair value presented herein is not necessarily indicative of the amount that could be real</w:t>
      </w:r>
      <w:r w:rsidR="0074489B" w:rsidRPr="00262A8B">
        <w:rPr>
          <w:rFonts w:ascii="Arial" w:hAnsi="Arial" w:cs="Arial"/>
          <w:sz w:val="22"/>
          <w:szCs w:val="22"/>
        </w:rPr>
        <w:t>ise</w:t>
      </w:r>
      <w:r w:rsidRPr="00262A8B">
        <w:rPr>
          <w:rFonts w:ascii="Arial" w:hAnsi="Arial" w:cs="Arial"/>
          <w:sz w:val="22"/>
          <w:szCs w:val="22"/>
        </w:rPr>
        <w:t>d in a current market exchange. The use of different market assumptions and/or estimation methodologies may have a material effect on the estimated fair value.</w:t>
      </w:r>
    </w:p>
    <w:p w14:paraId="0C99168C" w14:textId="6B051FAB" w:rsidR="00935C74" w:rsidRPr="00262A8B" w:rsidRDefault="00F5163A" w:rsidP="00282CF1">
      <w:pPr>
        <w:pStyle w:val="BodyText"/>
        <w:spacing w:before="80" w:after="80" w:line="380" w:lineRule="exact"/>
        <w:ind w:left="1267" w:right="0"/>
        <w:jc w:val="both"/>
        <w:rPr>
          <w:rFonts w:ascii="Arial" w:hAnsi="Arial" w:cs="Arial"/>
        </w:rPr>
      </w:pPr>
      <w:r w:rsidRPr="00262A8B">
        <w:rPr>
          <w:rFonts w:ascii="Arial" w:hAnsi="Arial" w:cs="Arial"/>
          <w:sz w:val="22"/>
          <w:szCs w:val="22"/>
        </w:rPr>
        <w:t xml:space="preserve">As at </w:t>
      </w:r>
      <w:r w:rsidR="00807DFB" w:rsidRPr="00262A8B">
        <w:rPr>
          <w:rFonts w:ascii="Arial" w:hAnsi="Arial" w:cs="Arial"/>
          <w:sz w:val="22"/>
          <w:szCs w:val="22"/>
        </w:rPr>
        <w:t>31 December 2025 and 2024</w:t>
      </w:r>
      <w:r w:rsidRPr="00262A8B">
        <w:rPr>
          <w:rFonts w:ascii="Arial" w:hAnsi="Arial" w:cs="Arial"/>
          <w:sz w:val="22"/>
          <w:szCs w:val="22"/>
        </w:rPr>
        <w:t>, the Group had the following financial assets and financial liabilities that were measured at fair value</w:t>
      </w:r>
      <w:r w:rsidR="002147A0" w:rsidRPr="00262A8B">
        <w:rPr>
          <w:rFonts w:ascii="Arial" w:hAnsi="Arial" w:cs="Arial"/>
          <w:sz w:val="22"/>
          <w:szCs w:val="22"/>
        </w:rPr>
        <w:t xml:space="preserve"> or amortised cost</w:t>
      </w:r>
      <w:r w:rsidR="004A3167" w:rsidRPr="00262A8B">
        <w:rPr>
          <w:rFonts w:ascii="Arial" w:hAnsi="Arial" w:cs="Arial"/>
          <w:sz w:val="22"/>
          <w:szCs w:val="22"/>
        </w:rPr>
        <w:t xml:space="preserve"> but has to disclose the fair value,</w:t>
      </w:r>
      <w:r w:rsidRPr="00262A8B">
        <w:rPr>
          <w:rFonts w:ascii="Arial" w:hAnsi="Arial" w:cs="Arial"/>
          <w:sz w:val="22"/>
          <w:szCs w:val="22"/>
        </w:rPr>
        <w:t xml:space="preserve"> using different levels of inputs as follows:</w:t>
      </w:r>
    </w:p>
    <w:p w14:paraId="75937B25" w14:textId="77777777" w:rsidR="00F8429A" w:rsidRPr="00262A8B" w:rsidRDefault="00F8429A">
      <w:pPr>
        <w:rPr>
          <w:rFonts w:ascii="Arial" w:hAnsi="Arial" w:cs="Arial"/>
        </w:rPr>
      </w:pPr>
      <w:r w:rsidRPr="00262A8B">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935C74" w:rsidRPr="00262A8B" w14:paraId="426C315E" w14:textId="77777777" w:rsidTr="00C77DCB">
        <w:trPr>
          <w:tblHeader/>
        </w:trPr>
        <w:tc>
          <w:tcPr>
            <w:tcW w:w="9288" w:type="dxa"/>
            <w:gridSpan w:val="6"/>
            <w:vAlign w:val="bottom"/>
          </w:tcPr>
          <w:p w14:paraId="18AD10DA" w14:textId="70CCA2EE" w:rsidR="00935C74" w:rsidRPr="00C77DCB"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rPr>
            </w:pPr>
            <w:r w:rsidRPr="00262A8B">
              <w:rPr>
                <w:rFonts w:ascii="Arial" w:hAnsi="Arial" w:cs="Arial"/>
                <w:kern w:val="28"/>
                <w:sz w:val="18"/>
                <w:szCs w:val="18"/>
                <w:cs/>
                <w:lang w:val="th-TH"/>
              </w:rPr>
              <w:lastRenderedPageBreak/>
              <w:t xml:space="preserve">(Unit: </w:t>
            </w:r>
            <w:r w:rsidRPr="00262A8B">
              <w:rPr>
                <w:rFonts w:ascii="Arial" w:hAnsi="Arial" w:cs="Arial"/>
                <w:sz w:val="18"/>
                <w:szCs w:val="18"/>
              </w:rPr>
              <w:t>Million Baht</w:t>
            </w:r>
            <w:r w:rsidRPr="00262A8B">
              <w:rPr>
                <w:rFonts w:ascii="Arial" w:hAnsi="Arial" w:cs="Arial"/>
                <w:kern w:val="28"/>
                <w:sz w:val="18"/>
                <w:szCs w:val="18"/>
                <w:cs/>
                <w:lang w:val="th-TH"/>
              </w:rPr>
              <w:t>)</w:t>
            </w:r>
          </w:p>
        </w:tc>
      </w:tr>
      <w:tr w:rsidR="00935C74" w:rsidRPr="00262A8B" w14:paraId="253FCC43" w14:textId="77777777" w:rsidTr="00C77DCB">
        <w:trPr>
          <w:tblHeader/>
        </w:trPr>
        <w:tc>
          <w:tcPr>
            <w:tcW w:w="4320" w:type="dxa"/>
            <w:vAlign w:val="bottom"/>
          </w:tcPr>
          <w:p w14:paraId="4BAEC980" w14:textId="77777777" w:rsidR="00935C74" w:rsidRPr="00262A8B"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0B7511FD" w14:textId="77777777" w:rsidR="00935C74" w:rsidRPr="00262A8B"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Consolidated financial statement</w:t>
            </w:r>
          </w:p>
        </w:tc>
      </w:tr>
      <w:tr w:rsidR="00935C74" w:rsidRPr="00262A8B" w14:paraId="2C965C9B" w14:textId="77777777" w:rsidTr="00C77DCB">
        <w:trPr>
          <w:trHeight w:val="198"/>
          <w:tblHeader/>
        </w:trPr>
        <w:tc>
          <w:tcPr>
            <w:tcW w:w="4320" w:type="dxa"/>
            <w:vAlign w:val="bottom"/>
          </w:tcPr>
          <w:p w14:paraId="1B8BE668"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6112E2DF" w14:textId="5948C43A" w:rsidR="00935C74" w:rsidRPr="00262A8B"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62A8B">
              <w:rPr>
                <w:rFonts w:ascii="Arial" w:hAnsi="Arial" w:cs="Arial"/>
                <w:sz w:val="18"/>
                <w:szCs w:val="18"/>
              </w:rPr>
              <w:t>202</w:t>
            </w:r>
            <w:r w:rsidR="00A13CB8" w:rsidRPr="00262A8B">
              <w:rPr>
                <w:rFonts w:ascii="Arial" w:hAnsi="Arial" w:cs="Arial"/>
                <w:sz w:val="18"/>
                <w:szCs w:val="18"/>
              </w:rPr>
              <w:t>5</w:t>
            </w:r>
          </w:p>
        </w:tc>
      </w:tr>
      <w:tr w:rsidR="00935C74" w:rsidRPr="00262A8B" w14:paraId="78A837C0" w14:textId="77777777" w:rsidTr="00C77DCB">
        <w:trPr>
          <w:trHeight w:val="117"/>
          <w:tblHeader/>
        </w:trPr>
        <w:tc>
          <w:tcPr>
            <w:tcW w:w="4320" w:type="dxa"/>
            <w:vAlign w:val="bottom"/>
          </w:tcPr>
          <w:p w14:paraId="1F6B66C0"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6518F51" w14:textId="77777777" w:rsidR="00935C74" w:rsidRPr="00262A8B" w:rsidRDefault="00935C74" w:rsidP="002A35DF">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Book</w:t>
            </w:r>
          </w:p>
        </w:tc>
        <w:tc>
          <w:tcPr>
            <w:tcW w:w="3975" w:type="dxa"/>
            <w:gridSpan w:val="4"/>
            <w:vAlign w:val="bottom"/>
          </w:tcPr>
          <w:p w14:paraId="31F3FFC7" w14:textId="77777777" w:rsidR="00935C74" w:rsidRPr="00262A8B" w:rsidRDefault="00935C74" w:rsidP="002A35DF">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62A8B">
              <w:rPr>
                <w:rFonts w:ascii="Arial" w:hAnsi="Arial" w:cs="Arial"/>
                <w:kern w:val="28"/>
                <w:sz w:val="18"/>
                <w:szCs w:val="18"/>
              </w:rPr>
              <w:t>Fair value</w:t>
            </w:r>
          </w:p>
        </w:tc>
      </w:tr>
      <w:tr w:rsidR="00935C74" w:rsidRPr="00262A8B" w14:paraId="372258E4" w14:textId="77777777" w:rsidTr="00C77DCB">
        <w:trPr>
          <w:tblHeader/>
        </w:trPr>
        <w:tc>
          <w:tcPr>
            <w:tcW w:w="4320" w:type="dxa"/>
            <w:vAlign w:val="bottom"/>
          </w:tcPr>
          <w:p w14:paraId="686FC55F"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2F3BAD6"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value</w:t>
            </w:r>
          </w:p>
        </w:tc>
        <w:tc>
          <w:tcPr>
            <w:tcW w:w="994" w:type="dxa"/>
            <w:vAlign w:val="bottom"/>
          </w:tcPr>
          <w:p w14:paraId="7B5357BD"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1</w:t>
            </w:r>
          </w:p>
        </w:tc>
        <w:tc>
          <w:tcPr>
            <w:tcW w:w="993" w:type="dxa"/>
            <w:vAlign w:val="bottom"/>
          </w:tcPr>
          <w:p w14:paraId="4759F01C"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2</w:t>
            </w:r>
          </w:p>
        </w:tc>
        <w:tc>
          <w:tcPr>
            <w:tcW w:w="994" w:type="dxa"/>
            <w:vAlign w:val="bottom"/>
          </w:tcPr>
          <w:p w14:paraId="605D4527"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3</w:t>
            </w:r>
          </w:p>
        </w:tc>
        <w:tc>
          <w:tcPr>
            <w:tcW w:w="994" w:type="dxa"/>
            <w:vAlign w:val="bottom"/>
          </w:tcPr>
          <w:p w14:paraId="7532C0FB"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Total</w:t>
            </w:r>
          </w:p>
        </w:tc>
      </w:tr>
      <w:tr w:rsidR="00935C74" w:rsidRPr="00262A8B" w14:paraId="6A7B9C4B" w14:textId="77777777" w:rsidTr="00C77DCB">
        <w:tc>
          <w:tcPr>
            <w:tcW w:w="4320" w:type="dxa"/>
            <w:vAlign w:val="bottom"/>
          </w:tcPr>
          <w:p w14:paraId="3BB8F879" w14:textId="77777777" w:rsidR="00935C74" w:rsidRPr="00262A8B" w:rsidRDefault="00935C74" w:rsidP="002A35DF">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62A8B">
              <w:rPr>
                <w:rFonts w:ascii="Arial" w:hAnsi="Arial" w:cs="Arial"/>
                <w:b/>
                <w:bCs/>
                <w:kern w:val="28"/>
                <w:sz w:val="18"/>
                <w:szCs w:val="18"/>
                <w:u w:val="single"/>
              </w:rPr>
              <w:t xml:space="preserve">Financial assets measured </w:t>
            </w:r>
            <w:r w:rsidRPr="00262A8B">
              <w:rPr>
                <w:rFonts w:ascii="Arial" w:hAnsi="Arial" w:cs="Arial"/>
                <w:b/>
                <w:bCs/>
                <w:sz w:val="18"/>
                <w:szCs w:val="18"/>
                <w:u w:val="single"/>
              </w:rPr>
              <w:t>at fair value</w:t>
            </w:r>
          </w:p>
        </w:tc>
        <w:tc>
          <w:tcPr>
            <w:tcW w:w="993" w:type="dxa"/>
            <w:vAlign w:val="bottom"/>
          </w:tcPr>
          <w:p w14:paraId="42210509" w14:textId="77777777" w:rsidR="00935C74" w:rsidRPr="00262A8B"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7CB0443"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26F3797"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FB446A4"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206D08D"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262A8B" w14:paraId="3E11E208" w14:textId="77777777" w:rsidTr="00C77DCB">
        <w:tc>
          <w:tcPr>
            <w:tcW w:w="4320" w:type="dxa"/>
            <w:vAlign w:val="bottom"/>
          </w:tcPr>
          <w:p w14:paraId="2327D8BE" w14:textId="77777777" w:rsidR="00935C74" w:rsidRPr="00262A8B" w:rsidRDefault="00935C74" w:rsidP="002A35DF">
            <w:pPr>
              <w:overflowPunct w:val="0"/>
              <w:autoSpaceDE w:val="0"/>
              <w:autoSpaceDN w:val="0"/>
              <w:adjustRightInd w:val="0"/>
              <w:spacing w:line="360" w:lineRule="exact"/>
              <w:ind w:left="159" w:hanging="159"/>
              <w:textAlignment w:val="baseline"/>
              <w:rPr>
                <w:rFonts w:ascii="Arial" w:hAnsi="Arial" w:cs="Arial"/>
                <w:sz w:val="18"/>
                <w:szCs w:val="18"/>
              </w:rPr>
            </w:pPr>
            <w:r w:rsidRPr="00262A8B">
              <w:rPr>
                <w:rFonts w:ascii="Arial" w:hAnsi="Arial" w:cs="Arial"/>
                <w:sz w:val="18"/>
                <w:szCs w:val="18"/>
              </w:rPr>
              <w:t>Investments measured at fair value through                    profit or loss</w:t>
            </w:r>
          </w:p>
        </w:tc>
        <w:tc>
          <w:tcPr>
            <w:tcW w:w="993" w:type="dxa"/>
            <w:vAlign w:val="bottom"/>
          </w:tcPr>
          <w:p w14:paraId="4AB2AF4A" w14:textId="530192CA" w:rsidR="00935C74" w:rsidRPr="00262A8B"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3FB818D"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2A5C5A2"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9B8F4C"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6D54056"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FB213A" w:rsidRPr="00262A8B" w14:paraId="0CE891E4" w14:textId="77777777" w:rsidTr="00C77DCB">
        <w:tc>
          <w:tcPr>
            <w:tcW w:w="4320" w:type="dxa"/>
            <w:vAlign w:val="bottom"/>
          </w:tcPr>
          <w:p w14:paraId="4F192EFD"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vAlign w:val="bottom"/>
          </w:tcPr>
          <w:p w14:paraId="142C70D6" w14:textId="29359F36"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10</w:t>
            </w:r>
          </w:p>
        </w:tc>
        <w:tc>
          <w:tcPr>
            <w:tcW w:w="994" w:type="dxa"/>
            <w:vAlign w:val="bottom"/>
          </w:tcPr>
          <w:p w14:paraId="07F17BD1" w14:textId="0929B582"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10</w:t>
            </w:r>
          </w:p>
        </w:tc>
        <w:tc>
          <w:tcPr>
            <w:tcW w:w="993" w:type="dxa"/>
            <w:vAlign w:val="bottom"/>
          </w:tcPr>
          <w:p w14:paraId="5627ABA2" w14:textId="2024FC5E"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4AF05438" w14:textId="45F26835"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00DBD78B" w14:textId="7F948CB8"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10</w:t>
            </w:r>
          </w:p>
        </w:tc>
      </w:tr>
      <w:tr w:rsidR="00FB213A" w:rsidRPr="00262A8B" w14:paraId="237BEA30" w14:textId="77777777" w:rsidTr="00C77DCB">
        <w:tc>
          <w:tcPr>
            <w:tcW w:w="4320" w:type="dxa"/>
            <w:vAlign w:val="bottom"/>
          </w:tcPr>
          <w:p w14:paraId="5131999E"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unit trusts</w:t>
            </w:r>
          </w:p>
        </w:tc>
        <w:tc>
          <w:tcPr>
            <w:tcW w:w="993" w:type="dxa"/>
            <w:vAlign w:val="bottom"/>
          </w:tcPr>
          <w:p w14:paraId="76DF13CE" w14:textId="00E77C63"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4,377</w:t>
            </w:r>
          </w:p>
        </w:tc>
        <w:tc>
          <w:tcPr>
            <w:tcW w:w="994" w:type="dxa"/>
            <w:vAlign w:val="bottom"/>
          </w:tcPr>
          <w:p w14:paraId="6707C06B" w14:textId="4B9B9A16"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3" w:type="dxa"/>
            <w:vAlign w:val="bottom"/>
          </w:tcPr>
          <w:p w14:paraId="2F6DA901" w14:textId="2B7319B5"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4,377</w:t>
            </w:r>
          </w:p>
        </w:tc>
        <w:tc>
          <w:tcPr>
            <w:tcW w:w="994" w:type="dxa"/>
            <w:vAlign w:val="bottom"/>
          </w:tcPr>
          <w:p w14:paraId="1CF966EE" w14:textId="79AE0047"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26EE6A97" w14:textId="234DA798"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4,377</w:t>
            </w:r>
          </w:p>
        </w:tc>
      </w:tr>
      <w:tr w:rsidR="00FB213A" w:rsidRPr="00262A8B" w14:paraId="74F6FDFF" w14:textId="77777777" w:rsidTr="00C77DCB">
        <w:tc>
          <w:tcPr>
            <w:tcW w:w="4320" w:type="dxa"/>
            <w:vAlign w:val="bottom"/>
          </w:tcPr>
          <w:p w14:paraId="63D40A47"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non-marketable equity instruments</w:t>
            </w:r>
          </w:p>
        </w:tc>
        <w:tc>
          <w:tcPr>
            <w:tcW w:w="993" w:type="dxa"/>
            <w:vAlign w:val="bottom"/>
          </w:tcPr>
          <w:p w14:paraId="589B33A3" w14:textId="7523392C"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80</w:t>
            </w:r>
          </w:p>
        </w:tc>
        <w:tc>
          <w:tcPr>
            <w:tcW w:w="994" w:type="dxa"/>
            <w:vAlign w:val="bottom"/>
          </w:tcPr>
          <w:p w14:paraId="5518D8FE" w14:textId="63554DB6"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3" w:type="dxa"/>
            <w:vAlign w:val="bottom"/>
          </w:tcPr>
          <w:p w14:paraId="35496DE1" w14:textId="5A931B5A"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5D090FE7" w14:textId="588D3C89"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80</w:t>
            </w:r>
          </w:p>
        </w:tc>
        <w:tc>
          <w:tcPr>
            <w:tcW w:w="994" w:type="dxa"/>
            <w:vAlign w:val="bottom"/>
          </w:tcPr>
          <w:p w14:paraId="3FB3EF7A" w14:textId="3D5842BD"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80</w:t>
            </w:r>
          </w:p>
        </w:tc>
      </w:tr>
      <w:tr w:rsidR="00FB213A" w:rsidRPr="00262A8B" w14:paraId="6BF07032" w14:textId="77777777" w:rsidTr="00C77DCB">
        <w:tc>
          <w:tcPr>
            <w:tcW w:w="4320" w:type="dxa"/>
            <w:vAlign w:val="bottom"/>
          </w:tcPr>
          <w:p w14:paraId="494B5739" w14:textId="0C5F9E9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vAlign w:val="bottom"/>
          </w:tcPr>
          <w:p w14:paraId="6A5E0BAF" w14:textId="7B24651A"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187</w:t>
            </w:r>
          </w:p>
        </w:tc>
        <w:tc>
          <w:tcPr>
            <w:tcW w:w="994" w:type="dxa"/>
            <w:vAlign w:val="bottom"/>
          </w:tcPr>
          <w:p w14:paraId="34F31A95" w14:textId="5ABEB7CF"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3" w:type="dxa"/>
            <w:vAlign w:val="bottom"/>
          </w:tcPr>
          <w:p w14:paraId="6D4F9015" w14:textId="167A7A92"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20575A2F" w14:textId="31C17DA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187</w:t>
            </w:r>
          </w:p>
        </w:tc>
        <w:tc>
          <w:tcPr>
            <w:tcW w:w="994" w:type="dxa"/>
            <w:vAlign w:val="bottom"/>
          </w:tcPr>
          <w:p w14:paraId="522B8DEC" w14:textId="59B7DBA9"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187</w:t>
            </w:r>
          </w:p>
        </w:tc>
      </w:tr>
      <w:tr w:rsidR="00935C74" w:rsidRPr="00262A8B" w14:paraId="0185B6E1" w14:textId="77777777" w:rsidTr="00C77DCB">
        <w:tc>
          <w:tcPr>
            <w:tcW w:w="4320" w:type="dxa"/>
            <w:vAlign w:val="bottom"/>
          </w:tcPr>
          <w:p w14:paraId="020D29BA" w14:textId="77777777" w:rsidR="00935C74" w:rsidRPr="00262A8B"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Investments measured at fair value through                     other comprehensive income</w:t>
            </w:r>
          </w:p>
        </w:tc>
        <w:tc>
          <w:tcPr>
            <w:tcW w:w="993" w:type="dxa"/>
            <w:vAlign w:val="bottom"/>
          </w:tcPr>
          <w:p w14:paraId="4E0665EA" w14:textId="77777777" w:rsidR="00935C74" w:rsidRPr="00FB213A"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6809554" w14:textId="77777777" w:rsidR="00935C74" w:rsidRPr="00FB213A"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DEDA7C1" w14:textId="77777777" w:rsidR="00935C74" w:rsidRPr="00FB213A"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499B10" w14:textId="77777777" w:rsidR="00935C74" w:rsidRPr="00FB213A"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CE89B6" w14:textId="77777777" w:rsidR="00935C74" w:rsidRPr="00FB213A"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FB213A" w:rsidRPr="00262A8B" w14:paraId="6C7B4EA1" w14:textId="77777777" w:rsidTr="00C77DCB">
        <w:tc>
          <w:tcPr>
            <w:tcW w:w="4320" w:type="dxa"/>
            <w:vAlign w:val="bottom"/>
          </w:tcPr>
          <w:p w14:paraId="01C58C37"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vAlign w:val="bottom"/>
          </w:tcPr>
          <w:p w14:paraId="12A0CF7C" w14:textId="4984FB0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c>
          <w:tcPr>
            <w:tcW w:w="994" w:type="dxa"/>
            <w:vAlign w:val="bottom"/>
          </w:tcPr>
          <w:p w14:paraId="3E447B2F" w14:textId="0D9FC205"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c>
          <w:tcPr>
            <w:tcW w:w="993" w:type="dxa"/>
            <w:vAlign w:val="bottom"/>
          </w:tcPr>
          <w:p w14:paraId="64368EEE" w14:textId="44E2F84E"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1C162252" w14:textId="525CB4E8"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182F5FCF" w14:textId="499509B0"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r>
      <w:tr w:rsidR="00FB213A" w:rsidRPr="00262A8B" w14:paraId="49DA9E0C" w14:textId="77777777" w:rsidTr="00C77DCB">
        <w:tc>
          <w:tcPr>
            <w:tcW w:w="4320" w:type="dxa"/>
            <w:vAlign w:val="bottom"/>
          </w:tcPr>
          <w:p w14:paraId="51846CCD"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Foreign marketable equity instruments</w:t>
            </w:r>
          </w:p>
        </w:tc>
        <w:tc>
          <w:tcPr>
            <w:tcW w:w="993" w:type="dxa"/>
            <w:vAlign w:val="bottom"/>
          </w:tcPr>
          <w:p w14:paraId="604EC71E" w14:textId="75A183DE"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c>
          <w:tcPr>
            <w:tcW w:w="994" w:type="dxa"/>
            <w:vAlign w:val="bottom"/>
          </w:tcPr>
          <w:p w14:paraId="4939B126" w14:textId="504CE12C"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c>
          <w:tcPr>
            <w:tcW w:w="993" w:type="dxa"/>
            <w:vAlign w:val="bottom"/>
          </w:tcPr>
          <w:p w14:paraId="454DE42F" w14:textId="306722D6"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5837AFB2" w14:textId="7FB03B03"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6B5C2A96" w14:textId="26D4E90A"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w:t>
            </w:r>
          </w:p>
        </w:tc>
      </w:tr>
      <w:tr w:rsidR="00FB213A" w:rsidRPr="00262A8B" w14:paraId="4E3DB0A3" w14:textId="77777777" w:rsidTr="00C77DCB">
        <w:tc>
          <w:tcPr>
            <w:tcW w:w="4320" w:type="dxa"/>
            <w:vAlign w:val="bottom"/>
          </w:tcPr>
          <w:p w14:paraId="62EE1F61"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Domestic non-marketable equity instruments</w:t>
            </w:r>
          </w:p>
        </w:tc>
        <w:tc>
          <w:tcPr>
            <w:tcW w:w="993" w:type="dxa"/>
            <w:vAlign w:val="bottom"/>
          </w:tcPr>
          <w:p w14:paraId="6436B117" w14:textId="50FCDD5A"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201</w:t>
            </w:r>
          </w:p>
        </w:tc>
        <w:tc>
          <w:tcPr>
            <w:tcW w:w="994" w:type="dxa"/>
            <w:vAlign w:val="bottom"/>
          </w:tcPr>
          <w:p w14:paraId="2134ABEE" w14:textId="0FC4B2C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7CB48480" w14:textId="080BDB35"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344C27CC" w14:textId="49E54257"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201</w:t>
            </w:r>
          </w:p>
        </w:tc>
        <w:tc>
          <w:tcPr>
            <w:tcW w:w="994" w:type="dxa"/>
            <w:vAlign w:val="bottom"/>
          </w:tcPr>
          <w:p w14:paraId="689F9C57" w14:textId="7B2EE562"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201</w:t>
            </w:r>
          </w:p>
        </w:tc>
      </w:tr>
      <w:tr w:rsidR="00FB213A" w:rsidRPr="00262A8B" w14:paraId="23615CB2" w14:textId="77777777" w:rsidTr="00C77DCB">
        <w:tc>
          <w:tcPr>
            <w:tcW w:w="4320" w:type="dxa"/>
            <w:vAlign w:val="bottom"/>
          </w:tcPr>
          <w:p w14:paraId="2FAE40CC"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Foreign non-marketable equity instruments</w:t>
            </w:r>
          </w:p>
        </w:tc>
        <w:tc>
          <w:tcPr>
            <w:tcW w:w="993" w:type="dxa"/>
            <w:vAlign w:val="bottom"/>
          </w:tcPr>
          <w:p w14:paraId="4AF894F2" w14:textId="5122E260"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226</w:t>
            </w:r>
          </w:p>
        </w:tc>
        <w:tc>
          <w:tcPr>
            <w:tcW w:w="994" w:type="dxa"/>
            <w:vAlign w:val="bottom"/>
          </w:tcPr>
          <w:p w14:paraId="3D76E2A7" w14:textId="42536DC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14E1F93C" w14:textId="15A7D453"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3C234119" w14:textId="628923E1"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226</w:t>
            </w:r>
          </w:p>
        </w:tc>
        <w:tc>
          <w:tcPr>
            <w:tcW w:w="994" w:type="dxa"/>
            <w:vAlign w:val="bottom"/>
          </w:tcPr>
          <w:p w14:paraId="2F852ECE" w14:textId="423263A0"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226</w:t>
            </w:r>
          </w:p>
        </w:tc>
      </w:tr>
      <w:tr w:rsidR="00FB213A" w:rsidRPr="00262A8B" w14:paraId="7EE38720" w14:textId="77777777" w:rsidTr="00C77DCB">
        <w:tc>
          <w:tcPr>
            <w:tcW w:w="4320" w:type="dxa"/>
            <w:vAlign w:val="bottom"/>
          </w:tcPr>
          <w:p w14:paraId="692DD38E" w14:textId="77777777"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Perpetual bonds</w:t>
            </w:r>
          </w:p>
        </w:tc>
        <w:tc>
          <w:tcPr>
            <w:tcW w:w="993" w:type="dxa"/>
            <w:vAlign w:val="bottom"/>
          </w:tcPr>
          <w:p w14:paraId="1E19E5F3" w14:textId="1EB7329F"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49</w:t>
            </w:r>
          </w:p>
        </w:tc>
        <w:tc>
          <w:tcPr>
            <w:tcW w:w="994" w:type="dxa"/>
            <w:vAlign w:val="bottom"/>
          </w:tcPr>
          <w:p w14:paraId="62975C50" w14:textId="751DBCA0"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63BD5C60" w14:textId="10DA2F2D"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49</w:t>
            </w:r>
          </w:p>
        </w:tc>
        <w:tc>
          <w:tcPr>
            <w:tcW w:w="994" w:type="dxa"/>
            <w:vAlign w:val="bottom"/>
          </w:tcPr>
          <w:p w14:paraId="728DBD9E" w14:textId="1D509E4D"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42B04212" w14:textId="38D5B85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49</w:t>
            </w:r>
          </w:p>
        </w:tc>
      </w:tr>
      <w:tr w:rsidR="00FB213A" w:rsidRPr="00262A8B" w14:paraId="14699E6D" w14:textId="77777777" w:rsidTr="00C77DCB">
        <w:tc>
          <w:tcPr>
            <w:tcW w:w="4320" w:type="dxa"/>
            <w:vAlign w:val="bottom"/>
          </w:tcPr>
          <w:p w14:paraId="68E27AAF" w14:textId="297EBB4E"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Corporate debt securities</w:t>
            </w:r>
          </w:p>
        </w:tc>
        <w:tc>
          <w:tcPr>
            <w:tcW w:w="993" w:type="dxa"/>
            <w:vAlign w:val="bottom"/>
          </w:tcPr>
          <w:p w14:paraId="53896EDA" w14:textId="7A0E405D"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203</w:t>
            </w:r>
          </w:p>
        </w:tc>
        <w:tc>
          <w:tcPr>
            <w:tcW w:w="994" w:type="dxa"/>
            <w:vAlign w:val="bottom"/>
          </w:tcPr>
          <w:p w14:paraId="5A6E94E2" w14:textId="0FC830AA"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5F528D53" w14:textId="0DFFAD6C"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203</w:t>
            </w:r>
          </w:p>
        </w:tc>
        <w:tc>
          <w:tcPr>
            <w:tcW w:w="994" w:type="dxa"/>
            <w:vAlign w:val="bottom"/>
          </w:tcPr>
          <w:p w14:paraId="7D048037" w14:textId="24ACBC89"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30B7C0BB" w14:textId="11C9A55F"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203</w:t>
            </w:r>
          </w:p>
        </w:tc>
      </w:tr>
      <w:tr w:rsidR="00FB213A" w:rsidRPr="00262A8B" w14:paraId="090EB983" w14:textId="77777777" w:rsidTr="00C77DCB">
        <w:tc>
          <w:tcPr>
            <w:tcW w:w="4320" w:type="dxa"/>
            <w:vAlign w:val="bottom"/>
          </w:tcPr>
          <w:p w14:paraId="5DF58FFC" w14:textId="07BA88EE"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Pr>
                <w:rFonts w:ascii="Arial" w:hAnsi="Arial" w:cs="Arial"/>
                <w:sz w:val="18"/>
                <w:szCs w:val="18"/>
              </w:rPr>
              <w:t>Government bonds</w:t>
            </w:r>
          </w:p>
        </w:tc>
        <w:tc>
          <w:tcPr>
            <w:tcW w:w="993" w:type="dxa"/>
            <w:vAlign w:val="bottom"/>
          </w:tcPr>
          <w:p w14:paraId="30A1ABBC" w14:textId="7FD9D991"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35</w:t>
            </w:r>
          </w:p>
        </w:tc>
        <w:tc>
          <w:tcPr>
            <w:tcW w:w="994" w:type="dxa"/>
            <w:vAlign w:val="bottom"/>
          </w:tcPr>
          <w:p w14:paraId="4546286F" w14:textId="637C8862"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2F89FBB3" w14:textId="3B89096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35</w:t>
            </w:r>
          </w:p>
        </w:tc>
        <w:tc>
          <w:tcPr>
            <w:tcW w:w="994" w:type="dxa"/>
            <w:vAlign w:val="bottom"/>
          </w:tcPr>
          <w:p w14:paraId="5B89BF8B" w14:textId="133B2457"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4E861634" w14:textId="5EEDE89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35</w:t>
            </w:r>
          </w:p>
        </w:tc>
      </w:tr>
      <w:tr w:rsidR="00FB213A" w:rsidRPr="00262A8B" w14:paraId="2988F71D" w14:textId="77777777" w:rsidTr="00C77DCB">
        <w:tc>
          <w:tcPr>
            <w:tcW w:w="4320" w:type="dxa"/>
            <w:vAlign w:val="bottom"/>
          </w:tcPr>
          <w:p w14:paraId="79C3C79D" w14:textId="678A5041" w:rsidR="00FB213A" w:rsidRPr="00262A8B" w:rsidRDefault="00FB213A" w:rsidP="00FB213A">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vAlign w:val="bottom"/>
          </w:tcPr>
          <w:p w14:paraId="66CDCEF0" w14:textId="68017BB1"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101</w:t>
            </w:r>
          </w:p>
        </w:tc>
        <w:tc>
          <w:tcPr>
            <w:tcW w:w="994" w:type="dxa"/>
            <w:vAlign w:val="bottom"/>
          </w:tcPr>
          <w:p w14:paraId="0088C59A" w14:textId="1BF31908"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3" w:type="dxa"/>
            <w:vAlign w:val="bottom"/>
          </w:tcPr>
          <w:p w14:paraId="1A115474" w14:textId="581418AE"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101</w:t>
            </w:r>
          </w:p>
        </w:tc>
        <w:tc>
          <w:tcPr>
            <w:tcW w:w="994" w:type="dxa"/>
            <w:vAlign w:val="bottom"/>
          </w:tcPr>
          <w:p w14:paraId="25E19FC3" w14:textId="16039DB6"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5BBAD4F7" w14:textId="23C60212"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101</w:t>
            </w:r>
          </w:p>
        </w:tc>
      </w:tr>
      <w:tr w:rsidR="00FB213A" w:rsidRPr="00262A8B" w14:paraId="7B0A2FFF" w14:textId="77777777" w:rsidTr="00C77DCB">
        <w:tc>
          <w:tcPr>
            <w:tcW w:w="4320" w:type="dxa"/>
            <w:vAlign w:val="bottom"/>
          </w:tcPr>
          <w:p w14:paraId="067CDA92" w14:textId="77777777" w:rsidR="00FB213A" w:rsidRPr="00262A8B" w:rsidRDefault="00FB213A" w:rsidP="00FB213A">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Digital assets</w:t>
            </w:r>
          </w:p>
        </w:tc>
        <w:tc>
          <w:tcPr>
            <w:tcW w:w="993" w:type="dxa"/>
            <w:vAlign w:val="bottom"/>
          </w:tcPr>
          <w:p w14:paraId="7ED9CE01" w14:textId="7E4A33C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43</w:t>
            </w:r>
          </w:p>
        </w:tc>
        <w:tc>
          <w:tcPr>
            <w:tcW w:w="994" w:type="dxa"/>
            <w:vAlign w:val="bottom"/>
          </w:tcPr>
          <w:p w14:paraId="04C0FAB2" w14:textId="7FB1E8FB"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43</w:t>
            </w:r>
          </w:p>
        </w:tc>
        <w:tc>
          <w:tcPr>
            <w:tcW w:w="993" w:type="dxa"/>
            <w:vAlign w:val="bottom"/>
          </w:tcPr>
          <w:p w14:paraId="7A5E3BBA" w14:textId="6743D74C"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FB213A">
              <w:rPr>
                <w:rFonts w:ascii="Arial" w:hAnsi="Arial" w:cs="Arial"/>
                <w:sz w:val="18"/>
                <w:szCs w:val="18"/>
              </w:rPr>
              <w:t>-</w:t>
            </w:r>
          </w:p>
        </w:tc>
        <w:tc>
          <w:tcPr>
            <w:tcW w:w="994" w:type="dxa"/>
            <w:vAlign w:val="bottom"/>
          </w:tcPr>
          <w:p w14:paraId="0C265033" w14:textId="30A77107"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w:t>
            </w:r>
          </w:p>
        </w:tc>
        <w:tc>
          <w:tcPr>
            <w:tcW w:w="994" w:type="dxa"/>
            <w:vAlign w:val="bottom"/>
          </w:tcPr>
          <w:p w14:paraId="34DF714C" w14:textId="22A7DB08" w:rsidR="00FB213A" w:rsidRPr="00FB213A" w:rsidRDefault="00FB213A" w:rsidP="00FB213A">
            <w:pPr>
              <w:tabs>
                <w:tab w:val="decimal" w:pos="657"/>
              </w:tabs>
              <w:overflowPunct w:val="0"/>
              <w:autoSpaceDE w:val="0"/>
              <w:autoSpaceDN w:val="0"/>
              <w:adjustRightInd w:val="0"/>
              <w:spacing w:line="360" w:lineRule="exact"/>
              <w:textAlignment w:val="baseline"/>
              <w:rPr>
                <w:rFonts w:ascii="Arial" w:hAnsi="Arial" w:cs="Arial"/>
                <w:sz w:val="18"/>
                <w:szCs w:val="18"/>
              </w:rPr>
            </w:pPr>
            <w:r w:rsidRPr="00FB213A">
              <w:rPr>
                <w:rFonts w:ascii="Arial" w:hAnsi="Arial" w:cs="Arial"/>
                <w:sz w:val="18"/>
                <w:szCs w:val="18"/>
              </w:rPr>
              <w:t>43</w:t>
            </w:r>
          </w:p>
        </w:tc>
      </w:tr>
      <w:tr w:rsidR="00935C74" w:rsidRPr="00262A8B" w14:paraId="795100C7" w14:textId="77777777" w:rsidTr="00C77DCB">
        <w:tc>
          <w:tcPr>
            <w:tcW w:w="4320" w:type="dxa"/>
            <w:vAlign w:val="bottom"/>
          </w:tcPr>
          <w:p w14:paraId="50E03D1A" w14:textId="77777777" w:rsidR="00935C74" w:rsidRPr="00262A8B" w:rsidRDefault="00935C74" w:rsidP="002A35DF">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62A8B">
              <w:rPr>
                <w:rFonts w:ascii="Arial" w:hAnsi="Arial" w:cs="Arial"/>
                <w:b/>
                <w:bCs/>
                <w:sz w:val="18"/>
                <w:szCs w:val="18"/>
                <w:u w:val="single"/>
              </w:rPr>
              <w:t>Financial assets for which fair values are disclosed</w:t>
            </w:r>
          </w:p>
        </w:tc>
        <w:tc>
          <w:tcPr>
            <w:tcW w:w="993" w:type="dxa"/>
            <w:vAlign w:val="bottom"/>
          </w:tcPr>
          <w:p w14:paraId="4594E4D6" w14:textId="77777777" w:rsidR="00935C74" w:rsidRPr="00262A8B"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C1BD023" w14:textId="77777777" w:rsidR="00935C74" w:rsidRPr="00262A8B"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520CCC38" w14:textId="77777777" w:rsidR="00935C74" w:rsidRPr="00262A8B"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00363C6" w14:textId="77777777" w:rsidR="00935C74" w:rsidRPr="00262A8B"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D177E32" w14:textId="77777777" w:rsidR="00935C74" w:rsidRPr="00262A8B"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B03305" w:rsidRPr="00262A8B" w14:paraId="2578827B" w14:textId="77777777" w:rsidTr="00C77DCB">
        <w:tc>
          <w:tcPr>
            <w:tcW w:w="4320" w:type="dxa"/>
            <w:vAlign w:val="bottom"/>
          </w:tcPr>
          <w:p w14:paraId="3397D079"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Cash and cash equivalents</w:t>
            </w:r>
          </w:p>
        </w:tc>
        <w:tc>
          <w:tcPr>
            <w:tcW w:w="993" w:type="dxa"/>
            <w:vAlign w:val="bottom"/>
          </w:tcPr>
          <w:p w14:paraId="6225874C" w14:textId="6B8CB214"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239</w:t>
            </w:r>
          </w:p>
        </w:tc>
        <w:tc>
          <w:tcPr>
            <w:tcW w:w="994" w:type="dxa"/>
            <w:vAlign w:val="bottom"/>
          </w:tcPr>
          <w:p w14:paraId="54C46A8A" w14:textId="0F988C53"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239</w:t>
            </w:r>
          </w:p>
        </w:tc>
        <w:tc>
          <w:tcPr>
            <w:tcW w:w="993" w:type="dxa"/>
            <w:vAlign w:val="bottom"/>
          </w:tcPr>
          <w:p w14:paraId="0E381A9C" w14:textId="6A4C04B9"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19618A6C" w14:textId="015E0C5F"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4E080A1B" w14:textId="100D3FDA"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239</w:t>
            </w:r>
          </w:p>
        </w:tc>
      </w:tr>
      <w:tr w:rsidR="00B03305" w:rsidRPr="00262A8B" w14:paraId="3E08A66C" w14:textId="77777777" w:rsidTr="00C77DCB">
        <w:tc>
          <w:tcPr>
            <w:tcW w:w="4320" w:type="dxa"/>
            <w:vAlign w:val="bottom"/>
          </w:tcPr>
          <w:p w14:paraId="1B3265E7"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Trade and other current receivable</w:t>
            </w:r>
          </w:p>
        </w:tc>
        <w:tc>
          <w:tcPr>
            <w:tcW w:w="993" w:type="dxa"/>
            <w:vAlign w:val="bottom"/>
          </w:tcPr>
          <w:p w14:paraId="777C11C0" w14:textId="67574F88"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40</w:t>
            </w:r>
          </w:p>
        </w:tc>
        <w:tc>
          <w:tcPr>
            <w:tcW w:w="994" w:type="dxa"/>
            <w:vAlign w:val="bottom"/>
          </w:tcPr>
          <w:p w14:paraId="6DC1F3D9" w14:textId="1B9308BC"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44B4CAD6" w14:textId="72C2DAE0"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66D64915" w14:textId="3853C7A0"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03305">
              <w:rPr>
                <w:rFonts w:ascii="Arial" w:hAnsi="Arial" w:cs="Arial"/>
                <w:sz w:val="18"/>
                <w:szCs w:val="18"/>
              </w:rPr>
              <w:t>40</w:t>
            </w:r>
          </w:p>
        </w:tc>
        <w:tc>
          <w:tcPr>
            <w:tcW w:w="994" w:type="dxa"/>
            <w:vAlign w:val="bottom"/>
          </w:tcPr>
          <w:p w14:paraId="45BEA68F" w14:textId="011E0F88"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40</w:t>
            </w:r>
          </w:p>
        </w:tc>
      </w:tr>
      <w:tr w:rsidR="00B03305" w:rsidRPr="00262A8B" w14:paraId="74169945" w14:textId="77777777" w:rsidTr="00C77DCB">
        <w:tc>
          <w:tcPr>
            <w:tcW w:w="4320" w:type="dxa"/>
            <w:vAlign w:val="bottom"/>
          </w:tcPr>
          <w:p w14:paraId="6CE55B58" w14:textId="09183B9B"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w:t>
            </w:r>
          </w:p>
        </w:tc>
        <w:tc>
          <w:tcPr>
            <w:tcW w:w="993" w:type="dxa"/>
            <w:vAlign w:val="bottom"/>
          </w:tcPr>
          <w:p w14:paraId="35EE1E34" w14:textId="7946960A"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1,926</w:t>
            </w:r>
          </w:p>
        </w:tc>
        <w:tc>
          <w:tcPr>
            <w:tcW w:w="994" w:type="dxa"/>
            <w:vAlign w:val="bottom"/>
          </w:tcPr>
          <w:p w14:paraId="0B0985A3" w14:textId="23F70256"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07588267" w14:textId="56215044"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698F6821" w14:textId="5711354A"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03305">
              <w:rPr>
                <w:rFonts w:ascii="Arial" w:hAnsi="Arial" w:cs="Arial"/>
                <w:sz w:val="18"/>
                <w:szCs w:val="18"/>
              </w:rPr>
              <w:t>1,926</w:t>
            </w:r>
          </w:p>
        </w:tc>
        <w:tc>
          <w:tcPr>
            <w:tcW w:w="994" w:type="dxa"/>
            <w:vAlign w:val="bottom"/>
          </w:tcPr>
          <w:p w14:paraId="3D9ABB77" w14:textId="4A364A00"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1,926</w:t>
            </w:r>
          </w:p>
        </w:tc>
      </w:tr>
      <w:tr w:rsidR="00B03305" w:rsidRPr="00262A8B" w14:paraId="1273FD9F" w14:textId="77777777" w:rsidTr="00C77DCB">
        <w:tc>
          <w:tcPr>
            <w:tcW w:w="4320" w:type="dxa"/>
            <w:vAlign w:val="bottom"/>
          </w:tcPr>
          <w:p w14:paraId="2202F27D"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Investments measured at amortised cost</w:t>
            </w:r>
          </w:p>
        </w:tc>
        <w:tc>
          <w:tcPr>
            <w:tcW w:w="993" w:type="dxa"/>
            <w:vAlign w:val="bottom"/>
          </w:tcPr>
          <w:p w14:paraId="661D7A27" w14:textId="1FC1ADFB"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326</w:t>
            </w:r>
          </w:p>
        </w:tc>
        <w:tc>
          <w:tcPr>
            <w:tcW w:w="994" w:type="dxa"/>
            <w:vAlign w:val="bottom"/>
          </w:tcPr>
          <w:p w14:paraId="13E414B8" w14:textId="643C30B3"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2FFB958F" w14:textId="74253DE8"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326</w:t>
            </w:r>
          </w:p>
        </w:tc>
        <w:tc>
          <w:tcPr>
            <w:tcW w:w="994" w:type="dxa"/>
            <w:vAlign w:val="bottom"/>
          </w:tcPr>
          <w:p w14:paraId="61A56A0F" w14:textId="53C4E949"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21E2BCDC" w14:textId="44368709"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326</w:t>
            </w:r>
          </w:p>
        </w:tc>
      </w:tr>
      <w:tr w:rsidR="00B03305" w:rsidRPr="00262A8B" w14:paraId="05E10365" w14:textId="77777777" w:rsidTr="00C77DCB">
        <w:tc>
          <w:tcPr>
            <w:tcW w:w="4320" w:type="dxa"/>
            <w:vAlign w:val="bottom"/>
          </w:tcPr>
          <w:p w14:paraId="06D56AFF"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Short-term loans to related parties</w:t>
            </w:r>
          </w:p>
        </w:tc>
        <w:tc>
          <w:tcPr>
            <w:tcW w:w="993" w:type="dxa"/>
            <w:vAlign w:val="bottom"/>
          </w:tcPr>
          <w:p w14:paraId="44766EE3" w14:textId="7AE74539"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883</w:t>
            </w:r>
          </w:p>
        </w:tc>
        <w:tc>
          <w:tcPr>
            <w:tcW w:w="994" w:type="dxa"/>
            <w:vAlign w:val="bottom"/>
          </w:tcPr>
          <w:p w14:paraId="0E88C16D" w14:textId="15579D90"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2F712699" w14:textId="5D44488B"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22E297AC" w14:textId="1F9FF548"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03305">
              <w:rPr>
                <w:rFonts w:ascii="Arial" w:hAnsi="Arial" w:cs="Arial"/>
                <w:sz w:val="18"/>
                <w:szCs w:val="18"/>
              </w:rPr>
              <w:t>883</w:t>
            </w:r>
          </w:p>
        </w:tc>
        <w:tc>
          <w:tcPr>
            <w:tcW w:w="994" w:type="dxa"/>
            <w:vAlign w:val="bottom"/>
          </w:tcPr>
          <w:p w14:paraId="69E15E06" w14:textId="56919D80"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883</w:t>
            </w:r>
          </w:p>
        </w:tc>
      </w:tr>
      <w:tr w:rsidR="00B03305" w:rsidRPr="00262A8B" w14:paraId="7BDF60BE" w14:textId="77777777" w:rsidTr="00C77DCB">
        <w:tc>
          <w:tcPr>
            <w:tcW w:w="4320" w:type="dxa"/>
            <w:vAlign w:val="bottom"/>
          </w:tcPr>
          <w:p w14:paraId="244BECCB" w14:textId="50C51EC5"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03305">
              <w:rPr>
                <w:rFonts w:ascii="Arial" w:hAnsi="Arial" w:cs="Arial"/>
                <w:sz w:val="18"/>
                <w:szCs w:val="18"/>
              </w:rPr>
              <w:t>Account receivable under repurchase agreement</w:t>
            </w:r>
          </w:p>
        </w:tc>
        <w:tc>
          <w:tcPr>
            <w:tcW w:w="993" w:type="dxa"/>
            <w:vAlign w:val="bottom"/>
          </w:tcPr>
          <w:p w14:paraId="0FC7FCF1" w14:textId="2B54293E"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81</w:t>
            </w:r>
          </w:p>
        </w:tc>
        <w:tc>
          <w:tcPr>
            <w:tcW w:w="994" w:type="dxa"/>
            <w:vAlign w:val="bottom"/>
          </w:tcPr>
          <w:p w14:paraId="063F7130" w14:textId="56BEFF05"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w:t>
            </w:r>
          </w:p>
        </w:tc>
        <w:tc>
          <w:tcPr>
            <w:tcW w:w="993" w:type="dxa"/>
            <w:vAlign w:val="bottom"/>
          </w:tcPr>
          <w:p w14:paraId="4AE5E46D" w14:textId="784A584D"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707906F5" w14:textId="572A7AFB"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81</w:t>
            </w:r>
          </w:p>
        </w:tc>
        <w:tc>
          <w:tcPr>
            <w:tcW w:w="994" w:type="dxa"/>
            <w:vAlign w:val="bottom"/>
          </w:tcPr>
          <w:p w14:paraId="6E0CCB47" w14:textId="13BCD683"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81</w:t>
            </w:r>
          </w:p>
        </w:tc>
      </w:tr>
      <w:tr w:rsidR="00B03305" w:rsidRPr="00262A8B" w14:paraId="40F4BCB1" w14:textId="77777777" w:rsidTr="00C77DCB">
        <w:tc>
          <w:tcPr>
            <w:tcW w:w="4320" w:type="dxa"/>
            <w:vAlign w:val="bottom"/>
          </w:tcPr>
          <w:p w14:paraId="438F6643"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 to the purchase of debtors and accrued interest receivables - net</w:t>
            </w:r>
          </w:p>
        </w:tc>
        <w:tc>
          <w:tcPr>
            <w:tcW w:w="993" w:type="dxa"/>
            <w:vAlign w:val="bottom"/>
          </w:tcPr>
          <w:p w14:paraId="6F530150" w14:textId="4E7E2593"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1,092</w:t>
            </w:r>
          </w:p>
        </w:tc>
        <w:tc>
          <w:tcPr>
            <w:tcW w:w="994" w:type="dxa"/>
            <w:vAlign w:val="bottom"/>
          </w:tcPr>
          <w:p w14:paraId="5E664642" w14:textId="587444E7"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w:t>
            </w:r>
          </w:p>
        </w:tc>
        <w:tc>
          <w:tcPr>
            <w:tcW w:w="993" w:type="dxa"/>
            <w:vAlign w:val="bottom"/>
          </w:tcPr>
          <w:p w14:paraId="14A236E8" w14:textId="7F843D36"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2E212F75" w14:textId="0F2D4505" w:rsidR="00B03305" w:rsidRPr="00B03305" w:rsidRDefault="00B03305" w:rsidP="00B03305">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03305">
              <w:rPr>
                <w:rFonts w:ascii="Arial" w:hAnsi="Arial" w:cs="Arial"/>
                <w:sz w:val="18"/>
                <w:szCs w:val="18"/>
              </w:rPr>
              <w:t>1,092</w:t>
            </w:r>
          </w:p>
        </w:tc>
        <w:tc>
          <w:tcPr>
            <w:tcW w:w="994" w:type="dxa"/>
            <w:vAlign w:val="bottom"/>
          </w:tcPr>
          <w:p w14:paraId="4A2678CA" w14:textId="56BD82CB" w:rsidR="00B03305" w:rsidRPr="00B03305"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1,092</w:t>
            </w:r>
          </w:p>
        </w:tc>
      </w:tr>
      <w:tr w:rsidR="00935C74" w:rsidRPr="00262A8B" w14:paraId="57861B78" w14:textId="77777777" w:rsidTr="00C77DCB">
        <w:tc>
          <w:tcPr>
            <w:tcW w:w="4320" w:type="dxa"/>
            <w:vAlign w:val="bottom"/>
          </w:tcPr>
          <w:p w14:paraId="07F7ADF1" w14:textId="77777777" w:rsidR="00935C74" w:rsidRPr="00262A8B" w:rsidRDefault="00935C74" w:rsidP="002A35DF">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62A8B">
              <w:rPr>
                <w:rFonts w:ascii="Arial" w:hAnsi="Arial" w:cs="Arial"/>
                <w:b/>
                <w:bCs/>
                <w:sz w:val="18"/>
                <w:szCs w:val="18"/>
                <w:u w:val="single"/>
              </w:rPr>
              <w:t>Financial liabilities for which fair values are disclosed</w:t>
            </w:r>
          </w:p>
        </w:tc>
        <w:tc>
          <w:tcPr>
            <w:tcW w:w="993" w:type="dxa"/>
            <w:vAlign w:val="bottom"/>
          </w:tcPr>
          <w:p w14:paraId="43D8AFA5" w14:textId="77777777" w:rsidR="00935C74" w:rsidRPr="00262A8B"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6AD73683" w14:textId="77777777" w:rsidR="00935C74" w:rsidRPr="00262A8B"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3" w:type="dxa"/>
            <w:vAlign w:val="bottom"/>
          </w:tcPr>
          <w:p w14:paraId="5D533D2B" w14:textId="77777777" w:rsidR="00935C74" w:rsidRPr="00262A8B"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5D5E84F1" w14:textId="77777777" w:rsidR="00935C74" w:rsidRPr="00262A8B"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0E1F0817" w14:textId="77777777" w:rsidR="00935C74" w:rsidRPr="00262A8B"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r>
      <w:tr w:rsidR="00B03305" w:rsidRPr="00262A8B" w14:paraId="4C90C719" w14:textId="77777777" w:rsidTr="00C77DCB">
        <w:tc>
          <w:tcPr>
            <w:tcW w:w="4320" w:type="dxa"/>
            <w:vAlign w:val="bottom"/>
          </w:tcPr>
          <w:p w14:paraId="4ED89E83"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Long-term borrowings</w:t>
            </w:r>
          </w:p>
        </w:tc>
        <w:tc>
          <w:tcPr>
            <w:tcW w:w="993" w:type="dxa"/>
            <w:vAlign w:val="bottom"/>
          </w:tcPr>
          <w:p w14:paraId="6745F236" w14:textId="1AFA3E59"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75</w:t>
            </w:r>
          </w:p>
        </w:tc>
        <w:tc>
          <w:tcPr>
            <w:tcW w:w="994" w:type="dxa"/>
            <w:vAlign w:val="bottom"/>
          </w:tcPr>
          <w:p w14:paraId="0169EDAB" w14:textId="0D368F23"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vAlign w:val="bottom"/>
          </w:tcPr>
          <w:p w14:paraId="57CF69C0" w14:textId="011DEB0A"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4B18C02B" w14:textId="73CE9062"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75</w:t>
            </w:r>
          </w:p>
        </w:tc>
        <w:tc>
          <w:tcPr>
            <w:tcW w:w="994" w:type="dxa"/>
            <w:vAlign w:val="bottom"/>
          </w:tcPr>
          <w:p w14:paraId="0F9119A0" w14:textId="5685F0D1"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75</w:t>
            </w:r>
          </w:p>
        </w:tc>
      </w:tr>
      <w:tr w:rsidR="00B03305" w:rsidRPr="00262A8B" w14:paraId="5C8FF12A" w14:textId="77777777" w:rsidTr="00C77DCB">
        <w:tc>
          <w:tcPr>
            <w:tcW w:w="4320" w:type="dxa"/>
            <w:vAlign w:val="bottom"/>
          </w:tcPr>
          <w:p w14:paraId="6932D7DB"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Lease liabilities</w:t>
            </w:r>
          </w:p>
        </w:tc>
        <w:tc>
          <w:tcPr>
            <w:tcW w:w="993" w:type="dxa"/>
            <w:vAlign w:val="bottom"/>
          </w:tcPr>
          <w:p w14:paraId="5E8FDB3A" w14:textId="6B7478FC"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33</w:t>
            </w:r>
          </w:p>
        </w:tc>
        <w:tc>
          <w:tcPr>
            <w:tcW w:w="994" w:type="dxa"/>
            <w:vAlign w:val="bottom"/>
          </w:tcPr>
          <w:p w14:paraId="4FDA24C6" w14:textId="6E524D6F"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7EC19E90" w14:textId="66719F1F"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33</w:t>
            </w:r>
          </w:p>
        </w:tc>
        <w:tc>
          <w:tcPr>
            <w:tcW w:w="994" w:type="dxa"/>
            <w:vAlign w:val="bottom"/>
          </w:tcPr>
          <w:p w14:paraId="64ECE3F6" w14:textId="2FF25595"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6EF232B3" w14:textId="7ECA0F7D" w:rsidR="00B03305" w:rsidRPr="00262A8B" w:rsidRDefault="00B03305" w:rsidP="00B03305">
            <w:pPr>
              <w:tabs>
                <w:tab w:val="decimal" w:pos="657"/>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33</w:t>
            </w:r>
          </w:p>
        </w:tc>
      </w:tr>
    </w:tbl>
    <w:p w14:paraId="7354D645" w14:textId="77777777" w:rsidR="00935C74" w:rsidRPr="00262A8B" w:rsidRDefault="00935C74">
      <w:pPr>
        <w:rPr>
          <w:rFonts w:ascii="Arial" w:hAnsi="Arial" w:cs="Arial"/>
        </w:rPr>
      </w:pPr>
    </w:p>
    <w:p w14:paraId="0FB7C0C8" w14:textId="5A9077E8" w:rsidR="00935C74" w:rsidRPr="00262A8B" w:rsidRDefault="00935C74">
      <w:pPr>
        <w:rPr>
          <w:rFonts w:ascii="Arial" w:hAnsi="Arial" w:cs="Arial"/>
        </w:rPr>
      </w:pPr>
      <w:r w:rsidRPr="00262A8B">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A13CB8" w:rsidRPr="00262A8B" w14:paraId="05B4538E" w14:textId="77777777">
        <w:trPr>
          <w:tblHeader/>
        </w:trPr>
        <w:tc>
          <w:tcPr>
            <w:tcW w:w="9288" w:type="dxa"/>
            <w:gridSpan w:val="6"/>
            <w:vAlign w:val="bottom"/>
          </w:tcPr>
          <w:p w14:paraId="30C4B72F" w14:textId="77777777" w:rsidR="00A13CB8" w:rsidRPr="00262A8B" w:rsidRDefault="00A13CB8">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62A8B">
              <w:rPr>
                <w:rFonts w:ascii="Arial" w:hAnsi="Arial" w:cs="Arial"/>
                <w:kern w:val="28"/>
                <w:sz w:val="18"/>
                <w:szCs w:val="18"/>
                <w:cs/>
                <w:lang w:val="th-TH"/>
              </w:rPr>
              <w:lastRenderedPageBreak/>
              <w:t xml:space="preserve">(Unit: </w:t>
            </w:r>
            <w:r w:rsidRPr="00262A8B">
              <w:rPr>
                <w:rFonts w:ascii="Arial" w:hAnsi="Arial" w:cs="Arial"/>
                <w:sz w:val="18"/>
                <w:szCs w:val="18"/>
              </w:rPr>
              <w:t>Million Baht</w:t>
            </w:r>
            <w:r w:rsidRPr="00262A8B">
              <w:rPr>
                <w:rFonts w:ascii="Arial" w:hAnsi="Arial" w:cs="Arial"/>
                <w:kern w:val="28"/>
                <w:sz w:val="18"/>
                <w:szCs w:val="18"/>
                <w:cs/>
                <w:lang w:val="th-TH"/>
              </w:rPr>
              <w:t>)</w:t>
            </w:r>
          </w:p>
        </w:tc>
      </w:tr>
      <w:tr w:rsidR="00A13CB8" w:rsidRPr="00262A8B" w14:paraId="435039B7" w14:textId="77777777">
        <w:trPr>
          <w:tblHeader/>
        </w:trPr>
        <w:tc>
          <w:tcPr>
            <w:tcW w:w="4320" w:type="dxa"/>
            <w:vAlign w:val="bottom"/>
          </w:tcPr>
          <w:p w14:paraId="71F61B04" w14:textId="77777777" w:rsidR="00A13CB8" w:rsidRPr="00262A8B" w:rsidRDefault="00A13CB8">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09775DA5" w14:textId="77777777" w:rsidR="00A13CB8" w:rsidRPr="00262A8B" w:rsidRDefault="00A13CB8">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Consolidated financial statement</w:t>
            </w:r>
          </w:p>
        </w:tc>
      </w:tr>
      <w:tr w:rsidR="00A13CB8" w:rsidRPr="00262A8B" w14:paraId="4090ACB0" w14:textId="77777777">
        <w:trPr>
          <w:trHeight w:val="198"/>
          <w:tblHeader/>
        </w:trPr>
        <w:tc>
          <w:tcPr>
            <w:tcW w:w="4320" w:type="dxa"/>
            <w:vAlign w:val="bottom"/>
          </w:tcPr>
          <w:p w14:paraId="77C2F2D9"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0CEB7914" w14:textId="77777777" w:rsidR="00A13CB8" w:rsidRPr="00262A8B" w:rsidRDefault="00A13CB8">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62A8B">
              <w:rPr>
                <w:rFonts w:ascii="Arial" w:hAnsi="Arial" w:cs="Arial"/>
                <w:sz w:val="18"/>
                <w:szCs w:val="18"/>
              </w:rPr>
              <w:t>2024</w:t>
            </w:r>
          </w:p>
        </w:tc>
      </w:tr>
      <w:tr w:rsidR="00A13CB8" w:rsidRPr="00262A8B" w14:paraId="6622392B" w14:textId="77777777">
        <w:trPr>
          <w:trHeight w:val="117"/>
          <w:tblHeader/>
        </w:trPr>
        <w:tc>
          <w:tcPr>
            <w:tcW w:w="4320" w:type="dxa"/>
            <w:vAlign w:val="bottom"/>
          </w:tcPr>
          <w:p w14:paraId="093DAD2A"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E28D3D7" w14:textId="77777777" w:rsidR="00A13CB8" w:rsidRPr="00262A8B" w:rsidRDefault="00A13CB8">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Book</w:t>
            </w:r>
          </w:p>
        </w:tc>
        <w:tc>
          <w:tcPr>
            <w:tcW w:w="3975" w:type="dxa"/>
            <w:gridSpan w:val="4"/>
            <w:vAlign w:val="bottom"/>
          </w:tcPr>
          <w:p w14:paraId="1F539FB2" w14:textId="77777777" w:rsidR="00A13CB8" w:rsidRPr="00262A8B" w:rsidRDefault="00A13CB8">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62A8B">
              <w:rPr>
                <w:rFonts w:ascii="Arial" w:hAnsi="Arial" w:cs="Arial"/>
                <w:kern w:val="28"/>
                <w:sz w:val="18"/>
                <w:szCs w:val="18"/>
              </w:rPr>
              <w:t>Fair value</w:t>
            </w:r>
          </w:p>
        </w:tc>
      </w:tr>
      <w:tr w:rsidR="00A13CB8" w:rsidRPr="00262A8B" w14:paraId="3BDC2CA5" w14:textId="77777777">
        <w:trPr>
          <w:tblHeader/>
        </w:trPr>
        <w:tc>
          <w:tcPr>
            <w:tcW w:w="4320" w:type="dxa"/>
            <w:vAlign w:val="bottom"/>
          </w:tcPr>
          <w:p w14:paraId="49F807BA"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4B4D53FE"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value</w:t>
            </w:r>
          </w:p>
        </w:tc>
        <w:tc>
          <w:tcPr>
            <w:tcW w:w="994" w:type="dxa"/>
            <w:vAlign w:val="bottom"/>
          </w:tcPr>
          <w:p w14:paraId="709C26EA"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1</w:t>
            </w:r>
          </w:p>
        </w:tc>
        <w:tc>
          <w:tcPr>
            <w:tcW w:w="993" w:type="dxa"/>
          </w:tcPr>
          <w:p w14:paraId="318DD193"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2</w:t>
            </w:r>
          </w:p>
        </w:tc>
        <w:tc>
          <w:tcPr>
            <w:tcW w:w="994" w:type="dxa"/>
          </w:tcPr>
          <w:p w14:paraId="28ADC3E7"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3</w:t>
            </w:r>
          </w:p>
        </w:tc>
        <w:tc>
          <w:tcPr>
            <w:tcW w:w="994" w:type="dxa"/>
            <w:vAlign w:val="bottom"/>
          </w:tcPr>
          <w:p w14:paraId="2D41440B"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Total</w:t>
            </w:r>
          </w:p>
        </w:tc>
      </w:tr>
      <w:tr w:rsidR="00A13CB8" w:rsidRPr="00262A8B" w14:paraId="421E9F58" w14:textId="77777777">
        <w:tc>
          <w:tcPr>
            <w:tcW w:w="4320" w:type="dxa"/>
            <w:vAlign w:val="bottom"/>
          </w:tcPr>
          <w:p w14:paraId="08A976D5" w14:textId="77777777" w:rsidR="00A13CB8" w:rsidRPr="00262A8B" w:rsidRDefault="00A13CB8">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62A8B">
              <w:rPr>
                <w:rFonts w:ascii="Arial" w:hAnsi="Arial" w:cs="Arial"/>
                <w:b/>
                <w:bCs/>
                <w:kern w:val="28"/>
                <w:sz w:val="18"/>
                <w:szCs w:val="18"/>
                <w:u w:val="single"/>
              </w:rPr>
              <w:t xml:space="preserve">Financial assets measured </w:t>
            </w:r>
            <w:r w:rsidRPr="00262A8B">
              <w:rPr>
                <w:rFonts w:ascii="Arial" w:hAnsi="Arial" w:cs="Arial"/>
                <w:b/>
                <w:bCs/>
                <w:sz w:val="18"/>
                <w:szCs w:val="18"/>
                <w:u w:val="single"/>
              </w:rPr>
              <w:t>at fair value</w:t>
            </w:r>
          </w:p>
        </w:tc>
        <w:tc>
          <w:tcPr>
            <w:tcW w:w="993" w:type="dxa"/>
            <w:vAlign w:val="bottom"/>
          </w:tcPr>
          <w:p w14:paraId="68408864" w14:textId="77777777" w:rsidR="00A13CB8" w:rsidRPr="00262A8B" w:rsidRDefault="00A13CB8">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EBD5B51"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164F6FD"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964031A"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D7E951"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42B5DB14" w14:textId="77777777">
        <w:tc>
          <w:tcPr>
            <w:tcW w:w="4320" w:type="dxa"/>
            <w:vAlign w:val="center"/>
          </w:tcPr>
          <w:p w14:paraId="2BD3C16C" w14:textId="77777777" w:rsidR="00A13CB8" w:rsidRPr="00262A8B" w:rsidRDefault="00A13CB8">
            <w:pPr>
              <w:overflowPunct w:val="0"/>
              <w:autoSpaceDE w:val="0"/>
              <w:autoSpaceDN w:val="0"/>
              <w:adjustRightInd w:val="0"/>
              <w:spacing w:line="360" w:lineRule="exact"/>
              <w:ind w:left="159" w:hanging="159"/>
              <w:textAlignment w:val="baseline"/>
              <w:rPr>
                <w:rFonts w:ascii="Arial" w:hAnsi="Arial" w:cs="Arial"/>
                <w:sz w:val="18"/>
                <w:szCs w:val="18"/>
              </w:rPr>
            </w:pPr>
            <w:r w:rsidRPr="00262A8B">
              <w:rPr>
                <w:rFonts w:ascii="Arial" w:hAnsi="Arial" w:cs="Arial"/>
                <w:sz w:val="18"/>
                <w:szCs w:val="18"/>
              </w:rPr>
              <w:t>Investments measured at fair value through                    profit or loss</w:t>
            </w:r>
          </w:p>
        </w:tc>
        <w:tc>
          <w:tcPr>
            <w:tcW w:w="993" w:type="dxa"/>
            <w:vAlign w:val="bottom"/>
          </w:tcPr>
          <w:p w14:paraId="75B00687" w14:textId="77777777" w:rsidR="00A13CB8" w:rsidRPr="00262A8B" w:rsidRDefault="00A13CB8">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CF74F04"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69F54E6"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988CC8E"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01C24A0"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116EFEB7" w14:textId="77777777">
        <w:tc>
          <w:tcPr>
            <w:tcW w:w="4320" w:type="dxa"/>
            <w:vAlign w:val="center"/>
          </w:tcPr>
          <w:p w14:paraId="55A256A5"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tcPr>
          <w:p w14:paraId="4FE2E39D"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c>
          <w:tcPr>
            <w:tcW w:w="994" w:type="dxa"/>
            <w:vAlign w:val="bottom"/>
          </w:tcPr>
          <w:p w14:paraId="4E42D88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c>
          <w:tcPr>
            <w:tcW w:w="993" w:type="dxa"/>
            <w:vAlign w:val="bottom"/>
          </w:tcPr>
          <w:p w14:paraId="757A5CE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724A24C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217144F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r>
      <w:tr w:rsidR="00A13CB8" w:rsidRPr="00262A8B" w14:paraId="30FF3B1A" w14:textId="77777777">
        <w:tc>
          <w:tcPr>
            <w:tcW w:w="4320" w:type="dxa"/>
            <w:vAlign w:val="center"/>
          </w:tcPr>
          <w:p w14:paraId="6A2E5D30"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unit trusts</w:t>
            </w:r>
          </w:p>
        </w:tc>
        <w:tc>
          <w:tcPr>
            <w:tcW w:w="993" w:type="dxa"/>
          </w:tcPr>
          <w:p w14:paraId="0FB9E8C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1,060</w:t>
            </w:r>
          </w:p>
        </w:tc>
        <w:tc>
          <w:tcPr>
            <w:tcW w:w="994" w:type="dxa"/>
            <w:vAlign w:val="bottom"/>
          </w:tcPr>
          <w:p w14:paraId="6A251607"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2BCAF9A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1,060</w:t>
            </w:r>
          </w:p>
        </w:tc>
        <w:tc>
          <w:tcPr>
            <w:tcW w:w="994" w:type="dxa"/>
            <w:vAlign w:val="bottom"/>
          </w:tcPr>
          <w:p w14:paraId="24D8B08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27F9B0C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1,060</w:t>
            </w:r>
          </w:p>
        </w:tc>
      </w:tr>
      <w:tr w:rsidR="00A13CB8" w:rsidRPr="00262A8B" w14:paraId="0ECABAEE" w14:textId="77777777">
        <w:tc>
          <w:tcPr>
            <w:tcW w:w="4320" w:type="dxa"/>
            <w:vAlign w:val="center"/>
          </w:tcPr>
          <w:p w14:paraId="4A8B1D80"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non-marketable equity instruments</w:t>
            </w:r>
          </w:p>
        </w:tc>
        <w:tc>
          <w:tcPr>
            <w:tcW w:w="993" w:type="dxa"/>
          </w:tcPr>
          <w:p w14:paraId="55F7952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c>
          <w:tcPr>
            <w:tcW w:w="994" w:type="dxa"/>
            <w:vAlign w:val="bottom"/>
          </w:tcPr>
          <w:p w14:paraId="162221A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3672FD9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vAlign w:val="bottom"/>
          </w:tcPr>
          <w:p w14:paraId="747804A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c>
          <w:tcPr>
            <w:tcW w:w="994" w:type="dxa"/>
            <w:vAlign w:val="bottom"/>
          </w:tcPr>
          <w:p w14:paraId="3B56DF8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r>
      <w:tr w:rsidR="00A13CB8" w:rsidRPr="00262A8B" w14:paraId="16267970" w14:textId="77777777">
        <w:tc>
          <w:tcPr>
            <w:tcW w:w="4320" w:type="dxa"/>
          </w:tcPr>
          <w:p w14:paraId="1271F15D"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Corporate debt securities</w:t>
            </w:r>
          </w:p>
        </w:tc>
        <w:tc>
          <w:tcPr>
            <w:tcW w:w="993" w:type="dxa"/>
            <w:vAlign w:val="bottom"/>
          </w:tcPr>
          <w:p w14:paraId="38453967"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w:t>
            </w:r>
          </w:p>
        </w:tc>
        <w:tc>
          <w:tcPr>
            <w:tcW w:w="994" w:type="dxa"/>
            <w:vAlign w:val="bottom"/>
          </w:tcPr>
          <w:p w14:paraId="52B7FC3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77545F2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w:t>
            </w:r>
          </w:p>
        </w:tc>
        <w:tc>
          <w:tcPr>
            <w:tcW w:w="994" w:type="dxa"/>
            <w:vAlign w:val="bottom"/>
          </w:tcPr>
          <w:p w14:paraId="7AD2BDA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01C24D92"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w:t>
            </w:r>
          </w:p>
        </w:tc>
      </w:tr>
      <w:tr w:rsidR="00A13CB8" w:rsidRPr="00262A8B" w14:paraId="34FEBA1F" w14:textId="77777777">
        <w:tc>
          <w:tcPr>
            <w:tcW w:w="4320" w:type="dxa"/>
          </w:tcPr>
          <w:p w14:paraId="5D0D7549"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vAlign w:val="bottom"/>
          </w:tcPr>
          <w:p w14:paraId="685959D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556</w:t>
            </w:r>
          </w:p>
        </w:tc>
        <w:tc>
          <w:tcPr>
            <w:tcW w:w="994" w:type="dxa"/>
            <w:vAlign w:val="bottom"/>
          </w:tcPr>
          <w:p w14:paraId="46D7A122"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594D790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556</w:t>
            </w:r>
          </w:p>
        </w:tc>
        <w:tc>
          <w:tcPr>
            <w:tcW w:w="994" w:type="dxa"/>
            <w:vAlign w:val="bottom"/>
          </w:tcPr>
          <w:p w14:paraId="0C280B8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774F370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556</w:t>
            </w:r>
          </w:p>
        </w:tc>
      </w:tr>
      <w:tr w:rsidR="00A13CB8" w:rsidRPr="00262A8B" w14:paraId="17B1051A" w14:textId="77777777">
        <w:tc>
          <w:tcPr>
            <w:tcW w:w="4320" w:type="dxa"/>
            <w:vAlign w:val="center"/>
          </w:tcPr>
          <w:p w14:paraId="2B37021E"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Investments measured at fair value through                     other comprehensive income</w:t>
            </w:r>
          </w:p>
        </w:tc>
        <w:tc>
          <w:tcPr>
            <w:tcW w:w="993" w:type="dxa"/>
            <w:vAlign w:val="bottom"/>
          </w:tcPr>
          <w:p w14:paraId="7858FDF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914722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06C38A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2C5590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7F406AD"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492F14FE" w14:textId="77777777">
        <w:tc>
          <w:tcPr>
            <w:tcW w:w="4320" w:type="dxa"/>
            <w:vAlign w:val="bottom"/>
          </w:tcPr>
          <w:p w14:paraId="7D1D7049"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tcPr>
          <w:p w14:paraId="6D69A96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c>
          <w:tcPr>
            <w:tcW w:w="994" w:type="dxa"/>
          </w:tcPr>
          <w:p w14:paraId="09951BF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c>
          <w:tcPr>
            <w:tcW w:w="993" w:type="dxa"/>
            <w:vAlign w:val="bottom"/>
          </w:tcPr>
          <w:p w14:paraId="385E2E6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1026888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314F45A2"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r>
      <w:tr w:rsidR="00A13CB8" w:rsidRPr="00262A8B" w14:paraId="50312A60" w14:textId="77777777">
        <w:tc>
          <w:tcPr>
            <w:tcW w:w="4320" w:type="dxa"/>
            <w:vAlign w:val="bottom"/>
          </w:tcPr>
          <w:p w14:paraId="2E453681"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Foreign marketable equity instruments</w:t>
            </w:r>
          </w:p>
        </w:tc>
        <w:tc>
          <w:tcPr>
            <w:tcW w:w="993" w:type="dxa"/>
          </w:tcPr>
          <w:p w14:paraId="3048D1B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c>
          <w:tcPr>
            <w:tcW w:w="994" w:type="dxa"/>
          </w:tcPr>
          <w:p w14:paraId="74A27E6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c>
          <w:tcPr>
            <w:tcW w:w="993" w:type="dxa"/>
            <w:vAlign w:val="bottom"/>
          </w:tcPr>
          <w:p w14:paraId="18D7E0E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2CDAD8B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62B8375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r>
      <w:tr w:rsidR="00A13CB8" w:rsidRPr="00262A8B" w14:paraId="17C4FC1C" w14:textId="77777777">
        <w:tc>
          <w:tcPr>
            <w:tcW w:w="4320" w:type="dxa"/>
            <w:vAlign w:val="bottom"/>
          </w:tcPr>
          <w:p w14:paraId="0933902D"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Domestic non-marketable equity instruments</w:t>
            </w:r>
          </w:p>
        </w:tc>
        <w:tc>
          <w:tcPr>
            <w:tcW w:w="993" w:type="dxa"/>
          </w:tcPr>
          <w:p w14:paraId="1A2EC606"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c>
          <w:tcPr>
            <w:tcW w:w="994" w:type="dxa"/>
            <w:vAlign w:val="bottom"/>
          </w:tcPr>
          <w:p w14:paraId="0F6F8616"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vAlign w:val="bottom"/>
          </w:tcPr>
          <w:p w14:paraId="4477AC6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tcPr>
          <w:p w14:paraId="3E1E681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c>
          <w:tcPr>
            <w:tcW w:w="994" w:type="dxa"/>
          </w:tcPr>
          <w:p w14:paraId="2F8B8DA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r>
      <w:tr w:rsidR="00A13CB8" w:rsidRPr="00262A8B" w14:paraId="2DD37AF9" w14:textId="77777777">
        <w:tc>
          <w:tcPr>
            <w:tcW w:w="4320" w:type="dxa"/>
            <w:vAlign w:val="center"/>
          </w:tcPr>
          <w:p w14:paraId="7B086E7F"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Foreign non-marketable equity instruments</w:t>
            </w:r>
          </w:p>
        </w:tc>
        <w:tc>
          <w:tcPr>
            <w:tcW w:w="993" w:type="dxa"/>
          </w:tcPr>
          <w:p w14:paraId="0D84046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c>
          <w:tcPr>
            <w:tcW w:w="994" w:type="dxa"/>
          </w:tcPr>
          <w:p w14:paraId="1CA9F6C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3F6DFB5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tcPr>
          <w:p w14:paraId="794F8BB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c>
          <w:tcPr>
            <w:tcW w:w="994" w:type="dxa"/>
          </w:tcPr>
          <w:p w14:paraId="7BB0199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r>
      <w:tr w:rsidR="00A13CB8" w:rsidRPr="00262A8B" w14:paraId="18E7A7B6" w14:textId="77777777">
        <w:tc>
          <w:tcPr>
            <w:tcW w:w="4320" w:type="dxa"/>
            <w:vAlign w:val="center"/>
          </w:tcPr>
          <w:p w14:paraId="25215B54"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Perpetual bonds</w:t>
            </w:r>
          </w:p>
        </w:tc>
        <w:tc>
          <w:tcPr>
            <w:tcW w:w="993" w:type="dxa"/>
          </w:tcPr>
          <w:p w14:paraId="0BB97A3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568</w:t>
            </w:r>
          </w:p>
        </w:tc>
        <w:tc>
          <w:tcPr>
            <w:tcW w:w="994" w:type="dxa"/>
            <w:vAlign w:val="bottom"/>
          </w:tcPr>
          <w:p w14:paraId="659140A7"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106A2FD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568</w:t>
            </w:r>
          </w:p>
        </w:tc>
        <w:tc>
          <w:tcPr>
            <w:tcW w:w="994" w:type="dxa"/>
            <w:vAlign w:val="bottom"/>
          </w:tcPr>
          <w:p w14:paraId="54BB326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2C88D88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568</w:t>
            </w:r>
          </w:p>
        </w:tc>
      </w:tr>
      <w:tr w:rsidR="00A13CB8" w:rsidRPr="00262A8B" w14:paraId="74544C6A" w14:textId="77777777">
        <w:tc>
          <w:tcPr>
            <w:tcW w:w="4320" w:type="dxa"/>
            <w:vAlign w:val="center"/>
          </w:tcPr>
          <w:p w14:paraId="0A199D7A"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Corporate debt securities</w:t>
            </w:r>
          </w:p>
        </w:tc>
        <w:tc>
          <w:tcPr>
            <w:tcW w:w="993" w:type="dxa"/>
          </w:tcPr>
          <w:p w14:paraId="13BB192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139</w:t>
            </w:r>
          </w:p>
        </w:tc>
        <w:tc>
          <w:tcPr>
            <w:tcW w:w="994" w:type="dxa"/>
            <w:vAlign w:val="bottom"/>
          </w:tcPr>
          <w:p w14:paraId="0BC1B49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213A6F4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139</w:t>
            </w:r>
          </w:p>
        </w:tc>
        <w:tc>
          <w:tcPr>
            <w:tcW w:w="994" w:type="dxa"/>
            <w:vAlign w:val="bottom"/>
          </w:tcPr>
          <w:p w14:paraId="59CCEAB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2556219D"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139</w:t>
            </w:r>
          </w:p>
        </w:tc>
      </w:tr>
      <w:tr w:rsidR="00A13CB8" w:rsidRPr="00262A8B" w14:paraId="1D0B29E1" w14:textId="77777777">
        <w:tc>
          <w:tcPr>
            <w:tcW w:w="4320" w:type="dxa"/>
            <w:vAlign w:val="center"/>
          </w:tcPr>
          <w:p w14:paraId="61046A2E"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tcPr>
          <w:p w14:paraId="016A414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227</w:t>
            </w:r>
          </w:p>
        </w:tc>
        <w:tc>
          <w:tcPr>
            <w:tcW w:w="994" w:type="dxa"/>
            <w:vAlign w:val="bottom"/>
          </w:tcPr>
          <w:p w14:paraId="6457F19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1CDC777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227</w:t>
            </w:r>
          </w:p>
        </w:tc>
        <w:tc>
          <w:tcPr>
            <w:tcW w:w="994" w:type="dxa"/>
            <w:vAlign w:val="bottom"/>
          </w:tcPr>
          <w:p w14:paraId="50E0D3D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5C2BF2B6"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227</w:t>
            </w:r>
          </w:p>
        </w:tc>
      </w:tr>
      <w:tr w:rsidR="00A13CB8" w:rsidRPr="00262A8B" w14:paraId="01F16592" w14:textId="77777777">
        <w:tc>
          <w:tcPr>
            <w:tcW w:w="4320" w:type="dxa"/>
            <w:vAlign w:val="center"/>
          </w:tcPr>
          <w:p w14:paraId="50525695"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Digital assets</w:t>
            </w:r>
          </w:p>
        </w:tc>
        <w:tc>
          <w:tcPr>
            <w:tcW w:w="993" w:type="dxa"/>
          </w:tcPr>
          <w:p w14:paraId="01D074A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62</w:t>
            </w:r>
          </w:p>
        </w:tc>
        <w:tc>
          <w:tcPr>
            <w:tcW w:w="994" w:type="dxa"/>
            <w:vAlign w:val="bottom"/>
          </w:tcPr>
          <w:p w14:paraId="35184BC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62</w:t>
            </w:r>
          </w:p>
        </w:tc>
        <w:tc>
          <w:tcPr>
            <w:tcW w:w="993" w:type="dxa"/>
            <w:vAlign w:val="bottom"/>
          </w:tcPr>
          <w:p w14:paraId="001F65E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4F9585F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vAlign w:val="bottom"/>
          </w:tcPr>
          <w:p w14:paraId="36414B4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62</w:t>
            </w:r>
          </w:p>
        </w:tc>
      </w:tr>
      <w:tr w:rsidR="00A13CB8" w:rsidRPr="00262A8B" w14:paraId="1CB8E234" w14:textId="77777777">
        <w:tc>
          <w:tcPr>
            <w:tcW w:w="4320" w:type="dxa"/>
            <w:vAlign w:val="bottom"/>
          </w:tcPr>
          <w:p w14:paraId="24D23ACD"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62A8B">
              <w:rPr>
                <w:rFonts w:ascii="Arial" w:hAnsi="Arial" w:cs="Arial"/>
                <w:b/>
                <w:bCs/>
                <w:sz w:val="18"/>
                <w:szCs w:val="18"/>
                <w:u w:val="single"/>
              </w:rPr>
              <w:t>Financial assets for which fair values are disclosed</w:t>
            </w:r>
          </w:p>
        </w:tc>
        <w:tc>
          <w:tcPr>
            <w:tcW w:w="993" w:type="dxa"/>
            <w:vAlign w:val="bottom"/>
          </w:tcPr>
          <w:p w14:paraId="30269D1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4668627"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C35627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70FDA22"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300EE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0DD4F0A9" w14:textId="77777777">
        <w:tc>
          <w:tcPr>
            <w:tcW w:w="4320" w:type="dxa"/>
            <w:vAlign w:val="bottom"/>
          </w:tcPr>
          <w:p w14:paraId="7BCAAB65"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Cash and cash equivalents</w:t>
            </w:r>
          </w:p>
        </w:tc>
        <w:tc>
          <w:tcPr>
            <w:tcW w:w="993" w:type="dxa"/>
          </w:tcPr>
          <w:p w14:paraId="291E3EF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592</w:t>
            </w:r>
          </w:p>
        </w:tc>
        <w:tc>
          <w:tcPr>
            <w:tcW w:w="994" w:type="dxa"/>
            <w:vAlign w:val="bottom"/>
          </w:tcPr>
          <w:p w14:paraId="0862A4E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592</w:t>
            </w:r>
          </w:p>
        </w:tc>
        <w:tc>
          <w:tcPr>
            <w:tcW w:w="993" w:type="dxa"/>
            <w:vAlign w:val="bottom"/>
          </w:tcPr>
          <w:p w14:paraId="4B5D38F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525E352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032A6E4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592</w:t>
            </w:r>
          </w:p>
        </w:tc>
      </w:tr>
      <w:tr w:rsidR="00A13CB8" w:rsidRPr="00262A8B" w14:paraId="69BB2663" w14:textId="77777777">
        <w:tc>
          <w:tcPr>
            <w:tcW w:w="4320" w:type="dxa"/>
            <w:vAlign w:val="bottom"/>
          </w:tcPr>
          <w:p w14:paraId="3D214196"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Trade and other current receivable</w:t>
            </w:r>
          </w:p>
        </w:tc>
        <w:tc>
          <w:tcPr>
            <w:tcW w:w="993" w:type="dxa"/>
          </w:tcPr>
          <w:p w14:paraId="3FDDFF3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15</w:t>
            </w:r>
          </w:p>
        </w:tc>
        <w:tc>
          <w:tcPr>
            <w:tcW w:w="994" w:type="dxa"/>
          </w:tcPr>
          <w:p w14:paraId="4293E3A0"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3E904F6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vAlign w:val="bottom"/>
          </w:tcPr>
          <w:p w14:paraId="41424FC6"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15</w:t>
            </w:r>
          </w:p>
        </w:tc>
        <w:tc>
          <w:tcPr>
            <w:tcW w:w="994" w:type="dxa"/>
            <w:vAlign w:val="bottom"/>
          </w:tcPr>
          <w:p w14:paraId="27FB2B5C"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15</w:t>
            </w:r>
          </w:p>
        </w:tc>
      </w:tr>
      <w:tr w:rsidR="00A13CB8" w:rsidRPr="00262A8B" w14:paraId="19780283" w14:textId="77777777">
        <w:tc>
          <w:tcPr>
            <w:tcW w:w="4320" w:type="dxa"/>
            <w:vAlign w:val="bottom"/>
          </w:tcPr>
          <w:p w14:paraId="4BBC861F"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w:t>
            </w:r>
          </w:p>
        </w:tc>
        <w:tc>
          <w:tcPr>
            <w:tcW w:w="993" w:type="dxa"/>
          </w:tcPr>
          <w:p w14:paraId="1A722B2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4,257</w:t>
            </w:r>
          </w:p>
        </w:tc>
        <w:tc>
          <w:tcPr>
            <w:tcW w:w="994" w:type="dxa"/>
          </w:tcPr>
          <w:p w14:paraId="28EE537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5A056721"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1C5247D7"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4,257</w:t>
            </w:r>
          </w:p>
        </w:tc>
        <w:tc>
          <w:tcPr>
            <w:tcW w:w="994" w:type="dxa"/>
          </w:tcPr>
          <w:p w14:paraId="1B9AB755"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4,257</w:t>
            </w:r>
          </w:p>
        </w:tc>
      </w:tr>
      <w:tr w:rsidR="00A13CB8" w:rsidRPr="00262A8B" w14:paraId="4CD34A42" w14:textId="77777777">
        <w:tc>
          <w:tcPr>
            <w:tcW w:w="4320" w:type="dxa"/>
            <w:vAlign w:val="bottom"/>
          </w:tcPr>
          <w:p w14:paraId="2C050BC5"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Investments measured at amortised cost</w:t>
            </w:r>
          </w:p>
        </w:tc>
        <w:tc>
          <w:tcPr>
            <w:tcW w:w="993" w:type="dxa"/>
          </w:tcPr>
          <w:p w14:paraId="58A1568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164</w:t>
            </w:r>
          </w:p>
        </w:tc>
        <w:tc>
          <w:tcPr>
            <w:tcW w:w="994" w:type="dxa"/>
          </w:tcPr>
          <w:p w14:paraId="4081BB0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4BF1060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164</w:t>
            </w:r>
          </w:p>
        </w:tc>
        <w:tc>
          <w:tcPr>
            <w:tcW w:w="994" w:type="dxa"/>
          </w:tcPr>
          <w:p w14:paraId="78806E56"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w:t>
            </w:r>
          </w:p>
        </w:tc>
        <w:tc>
          <w:tcPr>
            <w:tcW w:w="994" w:type="dxa"/>
          </w:tcPr>
          <w:p w14:paraId="7215E3D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164</w:t>
            </w:r>
          </w:p>
        </w:tc>
      </w:tr>
      <w:tr w:rsidR="00A13CB8" w:rsidRPr="00262A8B" w14:paraId="4F879505" w14:textId="77777777">
        <w:tc>
          <w:tcPr>
            <w:tcW w:w="4320" w:type="dxa"/>
            <w:vAlign w:val="bottom"/>
          </w:tcPr>
          <w:p w14:paraId="60D4B000"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Short-term loans to related parties</w:t>
            </w:r>
          </w:p>
        </w:tc>
        <w:tc>
          <w:tcPr>
            <w:tcW w:w="993" w:type="dxa"/>
          </w:tcPr>
          <w:p w14:paraId="5A70CAA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49</w:t>
            </w:r>
          </w:p>
        </w:tc>
        <w:tc>
          <w:tcPr>
            <w:tcW w:w="994" w:type="dxa"/>
          </w:tcPr>
          <w:p w14:paraId="341BAD5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24D64E7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C8D9708"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49</w:t>
            </w:r>
          </w:p>
        </w:tc>
        <w:tc>
          <w:tcPr>
            <w:tcW w:w="994" w:type="dxa"/>
          </w:tcPr>
          <w:p w14:paraId="6EE7D948"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49</w:t>
            </w:r>
          </w:p>
        </w:tc>
      </w:tr>
      <w:tr w:rsidR="00A13CB8" w:rsidRPr="00262A8B" w14:paraId="716BB444" w14:textId="77777777">
        <w:tc>
          <w:tcPr>
            <w:tcW w:w="4320" w:type="dxa"/>
            <w:vAlign w:val="bottom"/>
          </w:tcPr>
          <w:p w14:paraId="14C36A1C"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 to the purchase of debtors and accrued interest receivables - net</w:t>
            </w:r>
          </w:p>
        </w:tc>
        <w:tc>
          <w:tcPr>
            <w:tcW w:w="993" w:type="dxa"/>
            <w:vAlign w:val="bottom"/>
          </w:tcPr>
          <w:p w14:paraId="27CA70CA"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1,121</w:t>
            </w:r>
          </w:p>
        </w:tc>
        <w:tc>
          <w:tcPr>
            <w:tcW w:w="994" w:type="dxa"/>
            <w:vAlign w:val="bottom"/>
          </w:tcPr>
          <w:p w14:paraId="1C55CD34"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22ADF2DF"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064B2A95"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1,121</w:t>
            </w:r>
          </w:p>
        </w:tc>
        <w:tc>
          <w:tcPr>
            <w:tcW w:w="994" w:type="dxa"/>
            <w:vAlign w:val="bottom"/>
          </w:tcPr>
          <w:p w14:paraId="0CAD5A3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1,121</w:t>
            </w:r>
          </w:p>
        </w:tc>
      </w:tr>
      <w:tr w:rsidR="00A13CB8" w:rsidRPr="00262A8B" w14:paraId="5042AAB1" w14:textId="77777777">
        <w:tc>
          <w:tcPr>
            <w:tcW w:w="4320" w:type="dxa"/>
            <w:vAlign w:val="bottom"/>
          </w:tcPr>
          <w:p w14:paraId="4BEF9A4D"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62A8B">
              <w:rPr>
                <w:rFonts w:ascii="Arial" w:hAnsi="Arial" w:cs="Arial"/>
                <w:b/>
                <w:bCs/>
                <w:sz w:val="18"/>
                <w:szCs w:val="18"/>
                <w:u w:val="single"/>
              </w:rPr>
              <w:t>Financial liabilities for which fair values are disclosed</w:t>
            </w:r>
          </w:p>
        </w:tc>
        <w:tc>
          <w:tcPr>
            <w:tcW w:w="993" w:type="dxa"/>
            <w:vAlign w:val="bottom"/>
          </w:tcPr>
          <w:p w14:paraId="41FF50B7"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7AC86706"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3" w:type="dxa"/>
            <w:vAlign w:val="bottom"/>
          </w:tcPr>
          <w:p w14:paraId="75255C9E"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355F1AF3"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1C99B85E" w14:textId="77777777" w:rsidR="00A13CB8" w:rsidRPr="00262A8B" w:rsidRDefault="00A13CB8">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r>
      <w:tr w:rsidR="00A13CB8" w:rsidRPr="00262A8B" w14:paraId="69B08B39" w14:textId="77777777">
        <w:tc>
          <w:tcPr>
            <w:tcW w:w="4320" w:type="dxa"/>
            <w:vAlign w:val="bottom"/>
          </w:tcPr>
          <w:p w14:paraId="289B1926"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Long-term borrowings</w:t>
            </w:r>
          </w:p>
        </w:tc>
        <w:tc>
          <w:tcPr>
            <w:tcW w:w="993" w:type="dxa"/>
            <w:vAlign w:val="bottom"/>
          </w:tcPr>
          <w:p w14:paraId="6120A04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75</w:t>
            </w:r>
          </w:p>
        </w:tc>
        <w:tc>
          <w:tcPr>
            <w:tcW w:w="994" w:type="dxa"/>
            <w:vAlign w:val="bottom"/>
          </w:tcPr>
          <w:p w14:paraId="3BB14C43"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1BC76DF9"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CD2B5C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75</w:t>
            </w:r>
          </w:p>
        </w:tc>
        <w:tc>
          <w:tcPr>
            <w:tcW w:w="994" w:type="dxa"/>
            <w:vAlign w:val="bottom"/>
          </w:tcPr>
          <w:p w14:paraId="4A95A38F"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75</w:t>
            </w:r>
          </w:p>
        </w:tc>
      </w:tr>
      <w:tr w:rsidR="00A13CB8" w:rsidRPr="00262A8B" w14:paraId="67B50B36" w14:textId="77777777">
        <w:tc>
          <w:tcPr>
            <w:tcW w:w="4320" w:type="dxa"/>
            <w:vAlign w:val="bottom"/>
          </w:tcPr>
          <w:p w14:paraId="34DA0796"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Lease liabilities</w:t>
            </w:r>
          </w:p>
        </w:tc>
        <w:tc>
          <w:tcPr>
            <w:tcW w:w="993" w:type="dxa"/>
            <w:vAlign w:val="bottom"/>
          </w:tcPr>
          <w:p w14:paraId="2B61E55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45</w:t>
            </w:r>
          </w:p>
        </w:tc>
        <w:tc>
          <w:tcPr>
            <w:tcW w:w="994" w:type="dxa"/>
            <w:vAlign w:val="bottom"/>
          </w:tcPr>
          <w:p w14:paraId="65A78734"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vAlign w:val="bottom"/>
          </w:tcPr>
          <w:p w14:paraId="66FABEDD"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45</w:t>
            </w:r>
          </w:p>
        </w:tc>
        <w:tc>
          <w:tcPr>
            <w:tcW w:w="994" w:type="dxa"/>
          </w:tcPr>
          <w:p w14:paraId="3C79107B"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vAlign w:val="bottom"/>
          </w:tcPr>
          <w:p w14:paraId="0B7A239E" w14:textId="77777777" w:rsidR="00A13CB8" w:rsidRPr="00262A8B" w:rsidRDefault="00A13CB8">
            <w:pPr>
              <w:tabs>
                <w:tab w:val="decimal" w:pos="657"/>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45</w:t>
            </w:r>
          </w:p>
        </w:tc>
      </w:tr>
    </w:tbl>
    <w:p w14:paraId="04E59B91" w14:textId="77777777" w:rsidR="00D23A32" w:rsidRPr="00262A8B" w:rsidRDefault="00D23A32" w:rsidP="007D1A96">
      <w:pPr>
        <w:rPr>
          <w:rFonts w:ascii="Arial" w:hAnsi="Arial" w:cs="Arial"/>
          <w:sz w:val="22"/>
          <w:szCs w:val="22"/>
        </w:rPr>
      </w:pPr>
    </w:p>
    <w:p w14:paraId="2A8163B9" w14:textId="77777777" w:rsidR="002B1322" w:rsidRPr="00262A8B" w:rsidRDefault="002B1322" w:rsidP="00B3604E">
      <w:pPr>
        <w:spacing w:line="360" w:lineRule="exact"/>
        <w:rPr>
          <w:rFonts w:ascii="Arial" w:hAnsi="Arial" w:cs="Arial"/>
          <w:sz w:val="18"/>
          <w:szCs w:val="18"/>
        </w:rPr>
      </w:pPr>
      <w:r w:rsidRPr="00262A8B">
        <w:rPr>
          <w:rFonts w:ascii="Arial" w:hAnsi="Arial" w:cs="Arial"/>
          <w:sz w:val="18"/>
          <w:szCs w:val="18"/>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935C74" w:rsidRPr="00262A8B" w14:paraId="6810CE20" w14:textId="77777777" w:rsidTr="002A35DF">
        <w:trPr>
          <w:tblHeader/>
        </w:trPr>
        <w:tc>
          <w:tcPr>
            <w:tcW w:w="9288" w:type="dxa"/>
            <w:gridSpan w:val="6"/>
            <w:vAlign w:val="bottom"/>
          </w:tcPr>
          <w:p w14:paraId="35827009" w14:textId="77777777" w:rsidR="00935C74" w:rsidRPr="00262A8B"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62A8B">
              <w:rPr>
                <w:rFonts w:ascii="Arial" w:hAnsi="Arial" w:cs="Arial"/>
                <w:kern w:val="28"/>
                <w:sz w:val="18"/>
                <w:szCs w:val="18"/>
                <w:cs/>
                <w:lang w:val="th-TH"/>
              </w:rPr>
              <w:lastRenderedPageBreak/>
              <w:t xml:space="preserve">(Unit: </w:t>
            </w:r>
            <w:r w:rsidRPr="00262A8B">
              <w:rPr>
                <w:rFonts w:ascii="Arial" w:hAnsi="Arial" w:cs="Arial"/>
                <w:sz w:val="18"/>
                <w:szCs w:val="18"/>
              </w:rPr>
              <w:t>Million Baht</w:t>
            </w:r>
            <w:r w:rsidRPr="00262A8B">
              <w:rPr>
                <w:rFonts w:ascii="Arial" w:hAnsi="Arial" w:cs="Arial"/>
                <w:kern w:val="28"/>
                <w:sz w:val="18"/>
                <w:szCs w:val="18"/>
                <w:cs/>
                <w:lang w:val="th-TH"/>
              </w:rPr>
              <w:t>)</w:t>
            </w:r>
          </w:p>
        </w:tc>
      </w:tr>
      <w:tr w:rsidR="00935C74" w:rsidRPr="00262A8B" w14:paraId="748BD25F" w14:textId="77777777" w:rsidTr="002A35DF">
        <w:trPr>
          <w:tblHeader/>
        </w:trPr>
        <w:tc>
          <w:tcPr>
            <w:tcW w:w="4320" w:type="dxa"/>
            <w:vAlign w:val="bottom"/>
          </w:tcPr>
          <w:p w14:paraId="67C09F0E" w14:textId="77777777" w:rsidR="00935C74" w:rsidRPr="00262A8B"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63A2B878" w14:textId="77777777" w:rsidR="00935C74" w:rsidRPr="00262A8B"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Separate financial statement</w:t>
            </w:r>
          </w:p>
        </w:tc>
      </w:tr>
      <w:tr w:rsidR="00935C74" w:rsidRPr="00262A8B" w14:paraId="3CDCAA9A" w14:textId="77777777" w:rsidTr="002A35DF">
        <w:trPr>
          <w:trHeight w:val="198"/>
          <w:tblHeader/>
        </w:trPr>
        <w:tc>
          <w:tcPr>
            <w:tcW w:w="4320" w:type="dxa"/>
            <w:vAlign w:val="bottom"/>
          </w:tcPr>
          <w:p w14:paraId="33126D3D"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64F59832" w14:textId="72DA7860" w:rsidR="00935C74" w:rsidRPr="00262A8B"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62A8B">
              <w:rPr>
                <w:rFonts w:ascii="Arial" w:hAnsi="Arial" w:cs="Arial"/>
                <w:sz w:val="18"/>
                <w:szCs w:val="18"/>
              </w:rPr>
              <w:t>202</w:t>
            </w:r>
            <w:r w:rsidR="00A13CB8" w:rsidRPr="00262A8B">
              <w:rPr>
                <w:rFonts w:ascii="Arial" w:hAnsi="Arial" w:cs="Arial"/>
                <w:sz w:val="18"/>
                <w:szCs w:val="18"/>
              </w:rPr>
              <w:t>5</w:t>
            </w:r>
          </w:p>
        </w:tc>
      </w:tr>
      <w:tr w:rsidR="00935C74" w:rsidRPr="00262A8B" w14:paraId="5800EE82" w14:textId="77777777" w:rsidTr="002A35DF">
        <w:trPr>
          <w:trHeight w:val="117"/>
          <w:tblHeader/>
        </w:trPr>
        <w:tc>
          <w:tcPr>
            <w:tcW w:w="4320" w:type="dxa"/>
            <w:vAlign w:val="bottom"/>
          </w:tcPr>
          <w:p w14:paraId="7889BA1F"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6B631D8" w14:textId="77777777" w:rsidR="00935C74" w:rsidRPr="00262A8B" w:rsidRDefault="00935C74" w:rsidP="002A35DF">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Book</w:t>
            </w:r>
          </w:p>
        </w:tc>
        <w:tc>
          <w:tcPr>
            <w:tcW w:w="3975" w:type="dxa"/>
            <w:gridSpan w:val="4"/>
            <w:vAlign w:val="bottom"/>
          </w:tcPr>
          <w:p w14:paraId="26A30B9B" w14:textId="77777777" w:rsidR="00935C74" w:rsidRPr="00262A8B" w:rsidRDefault="00935C74" w:rsidP="002A35DF">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62A8B">
              <w:rPr>
                <w:rFonts w:ascii="Arial" w:hAnsi="Arial" w:cs="Arial"/>
                <w:kern w:val="28"/>
                <w:sz w:val="18"/>
                <w:szCs w:val="18"/>
              </w:rPr>
              <w:t>Fair value</w:t>
            </w:r>
          </w:p>
        </w:tc>
      </w:tr>
      <w:tr w:rsidR="00935C74" w:rsidRPr="00262A8B" w14:paraId="2EFE2A20" w14:textId="77777777" w:rsidTr="002A35DF">
        <w:trPr>
          <w:tblHeader/>
        </w:trPr>
        <w:tc>
          <w:tcPr>
            <w:tcW w:w="4320" w:type="dxa"/>
            <w:vAlign w:val="bottom"/>
          </w:tcPr>
          <w:p w14:paraId="36CAC9B8" w14:textId="77777777" w:rsidR="00935C74" w:rsidRPr="00262A8B"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CA95F2E"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value</w:t>
            </w:r>
          </w:p>
        </w:tc>
        <w:tc>
          <w:tcPr>
            <w:tcW w:w="994" w:type="dxa"/>
            <w:vAlign w:val="bottom"/>
          </w:tcPr>
          <w:p w14:paraId="28B51831"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1</w:t>
            </w:r>
          </w:p>
        </w:tc>
        <w:tc>
          <w:tcPr>
            <w:tcW w:w="993" w:type="dxa"/>
          </w:tcPr>
          <w:p w14:paraId="466DD748"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2</w:t>
            </w:r>
          </w:p>
        </w:tc>
        <w:tc>
          <w:tcPr>
            <w:tcW w:w="994" w:type="dxa"/>
          </w:tcPr>
          <w:p w14:paraId="7EE8C9EE"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3</w:t>
            </w:r>
          </w:p>
        </w:tc>
        <w:tc>
          <w:tcPr>
            <w:tcW w:w="994" w:type="dxa"/>
            <w:vAlign w:val="bottom"/>
          </w:tcPr>
          <w:p w14:paraId="4397BB6D" w14:textId="77777777" w:rsidR="00935C74" w:rsidRPr="00262A8B"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Total</w:t>
            </w:r>
          </w:p>
        </w:tc>
      </w:tr>
      <w:tr w:rsidR="00935C74" w:rsidRPr="00262A8B" w14:paraId="05BA9C9A" w14:textId="77777777" w:rsidTr="002A35DF">
        <w:tc>
          <w:tcPr>
            <w:tcW w:w="4320" w:type="dxa"/>
            <w:vAlign w:val="bottom"/>
          </w:tcPr>
          <w:p w14:paraId="67A2EC2F" w14:textId="77777777" w:rsidR="00935C74" w:rsidRPr="00262A8B" w:rsidRDefault="00935C74" w:rsidP="002A35DF">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62A8B">
              <w:rPr>
                <w:rFonts w:ascii="Arial" w:hAnsi="Arial" w:cs="Arial"/>
                <w:b/>
                <w:bCs/>
                <w:kern w:val="28"/>
                <w:sz w:val="18"/>
                <w:szCs w:val="18"/>
                <w:u w:val="single"/>
              </w:rPr>
              <w:t xml:space="preserve">Financial assets measured </w:t>
            </w:r>
            <w:r w:rsidRPr="00262A8B">
              <w:rPr>
                <w:rFonts w:ascii="Arial" w:hAnsi="Arial" w:cs="Arial"/>
                <w:b/>
                <w:bCs/>
                <w:sz w:val="18"/>
                <w:szCs w:val="18"/>
                <w:u w:val="single"/>
              </w:rPr>
              <w:t>at fair value</w:t>
            </w:r>
          </w:p>
        </w:tc>
        <w:tc>
          <w:tcPr>
            <w:tcW w:w="993" w:type="dxa"/>
            <w:vAlign w:val="bottom"/>
          </w:tcPr>
          <w:p w14:paraId="704BA9C1" w14:textId="77777777" w:rsidR="00935C74" w:rsidRPr="00262A8B"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1BC336C"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C0D75B3"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B692819"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341947"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262A8B" w14:paraId="2AEF59AC" w14:textId="77777777" w:rsidTr="002A35DF">
        <w:tc>
          <w:tcPr>
            <w:tcW w:w="4320" w:type="dxa"/>
            <w:vAlign w:val="center"/>
          </w:tcPr>
          <w:p w14:paraId="63167152" w14:textId="77777777" w:rsidR="00935C74" w:rsidRPr="00262A8B" w:rsidRDefault="00935C74" w:rsidP="002A35DF">
            <w:pPr>
              <w:overflowPunct w:val="0"/>
              <w:autoSpaceDE w:val="0"/>
              <w:autoSpaceDN w:val="0"/>
              <w:adjustRightInd w:val="0"/>
              <w:spacing w:line="360" w:lineRule="exact"/>
              <w:ind w:left="159" w:hanging="159"/>
              <w:textAlignment w:val="baseline"/>
              <w:rPr>
                <w:rFonts w:ascii="Arial" w:hAnsi="Arial" w:cs="Arial"/>
                <w:sz w:val="18"/>
                <w:szCs w:val="18"/>
              </w:rPr>
            </w:pPr>
            <w:r w:rsidRPr="00262A8B">
              <w:rPr>
                <w:rFonts w:ascii="Arial" w:hAnsi="Arial" w:cs="Arial"/>
                <w:sz w:val="18"/>
                <w:szCs w:val="18"/>
              </w:rPr>
              <w:t>Investments measured at fair value through                    profit or loss</w:t>
            </w:r>
          </w:p>
        </w:tc>
        <w:tc>
          <w:tcPr>
            <w:tcW w:w="993" w:type="dxa"/>
            <w:vAlign w:val="bottom"/>
          </w:tcPr>
          <w:p w14:paraId="6F064B86" w14:textId="77777777" w:rsidR="00935C74" w:rsidRPr="00262A8B"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8C53BB"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575171C"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8044F69"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67387F" w14:textId="77777777" w:rsidR="00935C74" w:rsidRPr="00262A8B"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B03305" w:rsidRPr="00262A8B" w14:paraId="36844FB2" w14:textId="77777777" w:rsidTr="00073DDF">
        <w:trPr>
          <w:trHeight w:val="144"/>
        </w:trPr>
        <w:tc>
          <w:tcPr>
            <w:tcW w:w="4320" w:type="dxa"/>
            <w:vAlign w:val="center"/>
          </w:tcPr>
          <w:p w14:paraId="3B4FE6F0"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tcPr>
          <w:p w14:paraId="035B5BA9" w14:textId="49FCACD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w:t>
            </w:r>
          </w:p>
        </w:tc>
        <w:tc>
          <w:tcPr>
            <w:tcW w:w="994" w:type="dxa"/>
          </w:tcPr>
          <w:p w14:paraId="62D80708" w14:textId="7D80B0E3"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w:t>
            </w:r>
          </w:p>
        </w:tc>
        <w:tc>
          <w:tcPr>
            <w:tcW w:w="993" w:type="dxa"/>
          </w:tcPr>
          <w:p w14:paraId="1492B74B" w14:textId="4D0EF86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tcPr>
          <w:p w14:paraId="5B8E759C" w14:textId="525CCF6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tcPr>
          <w:p w14:paraId="0342D8D0" w14:textId="4D8D748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w:t>
            </w:r>
          </w:p>
        </w:tc>
      </w:tr>
      <w:tr w:rsidR="00B03305" w:rsidRPr="00262A8B" w14:paraId="5F4C50FC" w14:textId="77777777" w:rsidTr="00073DDF">
        <w:tc>
          <w:tcPr>
            <w:tcW w:w="4320" w:type="dxa"/>
            <w:vAlign w:val="center"/>
          </w:tcPr>
          <w:p w14:paraId="0CF238FC"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unit trusts</w:t>
            </w:r>
          </w:p>
        </w:tc>
        <w:tc>
          <w:tcPr>
            <w:tcW w:w="993" w:type="dxa"/>
            <w:vAlign w:val="bottom"/>
          </w:tcPr>
          <w:p w14:paraId="4380D372" w14:textId="46BCAEF8"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4,253</w:t>
            </w:r>
          </w:p>
        </w:tc>
        <w:tc>
          <w:tcPr>
            <w:tcW w:w="994" w:type="dxa"/>
          </w:tcPr>
          <w:p w14:paraId="403C8339" w14:textId="4F913BF5"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tcPr>
          <w:p w14:paraId="6C82EE22" w14:textId="11B5F402"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4,253</w:t>
            </w:r>
          </w:p>
        </w:tc>
        <w:tc>
          <w:tcPr>
            <w:tcW w:w="994" w:type="dxa"/>
          </w:tcPr>
          <w:p w14:paraId="75F672AD" w14:textId="0C5EA794"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0A9A5F72" w14:textId="264F8AB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4,253</w:t>
            </w:r>
          </w:p>
        </w:tc>
      </w:tr>
      <w:tr w:rsidR="00B03305" w:rsidRPr="00262A8B" w14:paraId="0B0E1BC6" w14:textId="77777777" w:rsidTr="00073DDF">
        <w:tc>
          <w:tcPr>
            <w:tcW w:w="4320" w:type="dxa"/>
            <w:vAlign w:val="center"/>
          </w:tcPr>
          <w:p w14:paraId="0DCBB2B6"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non-marketable equity instruments</w:t>
            </w:r>
          </w:p>
        </w:tc>
        <w:tc>
          <w:tcPr>
            <w:tcW w:w="993" w:type="dxa"/>
            <w:vAlign w:val="bottom"/>
          </w:tcPr>
          <w:p w14:paraId="5A939774" w14:textId="548A7AC8"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80</w:t>
            </w:r>
          </w:p>
        </w:tc>
        <w:tc>
          <w:tcPr>
            <w:tcW w:w="994" w:type="dxa"/>
            <w:vAlign w:val="bottom"/>
          </w:tcPr>
          <w:p w14:paraId="6B2624D7" w14:textId="5F9529BD"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tcPr>
          <w:p w14:paraId="316034EE" w14:textId="786F24C1"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tcPr>
          <w:p w14:paraId="52DB6CCB" w14:textId="5AE1EBE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80</w:t>
            </w:r>
          </w:p>
        </w:tc>
        <w:tc>
          <w:tcPr>
            <w:tcW w:w="994" w:type="dxa"/>
            <w:vAlign w:val="bottom"/>
          </w:tcPr>
          <w:p w14:paraId="46E99BE3" w14:textId="2825185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80</w:t>
            </w:r>
          </w:p>
        </w:tc>
      </w:tr>
      <w:tr w:rsidR="00935C74" w:rsidRPr="00262A8B" w14:paraId="5C0999A2" w14:textId="77777777" w:rsidTr="002A35DF">
        <w:tc>
          <w:tcPr>
            <w:tcW w:w="4320" w:type="dxa"/>
            <w:vAlign w:val="center"/>
          </w:tcPr>
          <w:p w14:paraId="583F4103" w14:textId="77777777" w:rsidR="00935C74" w:rsidRPr="00262A8B"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Investments measured at fair value through                     other comprehensive income</w:t>
            </w:r>
          </w:p>
        </w:tc>
        <w:tc>
          <w:tcPr>
            <w:tcW w:w="993" w:type="dxa"/>
            <w:vAlign w:val="bottom"/>
          </w:tcPr>
          <w:p w14:paraId="0DADF5C5" w14:textId="77777777" w:rsidR="00935C74" w:rsidRPr="00262A8B"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BA4CB3" w14:textId="77777777" w:rsidR="00935C74" w:rsidRPr="00262A8B"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71D4977" w14:textId="77777777" w:rsidR="00935C74" w:rsidRPr="00262A8B"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9983D48" w14:textId="77777777" w:rsidR="00935C74" w:rsidRPr="00262A8B"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73F84D" w14:textId="77777777" w:rsidR="00935C74" w:rsidRPr="00262A8B"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B03305" w:rsidRPr="00262A8B" w14:paraId="367EEE7A" w14:textId="77777777" w:rsidTr="00901C74">
        <w:tc>
          <w:tcPr>
            <w:tcW w:w="4320" w:type="dxa"/>
            <w:vAlign w:val="bottom"/>
          </w:tcPr>
          <w:p w14:paraId="7757B8C2"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vAlign w:val="bottom"/>
          </w:tcPr>
          <w:p w14:paraId="7B57F3AB" w14:textId="4A5024F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c>
          <w:tcPr>
            <w:tcW w:w="994" w:type="dxa"/>
            <w:vAlign w:val="bottom"/>
          </w:tcPr>
          <w:p w14:paraId="782BD76F" w14:textId="7FA7063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c>
          <w:tcPr>
            <w:tcW w:w="993" w:type="dxa"/>
            <w:vAlign w:val="bottom"/>
          </w:tcPr>
          <w:p w14:paraId="44F4C851" w14:textId="45A79C04"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7DB5A32A" w14:textId="4A192C7B"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3C4176FF" w14:textId="42CC3B28"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r>
      <w:tr w:rsidR="00B03305" w:rsidRPr="00262A8B" w14:paraId="44F1636A" w14:textId="77777777" w:rsidTr="00901C74">
        <w:tc>
          <w:tcPr>
            <w:tcW w:w="4320" w:type="dxa"/>
            <w:vAlign w:val="bottom"/>
          </w:tcPr>
          <w:p w14:paraId="3E8F8FFE"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Foreign marketable equity instruments</w:t>
            </w:r>
          </w:p>
        </w:tc>
        <w:tc>
          <w:tcPr>
            <w:tcW w:w="993" w:type="dxa"/>
            <w:vAlign w:val="bottom"/>
          </w:tcPr>
          <w:p w14:paraId="2493DCAA" w14:textId="30064A85"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c>
          <w:tcPr>
            <w:tcW w:w="994" w:type="dxa"/>
            <w:vAlign w:val="bottom"/>
          </w:tcPr>
          <w:p w14:paraId="578533FB" w14:textId="7C6593C0"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c>
          <w:tcPr>
            <w:tcW w:w="993" w:type="dxa"/>
            <w:vAlign w:val="bottom"/>
          </w:tcPr>
          <w:p w14:paraId="2C28164D" w14:textId="5FE218D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18EC53F4" w14:textId="7FE1010B"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3D5D7229" w14:textId="75F2019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w:t>
            </w:r>
          </w:p>
        </w:tc>
      </w:tr>
      <w:tr w:rsidR="00B03305" w:rsidRPr="00262A8B" w14:paraId="3BFC9E71" w14:textId="77777777" w:rsidTr="00901C74">
        <w:tc>
          <w:tcPr>
            <w:tcW w:w="4320" w:type="dxa"/>
            <w:vAlign w:val="bottom"/>
          </w:tcPr>
          <w:p w14:paraId="7B7FAF26"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Domestic non-marketable equity instruments</w:t>
            </w:r>
          </w:p>
        </w:tc>
        <w:tc>
          <w:tcPr>
            <w:tcW w:w="993" w:type="dxa"/>
          </w:tcPr>
          <w:p w14:paraId="6C6F363E" w14:textId="60353010"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201</w:t>
            </w:r>
          </w:p>
        </w:tc>
        <w:tc>
          <w:tcPr>
            <w:tcW w:w="994" w:type="dxa"/>
          </w:tcPr>
          <w:p w14:paraId="0180E908" w14:textId="7381C70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497878CD" w14:textId="54BD42FD"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2DBF2059" w14:textId="7BBFD00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201</w:t>
            </w:r>
          </w:p>
        </w:tc>
        <w:tc>
          <w:tcPr>
            <w:tcW w:w="994" w:type="dxa"/>
          </w:tcPr>
          <w:p w14:paraId="1848CD67" w14:textId="089CA0D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201</w:t>
            </w:r>
          </w:p>
        </w:tc>
      </w:tr>
      <w:tr w:rsidR="00B03305" w:rsidRPr="00262A8B" w14:paraId="51599993" w14:textId="77777777" w:rsidTr="00901C74">
        <w:tc>
          <w:tcPr>
            <w:tcW w:w="4320" w:type="dxa"/>
            <w:vAlign w:val="center"/>
          </w:tcPr>
          <w:p w14:paraId="65572D77" w14:textId="77777777"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Foreign non-marketable equity instruments</w:t>
            </w:r>
          </w:p>
        </w:tc>
        <w:tc>
          <w:tcPr>
            <w:tcW w:w="993" w:type="dxa"/>
            <w:vAlign w:val="bottom"/>
          </w:tcPr>
          <w:p w14:paraId="5C7814F5" w14:textId="7BD43618"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226</w:t>
            </w:r>
          </w:p>
        </w:tc>
        <w:tc>
          <w:tcPr>
            <w:tcW w:w="994" w:type="dxa"/>
            <w:vAlign w:val="bottom"/>
          </w:tcPr>
          <w:p w14:paraId="05C8D5F9" w14:textId="172C2192"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04C55234" w14:textId="1310926B"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20EF56D4" w14:textId="7DCDC512"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226</w:t>
            </w:r>
          </w:p>
        </w:tc>
        <w:tc>
          <w:tcPr>
            <w:tcW w:w="994" w:type="dxa"/>
            <w:vAlign w:val="bottom"/>
          </w:tcPr>
          <w:p w14:paraId="18E2D6DD" w14:textId="5A0E3833"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226</w:t>
            </w:r>
          </w:p>
        </w:tc>
      </w:tr>
      <w:tr w:rsidR="00B03305" w:rsidRPr="00262A8B" w14:paraId="2F2BA254" w14:textId="77777777" w:rsidTr="00901C74">
        <w:tc>
          <w:tcPr>
            <w:tcW w:w="4320" w:type="dxa"/>
            <w:vAlign w:val="center"/>
          </w:tcPr>
          <w:p w14:paraId="75658C91" w14:textId="03FEA3AB"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Corporate debt securities</w:t>
            </w:r>
          </w:p>
        </w:tc>
        <w:tc>
          <w:tcPr>
            <w:tcW w:w="993" w:type="dxa"/>
            <w:vAlign w:val="bottom"/>
          </w:tcPr>
          <w:p w14:paraId="53CE93A8" w14:textId="6E8EF5A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132</w:t>
            </w:r>
          </w:p>
        </w:tc>
        <w:tc>
          <w:tcPr>
            <w:tcW w:w="994" w:type="dxa"/>
            <w:vAlign w:val="bottom"/>
          </w:tcPr>
          <w:p w14:paraId="37036CF9" w14:textId="7D742FC2"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1978573D" w14:textId="6D5928F9"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132</w:t>
            </w:r>
          </w:p>
        </w:tc>
        <w:tc>
          <w:tcPr>
            <w:tcW w:w="994" w:type="dxa"/>
            <w:vAlign w:val="bottom"/>
          </w:tcPr>
          <w:p w14:paraId="38B77D47" w14:textId="1085D045"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724DD685" w14:textId="7893AB9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132</w:t>
            </w:r>
          </w:p>
        </w:tc>
      </w:tr>
      <w:tr w:rsidR="00B03305" w:rsidRPr="00262A8B" w14:paraId="09B41021" w14:textId="77777777" w:rsidTr="00901C74">
        <w:tc>
          <w:tcPr>
            <w:tcW w:w="4320" w:type="dxa"/>
            <w:vAlign w:val="center"/>
          </w:tcPr>
          <w:p w14:paraId="4240C4C4" w14:textId="7A7998E6"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rPr>
            </w:pPr>
            <w:r>
              <w:rPr>
                <w:rFonts w:ascii="Arial" w:hAnsi="Arial" w:cs="Arial"/>
                <w:sz w:val="18"/>
                <w:szCs w:val="18"/>
              </w:rPr>
              <w:t>Government bonds</w:t>
            </w:r>
          </w:p>
        </w:tc>
        <w:tc>
          <w:tcPr>
            <w:tcW w:w="993" w:type="dxa"/>
            <w:vAlign w:val="bottom"/>
          </w:tcPr>
          <w:p w14:paraId="49C9791B" w14:textId="542BFAAE"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35</w:t>
            </w:r>
          </w:p>
        </w:tc>
        <w:tc>
          <w:tcPr>
            <w:tcW w:w="994" w:type="dxa"/>
            <w:vAlign w:val="bottom"/>
          </w:tcPr>
          <w:p w14:paraId="5137DBD9" w14:textId="363CD23C"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66F9E1E8" w14:textId="565A0649"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35</w:t>
            </w:r>
          </w:p>
        </w:tc>
        <w:tc>
          <w:tcPr>
            <w:tcW w:w="994" w:type="dxa"/>
            <w:vAlign w:val="bottom"/>
          </w:tcPr>
          <w:p w14:paraId="1B5C6577" w14:textId="56B00B1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42AD3416" w14:textId="3AA652C3"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35</w:t>
            </w:r>
          </w:p>
        </w:tc>
      </w:tr>
      <w:tr w:rsidR="00B03305" w:rsidRPr="00262A8B" w14:paraId="5D0621CC" w14:textId="77777777" w:rsidTr="00901C74">
        <w:tc>
          <w:tcPr>
            <w:tcW w:w="4320" w:type="dxa"/>
            <w:vAlign w:val="center"/>
          </w:tcPr>
          <w:p w14:paraId="37FF4DA7" w14:textId="1785CDC4" w:rsidR="00B03305" w:rsidRPr="00262A8B" w:rsidRDefault="00B03305" w:rsidP="00B03305">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vAlign w:val="bottom"/>
          </w:tcPr>
          <w:p w14:paraId="5852D10A" w14:textId="19C1E1C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101</w:t>
            </w:r>
          </w:p>
        </w:tc>
        <w:tc>
          <w:tcPr>
            <w:tcW w:w="994" w:type="dxa"/>
          </w:tcPr>
          <w:p w14:paraId="7C2A5082" w14:textId="3DFF4817"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tcPr>
          <w:p w14:paraId="7E5F904C" w14:textId="057D680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101</w:t>
            </w:r>
          </w:p>
        </w:tc>
        <w:tc>
          <w:tcPr>
            <w:tcW w:w="994" w:type="dxa"/>
          </w:tcPr>
          <w:p w14:paraId="332FA43A" w14:textId="370DC8C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45BC1F36" w14:textId="26DCAFD9"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101</w:t>
            </w:r>
          </w:p>
        </w:tc>
      </w:tr>
      <w:tr w:rsidR="00B03305" w:rsidRPr="00262A8B" w14:paraId="5AE36426" w14:textId="77777777" w:rsidTr="002A35DF">
        <w:tc>
          <w:tcPr>
            <w:tcW w:w="4320" w:type="dxa"/>
            <w:vAlign w:val="bottom"/>
          </w:tcPr>
          <w:p w14:paraId="4F4B7E61"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62A8B">
              <w:rPr>
                <w:rFonts w:ascii="Arial" w:hAnsi="Arial" w:cs="Arial"/>
                <w:b/>
                <w:bCs/>
                <w:sz w:val="18"/>
                <w:szCs w:val="18"/>
                <w:u w:val="single"/>
              </w:rPr>
              <w:t>Financial assets for which fair values are disclosed</w:t>
            </w:r>
          </w:p>
        </w:tc>
        <w:tc>
          <w:tcPr>
            <w:tcW w:w="993" w:type="dxa"/>
            <w:vAlign w:val="bottom"/>
          </w:tcPr>
          <w:p w14:paraId="1E3C1EF7"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37CA767"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02EBA56"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BAF5D9D"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A75137"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B03305" w:rsidRPr="00262A8B" w14:paraId="38E45E29" w14:textId="77777777" w:rsidTr="002A35DF">
        <w:tc>
          <w:tcPr>
            <w:tcW w:w="4320" w:type="dxa"/>
            <w:vAlign w:val="bottom"/>
          </w:tcPr>
          <w:p w14:paraId="6085F658"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Cash and cash equivalents</w:t>
            </w:r>
          </w:p>
        </w:tc>
        <w:tc>
          <w:tcPr>
            <w:tcW w:w="993" w:type="dxa"/>
          </w:tcPr>
          <w:p w14:paraId="0E48876E" w14:textId="13CC9654"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93</w:t>
            </w:r>
          </w:p>
        </w:tc>
        <w:tc>
          <w:tcPr>
            <w:tcW w:w="994" w:type="dxa"/>
            <w:vAlign w:val="bottom"/>
          </w:tcPr>
          <w:p w14:paraId="0F804B4C" w14:textId="2AAFDCD3"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93</w:t>
            </w:r>
          </w:p>
        </w:tc>
        <w:tc>
          <w:tcPr>
            <w:tcW w:w="993" w:type="dxa"/>
            <w:vAlign w:val="bottom"/>
          </w:tcPr>
          <w:p w14:paraId="47D56F43" w14:textId="37B748FE"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621A3035" w14:textId="0D7816E9"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vAlign w:val="bottom"/>
          </w:tcPr>
          <w:p w14:paraId="21B85D6A" w14:textId="5313ABEE"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93</w:t>
            </w:r>
          </w:p>
        </w:tc>
      </w:tr>
      <w:tr w:rsidR="00B03305" w:rsidRPr="00262A8B" w14:paraId="1E4F4DED" w14:textId="77777777" w:rsidTr="002A35DF">
        <w:tc>
          <w:tcPr>
            <w:tcW w:w="4320" w:type="dxa"/>
            <w:vAlign w:val="bottom"/>
          </w:tcPr>
          <w:p w14:paraId="2BFD1CA5" w14:textId="3712CF81"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w:t>
            </w:r>
          </w:p>
        </w:tc>
        <w:tc>
          <w:tcPr>
            <w:tcW w:w="993" w:type="dxa"/>
          </w:tcPr>
          <w:p w14:paraId="28409FF0" w14:textId="34B7A7A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1,926</w:t>
            </w:r>
          </w:p>
        </w:tc>
        <w:tc>
          <w:tcPr>
            <w:tcW w:w="994" w:type="dxa"/>
          </w:tcPr>
          <w:p w14:paraId="5244844A" w14:textId="04A74B2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tcPr>
          <w:p w14:paraId="2993FD60" w14:textId="20FA9AFE"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tcPr>
          <w:p w14:paraId="2D6C1455" w14:textId="4918BFDD"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1,926</w:t>
            </w:r>
          </w:p>
        </w:tc>
        <w:tc>
          <w:tcPr>
            <w:tcW w:w="994" w:type="dxa"/>
          </w:tcPr>
          <w:p w14:paraId="2654CD28" w14:textId="558566F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1,926</w:t>
            </w:r>
          </w:p>
        </w:tc>
      </w:tr>
      <w:tr w:rsidR="00B03305" w:rsidRPr="00262A8B" w14:paraId="5BD8E7BC" w14:textId="77777777" w:rsidTr="002A35DF">
        <w:tc>
          <w:tcPr>
            <w:tcW w:w="4320" w:type="dxa"/>
            <w:vAlign w:val="bottom"/>
          </w:tcPr>
          <w:p w14:paraId="1219E5CA" w14:textId="1AA69DA3"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Short-term loans to related parties</w:t>
            </w:r>
          </w:p>
        </w:tc>
        <w:tc>
          <w:tcPr>
            <w:tcW w:w="993" w:type="dxa"/>
          </w:tcPr>
          <w:p w14:paraId="069141D7" w14:textId="79CBD7DC"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2,458</w:t>
            </w:r>
          </w:p>
        </w:tc>
        <w:tc>
          <w:tcPr>
            <w:tcW w:w="994" w:type="dxa"/>
          </w:tcPr>
          <w:p w14:paraId="0D978536" w14:textId="1C2513B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tcPr>
          <w:p w14:paraId="08DE33A0" w14:textId="5572835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tcPr>
          <w:p w14:paraId="4F6F2DC8" w14:textId="25255FFF"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2,458</w:t>
            </w:r>
          </w:p>
        </w:tc>
        <w:tc>
          <w:tcPr>
            <w:tcW w:w="994" w:type="dxa"/>
          </w:tcPr>
          <w:p w14:paraId="773C3562" w14:textId="25E086BD"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2,458</w:t>
            </w:r>
          </w:p>
        </w:tc>
      </w:tr>
      <w:tr w:rsidR="00B03305" w:rsidRPr="00262A8B" w14:paraId="40D5B924" w14:textId="77777777" w:rsidTr="002A35DF">
        <w:tc>
          <w:tcPr>
            <w:tcW w:w="4320" w:type="dxa"/>
            <w:vAlign w:val="bottom"/>
          </w:tcPr>
          <w:p w14:paraId="636D4121" w14:textId="77618221" w:rsidR="00B03305" w:rsidRPr="00262A8B" w:rsidRDefault="007E569B"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B03305">
              <w:rPr>
                <w:rFonts w:ascii="Arial" w:hAnsi="Arial" w:cs="Arial"/>
                <w:sz w:val="18"/>
                <w:szCs w:val="18"/>
              </w:rPr>
              <w:t>Account receivable under repurchase agreement</w:t>
            </w:r>
            <w:r w:rsidRPr="00262A8B">
              <w:rPr>
                <w:rFonts w:ascii="Arial" w:hAnsi="Arial" w:cs="Arial"/>
                <w:sz w:val="18"/>
                <w:szCs w:val="18"/>
              </w:rPr>
              <w:t xml:space="preserve"> </w:t>
            </w:r>
          </w:p>
        </w:tc>
        <w:tc>
          <w:tcPr>
            <w:tcW w:w="993" w:type="dxa"/>
          </w:tcPr>
          <w:p w14:paraId="71688C7E" w14:textId="319DD6FB"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81</w:t>
            </w:r>
          </w:p>
        </w:tc>
        <w:tc>
          <w:tcPr>
            <w:tcW w:w="994" w:type="dxa"/>
          </w:tcPr>
          <w:p w14:paraId="52E2A121" w14:textId="0F4D1841"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tcPr>
          <w:p w14:paraId="5B4C436E" w14:textId="1BA82A84"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tcPr>
          <w:p w14:paraId="17C3C800" w14:textId="1D73C693"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81</w:t>
            </w:r>
          </w:p>
        </w:tc>
        <w:tc>
          <w:tcPr>
            <w:tcW w:w="994" w:type="dxa"/>
          </w:tcPr>
          <w:p w14:paraId="4CDC7733" w14:textId="7D95A6DA"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81</w:t>
            </w:r>
          </w:p>
        </w:tc>
      </w:tr>
      <w:tr w:rsidR="00B03305" w:rsidRPr="00262A8B" w14:paraId="48A7DC82" w14:textId="77777777" w:rsidTr="002A35DF">
        <w:tc>
          <w:tcPr>
            <w:tcW w:w="4320" w:type="dxa"/>
            <w:vAlign w:val="bottom"/>
          </w:tcPr>
          <w:p w14:paraId="1372F73A" w14:textId="72CA2EE3" w:rsidR="00B03305" w:rsidRPr="00262A8B" w:rsidRDefault="007E569B" w:rsidP="00B0330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Investments measured at amortised cost</w:t>
            </w:r>
          </w:p>
        </w:tc>
        <w:tc>
          <w:tcPr>
            <w:tcW w:w="993" w:type="dxa"/>
          </w:tcPr>
          <w:p w14:paraId="3C832218" w14:textId="712EF4E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252</w:t>
            </w:r>
          </w:p>
        </w:tc>
        <w:tc>
          <w:tcPr>
            <w:tcW w:w="994" w:type="dxa"/>
          </w:tcPr>
          <w:p w14:paraId="0DBFCB23" w14:textId="31761790"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3" w:type="dxa"/>
          </w:tcPr>
          <w:p w14:paraId="11E0BE15" w14:textId="1A72BA78"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w:t>
            </w:r>
          </w:p>
        </w:tc>
        <w:tc>
          <w:tcPr>
            <w:tcW w:w="994" w:type="dxa"/>
          </w:tcPr>
          <w:p w14:paraId="75E8E03A" w14:textId="3E684830"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252</w:t>
            </w:r>
          </w:p>
        </w:tc>
        <w:tc>
          <w:tcPr>
            <w:tcW w:w="994" w:type="dxa"/>
          </w:tcPr>
          <w:p w14:paraId="01EEFE8B" w14:textId="41A634ED"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03305">
              <w:rPr>
                <w:rFonts w:ascii="Arial" w:hAnsi="Arial" w:cs="Arial"/>
                <w:sz w:val="18"/>
                <w:szCs w:val="18"/>
              </w:rPr>
              <w:t>252</w:t>
            </w:r>
          </w:p>
        </w:tc>
      </w:tr>
      <w:tr w:rsidR="00B03305" w:rsidRPr="00262A8B" w14:paraId="4582DD39" w14:textId="77777777" w:rsidTr="002A35DF">
        <w:tc>
          <w:tcPr>
            <w:tcW w:w="4320" w:type="dxa"/>
            <w:vAlign w:val="bottom"/>
          </w:tcPr>
          <w:p w14:paraId="0836FA39"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62A8B">
              <w:rPr>
                <w:rFonts w:ascii="Arial" w:hAnsi="Arial" w:cs="Arial"/>
                <w:b/>
                <w:bCs/>
                <w:sz w:val="18"/>
                <w:szCs w:val="18"/>
                <w:u w:val="single"/>
              </w:rPr>
              <w:t>Financial liabilities for which fair values are disclosed</w:t>
            </w:r>
          </w:p>
        </w:tc>
        <w:tc>
          <w:tcPr>
            <w:tcW w:w="993" w:type="dxa"/>
          </w:tcPr>
          <w:p w14:paraId="402A12E1"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29232818"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tcPr>
          <w:p w14:paraId="44C5D8D7"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751C8BD1"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632CB75A" w14:textId="77777777" w:rsidR="00B03305" w:rsidRPr="00262A8B"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B03305" w:rsidRPr="00262A8B" w14:paraId="5F6204A6" w14:textId="77777777" w:rsidTr="00747B3F">
        <w:tc>
          <w:tcPr>
            <w:tcW w:w="4320" w:type="dxa"/>
            <w:vAlign w:val="bottom"/>
          </w:tcPr>
          <w:p w14:paraId="486DB244" w14:textId="77777777" w:rsidR="00B03305" w:rsidRPr="00262A8B" w:rsidRDefault="00B03305" w:rsidP="00B03305">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Lease liabilities</w:t>
            </w:r>
          </w:p>
        </w:tc>
        <w:tc>
          <w:tcPr>
            <w:tcW w:w="993" w:type="dxa"/>
            <w:vAlign w:val="bottom"/>
          </w:tcPr>
          <w:p w14:paraId="335CBD63" w14:textId="6EE822D1"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31</w:t>
            </w:r>
          </w:p>
        </w:tc>
        <w:tc>
          <w:tcPr>
            <w:tcW w:w="994" w:type="dxa"/>
            <w:vAlign w:val="bottom"/>
          </w:tcPr>
          <w:p w14:paraId="07DA3AE9" w14:textId="5A8C9C8B"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3" w:type="dxa"/>
            <w:vAlign w:val="bottom"/>
          </w:tcPr>
          <w:p w14:paraId="5A12BC1C" w14:textId="5F5E5AA2"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31</w:t>
            </w:r>
          </w:p>
        </w:tc>
        <w:tc>
          <w:tcPr>
            <w:tcW w:w="994" w:type="dxa"/>
          </w:tcPr>
          <w:p w14:paraId="1BC7523E" w14:textId="41C7E66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w:t>
            </w:r>
          </w:p>
        </w:tc>
        <w:tc>
          <w:tcPr>
            <w:tcW w:w="994" w:type="dxa"/>
            <w:vAlign w:val="bottom"/>
          </w:tcPr>
          <w:p w14:paraId="48AAE6B8" w14:textId="2CDE9FF6" w:rsidR="00B03305" w:rsidRPr="00B03305" w:rsidRDefault="00B03305" w:rsidP="00B03305">
            <w:pPr>
              <w:tabs>
                <w:tab w:val="decimal" w:pos="626"/>
              </w:tabs>
              <w:overflowPunct w:val="0"/>
              <w:autoSpaceDE w:val="0"/>
              <w:autoSpaceDN w:val="0"/>
              <w:adjustRightInd w:val="0"/>
              <w:spacing w:line="360" w:lineRule="exact"/>
              <w:textAlignment w:val="baseline"/>
              <w:rPr>
                <w:rFonts w:ascii="Arial" w:hAnsi="Arial" w:cs="Arial"/>
                <w:sz w:val="18"/>
                <w:szCs w:val="18"/>
              </w:rPr>
            </w:pPr>
            <w:r w:rsidRPr="00B03305">
              <w:rPr>
                <w:rFonts w:ascii="Arial" w:hAnsi="Arial" w:cs="Arial"/>
                <w:sz w:val="18"/>
                <w:szCs w:val="18"/>
              </w:rPr>
              <w:t>31</w:t>
            </w:r>
          </w:p>
        </w:tc>
      </w:tr>
    </w:tbl>
    <w:p w14:paraId="40DB6E3F" w14:textId="77777777" w:rsidR="002B1322" w:rsidRPr="00262A8B" w:rsidRDefault="002B1322" w:rsidP="00B3604E">
      <w:pPr>
        <w:spacing w:line="360" w:lineRule="exact"/>
        <w:rPr>
          <w:rFonts w:ascii="Arial" w:hAnsi="Arial" w:cs="Arial"/>
          <w:sz w:val="18"/>
          <w:szCs w:val="18"/>
        </w:rPr>
      </w:pPr>
    </w:p>
    <w:p w14:paraId="080D06A5" w14:textId="77777777" w:rsidR="00935C74" w:rsidRPr="00262A8B" w:rsidRDefault="00935C74" w:rsidP="00B3604E">
      <w:pPr>
        <w:spacing w:line="360" w:lineRule="exact"/>
        <w:rPr>
          <w:rFonts w:ascii="Arial" w:hAnsi="Arial" w:cs="Arial"/>
          <w:sz w:val="18"/>
          <w:szCs w:val="18"/>
        </w:rPr>
      </w:pPr>
    </w:p>
    <w:p w14:paraId="0DB418A2" w14:textId="77777777" w:rsidR="00F16214" w:rsidRPr="00262A8B" w:rsidRDefault="00F16214">
      <w:pPr>
        <w:rPr>
          <w:rFonts w:ascii="Arial" w:hAnsi="Arial" w:cs="Arial"/>
        </w:rPr>
      </w:pPr>
      <w:r w:rsidRPr="00262A8B">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A13CB8" w:rsidRPr="00262A8B" w14:paraId="21F061FE" w14:textId="77777777">
        <w:trPr>
          <w:tblHeader/>
        </w:trPr>
        <w:tc>
          <w:tcPr>
            <w:tcW w:w="9288" w:type="dxa"/>
            <w:gridSpan w:val="6"/>
            <w:vAlign w:val="bottom"/>
          </w:tcPr>
          <w:p w14:paraId="224DE900" w14:textId="77777777" w:rsidR="00A13CB8" w:rsidRPr="00262A8B" w:rsidRDefault="00A13CB8">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62A8B">
              <w:rPr>
                <w:rFonts w:ascii="Arial" w:hAnsi="Arial" w:cs="Arial"/>
                <w:kern w:val="28"/>
                <w:sz w:val="18"/>
                <w:szCs w:val="18"/>
                <w:cs/>
                <w:lang w:val="th-TH"/>
              </w:rPr>
              <w:lastRenderedPageBreak/>
              <w:t xml:space="preserve">(Unit: </w:t>
            </w:r>
            <w:r w:rsidRPr="00262A8B">
              <w:rPr>
                <w:rFonts w:ascii="Arial" w:hAnsi="Arial" w:cs="Arial"/>
                <w:sz w:val="18"/>
                <w:szCs w:val="18"/>
              </w:rPr>
              <w:t>Million Baht</w:t>
            </w:r>
            <w:r w:rsidRPr="00262A8B">
              <w:rPr>
                <w:rFonts w:ascii="Arial" w:hAnsi="Arial" w:cs="Arial"/>
                <w:kern w:val="28"/>
                <w:sz w:val="18"/>
                <w:szCs w:val="18"/>
                <w:cs/>
                <w:lang w:val="th-TH"/>
              </w:rPr>
              <w:t>)</w:t>
            </w:r>
          </w:p>
        </w:tc>
      </w:tr>
      <w:tr w:rsidR="00A13CB8" w:rsidRPr="00262A8B" w14:paraId="0C680FBD" w14:textId="77777777">
        <w:trPr>
          <w:tblHeader/>
        </w:trPr>
        <w:tc>
          <w:tcPr>
            <w:tcW w:w="4320" w:type="dxa"/>
            <w:vAlign w:val="bottom"/>
          </w:tcPr>
          <w:p w14:paraId="1DEC2192" w14:textId="77777777" w:rsidR="00A13CB8" w:rsidRPr="00262A8B" w:rsidRDefault="00A13CB8">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06D09EC8" w14:textId="77777777" w:rsidR="00A13CB8" w:rsidRPr="00262A8B" w:rsidRDefault="00A13CB8">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Separate financial statement</w:t>
            </w:r>
          </w:p>
        </w:tc>
      </w:tr>
      <w:tr w:rsidR="00A13CB8" w:rsidRPr="00262A8B" w14:paraId="02DC1FC8" w14:textId="77777777">
        <w:trPr>
          <w:trHeight w:val="198"/>
          <w:tblHeader/>
        </w:trPr>
        <w:tc>
          <w:tcPr>
            <w:tcW w:w="4320" w:type="dxa"/>
            <w:vAlign w:val="bottom"/>
          </w:tcPr>
          <w:p w14:paraId="0F30782A"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517EA711" w14:textId="77777777" w:rsidR="00A13CB8" w:rsidRPr="00262A8B" w:rsidRDefault="00A13CB8">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62A8B">
              <w:rPr>
                <w:rFonts w:ascii="Arial" w:hAnsi="Arial" w:cs="Arial"/>
                <w:sz w:val="18"/>
                <w:szCs w:val="18"/>
              </w:rPr>
              <w:t>2024</w:t>
            </w:r>
          </w:p>
        </w:tc>
      </w:tr>
      <w:tr w:rsidR="00A13CB8" w:rsidRPr="00262A8B" w14:paraId="208F02F4" w14:textId="77777777">
        <w:trPr>
          <w:trHeight w:val="117"/>
          <w:tblHeader/>
        </w:trPr>
        <w:tc>
          <w:tcPr>
            <w:tcW w:w="4320" w:type="dxa"/>
            <w:vAlign w:val="bottom"/>
          </w:tcPr>
          <w:p w14:paraId="51BBDEA6"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F59597B" w14:textId="77777777" w:rsidR="00A13CB8" w:rsidRPr="00262A8B" w:rsidRDefault="00A13CB8">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Book</w:t>
            </w:r>
          </w:p>
        </w:tc>
        <w:tc>
          <w:tcPr>
            <w:tcW w:w="3975" w:type="dxa"/>
            <w:gridSpan w:val="4"/>
            <w:vAlign w:val="bottom"/>
          </w:tcPr>
          <w:p w14:paraId="11CA7FA1" w14:textId="77777777" w:rsidR="00A13CB8" w:rsidRPr="00262A8B" w:rsidRDefault="00A13CB8">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62A8B">
              <w:rPr>
                <w:rFonts w:ascii="Arial" w:hAnsi="Arial" w:cs="Arial"/>
                <w:kern w:val="28"/>
                <w:sz w:val="18"/>
                <w:szCs w:val="18"/>
              </w:rPr>
              <w:t>Fair value</w:t>
            </w:r>
          </w:p>
        </w:tc>
      </w:tr>
      <w:tr w:rsidR="00A13CB8" w:rsidRPr="00262A8B" w14:paraId="182CBC5E" w14:textId="77777777">
        <w:trPr>
          <w:tblHeader/>
        </w:trPr>
        <w:tc>
          <w:tcPr>
            <w:tcW w:w="4320" w:type="dxa"/>
            <w:vAlign w:val="bottom"/>
          </w:tcPr>
          <w:p w14:paraId="29711EB6" w14:textId="77777777" w:rsidR="00A13CB8" w:rsidRPr="00262A8B" w:rsidRDefault="00A13CB8">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3B3FE50"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value</w:t>
            </w:r>
          </w:p>
        </w:tc>
        <w:tc>
          <w:tcPr>
            <w:tcW w:w="994" w:type="dxa"/>
            <w:vAlign w:val="bottom"/>
          </w:tcPr>
          <w:p w14:paraId="5B3026DE"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1</w:t>
            </w:r>
          </w:p>
        </w:tc>
        <w:tc>
          <w:tcPr>
            <w:tcW w:w="993" w:type="dxa"/>
          </w:tcPr>
          <w:p w14:paraId="614FEA63"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2</w:t>
            </w:r>
          </w:p>
        </w:tc>
        <w:tc>
          <w:tcPr>
            <w:tcW w:w="994" w:type="dxa"/>
          </w:tcPr>
          <w:p w14:paraId="51DFCCB4"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62A8B">
              <w:rPr>
                <w:rFonts w:ascii="Arial" w:hAnsi="Arial" w:cs="Arial"/>
                <w:kern w:val="28"/>
                <w:sz w:val="18"/>
                <w:szCs w:val="18"/>
                <w:cs/>
                <w:lang w:val="th-TH"/>
              </w:rPr>
              <w:t>Level 3</w:t>
            </w:r>
          </w:p>
        </w:tc>
        <w:tc>
          <w:tcPr>
            <w:tcW w:w="994" w:type="dxa"/>
            <w:vAlign w:val="bottom"/>
          </w:tcPr>
          <w:p w14:paraId="11BCEF15" w14:textId="77777777" w:rsidR="00A13CB8" w:rsidRPr="00262A8B" w:rsidRDefault="00A13CB8">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62A8B">
              <w:rPr>
                <w:rFonts w:ascii="Arial" w:hAnsi="Arial" w:cs="Arial"/>
                <w:kern w:val="28"/>
                <w:sz w:val="18"/>
                <w:szCs w:val="18"/>
                <w:cs/>
                <w:lang w:val="th-TH"/>
              </w:rPr>
              <w:t>Total</w:t>
            </w:r>
          </w:p>
        </w:tc>
      </w:tr>
      <w:tr w:rsidR="00A13CB8" w:rsidRPr="00262A8B" w14:paraId="1F8034F0" w14:textId="77777777">
        <w:tc>
          <w:tcPr>
            <w:tcW w:w="4320" w:type="dxa"/>
            <w:vAlign w:val="bottom"/>
          </w:tcPr>
          <w:p w14:paraId="07431D6C" w14:textId="77777777" w:rsidR="00A13CB8" w:rsidRPr="00262A8B" w:rsidRDefault="00A13CB8">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62A8B">
              <w:rPr>
                <w:rFonts w:ascii="Arial" w:hAnsi="Arial" w:cs="Arial"/>
                <w:b/>
                <w:bCs/>
                <w:kern w:val="28"/>
                <w:sz w:val="18"/>
                <w:szCs w:val="18"/>
                <w:u w:val="single"/>
              </w:rPr>
              <w:t xml:space="preserve">Financial assets measured </w:t>
            </w:r>
            <w:r w:rsidRPr="00262A8B">
              <w:rPr>
                <w:rFonts w:ascii="Arial" w:hAnsi="Arial" w:cs="Arial"/>
                <w:b/>
                <w:bCs/>
                <w:sz w:val="18"/>
                <w:szCs w:val="18"/>
                <w:u w:val="single"/>
              </w:rPr>
              <w:t>at fair value</w:t>
            </w:r>
          </w:p>
        </w:tc>
        <w:tc>
          <w:tcPr>
            <w:tcW w:w="993" w:type="dxa"/>
            <w:vAlign w:val="bottom"/>
          </w:tcPr>
          <w:p w14:paraId="34CC5F59" w14:textId="77777777" w:rsidR="00A13CB8" w:rsidRPr="00262A8B" w:rsidRDefault="00A13CB8">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F72AC21"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D423CD1"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123D4B3"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6A3A867"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6664E0E3" w14:textId="77777777">
        <w:tc>
          <w:tcPr>
            <w:tcW w:w="4320" w:type="dxa"/>
            <w:vAlign w:val="center"/>
          </w:tcPr>
          <w:p w14:paraId="147B9389" w14:textId="77777777" w:rsidR="00A13CB8" w:rsidRPr="00262A8B" w:rsidRDefault="00A13CB8">
            <w:pPr>
              <w:overflowPunct w:val="0"/>
              <w:autoSpaceDE w:val="0"/>
              <w:autoSpaceDN w:val="0"/>
              <w:adjustRightInd w:val="0"/>
              <w:spacing w:line="360" w:lineRule="exact"/>
              <w:ind w:left="159" w:hanging="159"/>
              <w:textAlignment w:val="baseline"/>
              <w:rPr>
                <w:rFonts w:ascii="Arial" w:hAnsi="Arial" w:cs="Arial"/>
                <w:sz w:val="18"/>
                <w:szCs w:val="18"/>
              </w:rPr>
            </w:pPr>
            <w:r w:rsidRPr="00262A8B">
              <w:rPr>
                <w:rFonts w:ascii="Arial" w:hAnsi="Arial" w:cs="Arial"/>
                <w:sz w:val="18"/>
                <w:szCs w:val="18"/>
              </w:rPr>
              <w:t>Investments measured at fair value through                    profit or loss</w:t>
            </w:r>
          </w:p>
        </w:tc>
        <w:tc>
          <w:tcPr>
            <w:tcW w:w="993" w:type="dxa"/>
            <w:vAlign w:val="bottom"/>
          </w:tcPr>
          <w:p w14:paraId="63D7B906" w14:textId="77777777" w:rsidR="00A13CB8" w:rsidRPr="00262A8B" w:rsidRDefault="00A13CB8">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E1F53E"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88A321A"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B0DC78"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406DD4F" w14:textId="77777777" w:rsidR="00A13CB8" w:rsidRPr="00262A8B" w:rsidRDefault="00A13CB8">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5461503A" w14:textId="77777777">
        <w:trPr>
          <w:trHeight w:val="144"/>
        </w:trPr>
        <w:tc>
          <w:tcPr>
            <w:tcW w:w="4320" w:type="dxa"/>
            <w:vAlign w:val="center"/>
          </w:tcPr>
          <w:p w14:paraId="47143F5A"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tcPr>
          <w:p w14:paraId="6ECF4632"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c>
          <w:tcPr>
            <w:tcW w:w="994" w:type="dxa"/>
            <w:vAlign w:val="bottom"/>
          </w:tcPr>
          <w:p w14:paraId="20C4D896"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c>
          <w:tcPr>
            <w:tcW w:w="993" w:type="dxa"/>
            <w:vAlign w:val="bottom"/>
          </w:tcPr>
          <w:p w14:paraId="3AB5C60A"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6A7B356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13BCFDC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193</w:t>
            </w:r>
          </w:p>
        </w:tc>
      </w:tr>
      <w:tr w:rsidR="00A13CB8" w:rsidRPr="00262A8B" w14:paraId="3E13E463" w14:textId="77777777">
        <w:tc>
          <w:tcPr>
            <w:tcW w:w="4320" w:type="dxa"/>
            <w:vAlign w:val="center"/>
          </w:tcPr>
          <w:p w14:paraId="344FA819"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unit trusts</w:t>
            </w:r>
          </w:p>
        </w:tc>
        <w:tc>
          <w:tcPr>
            <w:tcW w:w="993" w:type="dxa"/>
          </w:tcPr>
          <w:p w14:paraId="6EF0978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1,060</w:t>
            </w:r>
          </w:p>
        </w:tc>
        <w:tc>
          <w:tcPr>
            <w:tcW w:w="994" w:type="dxa"/>
            <w:vAlign w:val="bottom"/>
          </w:tcPr>
          <w:p w14:paraId="1EF2FF93"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6B436DE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1,060</w:t>
            </w:r>
          </w:p>
        </w:tc>
        <w:tc>
          <w:tcPr>
            <w:tcW w:w="994" w:type="dxa"/>
            <w:vAlign w:val="bottom"/>
          </w:tcPr>
          <w:p w14:paraId="14DC76B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68C3E422"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1,060</w:t>
            </w:r>
          </w:p>
        </w:tc>
      </w:tr>
      <w:tr w:rsidR="00A13CB8" w:rsidRPr="00262A8B" w14:paraId="26E5C670" w14:textId="77777777">
        <w:tc>
          <w:tcPr>
            <w:tcW w:w="4320" w:type="dxa"/>
            <w:vAlign w:val="center"/>
          </w:tcPr>
          <w:p w14:paraId="1C2D835B"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non-marketable equity instruments</w:t>
            </w:r>
          </w:p>
        </w:tc>
        <w:tc>
          <w:tcPr>
            <w:tcW w:w="993" w:type="dxa"/>
          </w:tcPr>
          <w:p w14:paraId="1915084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c>
          <w:tcPr>
            <w:tcW w:w="994" w:type="dxa"/>
            <w:vAlign w:val="bottom"/>
          </w:tcPr>
          <w:p w14:paraId="56EBA44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2909DD6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vAlign w:val="bottom"/>
          </w:tcPr>
          <w:p w14:paraId="7A7FBFA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c>
          <w:tcPr>
            <w:tcW w:w="994" w:type="dxa"/>
            <w:vAlign w:val="bottom"/>
          </w:tcPr>
          <w:p w14:paraId="11E8B14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64</w:t>
            </w:r>
          </w:p>
        </w:tc>
      </w:tr>
      <w:tr w:rsidR="00A13CB8" w:rsidRPr="00262A8B" w14:paraId="4F566F4C" w14:textId="77777777">
        <w:tc>
          <w:tcPr>
            <w:tcW w:w="4320" w:type="dxa"/>
            <w:vAlign w:val="center"/>
          </w:tcPr>
          <w:p w14:paraId="57FA81C4"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Corporate debt securities</w:t>
            </w:r>
          </w:p>
        </w:tc>
        <w:tc>
          <w:tcPr>
            <w:tcW w:w="993" w:type="dxa"/>
            <w:vAlign w:val="bottom"/>
          </w:tcPr>
          <w:p w14:paraId="40511631"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w:t>
            </w:r>
          </w:p>
        </w:tc>
        <w:tc>
          <w:tcPr>
            <w:tcW w:w="994" w:type="dxa"/>
            <w:vAlign w:val="bottom"/>
          </w:tcPr>
          <w:p w14:paraId="01CD356A"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3886CE4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5</w:t>
            </w:r>
          </w:p>
        </w:tc>
        <w:tc>
          <w:tcPr>
            <w:tcW w:w="994" w:type="dxa"/>
            <w:vAlign w:val="bottom"/>
          </w:tcPr>
          <w:p w14:paraId="26A4E23A"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1E87806C"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w:t>
            </w:r>
          </w:p>
        </w:tc>
      </w:tr>
      <w:tr w:rsidR="00A13CB8" w:rsidRPr="00262A8B" w14:paraId="360C554F" w14:textId="77777777">
        <w:tc>
          <w:tcPr>
            <w:tcW w:w="4320" w:type="dxa"/>
          </w:tcPr>
          <w:p w14:paraId="41F89C10"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vAlign w:val="bottom"/>
          </w:tcPr>
          <w:p w14:paraId="7987E96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556</w:t>
            </w:r>
          </w:p>
        </w:tc>
        <w:tc>
          <w:tcPr>
            <w:tcW w:w="994" w:type="dxa"/>
            <w:vAlign w:val="bottom"/>
          </w:tcPr>
          <w:p w14:paraId="6E11FB3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vAlign w:val="bottom"/>
          </w:tcPr>
          <w:p w14:paraId="42DF7546"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556</w:t>
            </w:r>
          </w:p>
        </w:tc>
        <w:tc>
          <w:tcPr>
            <w:tcW w:w="994" w:type="dxa"/>
            <w:vAlign w:val="bottom"/>
          </w:tcPr>
          <w:p w14:paraId="11A2E7D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31A585D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556</w:t>
            </w:r>
          </w:p>
        </w:tc>
      </w:tr>
      <w:tr w:rsidR="00A13CB8" w:rsidRPr="00262A8B" w14:paraId="79580940" w14:textId="77777777">
        <w:tc>
          <w:tcPr>
            <w:tcW w:w="4320" w:type="dxa"/>
            <w:vAlign w:val="center"/>
          </w:tcPr>
          <w:p w14:paraId="12318720"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Investments measured at fair value through                     other comprehensive income</w:t>
            </w:r>
          </w:p>
        </w:tc>
        <w:tc>
          <w:tcPr>
            <w:tcW w:w="993" w:type="dxa"/>
            <w:vAlign w:val="bottom"/>
          </w:tcPr>
          <w:p w14:paraId="11199EC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ED356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D27571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45B612"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266B5C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0AA577AF" w14:textId="77777777">
        <w:tc>
          <w:tcPr>
            <w:tcW w:w="4320" w:type="dxa"/>
            <w:vAlign w:val="bottom"/>
          </w:tcPr>
          <w:p w14:paraId="4167CF6A"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Domestic marketable equity instruments</w:t>
            </w:r>
          </w:p>
        </w:tc>
        <w:tc>
          <w:tcPr>
            <w:tcW w:w="993" w:type="dxa"/>
          </w:tcPr>
          <w:p w14:paraId="468CF66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c>
          <w:tcPr>
            <w:tcW w:w="994" w:type="dxa"/>
          </w:tcPr>
          <w:p w14:paraId="28D52ED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c>
          <w:tcPr>
            <w:tcW w:w="993" w:type="dxa"/>
            <w:vAlign w:val="bottom"/>
          </w:tcPr>
          <w:p w14:paraId="1573107A"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7A4BE36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C5F9A0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6</w:t>
            </w:r>
          </w:p>
        </w:tc>
      </w:tr>
      <w:tr w:rsidR="00A13CB8" w:rsidRPr="00262A8B" w14:paraId="576A3E09" w14:textId="77777777">
        <w:tc>
          <w:tcPr>
            <w:tcW w:w="4320" w:type="dxa"/>
            <w:vAlign w:val="bottom"/>
          </w:tcPr>
          <w:p w14:paraId="08ED2655"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cs/>
              </w:rPr>
            </w:pPr>
            <w:r w:rsidRPr="00262A8B">
              <w:rPr>
                <w:rFonts w:ascii="Arial" w:hAnsi="Arial" w:cs="Arial"/>
                <w:sz w:val="18"/>
                <w:szCs w:val="18"/>
              </w:rPr>
              <w:t>Foreign marketable equity instruments</w:t>
            </w:r>
          </w:p>
        </w:tc>
        <w:tc>
          <w:tcPr>
            <w:tcW w:w="993" w:type="dxa"/>
          </w:tcPr>
          <w:p w14:paraId="0CE42F5F"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c>
          <w:tcPr>
            <w:tcW w:w="994" w:type="dxa"/>
          </w:tcPr>
          <w:p w14:paraId="28FA149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c>
          <w:tcPr>
            <w:tcW w:w="993" w:type="dxa"/>
            <w:vAlign w:val="bottom"/>
          </w:tcPr>
          <w:p w14:paraId="1CF4F731"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7CBBE2D2"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EF99231"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w:t>
            </w:r>
          </w:p>
        </w:tc>
      </w:tr>
      <w:tr w:rsidR="00A13CB8" w:rsidRPr="00262A8B" w14:paraId="46044B66" w14:textId="77777777">
        <w:tc>
          <w:tcPr>
            <w:tcW w:w="4320" w:type="dxa"/>
            <w:vAlign w:val="bottom"/>
          </w:tcPr>
          <w:p w14:paraId="21DAD01D"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Domestic non-marketable equity instruments</w:t>
            </w:r>
          </w:p>
        </w:tc>
        <w:tc>
          <w:tcPr>
            <w:tcW w:w="993" w:type="dxa"/>
          </w:tcPr>
          <w:p w14:paraId="626EB12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c>
          <w:tcPr>
            <w:tcW w:w="994" w:type="dxa"/>
            <w:vAlign w:val="bottom"/>
          </w:tcPr>
          <w:p w14:paraId="4B8E8C4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vAlign w:val="bottom"/>
          </w:tcPr>
          <w:p w14:paraId="36A8E766"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tcPr>
          <w:p w14:paraId="08C1F8D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c>
          <w:tcPr>
            <w:tcW w:w="994" w:type="dxa"/>
          </w:tcPr>
          <w:p w14:paraId="1474203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255</w:t>
            </w:r>
          </w:p>
        </w:tc>
      </w:tr>
      <w:tr w:rsidR="00A13CB8" w:rsidRPr="00262A8B" w14:paraId="5272A3E7" w14:textId="77777777">
        <w:tc>
          <w:tcPr>
            <w:tcW w:w="4320" w:type="dxa"/>
            <w:vAlign w:val="center"/>
          </w:tcPr>
          <w:p w14:paraId="2DCD6019"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Foreign non-marketable equity instruments</w:t>
            </w:r>
          </w:p>
        </w:tc>
        <w:tc>
          <w:tcPr>
            <w:tcW w:w="993" w:type="dxa"/>
          </w:tcPr>
          <w:p w14:paraId="3AEC62F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c>
          <w:tcPr>
            <w:tcW w:w="994" w:type="dxa"/>
          </w:tcPr>
          <w:p w14:paraId="199D8D4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4C42883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tcPr>
          <w:p w14:paraId="2F702CC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c>
          <w:tcPr>
            <w:tcW w:w="994" w:type="dxa"/>
          </w:tcPr>
          <w:p w14:paraId="7D737C40"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283</w:t>
            </w:r>
          </w:p>
        </w:tc>
      </w:tr>
      <w:tr w:rsidR="00A13CB8" w:rsidRPr="00262A8B" w14:paraId="47AC2C0C" w14:textId="77777777">
        <w:tc>
          <w:tcPr>
            <w:tcW w:w="4320" w:type="dxa"/>
            <w:vAlign w:val="center"/>
          </w:tcPr>
          <w:p w14:paraId="1306AA1D"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Perpetual bonds</w:t>
            </w:r>
          </w:p>
        </w:tc>
        <w:tc>
          <w:tcPr>
            <w:tcW w:w="993" w:type="dxa"/>
          </w:tcPr>
          <w:p w14:paraId="01B8E22C"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80</w:t>
            </w:r>
          </w:p>
        </w:tc>
        <w:tc>
          <w:tcPr>
            <w:tcW w:w="994" w:type="dxa"/>
            <w:vAlign w:val="bottom"/>
          </w:tcPr>
          <w:p w14:paraId="2CC957F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4340C8D2"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80</w:t>
            </w:r>
          </w:p>
        </w:tc>
        <w:tc>
          <w:tcPr>
            <w:tcW w:w="994" w:type="dxa"/>
            <w:vAlign w:val="bottom"/>
          </w:tcPr>
          <w:p w14:paraId="2764F73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676C7AB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80</w:t>
            </w:r>
          </w:p>
        </w:tc>
      </w:tr>
      <w:tr w:rsidR="00A13CB8" w:rsidRPr="00262A8B" w14:paraId="199EE840" w14:textId="77777777">
        <w:tc>
          <w:tcPr>
            <w:tcW w:w="4320" w:type="dxa"/>
            <w:vAlign w:val="center"/>
          </w:tcPr>
          <w:p w14:paraId="3322AE56" w14:textId="77777777" w:rsidR="00A13CB8" w:rsidRPr="00262A8B" w:rsidRDefault="00A13CB8">
            <w:pPr>
              <w:overflowPunct w:val="0"/>
              <w:autoSpaceDE w:val="0"/>
              <w:autoSpaceDN w:val="0"/>
              <w:adjustRightInd w:val="0"/>
              <w:spacing w:line="360" w:lineRule="exact"/>
              <w:ind w:left="159" w:firstLine="6"/>
              <w:textAlignment w:val="baseline"/>
              <w:rPr>
                <w:rFonts w:ascii="Arial" w:hAnsi="Arial" w:cs="Arial"/>
                <w:sz w:val="18"/>
                <w:szCs w:val="18"/>
              </w:rPr>
            </w:pPr>
            <w:r w:rsidRPr="00262A8B">
              <w:rPr>
                <w:rFonts w:ascii="Arial" w:hAnsi="Arial" w:cs="Arial"/>
                <w:sz w:val="18"/>
                <w:szCs w:val="18"/>
              </w:rPr>
              <w:t>Investment token</w:t>
            </w:r>
          </w:p>
        </w:tc>
        <w:tc>
          <w:tcPr>
            <w:tcW w:w="993" w:type="dxa"/>
          </w:tcPr>
          <w:p w14:paraId="5486FB3F"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227</w:t>
            </w:r>
          </w:p>
        </w:tc>
        <w:tc>
          <w:tcPr>
            <w:tcW w:w="994" w:type="dxa"/>
            <w:vAlign w:val="bottom"/>
          </w:tcPr>
          <w:p w14:paraId="5961903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0EE5FF73"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227</w:t>
            </w:r>
          </w:p>
        </w:tc>
        <w:tc>
          <w:tcPr>
            <w:tcW w:w="994" w:type="dxa"/>
            <w:vAlign w:val="bottom"/>
          </w:tcPr>
          <w:p w14:paraId="2885891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25E9E911"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227</w:t>
            </w:r>
          </w:p>
        </w:tc>
      </w:tr>
      <w:tr w:rsidR="00A13CB8" w:rsidRPr="00262A8B" w14:paraId="1B350B59" w14:textId="77777777">
        <w:tc>
          <w:tcPr>
            <w:tcW w:w="4320" w:type="dxa"/>
            <w:vAlign w:val="bottom"/>
          </w:tcPr>
          <w:p w14:paraId="0040A623"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62A8B">
              <w:rPr>
                <w:rFonts w:ascii="Arial" w:hAnsi="Arial" w:cs="Arial"/>
                <w:b/>
                <w:bCs/>
                <w:sz w:val="18"/>
                <w:szCs w:val="18"/>
                <w:u w:val="single"/>
              </w:rPr>
              <w:t>Financial assets for which fair values are disclosed</w:t>
            </w:r>
          </w:p>
        </w:tc>
        <w:tc>
          <w:tcPr>
            <w:tcW w:w="993" w:type="dxa"/>
            <w:vAlign w:val="bottom"/>
          </w:tcPr>
          <w:p w14:paraId="4B3239BF"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DE349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7949C23"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B36BA4A"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D957EF9"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168A30E2" w14:textId="77777777">
        <w:tc>
          <w:tcPr>
            <w:tcW w:w="4320" w:type="dxa"/>
            <w:vAlign w:val="bottom"/>
          </w:tcPr>
          <w:p w14:paraId="5D011698"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62A8B">
              <w:rPr>
                <w:rFonts w:ascii="Arial" w:hAnsi="Arial" w:cs="Arial"/>
                <w:sz w:val="18"/>
                <w:szCs w:val="18"/>
              </w:rPr>
              <w:t>Cash and cash equivalents</w:t>
            </w:r>
          </w:p>
        </w:tc>
        <w:tc>
          <w:tcPr>
            <w:tcW w:w="993" w:type="dxa"/>
          </w:tcPr>
          <w:p w14:paraId="0DCCA71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416</w:t>
            </w:r>
          </w:p>
        </w:tc>
        <w:tc>
          <w:tcPr>
            <w:tcW w:w="994" w:type="dxa"/>
            <w:vAlign w:val="bottom"/>
          </w:tcPr>
          <w:p w14:paraId="7F32664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416</w:t>
            </w:r>
          </w:p>
        </w:tc>
        <w:tc>
          <w:tcPr>
            <w:tcW w:w="993" w:type="dxa"/>
            <w:vAlign w:val="bottom"/>
          </w:tcPr>
          <w:p w14:paraId="4B8AC4F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25B2949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4" w:type="dxa"/>
            <w:vAlign w:val="bottom"/>
          </w:tcPr>
          <w:p w14:paraId="4EFB376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416</w:t>
            </w:r>
          </w:p>
        </w:tc>
      </w:tr>
      <w:tr w:rsidR="00A13CB8" w:rsidRPr="00262A8B" w14:paraId="3C3AF063" w14:textId="77777777">
        <w:tc>
          <w:tcPr>
            <w:tcW w:w="4320" w:type="dxa"/>
            <w:vAlign w:val="bottom"/>
          </w:tcPr>
          <w:p w14:paraId="4E82113D"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Loans</w:t>
            </w:r>
          </w:p>
        </w:tc>
        <w:tc>
          <w:tcPr>
            <w:tcW w:w="993" w:type="dxa"/>
          </w:tcPr>
          <w:p w14:paraId="6EDC216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4,257</w:t>
            </w:r>
          </w:p>
        </w:tc>
        <w:tc>
          <w:tcPr>
            <w:tcW w:w="994" w:type="dxa"/>
          </w:tcPr>
          <w:p w14:paraId="0DFA813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tcPr>
          <w:p w14:paraId="5E3C5E0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CEFB863"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4,257</w:t>
            </w:r>
          </w:p>
        </w:tc>
        <w:tc>
          <w:tcPr>
            <w:tcW w:w="994" w:type="dxa"/>
          </w:tcPr>
          <w:p w14:paraId="23818E40"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4,257</w:t>
            </w:r>
          </w:p>
        </w:tc>
      </w:tr>
      <w:tr w:rsidR="00A13CB8" w:rsidRPr="00262A8B" w14:paraId="68367FDE" w14:textId="77777777">
        <w:tc>
          <w:tcPr>
            <w:tcW w:w="4320" w:type="dxa"/>
            <w:vAlign w:val="bottom"/>
          </w:tcPr>
          <w:p w14:paraId="3C24D637"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Short-term loans to related parties</w:t>
            </w:r>
          </w:p>
        </w:tc>
        <w:tc>
          <w:tcPr>
            <w:tcW w:w="993" w:type="dxa"/>
          </w:tcPr>
          <w:p w14:paraId="6C3AC40F"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1,732</w:t>
            </w:r>
          </w:p>
        </w:tc>
        <w:tc>
          <w:tcPr>
            <w:tcW w:w="994" w:type="dxa"/>
          </w:tcPr>
          <w:p w14:paraId="2580699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w:t>
            </w:r>
          </w:p>
        </w:tc>
        <w:tc>
          <w:tcPr>
            <w:tcW w:w="993" w:type="dxa"/>
          </w:tcPr>
          <w:p w14:paraId="4A6070BE"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70D2188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1,732</w:t>
            </w:r>
          </w:p>
        </w:tc>
        <w:tc>
          <w:tcPr>
            <w:tcW w:w="994" w:type="dxa"/>
          </w:tcPr>
          <w:p w14:paraId="4703649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1,732</w:t>
            </w:r>
          </w:p>
        </w:tc>
      </w:tr>
      <w:tr w:rsidR="00A13CB8" w:rsidRPr="00262A8B" w14:paraId="36CD74E7" w14:textId="77777777">
        <w:tc>
          <w:tcPr>
            <w:tcW w:w="4320" w:type="dxa"/>
            <w:vAlign w:val="bottom"/>
          </w:tcPr>
          <w:p w14:paraId="0DD45C64"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Investments measured at amortised cost</w:t>
            </w:r>
          </w:p>
        </w:tc>
        <w:tc>
          <w:tcPr>
            <w:tcW w:w="993" w:type="dxa"/>
          </w:tcPr>
          <w:p w14:paraId="26E91BA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90</w:t>
            </w:r>
          </w:p>
        </w:tc>
        <w:tc>
          <w:tcPr>
            <w:tcW w:w="994" w:type="dxa"/>
          </w:tcPr>
          <w:p w14:paraId="57D6BFC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6487A3D5"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42A5163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90</w:t>
            </w:r>
          </w:p>
        </w:tc>
        <w:tc>
          <w:tcPr>
            <w:tcW w:w="994" w:type="dxa"/>
          </w:tcPr>
          <w:p w14:paraId="52523524"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262A8B">
              <w:rPr>
                <w:rFonts w:ascii="Arial" w:hAnsi="Arial" w:cs="Arial"/>
                <w:sz w:val="18"/>
                <w:szCs w:val="18"/>
              </w:rPr>
              <w:t>90</w:t>
            </w:r>
          </w:p>
        </w:tc>
      </w:tr>
      <w:tr w:rsidR="00A13CB8" w:rsidRPr="00262A8B" w14:paraId="76D6A7C5" w14:textId="77777777">
        <w:tc>
          <w:tcPr>
            <w:tcW w:w="4320" w:type="dxa"/>
            <w:vAlign w:val="bottom"/>
          </w:tcPr>
          <w:p w14:paraId="6AE4CDA6"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62A8B">
              <w:rPr>
                <w:rFonts w:ascii="Arial" w:hAnsi="Arial" w:cs="Arial"/>
                <w:b/>
                <w:bCs/>
                <w:sz w:val="18"/>
                <w:szCs w:val="18"/>
                <w:u w:val="single"/>
              </w:rPr>
              <w:t>Financial liabilities for which fair values are disclosed</w:t>
            </w:r>
          </w:p>
        </w:tc>
        <w:tc>
          <w:tcPr>
            <w:tcW w:w="993" w:type="dxa"/>
          </w:tcPr>
          <w:p w14:paraId="66B25310"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62296D18"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tcPr>
          <w:p w14:paraId="6A4B1B3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5E60039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2476A64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A13CB8" w:rsidRPr="00262A8B" w14:paraId="367DD9AA" w14:textId="77777777">
        <w:tc>
          <w:tcPr>
            <w:tcW w:w="4320" w:type="dxa"/>
            <w:vAlign w:val="bottom"/>
          </w:tcPr>
          <w:p w14:paraId="23EF1B91" w14:textId="77777777" w:rsidR="00A13CB8" w:rsidRPr="00262A8B" w:rsidRDefault="00A13CB8">
            <w:pPr>
              <w:overflowPunct w:val="0"/>
              <w:autoSpaceDE w:val="0"/>
              <w:autoSpaceDN w:val="0"/>
              <w:adjustRightInd w:val="0"/>
              <w:spacing w:line="360" w:lineRule="exact"/>
              <w:ind w:left="159" w:right="-104" w:hanging="159"/>
              <w:textAlignment w:val="baseline"/>
              <w:rPr>
                <w:rFonts w:ascii="Arial" w:hAnsi="Arial" w:cs="Arial"/>
                <w:sz w:val="18"/>
                <w:szCs w:val="18"/>
              </w:rPr>
            </w:pPr>
            <w:r w:rsidRPr="00262A8B">
              <w:rPr>
                <w:rFonts w:ascii="Arial" w:hAnsi="Arial" w:cs="Arial"/>
                <w:sz w:val="18"/>
                <w:szCs w:val="18"/>
              </w:rPr>
              <w:t>Lease liabilities</w:t>
            </w:r>
          </w:p>
        </w:tc>
        <w:tc>
          <w:tcPr>
            <w:tcW w:w="993" w:type="dxa"/>
          </w:tcPr>
          <w:p w14:paraId="27014BD7"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44</w:t>
            </w:r>
          </w:p>
        </w:tc>
        <w:tc>
          <w:tcPr>
            <w:tcW w:w="994" w:type="dxa"/>
          </w:tcPr>
          <w:p w14:paraId="77C7397D"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3" w:type="dxa"/>
          </w:tcPr>
          <w:p w14:paraId="30F56E11"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44</w:t>
            </w:r>
          </w:p>
        </w:tc>
        <w:tc>
          <w:tcPr>
            <w:tcW w:w="994" w:type="dxa"/>
          </w:tcPr>
          <w:p w14:paraId="528C4D2E"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w:t>
            </w:r>
          </w:p>
        </w:tc>
        <w:tc>
          <w:tcPr>
            <w:tcW w:w="994" w:type="dxa"/>
          </w:tcPr>
          <w:p w14:paraId="6B79B0BB" w14:textId="77777777" w:rsidR="00A13CB8" w:rsidRPr="00262A8B" w:rsidRDefault="00A13CB8">
            <w:pPr>
              <w:tabs>
                <w:tab w:val="decimal" w:pos="626"/>
              </w:tabs>
              <w:overflowPunct w:val="0"/>
              <w:autoSpaceDE w:val="0"/>
              <w:autoSpaceDN w:val="0"/>
              <w:adjustRightInd w:val="0"/>
              <w:spacing w:line="360" w:lineRule="exact"/>
              <w:textAlignment w:val="baseline"/>
              <w:rPr>
                <w:rFonts w:ascii="Arial" w:hAnsi="Arial" w:cs="Arial"/>
                <w:sz w:val="18"/>
                <w:szCs w:val="18"/>
              </w:rPr>
            </w:pPr>
            <w:r w:rsidRPr="00262A8B">
              <w:rPr>
                <w:rFonts w:ascii="Arial" w:hAnsi="Arial" w:cs="Arial"/>
                <w:sz w:val="18"/>
                <w:szCs w:val="18"/>
              </w:rPr>
              <w:t>44</w:t>
            </w:r>
          </w:p>
        </w:tc>
      </w:tr>
    </w:tbl>
    <w:p w14:paraId="6FC8F829" w14:textId="77777777" w:rsidR="00D23A32" w:rsidRPr="00262A8B" w:rsidRDefault="00D23A32">
      <w:pPr>
        <w:rPr>
          <w:rFonts w:ascii="Arial" w:hAnsi="Arial" w:cs="Arial"/>
        </w:rPr>
      </w:pPr>
      <w:r w:rsidRPr="00262A8B">
        <w:rPr>
          <w:rFonts w:ascii="Arial" w:hAnsi="Arial" w:cs="Arial"/>
        </w:rPr>
        <w:br w:type="page"/>
      </w:r>
    </w:p>
    <w:p w14:paraId="51A96207" w14:textId="0CBF27F7" w:rsidR="00F5163A" w:rsidRPr="00262A8B" w:rsidRDefault="00382037" w:rsidP="00513264">
      <w:pPr>
        <w:pStyle w:val="7I-7H-1"/>
        <w:tabs>
          <w:tab w:val="left" w:pos="9360"/>
        </w:tabs>
        <w:spacing w:before="120" w:line="380" w:lineRule="exact"/>
        <w:ind w:left="1267" w:hanging="720"/>
        <w:jc w:val="thaiDistribute"/>
        <w:rPr>
          <w:rFonts w:eastAsia="Times New Roman" w:cs="Arial"/>
          <w:b w:val="0"/>
          <w:bCs w:val="0"/>
          <w:snapToGrid/>
          <w:sz w:val="22"/>
          <w:szCs w:val="22"/>
          <w:lang w:val="en-US" w:eastAsia="en-US"/>
        </w:rPr>
      </w:pPr>
      <w:r w:rsidRPr="00262A8B">
        <w:rPr>
          <w:rFonts w:eastAsia="Times New Roman" w:cs="Arial"/>
          <w:b w:val="0"/>
          <w:bCs w:val="0"/>
          <w:snapToGrid/>
          <w:sz w:val="22"/>
          <w:szCs w:val="22"/>
          <w:lang w:val="en-US" w:eastAsia="en-US"/>
        </w:rPr>
        <w:lastRenderedPageBreak/>
        <w:t>3</w:t>
      </w:r>
      <w:r w:rsidR="009050F9" w:rsidRPr="00262A8B">
        <w:rPr>
          <w:rFonts w:eastAsia="Times New Roman" w:cs="Arial"/>
          <w:b w:val="0"/>
          <w:bCs w:val="0"/>
          <w:snapToGrid/>
          <w:sz w:val="22"/>
          <w:szCs w:val="22"/>
          <w:lang w:val="en-US" w:eastAsia="en-US"/>
        </w:rPr>
        <w:t>3</w:t>
      </w:r>
      <w:r w:rsidRPr="00262A8B">
        <w:rPr>
          <w:rFonts w:eastAsia="Times New Roman" w:cs="Arial"/>
          <w:b w:val="0"/>
          <w:bCs w:val="0"/>
          <w:snapToGrid/>
          <w:sz w:val="22"/>
          <w:szCs w:val="22"/>
          <w:lang w:val="en-US" w:eastAsia="en-US"/>
        </w:rPr>
        <w:t>.2.7</w:t>
      </w:r>
      <w:r w:rsidRPr="00262A8B">
        <w:rPr>
          <w:rFonts w:eastAsia="Times New Roman" w:cs="Arial"/>
          <w:b w:val="0"/>
          <w:bCs w:val="0"/>
          <w:snapToGrid/>
          <w:sz w:val="22"/>
          <w:szCs w:val="22"/>
          <w:lang w:val="en-US" w:eastAsia="en-US"/>
        </w:rPr>
        <w:tab/>
        <w:t>Reconciliation of recurring fair value measurement, of financial assets</w:t>
      </w:r>
      <w:r w:rsidR="00AD417F" w:rsidRPr="00262A8B">
        <w:rPr>
          <w:rFonts w:eastAsia="Times New Roman" w:cs="Arial"/>
          <w:b w:val="0"/>
          <w:bCs w:val="0"/>
          <w:snapToGrid/>
          <w:sz w:val="22"/>
          <w:szCs w:val="22"/>
          <w:lang w:val="en-US" w:eastAsia="en-US"/>
        </w:rPr>
        <w:t>,</w:t>
      </w:r>
      <w:r w:rsidRPr="00262A8B">
        <w:rPr>
          <w:rFonts w:eastAsia="Times New Roman" w:cs="Arial"/>
          <w:b w:val="0"/>
          <w:bCs w:val="0"/>
          <w:snapToGrid/>
          <w:sz w:val="22"/>
          <w:szCs w:val="22"/>
          <w:lang w:val="en-US" w:eastAsia="en-US"/>
        </w:rPr>
        <w:t xml:space="preserve"> categorised within level 3 of the fair value hierarchy.</w:t>
      </w:r>
    </w:p>
    <w:tbl>
      <w:tblPr>
        <w:tblW w:w="9301" w:type="dxa"/>
        <w:tblInd w:w="360" w:type="dxa"/>
        <w:tblLayout w:type="fixed"/>
        <w:tblLook w:val="04A0" w:firstRow="1" w:lastRow="0" w:firstColumn="1" w:lastColumn="0" w:noHBand="0" w:noVBand="1"/>
      </w:tblPr>
      <w:tblGrid>
        <w:gridCol w:w="4842"/>
        <w:gridCol w:w="2229"/>
        <w:gridCol w:w="2230"/>
      </w:tblGrid>
      <w:tr w:rsidR="00382037" w:rsidRPr="00262A8B" w14:paraId="21095FF5" w14:textId="77777777" w:rsidTr="001D28CD">
        <w:trPr>
          <w:tblHeader/>
        </w:trPr>
        <w:tc>
          <w:tcPr>
            <w:tcW w:w="4842" w:type="dxa"/>
            <w:vAlign w:val="bottom"/>
          </w:tcPr>
          <w:p w14:paraId="6A2298F5" w14:textId="77777777" w:rsidR="00382037" w:rsidRPr="00262A8B" w:rsidRDefault="00382037" w:rsidP="00B00BAB">
            <w:pPr>
              <w:pStyle w:val="BodyTextIndent3"/>
              <w:spacing w:line="340" w:lineRule="exact"/>
              <w:ind w:left="243" w:hanging="180"/>
              <w:rPr>
                <w:rFonts w:ascii="Arial" w:hAnsi="Arial" w:cs="Arial"/>
                <w:b w:val="0"/>
                <w:bCs w:val="0"/>
                <w:kern w:val="28"/>
                <w:sz w:val="18"/>
                <w:szCs w:val="18"/>
              </w:rPr>
            </w:pPr>
          </w:p>
        </w:tc>
        <w:tc>
          <w:tcPr>
            <w:tcW w:w="4459" w:type="dxa"/>
            <w:gridSpan w:val="2"/>
          </w:tcPr>
          <w:p w14:paraId="4C52D6DB" w14:textId="77777777" w:rsidR="00382037" w:rsidRPr="00262A8B" w:rsidRDefault="00382037" w:rsidP="00B00BAB">
            <w:pPr>
              <w:pStyle w:val="BodyTextIndent3"/>
              <w:spacing w:line="340" w:lineRule="exact"/>
              <w:ind w:left="0"/>
              <w:jc w:val="right"/>
              <w:rPr>
                <w:rFonts w:ascii="Arial" w:hAnsi="Arial" w:cs="Arial"/>
                <w:b w:val="0"/>
                <w:bCs w:val="0"/>
                <w:kern w:val="28"/>
                <w:sz w:val="18"/>
                <w:szCs w:val="18"/>
                <w:cs/>
              </w:rPr>
            </w:pPr>
            <w:r w:rsidRPr="00262A8B">
              <w:rPr>
                <w:rFonts w:ascii="Arial" w:hAnsi="Arial" w:cs="Arial"/>
                <w:b w:val="0"/>
                <w:bCs w:val="0"/>
                <w:kern w:val="28"/>
                <w:sz w:val="18"/>
                <w:szCs w:val="18"/>
                <w:cs/>
                <w:lang w:val="th-TH"/>
              </w:rPr>
              <w:t xml:space="preserve">(Unit: </w:t>
            </w:r>
            <w:r w:rsidRPr="00262A8B">
              <w:rPr>
                <w:rFonts w:ascii="Arial" w:hAnsi="Arial" w:cs="Arial"/>
                <w:b w:val="0"/>
                <w:bCs w:val="0"/>
                <w:sz w:val="18"/>
                <w:szCs w:val="18"/>
              </w:rPr>
              <w:t>Million Baht</w:t>
            </w:r>
            <w:r w:rsidRPr="00262A8B">
              <w:rPr>
                <w:rFonts w:ascii="Arial" w:hAnsi="Arial" w:cs="Arial"/>
                <w:b w:val="0"/>
                <w:bCs w:val="0"/>
                <w:kern w:val="28"/>
                <w:sz w:val="18"/>
                <w:szCs w:val="18"/>
                <w:cs/>
                <w:lang w:val="th-TH"/>
              </w:rPr>
              <w:t>)</w:t>
            </w:r>
          </w:p>
        </w:tc>
      </w:tr>
      <w:tr w:rsidR="00382037" w:rsidRPr="00262A8B" w14:paraId="5D36811E" w14:textId="77777777" w:rsidTr="001D28CD">
        <w:trPr>
          <w:tblHeader/>
        </w:trPr>
        <w:tc>
          <w:tcPr>
            <w:tcW w:w="4842" w:type="dxa"/>
            <w:vAlign w:val="bottom"/>
            <w:hideMark/>
          </w:tcPr>
          <w:p w14:paraId="7FB31005" w14:textId="77777777" w:rsidR="00382037" w:rsidRPr="00262A8B" w:rsidRDefault="00382037" w:rsidP="00B00BAB">
            <w:pPr>
              <w:pStyle w:val="BodyTextIndent3"/>
              <w:spacing w:line="340" w:lineRule="exact"/>
              <w:ind w:left="243" w:hanging="180"/>
              <w:rPr>
                <w:rFonts w:ascii="Arial" w:hAnsi="Arial" w:cs="Arial"/>
                <w:b w:val="0"/>
                <w:bCs w:val="0"/>
                <w:kern w:val="28"/>
                <w:sz w:val="18"/>
                <w:szCs w:val="18"/>
              </w:rPr>
            </w:pPr>
            <w:bookmarkStart w:id="76" w:name="_Hlk56954330"/>
          </w:p>
        </w:tc>
        <w:tc>
          <w:tcPr>
            <w:tcW w:w="4459" w:type="dxa"/>
            <w:gridSpan w:val="2"/>
          </w:tcPr>
          <w:p w14:paraId="137A7DBD" w14:textId="4496E4B5" w:rsidR="00382037" w:rsidRPr="00262A8B"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Consolidated financial statements</w:t>
            </w:r>
          </w:p>
        </w:tc>
      </w:tr>
      <w:bookmarkEnd w:id="76"/>
      <w:tr w:rsidR="00382037" w:rsidRPr="00262A8B" w14:paraId="152607D5" w14:textId="77777777" w:rsidTr="001D28CD">
        <w:trPr>
          <w:tblHeader/>
        </w:trPr>
        <w:tc>
          <w:tcPr>
            <w:tcW w:w="4842" w:type="dxa"/>
            <w:vAlign w:val="bottom"/>
          </w:tcPr>
          <w:p w14:paraId="0F04445A" w14:textId="77777777" w:rsidR="00382037" w:rsidRPr="00262A8B" w:rsidRDefault="00382037" w:rsidP="00B00BAB">
            <w:pPr>
              <w:pStyle w:val="BodyTextIndent3"/>
              <w:spacing w:line="340" w:lineRule="exact"/>
              <w:ind w:left="243" w:hanging="180"/>
              <w:rPr>
                <w:rFonts w:ascii="Arial" w:hAnsi="Arial" w:cs="Arial"/>
                <w:b w:val="0"/>
                <w:bCs w:val="0"/>
                <w:kern w:val="28"/>
                <w:sz w:val="18"/>
                <w:szCs w:val="18"/>
              </w:rPr>
            </w:pPr>
          </w:p>
        </w:tc>
        <w:tc>
          <w:tcPr>
            <w:tcW w:w="2229" w:type="dxa"/>
            <w:vAlign w:val="bottom"/>
          </w:tcPr>
          <w:p w14:paraId="31BEEC1D" w14:textId="77777777" w:rsidR="00382037" w:rsidRPr="00262A8B"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Investments                   measured at fair value through profit or loss</w:t>
            </w:r>
          </w:p>
        </w:tc>
        <w:tc>
          <w:tcPr>
            <w:tcW w:w="2230" w:type="dxa"/>
            <w:vAlign w:val="bottom"/>
          </w:tcPr>
          <w:p w14:paraId="0474EFF4" w14:textId="77777777" w:rsidR="00382037" w:rsidRPr="00262A8B"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Investments measured at fair value through other comprehensive income</w:t>
            </w:r>
          </w:p>
        </w:tc>
      </w:tr>
      <w:tr w:rsidR="00B03305" w:rsidRPr="00262A8B" w14:paraId="325180C9" w14:textId="77777777" w:rsidTr="001D28CD">
        <w:tc>
          <w:tcPr>
            <w:tcW w:w="4842" w:type="dxa"/>
            <w:vAlign w:val="bottom"/>
          </w:tcPr>
          <w:p w14:paraId="6F0745F3" w14:textId="6F6CB206" w:rsidR="00B03305" w:rsidRPr="00262A8B" w:rsidRDefault="00B03305" w:rsidP="00B03305">
            <w:pPr>
              <w:pStyle w:val="BodyTextIndent3"/>
              <w:spacing w:line="340" w:lineRule="exact"/>
              <w:ind w:left="243" w:hanging="180"/>
              <w:rPr>
                <w:rFonts w:ascii="Arial" w:hAnsi="Arial" w:cs="Arial"/>
                <w:b w:val="0"/>
                <w:bCs w:val="0"/>
                <w:kern w:val="28"/>
                <w:sz w:val="18"/>
                <w:szCs w:val="18"/>
                <w:cs/>
                <w:lang w:val="en-US"/>
              </w:rPr>
            </w:pPr>
            <w:r w:rsidRPr="00262A8B">
              <w:rPr>
                <w:rFonts w:ascii="Arial" w:hAnsi="Arial" w:cs="Arial"/>
                <w:b w:val="0"/>
                <w:bCs w:val="0"/>
                <w:kern w:val="28"/>
                <w:sz w:val="18"/>
                <w:szCs w:val="18"/>
              </w:rPr>
              <w:t>Balance as of 1 January 202</w:t>
            </w:r>
            <w:r w:rsidRPr="00262A8B">
              <w:rPr>
                <w:rFonts w:ascii="Arial" w:hAnsi="Arial" w:cs="Arial"/>
                <w:b w:val="0"/>
                <w:bCs w:val="0"/>
                <w:kern w:val="28"/>
                <w:sz w:val="18"/>
                <w:szCs w:val="18"/>
                <w:lang w:val="en-US"/>
              </w:rPr>
              <w:t>5</w:t>
            </w:r>
          </w:p>
        </w:tc>
        <w:tc>
          <w:tcPr>
            <w:tcW w:w="2229" w:type="dxa"/>
            <w:vAlign w:val="bottom"/>
          </w:tcPr>
          <w:p w14:paraId="051377BD" w14:textId="167FB543"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64</w:t>
            </w:r>
          </w:p>
        </w:tc>
        <w:tc>
          <w:tcPr>
            <w:tcW w:w="2230" w:type="dxa"/>
            <w:vAlign w:val="bottom"/>
          </w:tcPr>
          <w:p w14:paraId="56E535E5" w14:textId="4FD60FEF"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538</w:t>
            </w:r>
          </w:p>
        </w:tc>
      </w:tr>
      <w:tr w:rsidR="00B03305" w:rsidRPr="00262A8B" w14:paraId="6853822E" w14:textId="77777777" w:rsidTr="001D28CD">
        <w:tc>
          <w:tcPr>
            <w:tcW w:w="4842" w:type="dxa"/>
            <w:vAlign w:val="bottom"/>
          </w:tcPr>
          <w:p w14:paraId="7BC67CC0" w14:textId="77777777" w:rsidR="00B03305" w:rsidRPr="00262A8B" w:rsidRDefault="00B03305" w:rsidP="00B03305">
            <w:pPr>
              <w:pStyle w:val="BodyTextIndent3"/>
              <w:spacing w:line="340" w:lineRule="exact"/>
              <w:ind w:left="243" w:hanging="180"/>
              <w:rPr>
                <w:rFonts w:ascii="Arial" w:hAnsi="Arial" w:cs="Arial"/>
                <w:b w:val="0"/>
                <w:bCs w:val="0"/>
                <w:kern w:val="28"/>
                <w:sz w:val="18"/>
                <w:szCs w:val="18"/>
                <w:cs/>
                <w:lang w:val="en-US"/>
              </w:rPr>
            </w:pPr>
            <w:r w:rsidRPr="00262A8B">
              <w:rPr>
                <w:rFonts w:ascii="Arial" w:hAnsi="Arial" w:cs="Arial"/>
                <w:b w:val="0"/>
                <w:bCs w:val="0"/>
                <w:kern w:val="28"/>
                <w:sz w:val="18"/>
                <w:szCs w:val="18"/>
                <w:lang w:val="en-US"/>
              </w:rPr>
              <w:t xml:space="preserve">Increase </w:t>
            </w:r>
            <w:r w:rsidRPr="00262A8B">
              <w:rPr>
                <w:rFonts w:ascii="Arial" w:hAnsi="Arial" w:cs="Arial"/>
                <w:b w:val="0"/>
                <w:bCs w:val="0"/>
                <w:kern w:val="28"/>
                <w:sz w:val="18"/>
                <w:szCs w:val="18"/>
              </w:rPr>
              <w:t xml:space="preserve">during the </w:t>
            </w:r>
            <w:r w:rsidRPr="00262A8B">
              <w:rPr>
                <w:rFonts w:ascii="Arial" w:hAnsi="Arial" w:cs="Arial"/>
                <w:b w:val="0"/>
                <w:bCs w:val="0"/>
                <w:kern w:val="28"/>
                <w:sz w:val="18"/>
                <w:szCs w:val="18"/>
                <w:lang w:val="en-US"/>
              </w:rPr>
              <w:t>year</w:t>
            </w:r>
          </w:p>
        </w:tc>
        <w:tc>
          <w:tcPr>
            <w:tcW w:w="2229" w:type="dxa"/>
          </w:tcPr>
          <w:p w14:paraId="08ACDADF" w14:textId="622E2754"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202</w:t>
            </w:r>
          </w:p>
        </w:tc>
        <w:tc>
          <w:tcPr>
            <w:tcW w:w="2230" w:type="dxa"/>
          </w:tcPr>
          <w:p w14:paraId="6A556012" w14:textId="1FA7A3C0"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3</w:t>
            </w:r>
          </w:p>
        </w:tc>
      </w:tr>
      <w:tr w:rsidR="00B03305" w:rsidRPr="00262A8B" w14:paraId="3A7FA158" w14:textId="77777777" w:rsidTr="001D28CD">
        <w:tc>
          <w:tcPr>
            <w:tcW w:w="4842" w:type="dxa"/>
            <w:vAlign w:val="bottom"/>
          </w:tcPr>
          <w:p w14:paraId="66B61146" w14:textId="77777777" w:rsidR="00B03305" w:rsidRPr="00262A8B" w:rsidRDefault="00B03305" w:rsidP="00B03305">
            <w:pPr>
              <w:pStyle w:val="BodyTextIndent3"/>
              <w:spacing w:line="340" w:lineRule="exact"/>
              <w:ind w:left="243" w:hanging="180"/>
              <w:rPr>
                <w:rFonts w:ascii="Arial" w:hAnsi="Arial" w:cs="Arial"/>
                <w:b w:val="0"/>
                <w:bCs w:val="0"/>
                <w:kern w:val="28"/>
                <w:sz w:val="18"/>
                <w:szCs w:val="18"/>
              </w:rPr>
            </w:pPr>
            <w:r w:rsidRPr="00262A8B">
              <w:rPr>
                <w:rFonts w:ascii="Arial" w:hAnsi="Arial" w:cs="Arial"/>
                <w:b w:val="0"/>
                <w:bCs w:val="0"/>
                <w:kern w:val="28"/>
                <w:sz w:val="18"/>
                <w:szCs w:val="18"/>
                <w:lang w:val="en-US"/>
              </w:rPr>
              <w:t xml:space="preserve">Decrease </w:t>
            </w:r>
            <w:r w:rsidRPr="00262A8B">
              <w:rPr>
                <w:rFonts w:ascii="Arial" w:hAnsi="Arial" w:cs="Arial"/>
                <w:b w:val="0"/>
                <w:bCs w:val="0"/>
                <w:kern w:val="28"/>
                <w:sz w:val="18"/>
                <w:szCs w:val="18"/>
              </w:rPr>
              <w:t xml:space="preserve">during the </w:t>
            </w:r>
            <w:r w:rsidRPr="00262A8B">
              <w:rPr>
                <w:rFonts w:ascii="Arial" w:hAnsi="Arial" w:cs="Arial"/>
                <w:b w:val="0"/>
                <w:bCs w:val="0"/>
                <w:kern w:val="28"/>
                <w:sz w:val="18"/>
                <w:szCs w:val="18"/>
                <w:lang w:val="en-US"/>
              </w:rPr>
              <w:t>year</w:t>
            </w:r>
          </w:p>
        </w:tc>
        <w:tc>
          <w:tcPr>
            <w:tcW w:w="2229" w:type="dxa"/>
          </w:tcPr>
          <w:p w14:paraId="71C1A037" w14:textId="7D41B53E"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w:t>
            </w:r>
          </w:p>
        </w:tc>
        <w:tc>
          <w:tcPr>
            <w:tcW w:w="2230" w:type="dxa"/>
          </w:tcPr>
          <w:p w14:paraId="2C2C4C80" w14:textId="5CD30A13"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(64)</w:t>
            </w:r>
          </w:p>
        </w:tc>
      </w:tr>
      <w:tr w:rsidR="00B03305" w:rsidRPr="00262A8B" w14:paraId="12E6D3F8" w14:textId="77777777" w:rsidTr="001D28CD">
        <w:tc>
          <w:tcPr>
            <w:tcW w:w="4842" w:type="dxa"/>
            <w:vAlign w:val="bottom"/>
          </w:tcPr>
          <w:p w14:paraId="4D5D7473" w14:textId="5AC0C9CE" w:rsidR="00B03305" w:rsidRPr="00262A8B" w:rsidRDefault="00B03305" w:rsidP="00B03305">
            <w:pPr>
              <w:pStyle w:val="BodyTextIndent3"/>
              <w:spacing w:line="340" w:lineRule="exact"/>
              <w:ind w:left="243" w:hanging="180"/>
              <w:rPr>
                <w:rFonts w:ascii="Arial" w:hAnsi="Arial" w:cs="Arial"/>
                <w:b w:val="0"/>
                <w:bCs w:val="0"/>
                <w:kern w:val="28"/>
                <w:sz w:val="18"/>
                <w:szCs w:val="18"/>
              </w:rPr>
            </w:pPr>
            <w:r w:rsidRPr="00262A8B">
              <w:rPr>
                <w:rFonts w:ascii="Arial" w:hAnsi="Arial" w:cs="Arial"/>
                <w:b w:val="0"/>
                <w:bCs w:val="0"/>
                <w:kern w:val="28"/>
                <w:sz w:val="18"/>
                <w:szCs w:val="18"/>
                <w:lang w:val="en-US"/>
              </w:rPr>
              <w:t>Gain (loss)</w:t>
            </w:r>
            <w:r w:rsidRPr="00262A8B">
              <w:rPr>
                <w:rFonts w:ascii="Arial" w:hAnsi="Arial" w:cs="Arial"/>
                <w:b w:val="0"/>
                <w:bCs w:val="0"/>
                <w:kern w:val="28"/>
                <w:sz w:val="18"/>
                <w:szCs w:val="18"/>
              </w:rPr>
              <w:t xml:space="preserve"> recognised during the </w:t>
            </w:r>
            <w:r w:rsidRPr="00262A8B">
              <w:rPr>
                <w:rFonts w:ascii="Arial" w:hAnsi="Arial" w:cs="Arial"/>
                <w:b w:val="0"/>
                <w:bCs w:val="0"/>
                <w:kern w:val="28"/>
                <w:sz w:val="18"/>
                <w:szCs w:val="18"/>
                <w:lang w:val="en-US"/>
              </w:rPr>
              <w:t>year</w:t>
            </w:r>
          </w:p>
        </w:tc>
        <w:tc>
          <w:tcPr>
            <w:tcW w:w="2229" w:type="dxa"/>
          </w:tcPr>
          <w:p w14:paraId="1549448F" w14:textId="2736732A"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1</w:t>
            </w:r>
          </w:p>
        </w:tc>
        <w:tc>
          <w:tcPr>
            <w:tcW w:w="2230" w:type="dxa"/>
          </w:tcPr>
          <w:p w14:paraId="36D7E131" w14:textId="6EECDA30" w:rsidR="00B03305" w:rsidRPr="00B03305" w:rsidRDefault="00B03305" w:rsidP="00B03305">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(50)</w:t>
            </w:r>
          </w:p>
        </w:tc>
      </w:tr>
      <w:tr w:rsidR="00B03305" w:rsidRPr="00262A8B" w14:paraId="47B59F3A" w14:textId="77777777" w:rsidTr="001D28CD">
        <w:trPr>
          <w:trHeight w:val="73"/>
        </w:trPr>
        <w:tc>
          <w:tcPr>
            <w:tcW w:w="4842" w:type="dxa"/>
            <w:vAlign w:val="bottom"/>
          </w:tcPr>
          <w:p w14:paraId="3C5E894A" w14:textId="7B986207" w:rsidR="00B03305" w:rsidRPr="00262A8B" w:rsidRDefault="00B03305" w:rsidP="00B03305">
            <w:pPr>
              <w:pStyle w:val="BodyTextIndent3"/>
              <w:spacing w:line="340" w:lineRule="exact"/>
              <w:ind w:left="243" w:hanging="180"/>
              <w:rPr>
                <w:rFonts w:ascii="Arial" w:hAnsi="Arial" w:cs="Arial"/>
                <w:b w:val="0"/>
                <w:bCs w:val="0"/>
                <w:kern w:val="28"/>
                <w:sz w:val="18"/>
                <w:szCs w:val="18"/>
                <w:cs/>
              </w:rPr>
            </w:pPr>
            <w:r w:rsidRPr="00262A8B">
              <w:rPr>
                <w:rFonts w:ascii="Arial" w:hAnsi="Arial" w:cs="Arial"/>
                <w:b w:val="0"/>
                <w:bCs w:val="0"/>
                <w:kern w:val="28"/>
                <w:sz w:val="18"/>
                <w:szCs w:val="18"/>
              </w:rPr>
              <w:t>Balance as of 31 December 2025</w:t>
            </w:r>
          </w:p>
        </w:tc>
        <w:tc>
          <w:tcPr>
            <w:tcW w:w="2229" w:type="dxa"/>
            <w:vAlign w:val="bottom"/>
          </w:tcPr>
          <w:p w14:paraId="11C5BE91" w14:textId="0F7B4BAB" w:rsidR="00B03305" w:rsidRPr="00B03305" w:rsidRDefault="00B03305" w:rsidP="00B03305">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267</w:t>
            </w:r>
          </w:p>
        </w:tc>
        <w:tc>
          <w:tcPr>
            <w:tcW w:w="2230" w:type="dxa"/>
            <w:vAlign w:val="bottom"/>
          </w:tcPr>
          <w:p w14:paraId="6A2C7C9E" w14:textId="081285B7" w:rsidR="00B03305" w:rsidRPr="00B03305" w:rsidRDefault="00B03305" w:rsidP="00B03305">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427</w:t>
            </w:r>
          </w:p>
        </w:tc>
      </w:tr>
    </w:tbl>
    <w:p w14:paraId="02E65AB1" w14:textId="77777777" w:rsidR="002F7002" w:rsidRDefault="002F7002"/>
    <w:tbl>
      <w:tblPr>
        <w:tblW w:w="9301" w:type="dxa"/>
        <w:tblInd w:w="360" w:type="dxa"/>
        <w:tblLayout w:type="fixed"/>
        <w:tblLook w:val="04A0" w:firstRow="1" w:lastRow="0" w:firstColumn="1" w:lastColumn="0" w:noHBand="0" w:noVBand="1"/>
      </w:tblPr>
      <w:tblGrid>
        <w:gridCol w:w="4842"/>
        <w:gridCol w:w="2229"/>
        <w:gridCol w:w="2230"/>
      </w:tblGrid>
      <w:tr w:rsidR="002F7002" w:rsidRPr="00262A8B" w14:paraId="2894BCEF" w14:textId="77777777" w:rsidTr="0040457F">
        <w:trPr>
          <w:tblHeader/>
        </w:trPr>
        <w:tc>
          <w:tcPr>
            <w:tcW w:w="4842" w:type="dxa"/>
            <w:vAlign w:val="bottom"/>
          </w:tcPr>
          <w:p w14:paraId="2F2A843F" w14:textId="77777777" w:rsidR="002F7002" w:rsidRPr="00262A8B" w:rsidRDefault="002F7002" w:rsidP="002F7002">
            <w:pPr>
              <w:pStyle w:val="BodyTextIndent3"/>
              <w:spacing w:line="340" w:lineRule="exact"/>
              <w:ind w:left="243" w:hanging="180"/>
              <w:jc w:val="right"/>
              <w:rPr>
                <w:rFonts w:ascii="Arial" w:hAnsi="Arial" w:cs="Arial"/>
                <w:b w:val="0"/>
                <w:bCs w:val="0"/>
                <w:kern w:val="28"/>
                <w:sz w:val="18"/>
                <w:szCs w:val="18"/>
              </w:rPr>
            </w:pPr>
          </w:p>
        </w:tc>
        <w:tc>
          <w:tcPr>
            <w:tcW w:w="4459" w:type="dxa"/>
            <w:gridSpan w:val="2"/>
          </w:tcPr>
          <w:p w14:paraId="0D203B6F" w14:textId="0A2012CD" w:rsidR="002F7002" w:rsidRDefault="002F7002" w:rsidP="002F7002">
            <w:pPr>
              <w:pStyle w:val="BodyTextIndent3"/>
              <w:spacing w:line="340" w:lineRule="exact"/>
              <w:ind w:left="0"/>
              <w:jc w:val="right"/>
              <w:rPr>
                <w:rFonts w:ascii="Arial" w:hAnsi="Arial" w:cs="Arial"/>
                <w:b w:val="0"/>
                <w:bCs w:val="0"/>
                <w:kern w:val="28"/>
                <w:sz w:val="18"/>
                <w:szCs w:val="18"/>
              </w:rPr>
            </w:pPr>
            <w:r w:rsidRPr="00262A8B">
              <w:rPr>
                <w:rFonts w:ascii="Arial" w:hAnsi="Arial" w:cs="Arial"/>
                <w:b w:val="0"/>
                <w:bCs w:val="0"/>
                <w:kern w:val="28"/>
                <w:sz w:val="18"/>
                <w:szCs w:val="18"/>
                <w:cs/>
                <w:lang w:val="th-TH"/>
              </w:rPr>
              <w:t xml:space="preserve">(Unit: </w:t>
            </w:r>
            <w:r w:rsidRPr="00262A8B">
              <w:rPr>
                <w:rFonts w:ascii="Arial" w:hAnsi="Arial" w:cs="Arial"/>
                <w:b w:val="0"/>
                <w:bCs w:val="0"/>
                <w:sz w:val="18"/>
                <w:szCs w:val="18"/>
              </w:rPr>
              <w:t>Million Baht</w:t>
            </w:r>
            <w:r w:rsidRPr="00262A8B">
              <w:rPr>
                <w:rFonts w:ascii="Arial" w:hAnsi="Arial" w:cs="Arial"/>
                <w:b w:val="0"/>
                <w:bCs w:val="0"/>
                <w:kern w:val="28"/>
                <w:sz w:val="18"/>
                <w:szCs w:val="18"/>
                <w:cs/>
                <w:lang w:val="th-TH"/>
              </w:rPr>
              <w:t>)</w:t>
            </w:r>
          </w:p>
        </w:tc>
      </w:tr>
      <w:tr w:rsidR="002F7002" w:rsidRPr="00262A8B" w14:paraId="7E182CCA" w14:textId="77777777" w:rsidTr="0040457F">
        <w:trPr>
          <w:tblHeader/>
        </w:trPr>
        <w:tc>
          <w:tcPr>
            <w:tcW w:w="4842" w:type="dxa"/>
            <w:vAlign w:val="bottom"/>
            <w:hideMark/>
          </w:tcPr>
          <w:p w14:paraId="14164D42"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rPr>
            </w:pPr>
          </w:p>
        </w:tc>
        <w:tc>
          <w:tcPr>
            <w:tcW w:w="4459" w:type="dxa"/>
            <w:gridSpan w:val="2"/>
          </w:tcPr>
          <w:p w14:paraId="369E9DCA" w14:textId="77777777" w:rsidR="002F7002" w:rsidRPr="00262A8B" w:rsidRDefault="002F7002" w:rsidP="0040457F">
            <w:pPr>
              <w:pStyle w:val="BodyTextIndent3"/>
              <w:pBdr>
                <w:bottom w:val="single" w:sz="4" w:space="1" w:color="auto"/>
              </w:pBdr>
              <w:spacing w:line="340" w:lineRule="exact"/>
              <w:ind w:left="0"/>
              <w:jc w:val="center"/>
              <w:rPr>
                <w:rFonts w:ascii="Arial" w:hAnsi="Arial" w:cs="Arial"/>
                <w:b w:val="0"/>
                <w:bCs w:val="0"/>
                <w:kern w:val="28"/>
                <w:sz w:val="18"/>
                <w:szCs w:val="18"/>
              </w:rPr>
            </w:pPr>
            <w:r>
              <w:rPr>
                <w:rFonts w:ascii="Arial" w:hAnsi="Arial" w:cs="Arial"/>
                <w:b w:val="0"/>
                <w:bCs w:val="0"/>
                <w:kern w:val="28"/>
                <w:sz w:val="18"/>
                <w:szCs w:val="18"/>
              </w:rPr>
              <w:t>S</w:t>
            </w:r>
            <w:r w:rsidRPr="00262A8B">
              <w:rPr>
                <w:rFonts w:ascii="Arial" w:hAnsi="Arial" w:cs="Arial"/>
                <w:b w:val="0"/>
                <w:bCs w:val="0"/>
                <w:kern w:val="28"/>
                <w:sz w:val="18"/>
                <w:szCs w:val="18"/>
              </w:rPr>
              <w:t>eparate financial statements</w:t>
            </w:r>
          </w:p>
        </w:tc>
      </w:tr>
      <w:tr w:rsidR="002F7002" w:rsidRPr="00262A8B" w14:paraId="4875DB22" w14:textId="77777777" w:rsidTr="0040457F">
        <w:trPr>
          <w:tblHeader/>
        </w:trPr>
        <w:tc>
          <w:tcPr>
            <w:tcW w:w="4842" w:type="dxa"/>
            <w:vAlign w:val="bottom"/>
          </w:tcPr>
          <w:p w14:paraId="007B3C7F"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rPr>
            </w:pPr>
          </w:p>
        </w:tc>
        <w:tc>
          <w:tcPr>
            <w:tcW w:w="2229" w:type="dxa"/>
            <w:vAlign w:val="bottom"/>
          </w:tcPr>
          <w:p w14:paraId="12CC7209" w14:textId="77777777" w:rsidR="002F7002" w:rsidRPr="00262A8B" w:rsidRDefault="002F7002" w:rsidP="0040457F">
            <w:pPr>
              <w:pStyle w:val="BodyTextIndent3"/>
              <w:pBdr>
                <w:bottom w:val="single" w:sz="4" w:space="1" w:color="auto"/>
              </w:pBdr>
              <w:spacing w:line="34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Investments                   measured at fair value through profit or loss</w:t>
            </w:r>
          </w:p>
        </w:tc>
        <w:tc>
          <w:tcPr>
            <w:tcW w:w="2230" w:type="dxa"/>
            <w:vAlign w:val="bottom"/>
          </w:tcPr>
          <w:p w14:paraId="483F88F4" w14:textId="77777777" w:rsidR="002F7002" w:rsidRPr="00262A8B" w:rsidRDefault="002F7002" w:rsidP="0040457F">
            <w:pPr>
              <w:pStyle w:val="BodyTextIndent3"/>
              <w:pBdr>
                <w:bottom w:val="single" w:sz="4" w:space="1" w:color="auto"/>
              </w:pBdr>
              <w:spacing w:line="340" w:lineRule="exact"/>
              <w:ind w:left="0"/>
              <w:jc w:val="center"/>
              <w:rPr>
                <w:rFonts w:ascii="Arial" w:hAnsi="Arial" w:cs="Arial"/>
                <w:b w:val="0"/>
                <w:bCs w:val="0"/>
                <w:kern w:val="28"/>
                <w:sz w:val="18"/>
                <w:szCs w:val="18"/>
              </w:rPr>
            </w:pPr>
            <w:r w:rsidRPr="00262A8B">
              <w:rPr>
                <w:rFonts w:ascii="Arial" w:hAnsi="Arial" w:cs="Arial"/>
                <w:b w:val="0"/>
                <w:bCs w:val="0"/>
                <w:kern w:val="28"/>
                <w:sz w:val="18"/>
                <w:szCs w:val="18"/>
              </w:rPr>
              <w:t>Investments measured at fair value through other comprehensive income</w:t>
            </w:r>
          </w:p>
        </w:tc>
      </w:tr>
      <w:tr w:rsidR="002F7002" w:rsidRPr="00B03305" w14:paraId="044ED536" w14:textId="77777777" w:rsidTr="0040457F">
        <w:tc>
          <w:tcPr>
            <w:tcW w:w="4842" w:type="dxa"/>
            <w:vAlign w:val="bottom"/>
          </w:tcPr>
          <w:p w14:paraId="6C648B74"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cs/>
                <w:lang w:val="en-US"/>
              </w:rPr>
            </w:pPr>
            <w:r w:rsidRPr="00262A8B">
              <w:rPr>
                <w:rFonts w:ascii="Arial" w:hAnsi="Arial" w:cs="Arial"/>
                <w:b w:val="0"/>
                <w:bCs w:val="0"/>
                <w:kern w:val="28"/>
                <w:sz w:val="18"/>
                <w:szCs w:val="18"/>
              </w:rPr>
              <w:t>Balance as of 1 January 202</w:t>
            </w:r>
            <w:r w:rsidRPr="00262A8B">
              <w:rPr>
                <w:rFonts w:ascii="Arial" w:hAnsi="Arial" w:cs="Arial"/>
                <w:b w:val="0"/>
                <w:bCs w:val="0"/>
                <w:kern w:val="28"/>
                <w:sz w:val="18"/>
                <w:szCs w:val="18"/>
                <w:lang w:val="en-US"/>
              </w:rPr>
              <w:t>5</w:t>
            </w:r>
          </w:p>
        </w:tc>
        <w:tc>
          <w:tcPr>
            <w:tcW w:w="2229" w:type="dxa"/>
            <w:vAlign w:val="bottom"/>
          </w:tcPr>
          <w:p w14:paraId="6846D4C1"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64</w:t>
            </w:r>
          </w:p>
        </w:tc>
        <w:tc>
          <w:tcPr>
            <w:tcW w:w="2230" w:type="dxa"/>
            <w:vAlign w:val="bottom"/>
          </w:tcPr>
          <w:p w14:paraId="005CD472"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538</w:t>
            </w:r>
          </w:p>
        </w:tc>
      </w:tr>
      <w:tr w:rsidR="002F7002" w:rsidRPr="00B03305" w14:paraId="477A2BE5" w14:textId="77777777" w:rsidTr="0040457F">
        <w:tc>
          <w:tcPr>
            <w:tcW w:w="4842" w:type="dxa"/>
            <w:vAlign w:val="bottom"/>
          </w:tcPr>
          <w:p w14:paraId="5F562A25"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cs/>
                <w:lang w:val="en-US"/>
              </w:rPr>
            </w:pPr>
            <w:r w:rsidRPr="00262A8B">
              <w:rPr>
                <w:rFonts w:ascii="Arial" w:hAnsi="Arial" w:cs="Arial"/>
                <w:b w:val="0"/>
                <w:bCs w:val="0"/>
                <w:kern w:val="28"/>
                <w:sz w:val="18"/>
                <w:szCs w:val="18"/>
                <w:lang w:val="en-US"/>
              </w:rPr>
              <w:t xml:space="preserve">Increase </w:t>
            </w:r>
            <w:r w:rsidRPr="00262A8B">
              <w:rPr>
                <w:rFonts w:ascii="Arial" w:hAnsi="Arial" w:cs="Arial"/>
                <w:b w:val="0"/>
                <w:bCs w:val="0"/>
                <w:kern w:val="28"/>
                <w:sz w:val="18"/>
                <w:szCs w:val="18"/>
              </w:rPr>
              <w:t xml:space="preserve">during the </w:t>
            </w:r>
            <w:r w:rsidRPr="00262A8B">
              <w:rPr>
                <w:rFonts w:ascii="Arial" w:hAnsi="Arial" w:cs="Arial"/>
                <w:b w:val="0"/>
                <w:bCs w:val="0"/>
                <w:kern w:val="28"/>
                <w:sz w:val="18"/>
                <w:szCs w:val="18"/>
                <w:lang w:val="en-US"/>
              </w:rPr>
              <w:t>year</w:t>
            </w:r>
          </w:p>
        </w:tc>
        <w:tc>
          <w:tcPr>
            <w:tcW w:w="2229" w:type="dxa"/>
          </w:tcPr>
          <w:p w14:paraId="079BB821"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Pr>
                <w:rFonts w:ascii="Arial" w:hAnsi="Arial" w:cs="Arial"/>
                <w:b w:val="0"/>
                <w:bCs w:val="0"/>
                <w:color w:val="auto"/>
                <w:kern w:val="28"/>
                <w:sz w:val="18"/>
                <w:szCs w:val="18"/>
              </w:rPr>
              <w:t>15</w:t>
            </w:r>
          </w:p>
        </w:tc>
        <w:tc>
          <w:tcPr>
            <w:tcW w:w="2230" w:type="dxa"/>
          </w:tcPr>
          <w:p w14:paraId="7BF37FC9"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3</w:t>
            </w:r>
          </w:p>
        </w:tc>
      </w:tr>
      <w:tr w:rsidR="002F7002" w:rsidRPr="00B03305" w14:paraId="337AEA7A" w14:textId="77777777" w:rsidTr="0040457F">
        <w:tc>
          <w:tcPr>
            <w:tcW w:w="4842" w:type="dxa"/>
            <w:vAlign w:val="bottom"/>
          </w:tcPr>
          <w:p w14:paraId="34F2BCFE"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rPr>
            </w:pPr>
            <w:r w:rsidRPr="00262A8B">
              <w:rPr>
                <w:rFonts w:ascii="Arial" w:hAnsi="Arial" w:cs="Arial"/>
                <w:b w:val="0"/>
                <w:bCs w:val="0"/>
                <w:kern w:val="28"/>
                <w:sz w:val="18"/>
                <w:szCs w:val="18"/>
                <w:lang w:val="en-US"/>
              </w:rPr>
              <w:t xml:space="preserve">Decrease </w:t>
            </w:r>
            <w:r w:rsidRPr="00262A8B">
              <w:rPr>
                <w:rFonts w:ascii="Arial" w:hAnsi="Arial" w:cs="Arial"/>
                <w:b w:val="0"/>
                <w:bCs w:val="0"/>
                <w:kern w:val="28"/>
                <w:sz w:val="18"/>
                <w:szCs w:val="18"/>
              </w:rPr>
              <w:t xml:space="preserve">during the </w:t>
            </w:r>
            <w:r w:rsidRPr="00262A8B">
              <w:rPr>
                <w:rFonts w:ascii="Arial" w:hAnsi="Arial" w:cs="Arial"/>
                <w:b w:val="0"/>
                <w:bCs w:val="0"/>
                <w:kern w:val="28"/>
                <w:sz w:val="18"/>
                <w:szCs w:val="18"/>
                <w:lang w:val="en-US"/>
              </w:rPr>
              <w:t>year</w:t>
            </w:r>
          </w:p>
        </w:tc>
        <w:tc>
          <w:tcPr>
            <w:tcW w:w="2229" w:type="dxa"/>
          </w:tcPr>
          <w:p w14:paraId="5F493D14"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w:t>
            </w:r>
          </w:p>
        </w:tc>
        <w:tc>
          <w:tcPr>
            <w:tcW w:w="2230" w:type="dxa"/>
          </w:tcPr>
          <w:p w14:paraId="17B91C2F"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(64)</w:t>
            </w:r>
          </w:p>
        </w:tc>
      </w:tr>
      <w:tr w:rsidR="002F7002" w:rsidRPr="00B03305" w14:paraId="658BAF71" w14:textId="77777777" w:rsidTr="0040457F">
        <w:tc>
          <w:tcPr>
            <w:tcW w:w="4842" w:type="dxa"/>
            <w:vAlign w:val="bottom"/>
          </w:tcPr>
          <w:p w14:paraId="0D821507"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rPr>
            </w:pPr>
            <w:r w:rsidRPr="00262A8B">
              <w:rPr>
                <w:rFonts w:ascii="Arial" w:hAnsi="Arial" w:cs="Arial"/>
                <w:b w:val="0"/>
                <w:bCs w:val="0"/>
                <w:kern w:val="28"/>
                <w:sz w:val="18"/>
                <w:szCs w:val="18"/>
                <w:lang w:val="en-US"/>
              </w:rPr>
              <w:t>Gain (loss)</w:t>
            </w:r>
            <w:r w:rsidRPr="00262A8B">
              <w:rPr>
                <w:rFonts w:ascii="Arial" w:hAnsi="Arial" w:cs="Arial"/>
                <w:b w:val="0"/>
                <w:bCs w:val="0"/>
                <w:kern w:val="28"/>
                <w:sz w:val="18"/>
                <w:szCs w:val="18"/>
              </w:rPr>
              <w:t xml:space="preserve"> recognised during the </w:t>
            </w:r>
            <w:r w:rsidRPr="00262A8B">
              <w:rPr>
                <w:rFonts w:ascii="Arial" w:hAnsi="Arial" w:cs="Arial"/>
                <w:b w:val="0"/>
                <w:bCs w:val="0"/>
                <w:kern w:val="28"/>
                <w:sz w:val="18"/>
                <w:szCs w:val="18"/>
                <w:lang w:val="en-US"/>
              </w:rPr>
              <w:t>year</w:t>
            </w:r>
          </w:p>
        </w:tc>
        <w:tc>
          <w:tcPr>
            <w:tcW w:w="2229" w:type="dxa"/>
          </w:tcPr>
          <w:p w14:paraId="526D64B0"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1</w:t>
            </w:r>
          </w:p>
        </w:tc>
        <w:tc>
          <w:tcPr>
            <w:tcW w:w="2230" w:type="dxa"/>
          </w:tcPr>
          <w:p w14:paraId="49BCA827" w14:textId="77777777" w:rsidR="002F7002" w:rsidRPr="00B03305" w:rsidRDefault="002F7002" w:rsidP="0040457F">
            <w:pPr>
              <w:pStyle w:val="BodyTextIndent3"/>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(50)</w:t>
            </w:r>
          </w:p>
        </w:tc>
      </w:tr>
      <w:tr w:rsidR="002F7002" w:rsidRPr="00B03305" w14:paraId="09E7594E" w14:textId="77777777" w:rsidTr="0040457F">
        <w:trPr>
          <w:trHeight w:val="73"/>
        </w:trPr>
        <w:tc>
          <w:tcPr>
            <w:tcW w:w="4842" w:type="dxa"/>
            <w:vAlign w:val="bottom"/>
          </w:tcPr>
          <w:p w14:paraId="3AD662A2" w14:textId="77777777" w:rsidR="002F7002" w:rsidRPr="00262A8B" w:rsidRDefault="002F7002" w:rsidP="0040457F">
            <w:pPr>
              <w:pStyle w:val="BodyTextIndent3"/>
              <w:spacing w:line="340" w:lineRule="exact"/>
              <w:ind w:left="243" w:hanging="180"/>
              <w:rPr>
                <w:rFonts w:ascii="Arial" w:hAnsi="Arial" w:cs="Arial"/>
                <w:b w:val="0"/>
                <w:bCs w:val="0"/>
                <w:kern w:val="28"/>
                <w:sz w:val="18"/>
                <w:szCs w:val="18"/>
                <w:cs/>
              </w:rPr>
            </w:pPr>
            <w:r w:rsidRPr="00262A8B">
              <w:rPr>
                <w:rFonts w:ascii="Arial" w:hAnsi="Arial" w:cs="Arial"/>
                <w:b w:val="0"/>
                <w:bCs w:val="0"/>
                <w:kern w:val="28"/>
                <w:sz w:val="18"/>
                <w:szCs w:val="18"/>
              </w:rPr>
              <w:t>Balance as of 31 December 2025</w:t>
            </w:r>
          </w:p>
        </w:tc>
        <w:tc>
          <w:tcPr>
            <w:tcW w:w="2229" w:type="dxa"/>
            <w:vAlign w:val="bottom"/>
          </w:tcPr>
          <w:p w14:paraId="4D92BFDC" w14:textId="77777777" w:rsidR="002F7002" w:rsidRPr="00B03305" w:rsidRDefault="002F7002" w:rsidP="0040457F">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Pr>
                <w:rFonts w:ascii="Arial" w:hAnsi="Arial" w:cs="Arial"/>
                <w:b w:val="0"/>
                <w:bCs w:val="0"/>
                <w:color w:val="auto"/>
                <w:kern w:val="28"/>
                <w:sz w:val="18"/>
                <w:szCs w:val="18"/>
              </w:rPr>
              <w:t>80</w:t>
            </w:r>
          </w:p>
        </w:tc>
        <w:tc>
          <w:tcPr>
            <w:tcW w:w="2230" w:type="dxa"/>
            <w:vAlign w:val="bottom"/>
          </w:tcPr>
          <w:p w14:paraId="11D7410D" w14:textId="77777777" w:rsidR="002F7002" w:rsidRPr="00B03305" w:rsidRDefault="002F7002" w:rsidP="0040457F">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B03305">
              <w:rPr>
                <w:rFonts w:ascii="Arial" w:hAnsi="Arial" w:cs="Arial"/>
                <w:b w:val="0"/>
                <w:bCs w:val="0"/>
                <w:color w:val="auto"/>
                <w:kern w:val="28"/>
                <w:sz w:val="18"/>
                <w:szCs w:val="18"/>
              </w:rPr>
              <w:t>427</w:t>
            </w:r>
          </w:p>
        </w:tc>
      </w:tr>
    </w:tbl>
    <w:p w14:paraId="1DAA4824" w14:textId="204D3A12" w:rsidR="000F2818" w:rsidRPr="00262A8B" w:rsidRDefault="000F2818" w:rsidP="001D28CD">
      <w:pPr>
        <w:spacing w:before="240" w:after="120" w:line="380" w:lineRule="exact"/>
        <w:ind w:left="540"/>
        <w:rPr>
          <w:rFonts w:ascii="Arial" w:hAnsi="Arial" w:cs="Arial"/>
          <w:sz w:val="22"/>
          <w:szCs w:val="22"/>
        </w:rPr>
      </w:pPr>
      <w:r w:rsidRPr="00262A8B">
        <w:rPr>
          <w:rFonts w:ascii="Arial" w:hAnsi="Arial" w:cs="Arial"/>
          <w:sz w:val="22"/>
          <w:szCs w:val="22"/>
        </w:rPr>
        <w:t xml:space="preserve">The methods and assumptions used by the </w:t>
      </w:r>
      <w:r w:rsidR="00302CCC" w:rsidRPr="00262A8B">
        <w:rPr>
          <w:rFonts w:ascii="Arial" w:hAnsi="Arial" w:cs="Arial"/>
          <w:sz w:val="22"/>
          <w:szCs w:val="22"/>
        </w:rPr>
        <w:t>Group in</w:t>
      </w:r>
      <w:r w:rsidRPr="00262A8B">
        <w:rPr>
          <w:rFonts w:ascii="Arial" w:hAnsi="Arial" w:cs="Arial"/>
          <w:sz w:val="22"/>
          <w:szCs w:val="22"/>
        </w:rPr>
        <w:t xml:space="preserve"> estimating the fair value of financial instruments are as follows: </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130"/>
      </w:tblGrid>
      <w:tr w:rsidR="006D5EBA" w:rsidRPr="00262A8B" w14:paraId="1C75A98A" w14:textId="77777777" w:rsidTr="006955FA">
        <w:trPr>
          <w:trHeight w:val="360"/>
          <w:tblHeader/>
        </w:trPr>
        <w:tc>
          <w:tcPr>
            <w:tcW w:w="3960" w:type="dxa"/>
            <w:vAlign w:val="bottom"/>
          </w:tcPr>
          <w:p w14:paraId="289E5F47" w14:textId="77777777" w:rsidR="002B1322" w:rsidRPr="00262A8B" w:rsidRDefault="002B1322" w:rsidP="001D28CD">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color w:val="auto"/>
                <w:sz w:val="18"/>
                <w:szCs w:val="18"/>
              </w:rPr>
            </w:pPr>
            <w:r w:rsidRPr="00262A8B">
              <w:rPr>
                <w:rFonts w:ascii="Arial" w:hAnsi="Arial" w:cs="Arial"/>
                <w:color w:val="auto"/>
                <w:sz w:val="18"/>
                <w:szCs w:val="18"/>
              </w:rPr>
              <w:t>Financial assets/Financial liabilities</w:t>
            </w:r>
          </w:p>
        </w:tc>
        <w:tc>
          <w:tcPr>
            <w:tcW w:w="5130" w:type="dxa"/>
            <w:vAlign w:val="bottom"/>
          </w:tcPr>
          <w:p w14:paraId="5EB9E43C" w14:textId="77777777" w:rsidR="002B1322" w:rsidRPr="00262A8B" w:rsidRDefault="002B1322" w:rsidP="001D28CD">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color w:val="auto"/>
                <w:sz w:val="18"/>
                <w:szCs w:val="18"/>
              </w:rPr>
            </w:pPr>
            <w:r w:rsidRPr="00262A8B">
              <w:rPr>
                <w:rFonts w:ascii="Arial" w:hAnsi="Arial" w:cs="Arial"/>
                <w:color w:val="auto"/>
                <w:sz w:val="18"/>
                <w:szCs w:val="18"/>
              </w:rPr>
              <w:t>Valuation techniques and key inputs</w:t>
            </w:r>
          </w:p>
        </w:tc>
      </w:tr>
      <w:tr w:rsidR="006D5EBA" w:rsidRPr="00262A8B" w14:paraId="1191281C" w14:textId="77777777" w:rsidTr="00513264">
        <w:tc>
          <w:tcPr>
            <w:tcW w:w="3960" w:type="dxa"/>
          </w:tcPr>
          <w:p w14:paraId="68F5E181"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cs/>
              </w:rPr>
            </w:pPr>
            <w:r w:rsidRPr="00262A8B">
              <w:rPr>
                <w:rFonts w:ascii="Arial" w:hAnsi="Arial" w:cs="Arial"/>
                <w:color w:val="auto"/>
                <w:sz w:val="18"/>
                <w:szCs w:val="18"/>
              </w:rPr>
              <w:t>Domestic and foreign marketable equity instruments</w:t>
            </w:r>
          </w:p>
        </w:tc>
        <w:tc>
          <w:tcPr>
            <w:tcW w:w="5130" w:type="dxa"/>
          </w:tcPr>
          <w:p w14:paraId="3BD911EB" w14:textId="77777777" w:rsidR="002B1322" w:rsidRPr="00262A8B" w:rsidRDefault="002B1322" w:rsidP="001D28CD">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rPr>
            </w:pPr>
            <w:r w:rsidRPr="00262A8B">
              <w:rPr>
                <w:rFonts w:ascii="Arial" w:hAnsi="Arial" w:cs="Arial"/>
                <w:color w:val="auto"/>
                <w:sz w:val="18"/>
                <w:szCs w:val="18"/>
              </w:rPr>
              <w:t>Latest bid prices of the last working day of the reporting period as quoted on the Stock Exchange of Thailand and foreign stock exchange</w:t>
            </w:r>
          </w:p>
        </w:tc>
      </w:tr>
      <w:tr w:rsidR="006D5EBA" w:rsidRPr="00262A8B" w14:paraId="282F36D7" w14:textId="77777777" w:rsidTr="00513264">
        <w:tc>
          <w:tcPr>
            <w:tcW w:w="3960" w:type="dxa"/>
          </w:tcPr>
          <w:p w14:paraId="08BC7572"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rPr>
            </w:pPr>
            <w:r w:rsidRPr="00262A8B">
              <w:rPr>
                <w:rFonts w:ascii="Arial" w:hAnsi="Arial" w:cs="Arial"/>
                <w:color w:val="auto"/>
                <w:sz w:val="18"/>
                <w:szCs w:val="18"/>
              </w:rPr>
              <w:t>Domestic marketable unit trusts</w:t>
            </w:r>
          </w:p>
        </w:tc>
        <w:tc>
          <w:tcPr>
            <w:tcW w:w="5130" w:type="dxa"/>
          </w:tcPr>
          <w:p w14:paraId="40F23D87" w14:textId="77777777" w:rsidR="002B1322" w:rsidRPr="00262A8B" w:rsidRDefault="002B1322" w:rsidP="001D28CD">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262A8B">
              <w:rPr>
                <w:rFonts w:ascii="Arial" w:hAnsi="Arial" w:cs="Arial"/>
                <w:color w:val="auto"/>
                <w:sz w:val="18"/>
                <w:szCs w:val="18"/>
              </w:rPr>
              <w:t>Net asset value of the last working day of the reporting period</w:t>
            </w:r>
          </w:p>
        </w:tc>
      </w:tr>
      <w:tr w:rsidR="006D5EBA" w:rsidRPr="00262A8B" w14:paraId="6AB28DF4" w14:textId="77777777" w:rsidTr="00513264">
        <w:tc>
          <w:tcPr>
            <w:tcW w:w="3960" w:type="dxa"/>
          </w:tcPr>
          <w:p w14:paraId="3657A4EE"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cs/>
              </w:rPr>
            </w:pPr>
            <w:r w:rsidRPr="00262A8B">
              <w:rPr>
                <w:rFonts w:ascii="Arial" w:hAnsi="Arial" w:cs="Arial"/>
                <w:color w:val="auto"/>
                <w:sz w:val="18"/>
                <w:szCs w:val="18"/>
              </w:rPr>
              <w:t>Domestic non-marketable equity instruments</w:t>
            </w:r>
          </w:p>
        </w:tc>
        <w:tc>
          <w:tcPr>
            <w:tcW w:w="5130" w:type="dxa"/>
          </w:tcPr>
          <w:p w14:paraId="5B5F1B98" w14:textId="77777777" w:rsidR="002B1322" w:rsidRPr="00262A8B" w:rsidRDefault="00153EF2" w:rsidP="001D28CD">
            <w:pPr>
              <w:overflowPunct w:val="0"/>
              <w:autoSpaceDE w:val="0"/>
              <w:autoSpaceDN w:val="0"/>
              <w:adjustRightInd w:val="0"/>
              <w:spacing w:line="360" w:lineRule="exact"/>
              <w:ind w:left="160" w:right="-29" w:hanging="160"/>
              <w:textAlignment w:val="baseline"/>
              <w:rPr>
                <w:rFonts w:ascii="Arial" w:hAnsi="Arial" w:cs="Arial"/>
                <w:color w:val="auto"/>
                <w:sz w:val="18"/>
                <w:szCs w:val="18"/>
              </w:rPr>
            </w:pPr>
            <w:r w:rsidRPr="00262A8B">
              <w:rPr>
                <w:rFonts w:ascii="Arial" w:hAnsi="Arial" w:cs="Arial"/>
                <w:color w:val="auto"/>
                <w:sz w:val="18"/>
                <w:szCs w:val="18"/>
              </w:rPr>
              <w:t>Latest net book value or based on generally accepted price models in the absence of a market price.</w:t>
            </w:r>
          </w:p>
        </w:tc>
      </w:tr>
      <w:tr w:rsidR="006D5EBA" w:rsidRPr="00262A8B" w14:paraId="078324CD" w14:textId="77777777" w:rsidTr="00513264">
        <w:tc>
          <w:tcPr>
            <w:tcW w:w="3960" w:type="dxa"/>
          </w:tcPr>
          <w:p w14:paraId="5EFCAD85"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262A8B">
              <w:rPr>
                <w:rFonts w:ascii="Arial" w:hAnsi="Arial" w:cs="Arial"/>
                <w:color w:val="auto"/>
                <w:sz w:val="18"/>
                <w:szCs w:val="18"/>
              </w:rPr>
              <w:t>Foreign non-marketable equity instruments</w:t>
            </w:r>
          </w:p>
        </w:tc>
        <w:tc>
          <w:tcPr>
            <w:tcW w:w="5130" w:type="dxa"/>
          </w:tcPr>
          <w:p w14:paraId="1E99A607" w14:textId="77777777" w:rsidR="002B1322" w:rsidRPr="00262A8B" w:rsidRDefault="00153EF2" w:rsidP="001D28CD">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262A8B">
              <w:rPr>
                <w:rFonts w:ascii="Arial" w:hAnsi="Arial" w:cs="Arial"/>
                <w:color w:val="auto"/>
                <w:sz w:val="18"/>
                <w:szCs w:val="18"/>
              </w:rPr>
              <w:t>Latest net book value or based on generally accepted price models in the absence of a market price.</w:t>
            </w:r>
          </w:p>
        </w:tc>
      </w:tr>
      <w:tr w:rsidR="006D5EBA" w:rsidRPr="00262A8B" w14:paraId="136EA758" w14:textId="77777777" w:rsidTr="00513264">
        <w:tc>
          <w:tcPr>
            <w:tcW w:w="3960" w:type="dxa"/>
          </w:tcPr>
          <w:p w14:paraId="4D27802C"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cs/>
              </w:rPr>
            </w:pPr>
            <w:r w:rsidRPr="00262A8B">
              <w:rPr>
                <w:rFonts w:ascii="Arial" w:hAnsi="Arial" w:cs="Arial"/>
                <w:color w:val="auto"/>
                <w:sz w:val="18"/>
                <w:szCs w:val="18"/>
              </w:rPr>
              <w:t>Bill of exchange</w:t>
            </w:r>
          </w:p>
        </w:tc>
        <w:tc>
          <w:tcPr>
            <w:tcW w:w="5130" w:type="dxa"/>
          </w:tcPr>
          <w:p w14:paraId="7F6CFE8F" w14:textId="77777777" w:rsidR="002B1322" w:rsidRPr="00262A8B" w:rsidRDefault="002B1322" w:rsidP="001D28CD">
            <w:pPr>
              <w:overflowPunct w:val="0"/>
              <w:autoSpaceDE w:val="0"/>
              <w:autoSpaceDN w:val="0"/>
              <w:adjustRightInd w:val="0"/>
              <w:spacing w:line="360" w:lineRule="exact"/>
              <w:ind w:left="160" w:right="-29" w:hanging="160"/>
              <w:textAlignment w:val="baseline"/>
              <w:rPr>
                <w:rFonts w:ascii="Arial" w:hAnsi="Arial" w:cs="Arial"/>
                <w:color w:val="auto"/>
                <w:sz w:val="18"/>
                <w:szCs w:val="18"/>
              </w:rPr>
            </w:pPr>
            <w:r w:rsidRPr="00262A8B">
              <w:rPr>
                <w:rFonts w:ascii="Arial" w:hAnsi="Arial" w:cs="Arial"/>
                <w:color w:val="auto"/>
                <w:sz w:val="18"/>
                <w:szCs w:val="18"/>
              </w:rPr>
              <w:t xml:space="preserve">Discount cash flow by future cash flows are estimated based on </w:t>
            </w:r>
            <w:r w:rsidR="005310EC" w:rsidRPr="00262A8B">
              <w:rPr>
                <w:rFonts w:ascii="Arial" w:hAnsi="Arial" w:cs="Arial"/>
                <w:color w:val="auto"/>
                <w:sz w:val="18"/>
                <w:szCs w:val="18"/>
              </w:rPr>
              <w:t xml:space="preserve">forecasted </w:t>
            </w:r>
            <w:r w:rsidRPr="00262A8B">
              <w:rPr>
                <w:rFonts w:ascii="Arial" w:hAnsi="Arial" w:cs="Arial"/>
                <w:color w:val="auto"/>
                <w:sz w:val="18"/>
                <w:szCs w:val="18"/>
              </w:rPr>
              <w:t>interest rate at the end of the reporting period</w:t>
            </w:r>
          </w:p>
        </w:tc>
      </w:tr>
      <w:tr w:rsidR="006D5EBA" w:rsidRPr="00262A8B" w14:paraId="5040A5B0" w14:textId="77777777" w:rsidTr="00513264">
        <w:tc>
          <w:tcPr>
            <w:tcW w:w="3960" w:type="dxa"/>
          </w:tcPr>
          <w:p w14:paraId="171683F5"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262A8B">
              <w:rPr>
                <w:rFonts w:ascii="Arial" w:hAnsi="Arial" w:cs="Arial"/>
                <w:color w:val="auto"/>
                <w:sz w:val="18"/>
                <w:szCs w:val="18"/>
              </w:rPr>
              <w:lastRenderedPageBreak/>
              <w:t>Corporate bond</w:t>
            </w:r>
            <w:r w:rsidR="002147A0" w:rsidRPr="00262A8B">
              <w:rPr>
                <w:rFonts w:ascii="Arial" w:hAnsi="Arial" w:cs="Arial"/>
                <w:color w:val="auto"/>
                <w:sz w:val="18"/>
                <w:szCs w:val="18"/>
              </w:rPr>
              <w:t xml:space="preserve"> and government bond</w:t>
            </w:r>
          </w:p>
        </w:tc>
        <w:tc>
          <w:tcPr>
            <w:tcW w:w="5130" w:type="dxa"/>
          </w:tcPr>
          <w:p w14:paraId="55D10F31" w14:textId="77777777" w:rsidR="002B1322" w:rsidRPr="00262A8B" w:rsidRDefault="00A47FC0" w:rsidP="001D28CD">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262A8B">
              <w:rPr>
                <w:rFonts w:ascii="Arial" w:hAnsi="Arial" w:cs="Arial"/>
                <w:color w:val="auto"/>
                <w:sz w:val="18"/>
                <w:szCs w:val="18"/>
              </w:rPr>
              <w:t>The marketable fair value using the yield rates quoted by the Thai Bond Market Association</w:t>
            </w:r>
          </w:p>
        </w:tc>
      </w:tr>
      <w:tr w:rsidR="006D5EBA" w:rsidRPr="00262A8B" w14:paraId="7968F5A4" w14:textId="77777777" w:rsidTr="00513264">
        <w:tc>
          <w:tcPr>
            <w:tcW w:w="3960" w:type="dxa"/>
          </w:tcPr>
          <w:p w14:paraId="5B213770" w14:textId="77777777"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cs/>
              </w:rPr>
            </w:pPr>
            <w:r w:rsidRPr="00262A8B">
              <w:rPr>
                <w:rFonts w:ascii="Arial" w:hAnsi="Arial" w:cs="Arial"/>
                <w:color w:val="auto"/>
                <w:sz w:val="18"/>
                <w:szCs w:val="18"/>
              </w:rPr>
              <w:t>Cash and cash equivalents</w:t>
            </w:r>
          </w:p>
        </w:tc>
        <w:tc>
          <w:tcPr>
            <w:tcW w:w="5130" w:type="dxa"/>
          </w:tcPr>
          <w:p w14:paraId="2458B01C" w14:textId="77777777" w:rsidR="002B1322" w:rsidRPr="00262A8B" w:rsidRDefault="00A47FC0" w:rsidP="001D28CD">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262A8B">
              <w:rPr>
                <w:rFonts w:ascii="Arial" w:hAnsi="Arial" w:cs="Arial"/>
                <w:color w:val="auto"/>
                <w:sz w:val="18"/>
                <w:szCs w:val="18"/>
              </w:rPr>
              <w:t>The fair value is assumed to approximate their book value in the statement of financial position due to their short</w:t>
            </w:r>
            <w:r w:rsidRPr="00262A8B">
              <w:rPr>
                <w:rFonts w:ascii="Arial" w:hAnsi="Arial" w:cs="Arial"/>
                <w:color w:val="auto"/>
                <w:sz w:val="18"/>
                <w:szCs w:val="18"/>
                <w:cs/>
              </w:rPr>
              <w:t>-</w:t>
            </w:r>
            <w:r w:rsidRPr="00262A8B">
              <w:rPr>
                <w:rFonts w:ascii="Arial" w:hAnsi="Arial" w:cs="Arial"/>
                <w:color w:val="auto"/>
                <w:sz w:val="18"/>
                <w:szCs w:val="18"/>
              </w:rPr>
              <w:t>term mature</w:t>
            </w:r>
          </w:p>
        </w:tc>
      </w:tr>
      <w:tr w:rsidR="00E731C3" w:rsidRPr="00262A8B" w14:paraId="0931AE60" w14:textId="77777777" w:rsidTr="00513264">
        <w:tc>
          <w:tcPr>
            <w:tcW w:w="3960" w:type="dxa"/>
          </w:tcPr>
          <w:p w14:paraId="7A4C8BF2" w14:textId="27038497" w:rsidR="00E731C3" w:rsidRPr="00262A8B" w:rsidRDefault="00E731C3" w:rsidP="001D28CD">
            <w:pPr>
              <w:overflowPunct w:val="0"/>
              <w:autoSpaceDE w:val="0"/>
              <w:autoSpaceDN w:val="0"/>
              <w:adjustRightInd w:val="0"/>
              <w:spacing w:line="360" w:lineRule="exact"/>
              <w:ind w:left="160" w:right="-29" w:hanging="90"/>
              <w:textAlignment w:val="baseline"/>
              <w:rPr>
                <w:rFonts w:ascii="Arial" w:hAnsi="Arial" w:cs="Arial"/>
                <w:sz w:val="18"/>
                <w:szCs w:val="18"/>
              </w:rPr>
            </w:pPr>
            <w:r w:rsidRPr="00262A8B">
              <w:rPr>
                <w:rFonts w:ascii="Arial" w:hAnsi="Arial" w:cs="Arial"/>
                <w:color w:val="auto"/>
                <w:sz w:val="18"/>
                <w:szCs w:val="18"/>
              </w:rPr>
              <w:t>Loans and long-term loans to related parties</w:t>
            </w:r>
          </w:p>
        </w:tc>
        <w:tc>
          <w:tcPr>
            <w:tcW w:w="5130" w:type="dxa"/>
          </w:tcPr>
          <w:p w14:paraId="65A1BF38" w14:textId="52EFDCC0" w:rsidR="00E731C3" w:rsidRPr="00262A8B" w:rsidRDefault="00771664" w:rsidP="001D28CD">
            <w:pPr>
              <w:overflowPunct w:val="0"/>
              <w:autoSpaceDE w:val="0"/>
              <w:autoSpaceDN w:val="0"/>
              <w:adjustRightInd w:val="0"/>
              <w:spacing w:line="360" w:lineRule="exact"/>
              <w:ind w:left="160" w:right="-29" w:hanging="160"/>
              <w:textAlignment w:val="baseline"/>
              <w:rPr>
                <w:rFonts w:ascii="Arial" w:hAnsi="Arial" w:cs="Arial"/>
                <w:sz w:val="18"/>
                <w:szCs w:val="18"/>
              </w:rPr>
            </w:pPr>
            <w:r w:rsidRPr="00262A8B">
              <w:rPr>
                <w:rFonts w:ascii="Arial" w:hAnsi="Arial" w:cs="Arial"/>
                <w:color w:val="auto"/>
                <w:sz w:val="18"/>
                <w:szCs w:val="18"/>
              </w:rPr>
              <w:t>Approximately carrying amount in the statement of financial position</w:t>
            </w:r>
          </w:p>
        </w:tc>
      </w:tr>
      <w:tr w:rsidR="006D5EBA" w:rsidRPr="00262A8B" w14:paraId="7C41BE4A" w14:textId="77777777" w:rsidTr="00513264">
        <w:tc>
          <w:tcPr>
            <w:tcW w:w="3960" w:type="dxa"/>
          </w:tcPr>
          <w:p w14:paraId="4AA47BC1" w14:textId="39296B51"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262A8B">
              <w:rPr>
                <w:rFonts w:ascii="Arial" w:hAnsi="Arial" w:cs="Arial"/>
                <w:color w:val="auto"/>
                <w:sz w:val="18"/>
                <w:szCs w:val="18"/>
              </w:rPr>
              <w:t>Short-term loans</w:t>
            </w:r>
            <w:r w:rsidR="002147A0" w:rsidRPr="00262A8B">
              <w:rPr>
                <w:rFonts w:ascii="Arial" w:hAnsi="Arial" w:cs="Arial"/>
                <w:color w:val="auto"/>
                <w:sz w:val="18"/>
                <w:szCs w:val="18"/>
              </w:rPr>
              <w:t xml:space="preserve"> to related parties</w:t>
            </w:r>
          </w:p>
        </w:tc>
        <w:tc>
          <w:tcPr>
            <w:tcW w:w="5130" w:type="dxa"/>
          </w:tcPr>
          <w:p w14:paraId="232C799A" w14:textId="77777777" w:rsidR="002B1322" w:rsidRPr="00262A8B" w:rsidRDefault="00301820" w:rsidP="001D28CD">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262A8B">
              <w:rPr>
                <w:rFonts w:ascii="Arial" w:hAnsi="Arial" w:cs="Arial"/>
                <w:color w:val="auto"/>
                <w:sz w:val="18"/>
                <w:szCs w:val="18"/>
              </w:rPr>
              <w:t xml:space="preserve">Approximately </w:t>
            </w:r>
            <w:r w:rsidR="00674751" w:rsidRPr="00262A8B">
              <w:rPr>
                <w:rFonts w:ascii="Arial" w:hAnsi="Arial" w:cs="Arial"/>
                <w:color w:val="auto"/>
                <w:sz w:val="18"/>
                <w:szCs w:val="18"/>
              </w:rPr>
              <w:t xml:space="preserve">carrying amount </w:t>
            </w:r>
            <w:r w:rsidR="00E34B49" w:rsidRPr="00262A8B">
              <w:rPr>
                <w:rFonts w:ascii="Arial" w:hAnsi="Arial" w:cs="Arial"/>
                <w:color w:val="auto"/>
                <w:sz w:val="18"/>
                <w:szCs w:val="18"/>
              </w:rPr>
              <w:t>in the statement of financial position</w:t>
            </w:r>
            <w:r w:rsidR="00A47FC0" w:rsidRPr="00262A8B">
              <w:rPr>
                <w:rFonts w:ascii="Arial" w:hAnsi="Arial" w:cs="Arial"/>
                <w:color w:val="auto"/>
                <w:sz w:val="18"/>
                <w:szCs w:val="18"/>
              </w:rPr>
              <w:t xml:space="preserve"> </w:t>
            </w:r>
            <w:r w:rsidR="00E34B49" w:rsidRPr="00262A8B">
              <w:rPr>
                <w:rFonts w:ascii="Arial" w:hAnsi="Arial" w:cs="Arial"/>
                <w:color w:val="auto"/>
                <w:sz w:val="18"/>
                <w:szCs w:val="18"/>
              </w:rPr>
              <w:t xml:space="preserve">due to </w:t>
            </w:r>
            <w:r w:rsidR="00A47FC0" w:rsidRPr="00262A8B">
              <w:rPr>
                <w:rFonts w:ascii="Arial" w:hAnsi="Arial" w:cs="Arial"/>
                <w:color w:val="auto"/>
                <w:sz w:val="18"/>
                <w:szCs w:val="18"/>
              </w:rPr>
              <w:t xml:space="preserve">their </w:t>
            </w:r>
            <w:r w:rsidR="00BF3519" w:rsidRPr="00262A8B">
              <w:rPr>
                <w:rFonts w:ascii="Arial" w:hAnsi="Arial" w:cs="Arial"/>
                <w:color w:val="auto"/>
                <w:sz w:val="18"/>
                <w:szCs w:val="18"/>
              </w:rPr>
              <w:t>short-term matur</w:t>
            </w:r>
            <w:r w:rsidR="00A47FC0" w:rsidRPr="00262A8B">
              <w:rPr>
                <w:rFonts w:ascii="Arial" w:hAnsi="Arial" w:cs="Arial"/>
                <w:color w:val="auto"/>
                <w:sz w:val="18"/>
                <w:szCs w:val="18"/>
              </w:rPr>
              <w:t>e</w:t>
            </w:r>
          </w:p>
        </w:tc>
      </w:tr>
      <w:tr w:rsidR="006D5EBA" w:rsidRPr="00262A8B" w14:paraId="4E24FEA6" w14:textId="77777777" w:rsidTr="00513264">
        <w:tc>
          <w:tcPr>
            <w:tcW w:w="3960" w:type="dxa"/>
          </w:tcPr>
          <w:p w14:paraId="012E29AD" w14:textId="1F70B62C" w:rsidR="002B1322" w:rsidRPr="00262A8B" w:rsidRDefault="002B1322" w:rsidP="001D28CD">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262A8B">
              <w:rPr>
                <w:rFonts w:ascii="Arial" w:hAnsi="Arial" w:cs="Arial"/>
                <w:color w:val="auto"/>
                <w:sz w:val="18"/>
                <w:szCs w:val="18"/>
              </w:rPr>
              <w:t xml:space="preserve">Loan to </w:t>
            </w:r>
            <w:r w:rsidR="002147A0" w:rsidRPr="00262A8B">
              <w:rPr>
                <w:rFonts w:ascii="Arial" w:hAnsi="Arial" w:cs="Arial"/>
                <w:color w:val="auto"/>
                <w:sz w:val="18"/>
                <w:szCs w:val="18"/>
              </w:rPr>
              <w:t>the purchase of debtors</w:t>
            </w:r>
            <w:r w:rsidRPr="00262A8B">
              <w:rPr>
                <w:rFonts w:ascii="Arial" w:hAnsi="Arial" w:cs="Arial"/>
                <w:color w:val="auto"/>
                <w:sz w:val="18"/>
                <w:szCs w:val="18"/>
              </w:rPr>
              <w:t xml:space="preserve"> and </w:t>
            </w:r>
            <w:r w:rsidR="002147A0" w:rsidRPr="00262A8B">
              <w:rPr>
                <w:rFonts w:ascii="Arial" w:hAnsi="Arial" w:cs="Arial"/>
                <w:color w:val="auto"/>
                <w:sz w:val="18"/>
                <w:szCs w:val="18"/>
              </w:rPr>
              <w:t xml:space="preserve">                </w:t>
            </w:r>
            <w:r w:rsidRPr="00262A8B">
              <w:rPr>
                <w:rFonts w:ascii="Arial" w:hAnsi="Arial" w:cs="Arial"/>
                <w:color w:val="auto"/>
                <w:sz w:val="18"/>
                <w:szCs w:val="18"/>
              </w:rPr>
              <w:t>accrued interest receivable</w:t>
            </w:r>
            <w:r w:rsidR="002147A0" w:rsidRPr="00262A8B">
              <w:rPr>
                <w:rFonts w:ascii="Arial" w:hAnsi="Arial" w:cs="Arial"/>
                <w:color w:val="auto"/>
                <w:sz w:val="18"/>
                <w:szCs w:val="18"/>
              </w:rPr>
              <w:t>s</w:t>
            </w:r>
            <w:r w:rsidR="00C92FF2" w:rsidRPr="00262A8B">
              <w:rPr>
                <w:rFonts w:ascii="Arial" w:hAnsi="Arial" w:cs="Arial"/>
                <w:color w:val="auto"/>
                <w:sz w:val="18"/>
                <w:szCs w:val="18"/>
              </w:rPr>
              <w:t xml:space="preserve"> </w:t>
            </w:r>
          </w:p>
        </w:tc>
        <w:tc>
          <w:tcPr>
            <w:tcW w:w="5130" w:type="dxa"/>
          </w:tcPr>
          <w:p w14:paraId="63019103" w14:textId="77777777" w:rsidR="002B1322" w:rsidRPr="00262A8B" w:rsidRDefault="00AD417F" w:rsidP="001D28CD">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262A8B">
              <w:rPr>
                <w:rFonts w:ascii="Arial" w:hAnsi="Arial" w:cs="Arial"/>
                <w:color w:val="auto"/>
                <w:sz w:val="18"/>
                <w:szCs w:val="18"/>
              </w:rPr>
              <w:t>The fair value</w:t>
            </w:r>
            <w:r w:rsidRPr="00262A8B">
              <w:rPr>
                <w:rFonts w:ascii="Arial" w:hAnsi="Arial" w:cs="Arial"/>
                <w:color w:val="auto"/>
                <w:sz w:val="18"/>
                <w:szCs w:val="18"/>
                <w:cs/>
              </w:rPr>
              <w:t xml:space="preserve"> </w:t>
            </w:r>
            <w:r w:rsidRPr="00262A8B">
              <w:rPr>
                <w:rFonts w:ascii="Arial" w:hAnsi="Arial" w:cs="Arial"/>
                <w:color w:val="auto"/>
                <w:sz w:val="18"/>
                <w:szCs w:val="18"/>
              </w:rPr>
              <w:t>is calculated based on the present value of future cash flows expected to be derived from repayment or the sale of collateral, with a discount of credit risk-adjusted effective interest rate of loan</w:t>
            </w:r>
          </w:p>
        </w:tc>
      </w:tr>
      <w:tr w:rsidR="006D5EBA" w:rsidRPr="00262A8B" w14:paraId="1F2F135F" w14:textId="77777777" w:rsidTr="00513264">
        <w:tc>
          <w:tcPr>
            <w:tcW w:w="3960" w:type="dxa"/>
          </w:tcPr>
          <w:p w14:paraId="7C4A1472" w14:textId="77777777" w:rsidR="002B1322" w:rsidRPr="00262A8B" w:rsidRDefault="002B1322" w:rsidP="001D28CD">
            <w:pPr>
              <w:overflowPunct w:val="0"/>
              <w:autoSpaceDE w:val="0"/>
              <w:autoSpaceDN w:val="0"/>
              <w:adjustRightInd w:val="0"/>
              <w:spacing w:line="360" w:lineRule="exact"/>
              <w:ind w:left="158" w:right="-29" w:hanging="90"/>
              <w:textAlignment w:val="baseline"/>
              <w:rPr>
                <w:rFonts w:ascii="Arial" w:hAnsi="Arial" w:cs="Arial"/>
                <w:color w:val="auto"/>
                <w:sz w:val="18"/>
                <w:szCs w:val="18"/>
                <w:cs/>
              </w:rPr>
            </w:pPr>
            <w:r w:rsidRPr="00262A8B">
              <w:rPr>
                <w:rFonts w:ascii="Arial" w:hAnsi="Arial" w:cs="Arial"/>
                <w:color w:val="auto"/>
                <w:sz w:val="18"/>
                <w:szCs w:val="18"/>
              </w:rPr>
              <w:t>Other borrowings</w:t>
            </w:r>
          </w:p>
        </w:tc>
        <w:tc>
          <w:tcPr>
            <w:tcW w:w="5130" w:type="dxa"/>
          </w:tcPr>
          <w:p w14:paraId="40FF5A11" w14:textId="4D064E6A" w:rsidR="002B1322" w:rsidRPr="00262A8B" w:rsidRDefault="002B1322" w:rsidP="001D28CD">
            <w:pPr>
              <w:overflowPunct w:val="0"/>
              <w:autoSpaceDE w:val="0"/>
              <w:autoSpaceDN w:val="0"/>
              <w:adjustRightInd w:val="0"/>
              <w:spacing w:line="360" w:lineRule="exact"/>
              <w:ind w:left="158" w:right="-29" w:hanging="160"/>
              <w:textAlignment w:val="baseline"/>
              <w:rPr>
                <w:rFonts w:ascii="Arial" w:hAnsi="Arial" w:cs="Arial"/>
                <w:color w:val="auto"/>
                <w:sz w:val="18"/>
                <w:szCs w:val="18"/>
                <w:cs/>
              </w:rPr>
            </w:pPr>
            <w:r w:rsidRPr="00262A8B">
              <w:rPr>
                <w:rFonts w:ascii="Arial" w:hAnsi="Arial" w:cs="Arial"/>
                <w:color w:val="auto"/>
                <w:sz w:val="18"/>
                <w:szCs w:val="18"/>
              </w:rPr>
              <w:t>Discount</w:t>
            </w:r>
            <w:r w:rsidR="00063FAA">
              <w:rPr>
                <w:rFonts w:ascii="Arial" w:hAnsi="Arial" w:cs="Arial"/>
                <w:color w:val="auto"/>
                <w:sz w:val="18"/>
                <w:szCs w:val="18"/>
              </w:rPr>
              <w:t>ed</w:t>
            </w:r>
            <w:r w:rsidRPr="00262A8B">
              <w:rPr>
                <w:rFonts w:ascii="Arial" w:hAnsi="Arial" w:cs="Arial"/>
                <w:color w:val="auto"/>
                <w:sz w:val="18"/>
                <w:szCs w:val="18"/>
              </w:rPr>
              <w:t xml:space="preserve"> cash flow by future cash flows are estimated based on </w:t>
            </w:r>
            <w:r w:rsidR="005310EC" w:rsidRPr="00262A8B">
              <w:rPr>
                <w:rFonts w:ascii="Arial" w:hAnsi="Arial" w:cs="Arial"/>
                <w:color w:val="auto"/>
                <w:sz w:val="18"/>
                <w:szCs w:val="18"/>
              </w:rPr>
              <w:t xml:space="preserve">forecasted </w:t>
            </w:r>
            <w:r w:rsidRPr="00262A8B">
              <w:rPr>
                <w:rFonts w:ascii="Arial" w:hAnsi="Arial" w:cs="Arial"/>
                <w:color w:val="auto"/>
                <w:sz w:val="18"/>
                <w:szCs w:val="18"/>
              </w:rPr>
              <w:t>interest rate at the end of the reporting period</w:t>
            </w:r>
          </w:p>
        </w:tc>
      </w:tr>
      <w:tr w:rsidR="006D5EBA" w:rsidRPr="00262A8B" w14:paraId="6BAC672E" w14:textId="77777777" w:rsidTr="00513264">
        <w:tc>
          <w:tcPr>
            <w:tcW w:w="3960" w:type="dxa"/>
          </w:tcPr>
          <w:p w14:paraId="6C06EB24" w14:textId="068C3510" w:rsidR="002B1322" w:rsidRPr="00262A8B" w:rsidRDefault="007608D2" w:rsidP="001D28CD">
            <w:pPr>
              <w:overflowPunct w:val="0"/>
              <w:autoSpaceDE w:val="0"/>
              <w:autoSpaceDN w:val="0"/>
              <w:adjustRightInd w:val="0"/>
              <w:spacing w:line="360" w:lineRule="exact"/>
              <w:ind w:left="158" w:right="-29" w:hanging="90"/>
              <w:textAlignment w:val="baseline"/>
              <w:rPr>
                <w:rFonts w:ascii="Arial" w:hAnsi="Arial" w:cstheme="minorBidi"/>
                <w:color w:val="auto"/>
                <w:sz w:val="18"/>
                <w:szCs w:val="18"/>
                <w:cs/>
              </w:rPr>
            </w:pPr>
            <w:r w:rsidRPr="00262A8B">
              <w:rPr>
                <w:rFonts w:ascii="Arial" w:hAnsi="Arial" w:cs="Arial"/>
                <w:color w:val="auto"/>
                <w:sz w:val="18"/>
                <w:szCs w:val="18"/>
              </w:rPr>
              <w:t xml:space="preserve">Investment </w:t>
            </w:r>
            <w:r w:rsidR="008126BF" w:rsidRPr="00262A8B">
              <w:rPr>
                <w:rFonts w:ascii="Arial" w:hAnsi="Arial" w:cs="Arial"/>
                <w:color w:val="auto"/>
                <w:sz w:val="18"/>
                <w:szCs w:val="18"/>
              </w:rPr>
              <w:t>t</w:t>
            </w:r>
            <w:r w:rsidRPr="00262A8B">
              <w:rPr>
                <w:rFonts w:ascii="Arial" w:hAnsi="Arial" w:cs="Arial"/>
                <w:color w:val="auto"/>
                <w:sz w:val="18"/>
                <w:szCs w:val="18"/>
              </w:rPr>
              <w:t>oken</w:t>
            </w:r>
          </w:p>
        </w:tc>
        <w:tc>
          <w:tcPr>
            <w:tcW w:w="5130" w:type="dxa"/>
          </w:tcPr>
          <w:p w14:paraId="6077B6CB" w14:textId="77777777" w:rsidR="002B1322" w:rsidRPr="00262A8B" w:rsidRDefault="002B1322" w:rsidP="001D28CD">
            <w:pPr>
              <w:overflowPunct w:val="0"/>
              <w:autoSpaceDE w:val="0"/>
              <w:autoSpaceDN w:val="0"/>
              <w:adjustRightInd w:val="0"/>
              <w:spacing w:line="360" w:lineRule="exact"/>
              <w:ind w:left="158" w:right="-104" w:hanging="160"/>
              <w:textAlignment w:val="baseline"/>
              <w:rPr>
                <w:rFonts w:ascii="Arial" w:hAnsi="Arial" w:cs="Arial"/>
                <w:color w:val="auto"/>
                <w:sz w:val="18"/>
                <w:szCs w:val="18"/>
                <w:cs/>
              </w:rPr>
            </w:pPr>
            <w:r w:rsidRPr="00262A8B">
              <w:rPr>
                <w:rFonts w:ascii="Arial" w:hAnsi="Arial" w:cs="Arial"/>
                <w:color w:val="auto"/>
                <w:sz w:val="18"/>
                <w:szCs w:val="18"/>
              </w:rPr>
              <w:t>Latest bid prices of the last working day of the reporting period</w:t>
            </w:r>
          </w:p>
        </w:tc>
      </w:tr>
    </w:tbl>
    <w:p w14:paraId="0F122E71" w14:textId="58ED1F1B" w:rsidR="00063FAA" w:rsidRPr="00063FAA" w:rsidRDefault="00063FAA" w:rsidP="00063FAA">
      <w:pPr>
        <w:tabs>
          <w:tab w:val="left" w:pos="2160"/>
        </w:tabs>
        <w:spacing w:before="240" w:after="120" w:line="380" w:lineRule="exact"/>
        <w:ind w:left="547" w:hanging="547"/>
        <w:jc w:val="both"/>
        <w:outlineLvl w:val="0"/>
        <w:rPr>
          <w:rFonts w:ascii="Arial" w:hAnsi="Arial" w:cs="Arial"/>
          <w:sz w:val="22"/>
          <w:szCs w:val="22"/>
        </w:rPr>
      </w:pPr>
      <w:bookmarkStart w:id="77" w:name="_Toc218585931"/>
      <w:bookmarkStart w:id="78" w:name="_Toc222341102"/>
      <w:r w:rsidRPr="00063FAA">
        <w:rPr>
          <w:rFonts w:ascii="Arial" w:hAnsi="Arial" w:cs="Arial"/>
          <w:sz w:val="22"/>
          <w:szCs w:val="22"/>
        </w:rPr>
        <w:tab/>
        <w:t>During the current year, there were no transfer within the fair value hierarchy.</w:t>
      </w:r>
    </w:p>
    <w:p w14:paraId="4FFF3CF5" w14:textId="05FB26F5" w:rsidR="00793A4A" w:rsidRPr="00262A8B" w:rsidRDefault="00DA4BE1" w:rsidP="00063FAA">
      <w:pPr>
        <w:tabs>
          <w:tab w:val="left" w:pos="2160"/>
        </w:tabs>
        <w:spacing w:before="120" w:after="120" w:line="380" w:lineRule="exact"/>
        <w:ind w:left="547" w:hanging="547"/>
        <w:jc w:val="both"/>
        <w:outlineLvl w:val="0"/>
        <w:rPr>
          <w:rFonts w:ascii="Arial" w:hAnsi="Arial" w:cs="Arial"/>
          <w:b/>
          <w:bCs/>
          <w:sz w:val="22"/>
          <w:szCs w:val="22"/>
        </w:rPr>
      </w:pPr>
      <w:r w:rsidRPr="00262A8B">
        <w:rPr>
          <w:rFonts w:ascii="Arial" w:hAnsi="Arial" w:cs="Arial"/>
          <w:b/>
          <w:bCs/>
          <w:sz w:val="22"/>
          <w:szCs w:val="22"/>
        </w:rPr>
        <w:t>3</w:t>
      </w:r>
      <w:r w:rsidR="008D36FB" w:rsidRPr="00262A8B">
        <w:rPr>
          <w:rFonts w:ascii="Arial" w:hAnsi="Arial" w:cs="Arial"/>
          <w:b/>
          <w:bCs/>
          <w:sz w:val="22"/>
          <w:szCs w:val="22"/>
        </w:rPr>
        <w:t>4</w:t>
      </w:r>
      <w:r w:rsidR="00793A4A" w:rsidRPr="00262A8B">
        <w:rPr>
          <w:rFonts w:ascii="Arial" w:hAnsi="Arial" w:cs="Arial"/>
          <w:b/>
          <w:bCs/>
          <w:sz w:val="22"/>
          <w:szCs w:val="22"/>
        </w:rPr>
        <w:t>.</w:t>
      </w:r>
      <w:r w:rsidR="00D02A35" w:rsidRPr="00262A8B">
        <w:rPr>
          <w:rFonts w:ascii="Arial" w:hAnsi="Arial" w:cs="Arial"/>
          <w:b/>
          <w:bCs/>
          <w:sz w:val="22"/>
          <w:szCs w:val="22"/>
        </w:rPr>
        <w:tab/>
      </w:r>
      <w:r w:rsidR="003E1163" w:rsidRPr="00262A8B">
        <w:rPr>
          <w:rFonts w:ascii="Arial" w:hAnsi="Arial" w:cs="Arial"/>
          <w:b/>
          <w:bCs/>
          <w:sz w:val="22"/>
          <w:szCs w:val="22"/>
        </w:rPr>
        <w:t>Transfer of business</w:t>
      </w:r>
      <w:bookmarkEnd w:id="77"/>
      <w:bookmarkEnd w:id="78"/>
    </w:p>
    <w:p w14:paraId="0DD2568D" w14:textId="77777777" w:rsidR="00793A4A" w:rsidRPr="00262A8B" w:rsidRDefault="00382037" w:rsidP="00063FAA">
      <w:pPr>
        <w:spacing w:before="120" w:after="120" w:line="380" w:lineRule="exact"/>
        <w:ind w:left="547"/>
        <w:jc w:val="thaiDistribute"/>
        <w:rPr>
          <w:rFonts w:ascii="Arial" w:eastAsia="MS Mincho" w:hAnsi="Arial" w:cs="Arial"/>
          <w:sz w:val="22"/>
          <w:szCs w:val="22"/>
        </w:rPr>
      </w:pPr>
      <w:r w:rsidRPr="00262A8B">
        <w:rPr>
          <w:rFonts w:ascii="Arial" w:eastAsia="MS Mincho" w:hAnsi="Arial" w:cs="Arial"/>
          <w:sz w:val="22"/>
          <w:szCs w:val="22"/>
        </w:rPr>
        <w:t>On 1 May 2009, the Company transferred its business and margin loan accounts to</w:t>
      </w:r>
      <w:r w:rsidR="00AD417F" w:rsidRPr="00262A8B">
        <w:rPr>
          <w:rFonts w:ascii="Arial" w:eastAsia="MS Mincho" w:hAnsi="Arial" w:cs="Arial"/>
          <w:sz w:val="22"/>
          <w:szCs w:val="22"/>
        </w:rPr>
        <w:t xml:space="preserve"> </w:t>
      </w:r>
      <w:r w:rsidRPr="00262A8B">
        <w:rPr>
          <w:rFonts w:ascii="Arial" w:hAnsi="Arial" w:cs="Arial"/>
          <w:sz w:val="22"/>
          <w:szCs w:val="22"/>
        </w:rPr>
        <w:t xml:space="preserve">Krungthai XSpring Securities Company Limited </w:t>
      </w:r>
      <w:r w:rsidR="00793A4A" w:rsidRPr="00262A8B">
        <w:rPr>
          <w:rFonts w:ascii="Arial" w:eastAsia="MS Mincho" w:hAnsi="Arial" w:cs="Arial"/>
          <w:sz w:val="22"/>
          <w:szCs w:val="22"/>
        </w:rPr>
        <w:t xml:space="preserve">an associated company, in accordance with a partnership plan to develop securities business with Krung Thai Bank Plc.. The Company received returns from the transfer of business in the total amount of Baht </w:t>
      </w:r>
      <w:r w:rsidR="00DA4BE1" w:rsidRPr="00262A8B">
        <w:rPr>
          <w:rFonts w:ascii="Arial" w:eastAsia="MS Mincho" w:hAnsi="Arial" w:cs="Arial"/>
          <w:sz w:val="22"/>
          <w:szCs w:val="22"/>
        </w:rPr>
        <w:t>500</w:t>
      </w:r>
      <w:r w:rsidR="00793A4A" w:rsidRPr="00262A8B">
        <w:rPr>
          <w:rFonts w:ascii="Arial" w:eastAsia="MS Mincho" w:hAnsi="Arial" w:cs="Arial"/>
          <w:sz w:val="22"/>
          <w:szCs w:val="22"/>
        </w:rPr>
        <w:t xml:space="preserve"> million. At the end of year </w:t>
      </w:r>
      <w:r w:rsidR="00DA4BE1" w:rsidRPr="00262A8B">
        <w:rPr>
          <w:rFonts w:ascii="Arial" w:eastAsia="MS Mincho" w:hAnsi="Arial" w:cs="Arial"/>
          <w:sz w:val="22"/>
          <w:szCs w:val="22"/>
        </w:rPr>
        <w:t>2011</w:t>
      </w:r>
      <w:r w:rsidR="00793A4A" w:rsidRPr="00262A8B">
        <w:rPr>
          <w:rFonts w:ascii="Arial" w:eastAsia="MS Mincho" w:hAnsi="Arial" w:cs="Arial"/>
          <w:sz w:val="22"/>
          <w:szCs w:val="22"/>
        </w:rPr>
        <w:t>, the Company recogn</w:t>
      </w:r>
      <w:r w:rsidR="0074489B" w:rsidRPr="00262A8B">
        <w:rPr>
          <w:rFonts w:ascii="Arial" w:eastAsia="MS Mincho" w:hAnsi="Arial" w:cs="Arial"/>
          <w:sz w:val="22"/>
          <w:szCs w:val="22"/>
        </w:rPr>
        <w:t>ise</w:t>
      </w:r>
      <w:r w:rsidR="00793A4A" w:rsidRPr="00262A8B">
        <w:rPr>
          <w:rFonts w:ascii="Arial" w:eastAsia="MS Mincho" w:hAnsi="Arial" w:cs="Arial"/>
          <w:sz w:val="22"/>
          <w:szCs w:val="22"/>
        </w:rPr>
        <w:t xml:space="preserve">d the entire amount of consideration from the transfer of business of Baht </w:t>
      </w:r>
      <w:r w:rsidR="00DA4BE1" w:rsidRPr="00262A8B">
        <w:rPr>
          <w:rFonts w:ascii="Arial" w:eastAsia="MS Mincho" w:hAnsi="Arial" w:cs="Arial"/>
          <w:sz w:val="22"/>
          <w:szCs w:val="22"/>
        </w:rPr>
        <w:t>500</w:t>
      </w:r>
      <w:r w:rsidR="00793A4A" w:rsidRPr="00262A8B">
        <w:rPr>
          <w:rFonts w:ascii="Arial" w:eastAsia="MS Mincho" w:hAnsi="Arial" w:cs="Arial"/>
          <w:sz w:val="22"/>
          <w:szCs w:val="22"/>
        </w:rPr>
        <w:t xml:space="preserve"> million as the associated company was able to generate</w:t>
      </w:r>
      <w:r w:rsidR="00BC4CE2" w:rsidRPr="00262A8B">
        <w:rPr>
          <w:rFonts w:ascii="Arial" w:eastAsia="MS Mincho" w:hAnsi="Arial" w:cs="Arial"/>
          <w:sz w:val="22"/>
          <w:szCs w:val="22"/>
        </w:rPr>
        <w:t xml:space="preserve"> </w:t>
      </w:r>
      <w:r w:rsidR="002147A0" w:rsidRPr="00262A8B">
        <w:rPr>
          <w:rFonts w:ascii="Arial" w:eastAsia="MS Mincho" w:hAnsi="Arial" w:cs="Arial"/>
          <w:sz w:val="22"/>
          <w:szCs w:val="22"/>
        </w:rPr>
        <w:t xml:space="preserve">                 </w:t>
      </w:r>
      <w:r w:rsidR="00DA4BE1" w:rsidRPr="00262A8B">
        <w:rPr>
          <w:rFonts w:ascii="Arial" w:eastAsia="MS Mincho" w:hAnsi="Arial" w:cs="Arial"/>
          <w:sz w:val="22"/>
          <w:szCs w:val="22"/>
        </w:rPr>
        <w:t>3</w:t>
      </w:r>
      <w:r w:rsidR="00793A4A" w:rsidRPr="00262A8B">
        <w:rPr>
          <w:rFonts w:ascii="Arial" w:eastAsia="MS Mincho" w:hAnsi="Arial" w:cs="Arial"/>
          <w:sz w:val="22"/>
          <w:szCs w:val="22"/>
        </w:rPr>
        <w:t xml:space="preserve">-year cumulative EBITDA from </w:t>
      </w:r>
      <w:r w:rsidR="00DA4BE1" w:rsidRPr="00262A8B">
        <w:rPr>
          <w:rFonts w:ascii="Arial" w:eastAsia="MS Mincho" w:hAnsi="Arial" w:cs="Arial"/>
          <w:sz w:val="22"/>
          <w:szCs w:val="22"/>
        </w:rPr>
        <w:t>2009</w:t>
      </w:r>
      <w:r w:rsidR="00793A4A" w:rsidRPr="00262A8B">
        <w:rPr>
          <w:rFonts w:ascii="Arial" w:eastAsia="MS Mincho" w:hAnsi="Arial" w:cs="Arial"/>
          <w:sz w:val="22"/>
          <w:szCs w:val="22"/>
        </w:rPr>
        <w:t xml:space="preserve"> - </w:t>
      </w:r>
      <w:r w:rsidR="00DA4BE1" w:rsidRPr="00262A8B">
        <w:rPr>
          <w:rFonts w:ascii="Arial" w:eastAsia="MS Mincho" w:hAnsi="Arial" w:cs="Arial"/>
          <w:sz w:val="22"/>
          <w:szCs w:val="22"/>
        </w:rPr>
        <w:t>2011</w:t>
      </w:r>
      <w:r w:rsidR="00793A4A" w:rsidRPr="00262A8B">
        <w:rPr>
          <w:rFonts w:ascii="Arial" w:eastAsia="MS Mincho" w:hAnsi="Arial" w:cs="Arial"/>
          <w:sz w:val="22"/>
          <w:szCs w:val="22"/>
        </w:rPr>
        <w:t xml:space="preserve"> according to the criteria specified in the agreement.</w:t>
      </w:r>
    </w:p>
    <w:p w14:paraId="594F2701" w14:textId="77777777" w:rsidR="002F66A0" w:rsidRPr="00262A8B" w:rsidRDefault="00793A4A" w:rsidP="00531690">
      <w:pPr>
        <w:spacing w:before="120" w:after="120" w:line="380" w:lineRule="exact"/>
        <w:ind w:left="547" w:right="72"/>
        <w:jc w:val="thaiDistribute"/>
        <w:rPr>
          <w:rFonts w:ascii="Arial" w:eastAsia="MS Mincho" w:hAnsi="Arial" w:cs="Arial"/>
          <w:sz w:val="22"/>
          <w:szCs w:val="22"/>
        </w:rPr>
      </w:pPr>
      <w:r w:rsidRPr="00262A8B">
        <w:rPr>
          <w:rFonts w:ascii="Arial" w:eastAsia="MS Mincho" w:hAnsi="Arial" w:cs="Arial"/>
          <w:sz w:val="22"/>
          <w:szCs w:val="22"/>
        </w:rPr>
        <w:t>The Company recogn</w:t>
      </w:r>
      <w:r w:rsidR="0074489B" w:rsidRPr="00262A8B">
        <w:rPr>
          <w:rFonts w:ascii="Arial" w:eastAsia="MS Mincho" w:hAnsi="Arial" w:cs="Arial"/>
          <w:sz w:val="22"/>
          <w:szCs w:val="22"/>
        </w:rPr>
        <w:t>ise</w:t>
      </w:r>
      <w:r w:rsidRPr="00262A8B">
        <w:rPr>
          <w:rFonts w:ascii="Arial" w:eastAsia="MS Mincho" w:hAnsi="Arial" w:cs="Arial"/>
          <w:sz w:val="22"/>
          <w:szCs w:val="22"/>
        </w:rPr>
        <w:t>d such gain on transfer of business to an associated company as income in the consolidated financial statements according to the shareholding percentage of the third parties in the associated company. The remaining amount was presented as “unreal</w:t>
      </w:r>
      <w:r w:rsidR="0074489B" w:rsidRPr="00262A8B">
        <w:rPr>
          <w:rFonts w:ascii="Arial" w:eastAsia="MS Mincho" w:hAnsi="Arial" w:cs="Arial"/>
          <w:sz w:val="22"/>
          <w:szCs w:val="22"/>
        </w:rPr>
        <w:t>ise</w:t>
      </w:r>
      <w:r w:rsidRPr="00262A8B">
        <w:rPr>
          <w:rFonts w:ascii="Arial" w:eastAsia="MS Mincho" w:hAnsi="Arial" w:cs="Arial"/>
          <w:sz w:val="22"/>
          <w:szCs w:val="22"/>
        </w:rPr>
        <w:t>d gain on transfer of business to an associated company”. The Company will real</w:t>
      </w:r>
      <w:r w:rsidR="0074489B" w:rsidRPr="00262A8B">
        <w:rPr>
          <w:rFonts w:ascii="Arial" w:eastAsia="MS Mincho" w:hAnsi="Arial" w:cs="Arial"/>
          <w:sz w:val="22"/>
          <w:szCs w:val="22"/>
        </w:rPr>
        <w:t>ise</w:t>
      </w:r>
      <w:r w:rsidRPr="00262A8B">
        <w:rPr>
          <w:rFonts w:ascii="Arial" w:eastAsia="MS Mincho" w:hAnsi="Arial" w:cs="Arial"/>
          <w:sz w:val="22"/>
          <w:szCs w:val="22"/>
        </w:rPr>
        <w:t xml:space="preserve"> such “unreal</w:t>
      </w:r>
      <w:r w:rsidR="0074489B" w:rsidRPr="00262A8B">
        <w:rPr>
          <w:rFonts w:ascii="Arial" w:eastAsia="MS Mincho" w:hAnsi="Arial" w:cs="Arial"/>
          <w:sz w:val="22"/>
          <w:szCs w:val="22"/>
        </w:rPr>
        <w:t>ise</w:t>
      </w:r>
      <w:r w:rsidRPr="00262A8B">
        <w:rPr>
          <w:rFonts w:ascii="Arial" w:eastAsia="MS Mincho" w:hAnsi="Arial" w:cs="Arial"/>
          <w:sz w:val="22"/>
          <w:szCs w:val="22"/>
        </w:rPr>
        <w:t>d gain on transfer of business to an associated company” as</w:t>
      </w:r>
      <w:r w:rsidR="00B672D1" w:rsidRPr="00262A8B">
        <w:rPr>
          <w:rFonts w:ascii="Arial" w:eastAsia="MS Mincho" w:hAnsi="Arial" w:cs="Arial"/>
          <w:sz w:val="22"/>
          <w:szCs w:val="22"/>
          <w:cs/>
        </w:rPr>
        <w:t xml:space="preserve"> </w:t>
      </w:r>
      <w:r w:rsidR="00B672D1" w:rsidRPr="00262A8B">
        <w:rPr>
          <w:rFonts w:ascii="Arial" w:eastAsia="MS Mincho" w:hAnsi="Arial" w:cs="Arial"/>
          <w:sz w:val="22"/>
          <w:szCs w:val="22"/>
        </w:rPr>
        <w:t>an</w:t>
      </w:r>
      <w:r w:rsidRPr="00262A8B">
        <w:rPr>
          <w:rFonts w:ascii="Arial" w:eastAsia="MS Mincho" w:hAnsi="Arial" w:cs="Arial"/>
          <w:sz w:val="22"/>
          <w:szCs w:val="22"/>
        </w:rPr>
        <w:t xml:space="preserve"> income when the Company has lower percentage of shareholding in the associated company and when the associated company calculates depreciation or sells such transferred assets to the third parties.</w:t>
      </w:r>
    </w:p>
    <w:p w14:paraId="4CD43BAC" w14:textId="77777777" w:rsidR="002F7002" w:rsidRDefault="002F7002">
      <w:pPr>
        <w:rPr>
          <w:rFonts w:ascii="Arial" w:hAnsi="Arial" w:cs="Arial"/>
          <w:b/>
          <w:bCs/>
          <w:sz w:val="22"/>
          <w:szCs w:val="22"/>
        </w:rPr>
      </w:pPr>
      <w:bookmarkStart w:id="79" w:name="_Toc218585932"/>
      <w:r>
        <w:rPr>
          <w:rFonts w:ascii="Arial" w:hAnsi="Arial" w:cs="Arial"/>
          <w:b/>
          <w:bCs/>
          <w:sz w:val="22"/>
          <w:szCs w:val="22"/>
        </w:rPr>
        <w:br w:type="page"/>
      </w:r>
    </w:p>
    <w:p w14:paraId="4C982BA7" w14:textId="26E225E3" w:rsidR="00681077" w:rsidRPr="00262A8B" w:rsidRDefault="003E1163" w:rsidP="00531690">
      <w:pPr>
        <w:tabs>
          <w:tab w:val="left" w:pos="2160"/>
        </w:tabs>
        <w:spacing w:before="120" w:after="120" w:line="380" w:lineRule="exact"/>
        <w:ind w:left="547" w:hanging="547"/>
        <w:jc w:val="both"/>
        <w:outlineLvl w:val="0"/>
        <w:rPr>
          <w:rFonts w:ascii="Arial" w:hAnsi="Arial" w:cs="Arial"/>
          <w:b/>
          <w:bCs/>
          <w:sz w:val="22"/>
          <w:szCs w:val="22"/>
        </w:rPr>
      </w:pPr>
      <w:bookmarkStart w:id="80" w:name="_Toc222341103"/>
      <w:r w:rsidRPr="00262A8B">
        <w:rPr>
          <w:rFonts w:ascii="Arial" w:hAnsi="Arial" w:cs="Arial"/>
          <w:b/>
          <w:bCs/>
          <w:sz w:val="22"/>
          <w:szCs w:val="22"/>
        </w:rPr>
        <w:lastRenderedPageBreak/>
        <w:t>3</w:t>
      </w:r>
      <w:r w:rsidR="008D36FB" w:rsidRPr="00262A8B">
        <w:rPr>
          <w:rFonts w:ascii="Arial" w:hAnsi="Arial" w:cs="Arial"/>
          <w:b/>
          <w:bCs/>
          <w:sz w:val="22"/>
          <w:szCs w:val="22"/>
        </w:rPr>
        <w:t>5</w:t>
      </w:r>
      <w:r w:rsidR="0020611C" w:rsidRPr="00262A8B">
        <w:rPr>
          <w:rFonts w:ascii="Arial" w:hAnsi="Arial" w:cs="Arial"/>
          <w:b/>
          <w:bCs/>
          <w:sz w:val="22"/>
          <w:szCs w:val="22"/>
        </w:rPr>
        <w:t>.</w:t>
      </w:r>
      <w:r w:rsidR="00800DE3" w:rsidRPr="00262A8B">
        <w:rPr>
          <w:rFonts w:ascii="Arial" w:hAnsi="Arial" w:cs="Arial"/>
          <w:b/>
          <w:bCs/>
          <w:sz w:val="22"/>
          <w:szCs w:val="22"/>
        </w:rPr>
        <w:tab/>
      </w:r>
      <w:r w:rsidR="00681077" w:rsidRPr="00262A8B">
        <w:rPr>
          <w:rFonts w:ascii="Arial" w:hAnsi="Arial" w:cs="Arial"/>
          <w:b/>
          <w:bCs/>
          <w:sz w:val="22"/>
          <w:szCs w:val="22"/>
        </w:rPr>
        <w:t>L</w:t>
      </w:r>
      <w:r w:rsidRPr="00262A8B">
        <w:rPr>
          <w:rFonts w:ascii="Arial" w:hAnsi="Arial" w:cs="Arial"/>
          <w:b/>
          <w:bCs/>
          <w:sz w:val="22"/>
          <w:szCs w:val="22"/>
        </w:rPr>
        <w:t>itigations</w:t>
      </w:r>
      <w:bookmarkEnd w:id="79"/>
      <w:bookmarkEnd w:id="80"/>
    </w:p>
    <w:p w14:paraId="08AC8568" w14:textId="77777777" w:rsidR="00F554E5" w:rsidRPr="00262A8B" w:rsidRDefault="00F554E5" w:rsidP="00F554E5">
      <w:pPr>
        <w:spacing w:before="120" w:after="120" w:line="380" w:lineRule="exact"/>
        <w:ind w:left="547"/>
        <w:jc w:val="thaiDistribute"/>
        <w:rPr>
          <w:rFonts w:ascii="Arial" w:hAnsi="Arial" w:cs="Arial"/>
          <w:kern w:val="28"/>
          <w:sz w:val="22"/>
          <w:szCs w:val="22"/>
        </w:rPr>
      </w:pPr>
      <w:bookmarkStart w:id="81" w:name="_Toc218585933"/>
      <w:r w:rsidRPr="00262A8B">
        <w:rPr>
          <w:rFonts w:ascii="Arial" w:hAnsi="Arial" w:cs="Arial"/>
          <w:kern w:val="28"/>
          <w:sz w:val="22"/>
          <w:szCs w:val="22"/>
        </w:rPr>
        <w:t>On 18 March 2019, the Company and an associate were jointly sued by a third party for commitment of wrongful acts in providing one of its financial services. The case is currently under consideration by the Supreme Court.</w:t>
      </w:r>
    </w:p>
    <w:p w14:paraId="5D869F20" w14:textId="77777777" w:rsidR="00F554E5" w:rsidRPr="00262A8B" w:rsidRDefault="00F554E5" w:rsidP="00F554E5">
      <w:pPr>
        <w:spacing w:before="120" w:after="120" w:line="380" w:lineRule="exact"/>
        <w:ind w:left="547"/>
        <w:jc w:val="thaiDistribute"/>
        <w:rPr>
          <w:rFonts w:ascii="Arial" w:hAnsi="Arial" w:cs="Arial"/>
          <w:kern w:val="28"/>
          <w:sz w:val="22"/>
          <w:szCs w:val="22"/>
        </w:rPr>
      </w:pPr>
      <w:r w:rsidRPr="00262A8B">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10937F3F" w14:textId="77777777" w:rsidR="00F554E5" w:rsidRPr="00262A8B" w:rsidRDefault="00F554E5" w:rsidP="00F554E5">
      <w:pPr>
        <w:spacing w:before="120" w:after="120" w:line="380" w:lineRule="exact"/>
        <w:ind w:left="547"/>
        <w:jc w:val="thaiDistribute"/>
        <w:rPr>
          <w:rFonts w:ascii="Arial" w:hAnsi="Arial" w:cs="Arial"/>
          <w:kern w:val="28"/>
          <w:sz w:val="22"/>
          <w:szCs w:val="22"/>
        </w:rPr>
      </w:pPr>
      <w:r w:rsidRPr="00262A8B">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05854797" w14:textId="22661716" w:rsidR="00F554E5" w:rsidRPr="00262A8B" w:rsidRDefault="00F554E5" w:rsidP="00F554E5">
      <w:pPr>
        <w:spacing w:before="120" w:after="120" w:line="380" w:lineRule="exact"/>
        <w:ind w:left="547"/>
        <w:jc w:val="thaiDistribute"/>
        <w:rPr>
          <w:rFonts w:ascii="Arial" w:hAnsi="Arial" w:cs="Arial"/>
          <w:kern w:val="28"/>
          <w:sz w:val="22"/>
          <w:szCs w:val="22"/>
        </w:rPr>
      </w:pPr>
      <w:r w:rsidRPr="00262A8B">
        <w:rPr>
          <w:rFonts w:ascii="Arial" w:hAnsi="Arial" w:cs="Arial"/>
          <w:kern w:val="28"/>
          <w:sz w:val="22"/>
          <w:szCs w:val="22"/>
        </w:rPr>
        <w:t>On 19</w:t>
      </w:r>
      <w:r w:rsidRPr="00262A8B">
        <w:rPr>
          <w:rFonts w:ascii="Arial" w:hAnsi="Arial" w:cs="Arial"/>
          <w:kern w:val="28"/>
          <w:sz w:val="22"/>
          <w:szCs w:val="22"/>
          <w:cs/>
        </w:rPr>
        <w:t xml:space="preserve"> </w:t>
      </w:r>
      <w:r w:rsidRPr="00262A8B">
        <w:rPr>
          <w:rFonts w:ascii="Arial" w:hAnsi="Arial" w:cs="Arial"/>
          <w:kern w:val="28"/>
          <w:sz w:val="22"/>
          <w:szCs w:val="22"/>
        </w:rPr>
        <w:t>October 2022, a subsidiary company, along with 24</w:t>
      </w:r>
      <w:r w:rsidRPr="00262A8B">
        <w:rPr>
          <w:rFonts w:ascii="Arial" w:hAnsi="Arial" w:cs="Arial"/>
          <w:kern w:val="28"/>
          <w:sz w:val="22"/>
          <w:szCs w:val="22"/>
          <w:cs/>
        </w:rPr>
        <w:t xml:space="preserve"> </w:t>
      </w:r>
      <w:r w:rsidRPr="00262A8B">
        <w:rPr>
          <w:rFonts w:ascii="Arial" w:hAnsi="Arial" w:cs="Arial"/>
          <w:kern w:val="28"/>
          <w:sz w:val="22"/>
          <w:szCs w:val="22"/>
        </w:rPr>
        <w:t xml:space="preserve">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 </w:t>
      </w:r>
      <w:r w:rsidR="00063FAA">
        <w:rPr>
          <w:rFonts w:ascii="Arial" w:hAnsi="Arial" w:cs="Arial"/>
          <w:sz w:val="22"/>
        </w:rPr>
        <w:t>O</w:t>
      </w:r>
      <w:r w:rsidRPr="00262A8B">
        <w:rPr>
          <w:rFonts w:ascii="Arial" w:hAnsi="Arial" w:cs="Arial"/>
          <w:sz w:val="22"/>
        </w:rPr>
        <w:t xml:space="preserve">n </w:t>
      </w:r>
      <w:r w:rsidR="00063FAA">
        <w:rPr>
          <w:rFonts w:ascii="Arial" w:hAnsi="Arial" w:cs="Arial"/>
          <w:sz w:val="22"/>
        </w:rPr>
        <w:t xml:space="preserve">                           </w:t>
      </w:r>
      <w:r w:rsidRPr="00262A8B">
        <w:rPr>
          <w:rFonts w:ascii="Arial" w:hAnsi="Arial" w:cs="Arial"/>
          <w:sz w:val="22"/>
        </w:rPr>
        <w:t>29 January 2025, the Court of First Instance rendered a judgment dismissing the plaintiff’s claim.</w:t>
      </w:r>
    </w:p>
    <w:p w14:paraId="65182C11" w14:textId="77777777" w:rsidR="00F554E5" w:rsidRPr="00262A8B" w:rsidRDefault="00F554E5" w:rsidP="00F554E5">
      <w:pPr>
        <w:spacing w:before="120" w:after="120" w:line="380" w:lineRule="exact"/>
        <w:ind w:left="547"/>
        <w:jc w:val="thaiDistribute"/>
        <w:rPr>
          <w:rFonts w:ascii="Arial" w:hAnsi="Arial" w:cs="Arial"/>
          <w:kern w:val="28"/>
          <w:sz w:val="22"/>
          <w:szCs w:val="22"/>
        </w:rPr>
      </w:pPr>
      <w:r w:rsidRPr="00262A8B">
        <w:rPr>
          <w:rFonts w:ascii="Arial" w:hAnsi="Arial" w:cs="Arial"/>
          <w:kern w:val="28"/>
          <w:sz w:val="22"/>
          <w:szCs w:val="22"/>
        </w:rPr>
        <w:t>On 10 October 2023, the Company, an associate and other individuals, totaling 14 defendants, were jointly sued in a criminal case by the same third-party plaintiff. The case is currently pending a decision by the Court of Appeal.</w:t>
      </w:r>
    </w:p>
    <w:p w14:paraId="6B5F7B90" w14:textId="41906BB4" w:rsidR="00F554E5" w:rsidRDefault="00F554E5" w:rsidP="00F554E5">
      <w:pPr>
        <w:spacing w:before="120" w:after="120" w:line="380" w:lineRule="exact"/>
        <w:ind w:left="547"/>
        <w:jc w:val="thaiDistribute"/>
        <w:rPr>
          <w:rFonts w:ascii="Arial" w:hAnsi="Arial" w:cs="Arial"/>
          <w:kern w:val="28"/>
          <w:sz w:val="22"/>
          <w:szCs w:val="22"/>
        </w:rPr>
      </w:pPr>
      <w:r w:rsidRPr="00262A8B">
        <w:rPr>
          <w:rFonts w:ascii="Arial" w:hAnsi="Arial" w:cs="Arial"/>
          <w:kern w:val="28"/>
          <w:sz w:val="22"/>
          <w:szCs w:val="22"/>
        </w:rPr>
        <w:t>The Company and a subsidiary company’s management and lawyer</w:t>
      </w:r>
      <w:r w:rsidR="00063FAA">
        <w:rPr>
          <w:rFonts w:ascii="Arial" w:hAnsi="Arial" w:cs="Arial"/>
          <w:kern w:val="28"/>
          <w:sz w:val="22"/>
          <w:szCs w:val="22"/>
        </w:rPr>
        <w:t>s</w:t>
      </w:r>
      <w:r w:rsidRPr="00262A8B">
        <w:rPr>
          <w:rFonts w:ascii="Arial" w:hAnsi="Arial" w:cs="Arial"/>
          <w:kern w:val="28"/>
          <w:sz w:val="22"/>
          <w:szCs w:val="22"/>
        </w:rPr>
        <w:t xml:space="preserve"> have considered the situation and believed that the Company and a subsidiary company have sufficient evidence to refute the allegations in these five cases.</w:t>
      </w:r>
    </w:p>
    <w:p w14:paraId="4EBE2A89" w14:textId="77777777" w:rsidR="00D7363D" w:rsidRPr="00D7363D" w:rsidRDefault="00871F97" w:rsidP="00D7363D">
      <w:pPr>
        <w:tabs>
          <w:tab w:val="left" w:pos="2160"/>
        </w:tabs>
        <w:spacing w:before="120" w:after="120" w:line="380" w:lineRule="exact"/>
        <w:ind w:left="547" w:hanging="547"/>
        <w:jc w:val="both"/>
        <w:outlineLvl w:val="0"/>
        <w:rPr>
          <w:rFonts w:ascii="Arial" w:hAnsi="Arial" w:cs="Arial"/>
          <w:b/>
          <w:bCs/>
          <w:sz w:val="22"/>
          <w:szCs w:val="22"/>
        </w:rPr>
      </w:pPr>
      <w:bookmarkStart w:id="82" w:name="_Toc222341104"/>
      <w:r w:rsidRPr="00262A8B">
        <w:rPr>
          <w:rFonts w:ascii="Arial" w:hAnsi="Arial" w:cs="Arial"/>
          <w:b/>
          <w:bCs/>
          <w:sz w:val="22"/>
          <w:szCs w:val="22"/>
        </w:rPr>
        <w:t>3</w:t>
      </w:r>
      <w:r w:rsidR="008D36FB" w:rsidRPr="00262A8B">
        <w:rPr>
          <w:rFonts w:ascii="Arial" w:hAnsi="Arial" w:cs="Arial"/>
          <w:b/>
          <w:bCs/>
          <w:sz w:val="22"/>
          <w:szCs w:val="22"/>
        </w:rPr>
        <w:t>6</w:t>
      </w:r>
      <w:r w:rsidR="006052FD" w:rsidRPr="00262A8B">
        <w:rPr>
          <w:rFonts w:ascii="Arial" w:hAnsi="Arial" w:cs="Arial"/>
          <w:b/>
          <w:bCs/>
          <w:sz w:val="22"/>
          <w:szCs w:val="22"/>
        </w:rPr>
        <w:t>.</w:t>
      </w:r>
      <w:r w:rsidR="006052FD" w:rsidRPr="00262A8B">
        <w:rPr>
          <w:rFonts w:ascii="Arial" w:hAnsi="Arial" w:cs="Arial"/>
          <w:b/>
          <w:bCs/>
          <w:sz w:val="22"/>
          <w:szCs w:val="22"/>
        </w:rPr>
        <w:tab/>
      </w:r>
      <w:r w:rsidR="00D7363D" w:rsidRPr="00D7363D">
        <w:rPr>
          <w:rFonts w:ascii="Arial" w:hAnsi="Arial" w:cs="Arial"/>
          <w:b/>
          <w:bCs/>
          <w:sz w:val="22"/>
          <w:szCs w:val="22"/>
        </w:rPr>
        <w:t>Event after the reporting period</w:t>
      </w:r>
      <w:bookmarkEnd w:id="82"/>
    </w:p>
    <w:p w14:paraId="168EBA2B" w14:textId="77777777" w:rsidR="007E569B" w:rsidRPr="007E569B" w:rsidRDefault="007E569B" w:rsidP="007E569B">
      <w:pPr>
        <w:spacing w:before="120" w:after="120" w:line="380" w:lineRule="exact"/>
        <w:ind w:left="547"/>
        <w:jc w:val="thaiDistribute"/>
        <w:rPr>
          <w:rFonts w:ascii="Arial" w:hAnsi="Arial" w:cs="Arial"/>
          <w:sz w:val="22"/>
          <w:szCs w:val="22"/>
          <w:lang w:val="en-GB" w:eastAsia="x-none"/>
        </w:rPr>
      </w:pPr>
      <w:bookmarkStart w:id="83" w:name="_Toc222341105"/>
      <w:r w:rsidRPr="007E569B">
        <w:rPr>
          <w:rFonts w:ascii="Arial" w:hAnsi="Arial" w:cs="Arial"/>
          <w:sz w:val="22"/>
          <w:szCs w:val="22"/>
          <w:lang w:val="en-GB" w:eastAsia="x-none"/>
        </w:rPr>
        <w:t>On 20 February 2026, the Company’s Board of Directors’ meeting approved the Company to propose to Annual General Meeting of the Company’s shareholders for approval of dividend payment from the 2025 operating results at a rate of Baht 0.01 per share, or a total of Baht 107 million by May 2026. The dividend payment is dependent on approval by the Company’s shareholders.</w:t>
      </w:r>
    </w:p>
    <w:p w14:paraId="617332EA" w14:textId="39356E2F" w:rsidR="00793A4A" w:rsidRPr="00262A8B" w:rsidRDefault="00D7363D" w:rsidP="00531690">
      <w:pPr>
        <w:tabs>
          <w:tab w:val="left" w:pos="216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37.</w:t>
      </w:r>
      <w:r>
        <w:rPr>
          <w:rFonts w:ascii="Arial" w:hAnsi="Arial" w:cs="Arial"/>
          <w:b/>
          <w:bCs/>
          <w:sz w:val="22"/>
          <w:szCs w:val="22"/>
        </w:rPr>
        <w:tab/>
      </w:r>
      <w:r w:rsidR="00BC4CE2" w:rsidRPr="00262A8B">
        <w:rPr>
          <w:rFonts w:ascii="Arial" w:hAnsi="Arial" w:cs="Arial"/>
          <w:b/>
          <w:bCs/>
          <w:sz w:val="22"/>
          <w:szCs w:val="22"/>
        </w:rPr>
        <w:t>Approval of financial statements</w:t>
      </w:r>
      <w:bookmarkEnd w:id="81"/>
      <w:bookmarkEnd w:id="83"/>
      <w:r w:rsidR="00BC4CE2" w:rsidRPr="00262A8B">
        <w:rPr>
          <w:rFonts w:ascii="Arial" w:hAnsi="Arial" w:cs="Arial"/>
          <w:b/>
          <w:bCs/>
          <w:sz w:val="22"/>
          <w:szCs w:val="22"/>
        </w:rPr>
        <w:t xml:space="preserve"> </w:t>
      </w:r>
    </w:p>
    <w:p w14:paraId="1B7517EC" w14:textId="464C29B8" w:rsidR="00F7109A" w:rsidRPr="005670F5" w:rsidRDefault="00793A4A" w:rsidP="00531690">
      <w:pPr>
        <w:spacing w:before="120" w:after="120" w:line="380" w:lineRule="exact"/>
        <w:ind w:left="547"/>
        <w:jc w:val="thaiDistribute"/>
        <w:rPr>
          <w:rFonts w:ascii="Arial" w:hAnsi="Arial" w:cs="Arial"/>
          <w:sz w:val="22"/>
          <w:szCs w:val="22"/>
        </w:rPr>
      </w:pPr>
      <w:r w:rsidRPr="00262A8B">
        <w:rPr>
          <w:rFonts w:ascii="Arial" w:hAnsi="Arial" w:cs="Arial"/>
          <w:sz w:val="22"/>
          <w:szCs w:val="22"/>
          <w:lang w:val="en-GB" w:eastAsia="x-none"/>
        </w:rPr>
        <w:t xml:space="preserve">These financial statements </w:t>
      </w:r>
      <w:r w:rsidR="00B3604E" w:rsidRPr="00262A8B">
        <w:rPr>
          <w:rFonts w:ascii="Arial" w:hAnsi="Arial" w:cs="Arial"/>
          <w:sz w:val="22"/>
          <w:szCs w:val="22"/>
          <w:lang w:val="en-GB" w:eastAsia="x-none"/>
        </w:rPr>
        <w:t>were authorised</w:t>
      </w:r>
      <w:r w:rsidRPr="00262A8B">
        <w:rPr>
          <w:rFonts w:ascii="Arial" w:hAnsi="Arial" w:cs="Arial"/>
          <w:sz w:val="22"/>
          <w:szCs w:val="22"/>
          <w:lang w:val="en-GB" w:eastAsia="x-none"/>
        </w:rPr>
        <w:t xml:space="preserve"> for </w:t>
      </w:r>
      <w:r w:rsidR="00B3604E" w:rsidRPr="00262A8B">
        <w:rPr>
          <w:rFonts w:ascii="Arial" w:hAnsi="Arial" w:cs="Arial"/>
          <w:sz w:val="22"/>
          <w:szCs w:val="22"/>
          <w:lang w:val="en-GB" w:eastAsia="x-none"/>
        </w:rPr>
        <w:t>issue</w:t>
      </w:r>
      <w:r w:rsidRPr="00262A8B">
        <w:rPr>
          <w:rFonts w:ascii="Arial" w:hAnsi="Arial" w:cs="Arial"/>
          <w:sz w:val="22"/>
          <w:szCs w:val="22"/>
          <w:lang w:val="en-GB" w:eastAsia="x-none"/>
        </w:rPr>
        <w:t xml:space="preserve"> by the</w:t>
      </w:r>
      <w:r w:rsidR="00BD1795" w:rsidRPr="00262A8B">
        <w:rPr>
          <w:rFonts w:ascii="Arial" w:hAnsi="Arial" w:cs="Arial"/>
          <w:sz w:val="22"/>
          <w:szCs w:val="22"/>
          <w:lang w:val="en-GB" w:eastAsia="x-none"/>
        </w:rPr>
        <w:t xml:space="preserve"> Company’s Board of</w:t>
      </w:r>
      <w:r w:rsidRPr="00262A8B">
        <w:rPr>
          <w:rFonts w:ascii="Arial" w:hAnsi="Arial" w:cs="Arial"/>
          <w:sz w:val="22"/>
          <w:szCs w:val="22"/>
          <w:lang w:val="en-GB" w:eastAsia="x-none"/>
        </w:rPr>
        <w:t xml:space="preserve"> </w:t>
      </w:r>
      <w:r w:rsidR="00BD1795" w:rsidRPr="00262A8B">
        <w:rPr>
          <w:rFonts w:ascii="Arial" w:hAnsi="Arial" w:cs="Arial"/>
          <w:sz w:val="22"/>
          <w:szCs w:val="22"/>
          <w:lang w:val="en-GB" w:eastAsia="x-none"/>
        </w:rPr>
        <w:t>Directors</w:t>
      </w:r>
      <w:r w:rsidRPr="00262A8B">
        <w:rPr>
          <w:rFonts w:ascii="Arial" w:hAnsi="Arial" w:cs="Arial"/>
          <w:sz w:val="22"/>
          <w:szCs w:val="22"/>
        </w:rPr>
        <w:t xml:space="preserve"> on </w:t>
      </w:r>
      <w:r w:rsidR="00426C43" w:rsidRPr="00262A8B">
        <w:rPr>
          <w:rFonts w:ascii="Arial" w:hAnsi="Arial" w:cs="Arial"/>
          <w:sz w:val="22"/>
          <w:szCs w:val="22"/>
        </w:rPr>
        <w:t>20 February 2026</w:t>
      </w:r>
      <w:r w:rsidR="001D28CD" w:rsidRPr="00262A8B">
        <w:rPr>
          <w:rFonts w:ascii="Arial" w:hAnsi="Arial" w:cs="Arial"/>
          <w:sz w:val="22"/>
          <w:szCs w:val="22"/>
        </w:rPr>
        <w:t>.</w:t>
      </w:r>
    </w:p>
    <w:sectPr w:rsidR="00F7109A" w:rsidRPr="005670F5" w:rsidSect="00E71B8A">
      <w:footerReference w:type="default" r:id="rId13"/>
      <w:footerReference w:type="first" r:id="rId14"/>
      <w:pgSz w:w="11906" w:h="16838" w:code="9"/>
      <w:pgMar w:top="1296" w:right="1080" w:bottom="1080" w:left="1296"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392DA" w14:textId="77777777" w:rsidR="00F07AF8" w:rsidRDefault="00F07AF8">
      <w:r>
        <w:separator/>
      </w:r>
    </w:p>
  </w:endnote>
  <w:endnote w:type="continuationSeparator" w:id="0">
    <w:p w14:paraId="711D0922" w14:textId="77777777" w:rsidR="00F07AF8" w:rsidRDefault="00F0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B699" w14:textId="088FAAEC" w:rsidR="007C538C" w:rsidRPr="00A76DA4" w:rsidRDefault="007C538C" w:rsidP="00A76DA4">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6077" w14:textId="11A6CCE2" w:rsidR="007C538C" w:rsidRPr="00E52C4C" w:rsidRDefault="007C538C">
    <w:pPr>
      <w:pStyle w:val="Footer"/>
      <w:jc w:val="right"/>
      <w:rPr>
        <w:rFonts w:ascii="Arial" w:hAnsi="Arial" w:cs="Arial"/>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16458"/>
      <w:docPartObj>
        <w:docPartGallery w:val="Page Numbers (Bottom of Page)"/>
        <w:docPartUnique/>
      </w:docPartObj>
    </w:sdtPr>
    <w:sdtEndPr>
      <w:rPr>
        <w:rFonts w:ascii="Arial" w:hAnsi="Arial" w:cs="Arial"/>
        <w:noProof/>
        <w:sz w:val="22"/>
        <w:szCs w:val="22"/>
      </w:rPr>
    </w:sdtEndPr>
    <w:sdtContent>
      <w:p w14:paraId="655E0913" w14:textId="284EA6D8" w:rsidR="00EF6DF0" w:rsidRPr="00EF6DF0" w:rsidRDefault="00EF6DF0" w:rsidP="00EF6DF0">
        <w:pPr>
          <w:pStyle w:val="Footer"/>
          <w:jc w:val="right"/>
          <w:rPr>
            <w:rFonts w:ascii="Arial" w:hAnsi="Arial" w:cs="Arial"/>
            <w:sz w:val="22"/>
            <w:szCs w:val="22"/>
            <w:cs/>
          </w:rPr>
        </w:pPr>
        <w:r w:rsidRPr="00EF6DF0">
          <w:rPr>
            <w:rFonts w:ascii="Arial" w:hAnsi="Arial" w:cs="Arial"/>
            <w:sz w:val="22"/>
            <w:szCs w:val="22"/>
          </w:rPr>
          <w:fldChar w:fldCharType="begin"/>
        </w:r>
        <w:r w:rsidRPr="00EF6DF0">
          <w:rPr>
            <w:rFonts w:ascii="Arial" w:hAnsi="Arial" w:cs="Arial"/>
            <w:sz w:val="22"/>
            <w:szCs w:val="22"/>
          </w:rPr>
          <w:instrText xml:space="preserve"> PAGE   \* MERGEFORMAT </w:instrText>
        </w:r>
        <w:r w:rsidRPr="00EF6DF0">
          <w:rPr>
            <w:rFonts w:ascii="Arial" w:hAnsi="Arial" w:cs="Arial"/>
            <w:sz w:val="22"/>
            <w:szCs w:val="22"/>
          </w:rPr>
          <w:fldChar w:fldCharType="separate"/>
        </w:r>
        <w:r w:rsidRPr="00EF6DF0">
          <w:rPr>
            <w:rFonts w:ascii="Arial" w:hAnsi="Arial" w:cs="Arial"/>
            <w:noProof/>
            <w:sz w:val="22"/>
            <w:szCs w:val="22"/>
          </w:rPr>
          <w:t>2</w:t>
        </w:r>
        <w:r w:rsidRPr="00EF6DF0">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208160"/>
      <w:docPartObj>
        <w:docPartGallery w:val="Page Numbers (Bottom of Page)"/>
        <w:docPartUnique/>
      </w:docPartObj>
    </w:sdtPr>
    <w:sdtEndPr>
      <w:rPr>
        <w:rFonts w:ascii="Arial" w:hAnsi="Arial" w:cs="Arial"/>
        <w:noProof/>
        <w:sz w:val="22"/>
        <w:szCs w:val="22"/>
      </w:rPr>
    </w:sdtEndPr>
    <w:sdtContent>
      <w:p w14:paraId="4A03FD86" w14:textId="0153D408" w:rsidR="00CB2057" w:rsidRPr="00CB2057" w:rsidRDefault="00CB2057" w:rsidP="00CB2057">
        <w:pPr>
          <w:pStyle w:val="Footer"/>
          <w:jc w:val="right"/>
          <w:rPr>
            <w:rFonts w:ascii="Arial" w:hAnsi="Arial" w:cs="Arial"/>
            <w:sz w:val="22"/>
            <w:szCs w:val="22"/>
            <w:cs/>
          </w:rPr>
        </w:pPr>
        <w:r w:rsidRPr="00CB2057">
          <w:rPr>
            <w:rFonts w:ascii="Arial" w:hAnsi="Arial" w:cs="Arial"/>
            <w:sz w:val="22"/>
            <w:szCs w:val="22"/>
          </w:rPr>
          <w:fldChar w:fldCharType="begin"/>
        </w:r>
        <w:r w:rsidRPr="00CB2057">
          <w:rPr>
            <w:rFonts w:ascii="Arial" w:hAnsi="Arial" w:cs="Arial"/>
            <w:sz w:val="22"/>
            <w:szCs w:val="22"/>
          </w:rPr>
          <w:instrText xml:space="preserve"> PAGE   \* MERGEFORMAT </w:instrText>
        </w:r>
        <w:r w:rsidRPr="00CB2057">
          <w:rPr>
            <w:rFonts w:ascii="Arial" w:hAnsi="Arial" w:cs="Arial"/>
            <w:sz w:val="22"/>
            <w:szCs w:val="22"/>
          </w:rPr>
          <w:fldChar w:fldCharType="separate"/>
        </w:r>
        <w:r w:rsidRPr="00CB2057">
          <w:rPr>
            <w:rFonts w:ascii="Arial" w:hAnsi="Arial" w:cs="Arial"/>
            <w:noProof/>
            <w:sz w:val="22"/>
            <w:szCs w:val="22"/>
          </w:rPr>
          <w:t>2</w:t>
        </w:r>
        <w:r w:rsidRPr="00CB205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748CB" w14:textId="77777777" w:rsidR="00F07AF8" w:rsidRDefault="00F07AF8">
      <w:r>
        <w:separator/>
      </w:r>
    </w:p>
  </w:footnote>
  <w:footnote w:type="continuationSeparator" w:id="0">
    <w:p w14:paraId="73E6E318" w14:textId="77777777" w:rsidR="00F07AF8" w:rsidRDefault="00F07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2" w15:restartNumberingAfterBreak="0">
    <w:nsid w:val="04D74B96"/>
    <w:multiLevelType w:val="hybridMultilevel"/>
    <w:tmpl w:val="DBE0D52A"/>
    <w:lvl w:ilvl="0" w:tplc="99E2FA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057F5"/>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07C06E91"/>
    <w:multiLevelType w:val="multilevel"/>
    <w:tmpl w:val="EB74735A"/>
    <w:lvl w:ilvl="0">
      <w:start w:val="2"/>
      <w:numFmt w:val="decimal"/>
      <w:lvlText w:val="%1"/>
      <w:lvlJc w:val="left"/>
      <w:pPr>
        <w:ind w:left="360" w:hanging="360"/>
      </w:pPr>
      <w:rPr>
        <w:rFonts w:cs="Angsana New" w:hint="default"/>
      </w:rPr>
    </w:lvl>
    <w:lvl w:ilvl="1">
      <w:start w:val="1"/>
      <w:numFmt w:val="decimal"/>
      <w:lvlText w:val="%1.%2"/>
      <w:lvlJc w:val="left"/>
      <w:pPr>
        <w:ind w:left="893" w:hanging="360"/>
      </w:pPr>
      <w:rPr>
        <w:rFonts w:cs="Angsana New" w:hint="default"/>
        <w:b/>
        <w:bCs/>
      </w:rPr>
    </w:lvl>
    <w:lvl w:ilvl="2">
      <w:start w:val="1"/>
      <w:numFmt w:val="decimal"/>
      <w:lvlText w:val="%1.%2.%3"/>
      <w:lvlJc w:val="left"/>
      <w:pPr>
        <w:ind w:left="1786" w:hanging="720"/>
      </w:pPr>
      <w:rPr>
        <w:rFonts w:cs="Angsana New" w:hint="default"/>
      </w:rPr>
    </w:lvl>
    <w:lvl w:ilvl="3">
      <w:start w:val="1"/>
      <w:numFmt w:val="decimal"/>
      <w:lvlText w:val="%1.%2.%3.%4"/>
      <w:lvlJc w:val="left"/>
      <w:pPr>
        <w:ind w:left="2319" w:hanging="720"/>
      </w:pPr>
      <w:rPr>
        <w:rFonts w:cs="Angsana New" w:hint="default"/>
      </w:rPr>
    </w:lvl>
    <w:lvl w:ilvl="4">
      <w:start w:val="1"/>
      <w:numFmt w:val="decimal"/>
      <w:lvlText w:val="%1.%2.%3.%4.%5"/>
      <w:lvlJc w:val="left"/>
      <w:pPr>
        <w:ind w:left="3212" w:hanging="1080"/>
      </w:pPr>
      <w:rPr>
        <w:rFonts w:cs="Angsana New" w:hint="default"/>
      </w:rPr>
    </w:lvl>
    <w:lvl w:ilvl="5">
      <w:start w:val="1"/>
      <w:numFmt w:val="decimal"/>
      <w:lvlText w:val="%1.%2.%3.%4.%5.%6"/>
      <w:lvlJc w:val="left"/>
      <w:pPr>
        <w:ind w:left="3745" w:hanging="1080"/>
      </w:pPr>
      <w:rPr>
        <w:rFonts w:cs="Angsana New" w:hint="default"/>
      </w:rPr>
    </w:lvl>
    <w:lvl w:ilvl="6">
      <w:start w:val="1"/>
      <w:numFmt w:val="decimal"/>
      <w:lvlText w:val="%1.%2.%3.%4.%5.%6.%7"/>
      <w:lvlJc w:val="left"/>
      <w:pPr>
        <w:ind w:left="4638" w:hanging="1440"/>
      </w:pPr>
      <w:rPr>
        <w:rFonts w:cs="Angsana New" w:hint="default"/>
      </w:rPr>
    </w:lvl>
    <w:lvl w:ilvl="7">
      <w:start w:val="1"/>
      <w:numFmt w:val="decimal"/>
      <w:lvlText w:val="%1.%2.%3.%4.%5.%6.%7.%8"/>
      <w:lvlJc w:val="left"/>
      <w:pPr>
        <w:ind w:left="5171" w:hanging="1440"/>
      </w:pPr>
      <w:rPr>
        <w:rFonts w:cs="Angsana New" w:hint="default"/>
      </w:rPr>
    </w:lvl>
    <w:lvl w:ilvl="8">
      <w:start w:val="1"/>
      <w:numFmt w:val="decimal"/>
      <w:lvlText w:val="%1.%2.%3.%4.%5.%6.%7.%8.%9"/>
      <w:lvlJc w:val="left"/>
      <w:pPr>
        <w:ind w:left="6064" w:hanging="1800"/>
      </w:pPr>
      <w:rPr>
        <w:rFonts w:cs="Angsana New"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B5A21D8"/>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15:restartNumberingAfterBreak="0">
    <w:nsid w:val="1CF10E3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75654F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7DA1B56"/>
    <w:multiLevelType w:val="hybridMultilevel"/>
    <w:tmpl w:val="EF54F488"/>
    <w:lvl w:ilvl="0" w:tplc="18642DAC">
      <w:numFmt w:val="bullet"/>
      <w:lvlText w:val="-"/>
      <w:lvlJc w:val="left"/>
      <w:pPr>
        <w:ind w:left="1530" w:hanging="360"/>
      </w:pPr>
      <w:rPr>
        <w:rFonts w:ascii="Angsana New" w:eastAsia="Times New Roman" w:hAnsi="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28C55724"/>
    <w:multiLevelType w:val="multilevel"/>
    <w:tmpl w:val="16ECA95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2160" w:hanging="144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520" w:hanging="1800"/>
      </w:pPr>
      <w:rPr>
        <w:rFonts w:cs="Angsana New" w:hint="default"/>
      </w:rPr>
    </w:lvl>
  </w:abstractNum>
  <w:abstractNum w:abstractNumId="12"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67685"/>
    <w:multiLevelType w:val="multilevel"/>
    <w:tmpl w:val="4D4E1664"/>
    <w:lvl w:ilvl="0">
      <w:start w:val="1"/>
      <w:numFmt w:val="decimal"/>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4C2338A"/>
    <w:multiLevelType w:val="hybridMultilevel"/>
    <w:tmpl w:val="1F8EEB42"/>
    <w:lvl w:ilvl="0" w:tplc="0AA0F644">
      <w:start w:val="1"/>
      <w:numFmt w:val="decimal"/>
      <w:lvlText w:val="%1)"/>
      <w:lvlJc w:val="left"/>
      <w:pPr>
        <w:ind w:left="135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5"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36D7C15"/>
    <w:multiLevelType w:val="hybridMultilevel"/>
    <w:tmpl w:val="FD66D790"/>
    <w:lvl w:ilvl="0" w:tplc="813E8A1A">
      <w:start w:val="1"/>
      <w:numFmt w:val="bullet"/>
      <w:lvlText w:val="-"/>
      <w:lvlJc w:val="left"/>
      <w:pPr>
        <w:ind w:left="1080" w:hanging="360"/>
      </w:pPr>
      <w:rPr>
        <w:rFonts w:ascii="EucrosiaUPC" w:eastAsia="Times New Roman" w:hAnsi="EucrosiaUPC"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7" w15:restartNumberingAfterBreak="0">
    <w:nsid w:val="47067CC3"/>
    <w:multiLevelType w:val="multilevel"/>
    <w:tmpl w:val="DB46C11C"/>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8" w15:restartNumberingAfterBreak="0">
    <w:nsid w:val="4EF833A6"/>
    <w:multiLevelType w:val="hybridMultilevel"/>
    <w:tmpl w:val="33968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9" w15:restartNumberingAfterBreak="0">
    <w:nsid w:val="56CE67A3"/>
    <w:multiLevelType w:val="hybridMultilevel"/>
    <w:tmpl w:val="494A188C"/>
    <w:lvl w:ilvl="0" w:tplc="F1FCFD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218827724">
    <w:abstractNumId w:val="1"/>
  </w:num>
  <w:num w:numId="2" w16cid:durableId="2033259855">
    <w:abstractNumId w:val="17"/>
  </w:num>
  <w:num w:numId="3" w16cid:durableId="211192991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8154">
    <w:abstractNumId w:val="8"/>
  </w:num>
  <w:num w:numId="5" w16cid:durableId="470711487">
    <w:abstractNumId w:val="15"/>
  </w:num>
  <w:num w:numId="6" w16cid:durableId="1856529298">
    <w:abstractNumId w:val="12"/>
  </w:num>
  <w:num w:numId="7" w16cid:durableId="1444957140">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265204">
    <w:abstractNumId w:val="4"/>
  </w:num>
  <w:num w:numId="9" w16cid:durableId="174685951">
    <w:abstractNumId w:val="3"/>
  </w:num>
  <w:num w:numId="10" w16cid:durableId="808864110">
    <w:abstractNumId w:val="2"/>
  </w:num>
  <w:num w:numId="11" w16cid:durableId="1139688534">
    <w:abstractNumId w:val="15"/>
  </w:num>
  <w:num w:numId="12" w16cid:durableId="1665468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696896">
    <w:abstractNumId w:val="10"/>
  </w:num>
  <w:num w:numId="14" w16cid:durableId="1979261059">
    <w:abstractNumId w:val="21"/>
  </w:num>
  <w:num w:numId="15" w16cid:durableId="1733650654">
    <w:abstractNumId w:val="9"/>
  </w:num>
  <w:num w:numId="16" w16cid:durableId="1628774579">
    <w:abstractNumId w:val="7"/>
  </w:num>
  <w:num w:numId="17" w16cid:durableId="542206756">
    <w:abstractNumId w:val="19"/>
  </w:num>
  <w:num w:numId="18" w16cid:durableId="1892155717">
    <w:abstractNumId w:val="6"/>
  </w:num>
  <w:num w:numId="19" w16cid:durableId="944272148">
    <w:abstractNumId w:val="22"/>
  </w:num>
  <w:num w:numId="20" w16cid:durableId="1401515110">
    <w:abstractNumId w:val="13"/>
  </w:num>
  <w:num w:numId="21" w16cid:durableId="1758015909">
    <w:abstractNumId w:val="5"/>
  </w:num>
  <w:num w:numId="22" w16cid:durableId="1117721787">
    <w:abstractNumId w:val="16"/>
  </w:num>
  <w:num w:numId="23" w16cid:durableId="1438676149">
    <w:abstractNumId w:val="20"/>
  </w:num>
  <w:num w:numId="24" w16cid:durableId="202325162">
    <w:abstractNumId w:val="18"/>
  </w:num>
  <w:num w:numId="25" w16cid:durableId="73285400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842"/>
    <w:rsid w:val="00000AE8"/>
    <w:rsid w:val="00000F6C"/>
    <w:rsid w:val="000011F4"/>
    <w:rsid w:val="000012E5"/>
    <w:rsid w:val="000013DC"/>
    <w:rsid w:val="00001B49"/>
    <w:rsid w:val="000023B6"/>
    <w:rsid w:val="000023FC"/>
    <w:rsid w:val="000026AA"/>
    <w:rsid w:val="000026DC"/>
    <w:rsid w:val="000029B6"/>
    <w:rsid w:val="00002B5F"/>
    <w:rsid w:val="00002C12"/>
    <w:rsid w:val="00002E6E"/>
    <w:rsid w:val="00002EEA"/>
    <w:rsid w:val="00003058"/>
    <w:rsid w:val="0000348F"/>
    <w:rsid w:val="0000479A"/>
    <w:rsid w:val="0000482F"/>
    <w:rsid w:val="00004DB1"/>
    <w:rsid w:val="00004E8B"/>
    <w:rsid w:val="00005E4B"/>
    <w:rsid w:val="0000613C"/>
    <w:rsid w:val="0000635F"/>
    <w:rsid w:val="0000690C"/>
    <w:rsid w:val="000069EF"/>
    <w:rsid w:val="00006B3A"/>
    <w:rsid w:val="00006B58"/>
    <w:rsid w:val="00006BBC"/>
    <w:rsid w:val="00007398"/>
    <w:rsid w:val="000075AA"/>
    <w:rsid w:val="00007782"/>
    <w:rsid w:val="000077F0"/>
    <w:rsid w:val="00007A80"/>
    <w:rsid w:val="00010A75"/>
    <w:rsid w:val="00012363"/>
    <w:rsid w:val="00012A84"/>
    <w:rsid w:val="00012C1E"/>
    <w:rsid w:val="00012EB8"/>
    <w:rsid w:val="0001359F"/>
    <w:rsid w:val="0001375C"/>
    <w:rsid w:val="00013F12"/>
    <w:rsid w:val="0001474B"/>
    <w:rsid w:val="00014DFE"/>
    <w:rsid w:val="000151A2"/>
    <w:rsid w:val="000151BC"/>
    <w:rsid w:val="000153E0"/>
    <w:rsid w:val="00015639"/>
    <w:rsid w:val="000159E9"/>
    <w:rsid w:val="00015A0E"/>
    <w:rsid w:val="00015FD0"/>
    <w:rsid w:val="00015FF8"/>
    <w:rsid w:val="00016402"/>
    <w:rsid w:val="0001696B"/>
    <w:rsid w:val="000169A8"/>
    <w:rsid w:val="00016A92"/>
    <w:rsid w:val="00016B1E"/>
    <w:rsid w:val="00017041"/>
    <w:rsid w:val="000172CB"/>
    <w:rsid w:val="000178CD"/>
    <w:rsid w:val="00017D64"/>
    <w:rsid w:val="000203CD"/>
    <w:rsid w:val="000206F0"/>
    <w:rsid w:val="000207A7"/>
    <w:rsid w:val="00020CBD"/>
    <w:rsid w:val="00020E1D"/>
    <w:rsid w:val="00020E4F"/>
    <w:rsid w:val="00020EDF"/>
    <w:rsid w:val="00020F91"/>
    <w:rsid w:val="0002158C"/>
    <w:rsid w:val="00021A3D"/>
    <w:rsid w:val="00022125"/>
    <w:rsid w:val="00022437"/>
    <w:rsid w:val="000227F4"/>
    <w:rsid w:val="0002352A"/>
    <w:rsid w:val="000236B7"/>
    <w:rsid w:val="00023D58"/>
    <w:rsid w:val="0002427C"/>
    <w:rsid w:val="00024437"/>
    <w:rsid w:val="00024796"/>
    <w:rsid w:val="00024A20"/>
    <w:rsid w:val="00024A53"/>
    <w:rsid w:val="0002555B"/>
    <w:rsid w:val="00026215"/>
    <w:rsid w:val="00026B89"/>
    <w:rsid w:val="00026FC4"/>
    <w:rsid w:val="00027937"/>
    <w:rsid w:val="00027AE0"/>
    <w:rsid w:val="00027D1E"/>
    <w:rsid w:val="00027E58"/>
    <w:rsid w:val="00030082"/>
    <w:rsid w:val="000300F6"/>
    <w:rsid w:val="00030190"/>
    <w:rsid w:val="0003059F"/>
    <w:rsid w:val="00030FE4"/>
    <w:rsid w:val="0003107C"/>
    <w:rsid w:val="000311B8"/>
    <w:rsid w:val="00031374"/>
    <w:rsid w:val="00031664"/>
    <w:rsid w:val="00033929"/>
    <w:rsid w:val="00033BB7"/>
    <w:rsid w:val="00033CA5"/>
    <w:rsid w:val="00033E9A"/>
    <w:rsid w:val="00033E9F"/>
    <w:rsid w:val="00033F2D"/>
    <w:rsid w:val="0003417C"/>
    <w:rsid w:val="0003459E"/>
    <w:rsid w:val="00034863"/>
    <w:rsid w:val="00034CEE"/>
    <w:rsid w:val="00035307"/>
    <w:rsid w:val="0003552A"/>
    <w:rsid w:val="00035857"/>
    <w:rsid w:val="00035D9B"/>
    <w:rsid w:val="000360EA"/>
    <w:rsid w:val="000366A6"/>
    <w:rsid w:val="000367D8"/>
    <w:rsid w:val="00036899"/>
    <w:rsid w:val="0003715A"/>
    <w:rsid w:val="00037557"/>
    <w:rsid w:val="00037EB7"/>
    <w:rsid w:val="00040182"/>
    <w:rsid w:val="00040503"/>
    <w:rsid w:val="00040616"/>
    <w:rsid w:val="000419AC"/>
    <w:rsid w:val="00041F91"/>
    <w:rsid w:val="00042780"/>
    <w:rsid w:val="000427BC"/>
    <w:rsid w:val="000427FF"/>
    <w:rsid w:val="000428CD"/>
    <w:rsid w:val="00042E34"/>
    <w:rsid w:val="000434E0"/>
    <w:rsid w:val="00043536"/>
    <w:rsid w:val="00043A28"/>
    <w:rsid w:val="00043EF5"/>
    <w:rsid w:val="00043F7C"/>
    <w:rsid w:val="000444B4"/>
    <w:rsid w:val="000445F2"/>
    <w:rsid w:val="00044829"/>
    <w:rsid w:val="00044F72"/>
    <w:rsid w:val="0004510A"/>
    <w:rsid w:val="000452CE"/>
    <w:rsid w:val="000455AD"/>
    <w:rsid w:val="00045857"/>
    <w:rsid w:val="00045A7F"/>
    <w:rsid w:val="00045F22"/>
    <w:rsid w:val="000465E6"/>
    <w:rsid w:val="0004671E"/>
    <w:rsid w:val="0004682A"/>
    <w:rsid w:val="00046925"/>
    <w:rsid w:val="00046A6F"/>
    <w:rsid w:val="00046CF6"/>
    <w:rsid w:val="00047DA1"/>
    <w:rsid w:val="00047E7F"/>
    <w:rsid w:val="0005006A"/>
    <w:rsid w:val="0005165E"/>
    <w:rsid w:val="000518C2"/>
    <w:rsid w:val="00051928"/>
    <w:rsid w:val="00051A1C"/>
    <w:rsid w:val="000527ED"/>
    <w:rsid w:val="000528EB"/>
    <w:rsid w:val="00052C72"/>
    <w:rsid w:val="00052C7B"/>
    <w:rsid w:val="00052D07"/>
    <w:rsid w:val="000535C7"/>
    <w:rsid w:val="00053B65"/>
    <w:rsid w:val="00053B74"/>
    <w:rsid w:val="00053D1B"/>
    <w:rsid w:val="00053F39"/>
    <w:rsid w:val="00054466"/>
    <w:rsid w:val="000546E6"/>
    <w:rsid w:val="00054705"/>
    <w:rsid w:val="00054772"/>
    <w:rsid w:val="00054E9F"/>
    <w:rsid w:val="000551AC"/>
    <w:rsid w:val="00055459"/>
    <w:rsid w:val="00056275"/>
    <w:rsid w:val="000568E7"/>
    <w:rsid w:val="00056DD9"/>
    <w:rsid w:val="00057067"/>
    <w:rsid w:val="000571C9"/>
    <w:rsid w:val="00057397"/>
    <w:rsid w:val="00057399"/>
    <w:rsid w:val="000573B9"/>
    <w:rsid w:val="00057420"/>
    <w:rsid w:val="000575C1"/>
    <w:rsid w:val="00057823"/>
    <w:rsid w:val="00057D60"/>
    <w:rsid w:val="00057E95"/>
    <w:rsid w:val="00060747"/>
    <w:rsid w:val="00060800"/>
    <w:rsid w:val="00060864"/>
    <w:rsid w:val="000609EC"/>
    <w:rsid w:val="00060E45"/>
    <w:rsid w:val="00060E69"/>
    <w:rsid w:val="00060EC2"/>
    <w:rsid w:val="000611EF"/>
    <w:rsid w:val="0006129A"/>
    <w:rsid w:val="0006167D"/>
    <w:rsid w:val="000616E4"/>
    <w:rsid w:val="00061794"/>
    <w:rsid w:val="000618A1"/>
    <w:rsid w:val="00062315"/>
    <w:rsid w:val="00062C9A"/>
    <w:rsid w:val="00062F01"/>
    <w:rsid w:val="000633D5"/>
    <w:rsid w:val="00063518"/>
    <w:rsid w:val="00063A8A"/>
    <w:rsid w:val="00063FAA"/>
    <w:rsid w:val="00064027"/>
    <w:rsid w:val="000642A9"/>
    <w:rsid w:val="000646C0"/>
    <w:rsid w:val="00064749"/>
    <w:rsid w:val="00064C8D"/>
    <w:rsid w:val="00064E79"/>
    <w:rsid w:val="00064EF6"/>
    <w:rsid w:val="00064F99"/>
    <w:rsid w:val="00065D91"/>
    <w:rsid w:val="00065FEC"/>
    <w:rsid w:val="00066237"/>
    <w:rsid w:val="00066292"/>
    <w:rsid w:val="000666E7"/>
    <w:rsid w:val="000668CB"/>
    <w:rsid w:val="00066934"/>
    <w:rsid w:val="00066CFB"/>
    <w:rsid w:val="00066D6B"/>
    <w:rsid w:val="00066E59"/>
    <w:rsid w:val="00066ECB"/>
    <w:rsid w:val="00067782"/>
    <w:rsid w:val="0006796D"/>
    <w:rsid w:val="000679FD"/>
    <w:rsid w:val="00067F3A"/>
    <w:rsid w:val="00070F72"/>
    <w:rsid w:val="00071148"/>
    <w:rsid w:val="000711DE"/>
    <w:rsid w:val="0007158C"/>
    <w:rsid w:val="00071E4F"/>
    <w:rsid w:val="00071E62"/>
    <w:rsid w:val="0007255B"/>
    <w:rsid w:val="000727B1"/>
    <w:rsid w:val="00072B1C"/>
    <w:rsid w:val="00072B9E"/>
    <w:rsid w:val="00072F20"/>
    <w:rsid w:val="000734F3"/>
    <w:rsid w:val="00073503"/>
    <w:rsid w:val="00073563"/>
    <w:rsid w:val="00073A00"/>
    <w:rsid w:val="00073C61"/>
    <w:rsid w:val="00073CBC"/>
    <w:rsid w:val="000741E3"/>
    <w:rsid w:val="0007457A"/>
    <w:rsid w:val="0007483F"/>
    <w:rsid w:val="000749EE"/>
    <w:rsid w:val="00074C34"/>
    <w:rsid w:val="00074CDB"/>
    <w:rsid w:val="00075268"/>
    <w:rsid w:val="0007546C"/>
    <w:rsid w:val="00075529"/>
    <w:rsid w:val="000756B2"/>
    <w:rsid w:val="00075D5E"/>
    <w:rsid w:val="00075FFE"/>
    <w:rsid w:val="000762E7"/>
    <w:rsid w:val="00076CC9"/>
    <w:rsid w:val="0007724C"/>
    <w:rsid w:val="00077DD8"/>
    <w:rsid w:val="00077F5F"/>
    <w:rsid w:val="00077FD5"/>
    <w:rsid w:val="00080370"/>
    <w:rsid w:val="0008054F"/>
    <w:rsid w:val="0008150F"/>
    <w:rsid w:val="00081612"/>
    <w:rsid w:val="00081828"/>
    <w:rsid w:val="00081D5C"/>
    <w:rsid w:val="00081E79"/>
    <w:rsid w:val="00082B5F"/>
    <w:rsid w:val="0008379E"/>
    <w:rsid w:val="00083811"/>
    <w:rsid w:val="00083CAA"/>
    <w:rsid w:val="0008427A"/>
    <w:rsid w:val="00084341"/>
    <w:rsid w:val="00084606"/>
    <w:rsid w:val="00084657"/>
    <w:rsid w:val="0008486B"/>
    <w:rsid w:val="00084F4D"/>
    <w:rsid w:val="000852CB"/>
    <w:rsid w:val="00085348"/>
    <w:rsid w:val="000856A6"/>
    <w:rsid w:val="00086301"/>
    <w:rsid w:val="00086415"/>
    <w:rsid w:val="00086683"/>
    <w:rsid w:val="00086875"/>
    <w:rsid w:val="000870C1"/>
    <w:rsid w:val="00087656"/>
    <w:rsid w:val="000877FB"/>
    <w:rsid w:val="00087DE3"/>
    <w:rsid w:val="00090341"/>
    <w:rsid w:val="000903E6"/>
    <w:rsid w:val="0009098E"/>
    <w:rsid w:val="00090A5C"/>
    <w:rsid w:val="00090BEA"/>
    <w:rsid w:val="00090D9B"/>
    <w:rsid w:val="00090E68"/>
    <w:rsid w:val="0009140E"/>
    <w:rsid w:val="000914B4"/>
    <w:rsid w:val="000916CF"/>
    <w:rsid w:val="00091734"/>
    <w:rsid w:val="00092115"/>
    <w:rsid w:val="00092190"/>
    <w:rsid w:val="0009225F"/>
    <w:rsid w:val="000926AF"/>
    <w:rsid w:val="000927C5"/>
    <w:rsid w:val="00092BAF"/>
    <w:rsid w:val="00092E91"/>
    <w:rsid w:val="0009327E"/>
    <w:rsid w:val="000938D5"/>
    <w:rsid w:val="00093A05"/>
    <w:rsid w:val="00093AF9"/>
    <w:rsid w:val="000944B1"/>
    <w:rsid w:val="00094B71"/>
    <w:rsid w:val="00095323"/>
    <w:rsid w:val="000958E1"/>
    <w:rsid w:val="00095BF5"/>
    <w:rsid w:val="00095D7F"/>
    <w:rsid w:val="000960F1"/>
    <w:rsid w:val="000962BC"/>
    <w:rsid w:val="000962D5"/>
    <w:rsid w:val="000964D6"/>
    <w:rsid w:val="00096AFC"/>
    <w:rsid w:val="00096D4F"/>
    <w:rsid w:val="000974A1"/>
    <w:rsid w:val="00097832"/>
    <w:rsid w:val="00097D5F"/>
    <w:rsid w:val="00097EE1"/>
    <w:rsid w:val="000A0150"/>
    <w:rsid w:val="000A045C"/>
    <w:rsid w:val="000A055C"/>
    <w:rsid w:val="000A0D5E"/>
    <w:rsid w:val="000A1272"/>
    <w:rsid w:val="000A14B1"/>
    <w:rsid w:val="000A14F9"/>
    <w:rsid w:val="000A158C"/>
    <w:rsid w:val="000A1D08"/>
    <w:rsid w:val="000A21E3"/>
    <w:rsid w:val="000A225E"/>
    <w:rsid w:val="000A255E"/>
    <w:rsid w:val="000A284D"/>
    <w:rsid w:val="000A2A5F"/>
    <w:rsid w:val="000A2FA3"/>
    <w:rsid w:val="000A3752"/>
    <w:rsid w:val="000A3D24"/>
    <w:rsid w:val="000A3DF7"/>
    <w:rsid w:val="000A408F"/>
    <w:rsid w:val="000A4150"/>
    <w:rsid w:val="000A4E5F"/>
    <w:rsid w:val="000A52DB"/>
    <w:rsid w:val="000A55D0"/>
    <w:rsid w:val="000A5980"/>
    <w:rsid w:val="000A5C16"/>
    <w:rsid w:val="000A6242"/>
    <w:rsid w:val="000A6745"/>
    <w:rsid w:val="000A690D"/>
    <w:rsid w:val="000A690E"/>
    <w:rsid w:val="000A6EF4"/>
    <w:rsid w:val="000A7288"/>
    <w:rsid w:val="000A7420"/>
    <w:rsid w:val="000A75F3"/>
    <w:rsid w:val="000A7CC6"/>
    <w:rsid w:val="000A7DE6"/>
    <w:rsid w:val="000B01CD"/>
    <w:rsid w:val="000B0442"/>
    <w:rsid w:val="000B04E5"/>
    <w:rsid w:val="000B07D4"/>
    <w:rsid w:val="000B0D7D"/>
    <w:rsid w:val="000B0EB3"/>
    <w:rsid w:val="000B1297"/>
    <w:rsid w:val="000B195B"/>
    <w:rsid w:val="000B1EFF"/>
    <w:rsid w:val="000B2293"/>
    <w:rsid w:val="000B2568"/>
    <w:rsid w:val="000B26F0"/>
    <w:rsid w:val="000B2B17"/>
    <w:rsid w:val="000B3289"/>
    <w:rsid w:val="000B3300"/>
    <w:rsid w:val="000B3694"/>
    <w:rsid w:val="000B3B8D"/>
    <w:rsid w:val="000B3F78"/>
    <w:rsid w:val="000B437B"/>
    <w:rsid w:val="000B447F"/>
    <w:rsid w:val="000B448C"/>
    <w:rsid w:val="000B4B75"/>
    <w:rsid w:val="000B5B00"/>
    <w:rsid w:val="000B608D"/>
    <w:rsid w:val="000B6280"/>
    <w:rsid w:val="000B696C"/>
    <w:rsid w:val="000B6EC0"/>
    <w:rsid w:val="000B6F25"/>
    <w:rsid w:val="000B7356"/>
    <w:rsid w:val="000B7D12"/>
    <w:rsid w:val="000C00F7"/>
    <w:rsid w:val="000C04F2"/>
    <w:rsid w:val="000C064D"/>
    <w:rsid w:val="000C0CB0"/>
    <w:rsid w:val="000C0DB6"/>
    <w:rsid w:val="000C27C2"/>
    <w:rsid w:val="000C2ED8"/>
    <w:rsid w:val="000C2F62"/>
    <w:rsid w:val="000C2F88"/>
    <w:rsid w:val="000C3172"/>
    <w:rsid w:val="000C337E"/>
    <w:rsid w:val="000C3457"/>
    <w:rsid w:val="000C39D8"/>
    <w:rsid w:val="000C4D8E"/>
    <w:rsid w:val="000C550A"/>
    <w:rsid w:val="000C5588"/>
    <w:rsid w:val="000C63F2"/>
    <w:rsid w:val="000C66D6"/>
    <w:rsid w:val="000C67A7"/>
    <w:rsid w:val="000C67C8"/>
    <w:rsid w:val="000C69F2"/>
    <w:rsid w:val="000C6DA1"/>
    <w:rsid w:val="000C7090"/>
    <w:rsid w:val="000C71A6"/>
    <w:rsid w:val="000C771D"/>
    <w:rsid w:val="000C7B4C"/>
    <w:rsid w:val="000C7DD9"/>
    <w:rsid w:val="000C7EFF"/>
    <w:rsid w:val="000C7F1A"/>
    <w:rsid w:val="000D0845"/>
    <w:rsid w:val="000D0A3E"/>
    <w:rsid w:val="000D0C88"/>
    <w:rsid w:val="000D0FF6"/>
    <w:rsid w:val="000D149C"/>
    <w:rsid w:val="000D14B4"/>
    <w:rsid w:val="000D158D"/>
    <w:rsid w:val="000D1886"/>
    <w:rsid w:val="000D1AA7"/>
    <w:rsid w:val="000D1B23"/>
    <w:rsid w:val="000D2439"/>
    <w:rsid w:val="000D25E1"/>
    <w:rsid w:val="000D28D7"/>
    <w:rsid w:val="000D2B71"/>
    <w:rsid w:val="000D2F2C"/>
    <w:rsid w:val="000D326F"/>
    <w:rsid w:val="000D3FC3"/>
    <w:rsid w:val="000D44F1"/>
    <w:rsid w:val="000D452F"/>
    <w:rsid w:val="000D4756"/>
    <w:rsid w:val="000D5D16"/>
    <w:rsid w:val="000D5F4B"/>
    <w:rsid w:val="000D6142"/>
    <w:rsid w:val="000D6334"/>
    <w:rsid w:val="000D6400"/>
    <w:rsid w:val="000D65E5"/>
    <w:rsid w:val="000D6831"/>
    <w:rsid w:val="000D6AE8"/>
    <w:rsid w:val="000D6B31"/>
    <w:rsid w:val="000D6CFA"/>
    <w:rsid w:val="000D7010"/>
    <w:rsid w:val="000D70F1"/>
    <w:rsid w:val="000D7C2C"/>
    <w:rsid w:val="000D7E08"/>
    <w:rsid w:val="000D7F63"/>
    <w:rsid w:val="000E020C"/>
    <w:rsid w:val="000E1D78"/>
    <w:rsid w:val="000E2E09"/>
    <w:rsid w:val="000E3339"/>
    <w:rsid w:val="000E3710"/>
    <w:rsid w:val="000E392F"/>
    <w:rsid w:val="000E3989"/>
    <w:rsid w:val="000E3FD5"/>
    <w:rsid w:val="000E42AB"/>
    <w:rsid w:val="000E460A"/>
    <w:rsid w:val="000E4720"/>
    <w:rsid w:val="000E49C5"/>
    <w:rsid w:val="000E4A2D"/>
    <w:rsid w:val="000E4B26"/>
    <w:rsid w:val="000E4BC3"/>
    <w:rsid w:val="000E4C22"/>
    <w:rsid w:val="000E4EAC"/>
    <w:rsid w:val="000E5A95"/>
    <w:rsid w:val="000E5C22"/>
    <w:rsid w:val="000E5C3E"/>
    <w:rsid w:val="000E5CC1"/>
    <w:rsid w:val="000E5E40"/>
    <w:rsid w:val="000E5E6F"/>
    <w:rsid w:val="000E605B"/>
    <w:rsid w:val="000E60A2"/>
    <w:rsid w:val="000E65DF"/>
    <w:rsid w:val="000E6C35"/>
    <w:rsid w:val="000E6FA3"/>
    <w:rsid w:val="000E7CA9"/>
    <w:rsid w:val="000F0046"/>
    <w:rsid w:val="000F0434"/>
    <w:rsid w:val="000F16E5"/>
    <w:rsid w:val="000F1777"/>
    <w:rsid w:val="000F17AB"/>
    <w:rsid w:val="000F218F"/>
    <w:rsid w:val="000F26BB"/>
    <w:rsid w:val="000F2818"/>
    <w:rsid w:val="000F28ED"/>
    <w:rsid w:val="000F297F"/>
    <w:rsid w:val="000F2D06"/>
    <w:rsid w:val="000F31FF"/>
    <w:rsid w:val="000F3874"/>
    <w:rsid w:val="000F3AB8"/>
    <w:rsid w:val="000F3D03"/>
    <w:rsid w:val="000F43CB"/>
    <w:rsid w:val="000F4C00"/>
    <w:rsid w:val="000F4D74"/>
    <w:rsid w:val="000F4EB8"/>
    <w:rsid w:val="000F4ED9"/>
    <w:rsid w:val="000F4F74"/>
    <w:rsid w:val="000F5208"/>
    <w:rsid w:val="000F52C3"/>
    <w:rsid w:val="000F533B"/>
    <w:rsid w:val="000F5360"/>
    <w:rsid w:val="000F5684"/>
    <w:rsid w:val="000F5F32"/>
    <w:rsid w:val="000F79F6"/>
    <w:rsid w:val="000F7DC8"/>
    <w:rsid w:val="001002DF"/>
    <w:rsid w:val="00100930"/>
    <w:rsid w:val="0010143B"/>
    <w:rsid w:val="00102645"/>
    <w:rsid w:val="0010284F"/>
    <w:rsid w:val="001029F2"/>
    <w:rsid w:val="00102AC8"/>
    <w:rsid w:val="00102C2C"/>
    <w:rsid w:val="00102EC2"/>
    <w:rsid w:val="00103158"/>
    <w:rsid w:val="001036BD"/>
    <w:rsid w:val="00103902"/>
    <w:rsid w:val="00104415"/>
    <w:rsid w:val="00104416"/>
    <w:rsid w:val="00104864"/>
    <w:rsid w:val="0010570E"/>
    <w:rsid w:val="001057E0"/>
    <w:rsid w:val="0010580C"/>
    <w:rsid w:val="00105A35"/>
    <w:rsid w:val="00105A4E"/>
    <w:rsid w:val="00105CDB"/>
    <w:rsid w:val="00105DB6"/>
    <w:rsid w:val="00105E5E"/>
    <w:rsid w:val="001061CA"/>
    <w:rsid w:val="001064D2"/>
    <w:rsid w:val="0010700B"/>
    <w:rsid w:val="00107164"/>
    <w:rsid w:val="001073DE"/>
    <w:rsid w:val="001075C4"/>
    <w:rsid w:val="00107784"/>
    <w:rsid w:val="001077AE"/>
    <w:rsid w:val="00107D58"/>
    <w:rsid w:val="00107D87"/>
    <w:rsid w:val="00107E87"/>
    <w:rsid w:val="00110159"/>
    <w:rsid w:val="0011035B"/>
    <w:rsid w:val="001103EC"/>
    <w:rsid w:val="001106EF"/>
    <w:rsid w:val="00110BAC"/>
    <w:rsid w:val="00111202"/>
    <w:rsid w:val="001113F8"/>
    <w:rsid w:val="001114A2"/>
    <w:rsid w:val="00111872"/>
    <w:rsid w:val="00111ADE"/>
    <w:rsid w:val="00111B69"/>
    <w:rsid w:val="00111E28"/>
    <w:rsid w:val="0011227A"/>
    <w:rsid w:val="001123C8"/>
    <w:rsid w:val="00112630"/>
    <w:rsid w:val="001128EA"/>
    <w:rsid w:val="00113137"/>
    <w:rsid w:val="001135D4"/>
    <w:rsid w:val="001136D9"/>
    <w:rsid w:val="00113FA8"/>
    <w:rsid w:val="0011405F"/>
    <w:rsid w:val="001142A3"/>
    <w:rsid w:val="00114828"/>
    <w:rsid w:val="001149C8"/>
    <w:rsid w:val="00114D5A"/>
    <w:rsid w:val="00114E3E"/>
    <w:rsid w:val="00115AF3"/>
    <w:rsid w:val="00115DB6"/>
    <w:rsid w:val="0011645E"/>
    <w:rsid w:val="0011684C"/>
    <w:rsid w:val="00116DCE"/>
    <w:rsid w:val="00117402"/>
    <w:rsid w:val="00117532"/>
    <w:rsid w:val="00117CA3"/>
    <w:rsid w:val="00120816"/>
    <w:rsid w:val="00121299"/>
    <w:rsid w:val="00121316"/>
    <w:rsid w:val="0012152E"/>
    <w:rsid w:val="00121882"/>
    <w:rsid w:val="0012193E"/>
    <w:rsid w:val="00121EEE"/>
    <w:rsid w:val="0012219C"/>
    <w:rsid w:val="001223FE"/>
    <w:rsid w:val="00122DAA"/>
    <w:rsid w:val="00122FFC"/>
    <w:rsid w:val="0012324C"/>
    <w:rsid w:val="0012324E"/>
    <w:rsid w:val="00123847"/>
    <w:rsid w:val="00123B33"/>
    <w:rsid w:val="0012417D"/>
    <w:rsid w:val="00124606"/>
    <w:rsid w:val="00124965"/>
    <w:rsid w:val="00124A55"/>
    <w:rsid w:val="00124CCB"/>
    <w:rsid w:val="00124D10"/>
    <w:rsid w:val="00124E90"/>
    <w:rsid w:val="00124EE5"/>
    <w:rsid w:val="00125247"/>
    <w:rsid w:val="0012546B"/>
    <w:rsid w:val="0012565A"/>
    <w:rsid w:val="00125B93"/>
    <w:rsid w:val="00125C6F"/>
    <w:rsid w:val="00125D1D"/>
    <w:rsid w:val="00126B4D"/>
    <w:rsid w:val="00126C77"/>
    <w:rsid w:val="00126EF8"/>
    <w:rsid w:val="00127313"/>
    <w:rsid w:val="00127902"/>
    <w:rsid w:val="00130C57"/>
    <w:rsid w:val="00131039"/>
    <w:rsid w:val="00131A10"/>
    <w:rsid w:val="00131A6A"/>
    <w:rsid w:val="00131BDA"/>
    <w:rsid w:val="00131EE0"/>
    <w:rsid w:val="00132EC7"/>
    <w:rsid w:val="00132F44"/>
    <w:rsid w:val="00133015"/>
    <w:rsid w:val="00133894"/>
    <w:rsid w:val="00133EB6"/>
    <w:rsid w:val="0013412E"/>
    <w:rsid w:val="001342B3"/>
    <w:rsid w:val="0013433B"/>
    <w:rsid w:val="0013456E"/>
    <w:rsid w:val="00134714"/>
    <w:rsid w:val="0013471C"/>
    <w:rsid w:val="00134BE3"/>
    <w:rsid w:val="00135542"/>
    <w:rsid w:val="001357FF"/>
    <w:rsid w:val="00135877"/>
    <w:rsid w:val="00135CDF"/>
    <w:rsid w:val="00135E09"/>
    <w:rsid w:val="00135E32"/>
    <w:rsid w:val="0013679C"/>
    <w:rsid w:val="001368F6"/>
    <w:rsid w:val="00136A5A"/>
    <w:rsid w:val="00137778"/>
    <w:rsid w:val="00137F1D"/>
    <w:rsid w:val="001401A6"/>
    <w:rsid w:val="00140CAE"/>
    <w:rsid w:val="001416F3"/>
    <w:rsid w:val="0014179E"/>
    <w:rsid w:val="00141861"/>
    <w:rsid w:val="00141A15"/>
    <w:rsid w:val="001420E0"/>
    <w:rsid w:val="001422AB"/>
    <w:rsid w:val="0014230E"/>
    <w:rsid w:val="001423E4"/>
    <w:rsid w:val="001424FE"/>
    <w:rsid w:val="00142E30"/>
    <w:rsid w:val="00142F14"/>
    <w:rsid w:val="00142F7D"/>
    <w:rsid w:val="00143424"/>
    <w:rsid w:val="00143DDC"/>
    <w:rsid w:val="00144102"/>
    <w:rsid w:val="00144992"/>
    <w:rsid w:val="00144A15"/>
    <w:rsid w:val="00144AEF"/>
    <w:rsid w:val="00144B98"/>
    <w:rsid w:val="00145001"/>
    <w:rsid w:val="001452C1"/>
    <w:rsid w:val="00145745"/>
    <w:rsid w:val="0014580C"/>
    <w:rsid w:val="00145AE5"/>
    <w:rsid w:val="00145C05"/>
    <w:rsid w:val="00145D94"/>
    <w:rsid w:val="001466A1"/>
    <w:rsid w:val="00146C1B"/>
    <w:rsid w:val="0014707A"/>
    <w:rsid w:val="001472C8"/>
    <w:rsid w:val="001472D6"/>
    <w:rsid w:val="0014769D"/>
    <w:rsid w:val="00147874"/>
    <w:rsid w:val="001479B0"/>
    <w:rsid w:val="00147E31"/>
    <w:rsid w:val="0015016C"/>
    <w:rsid w:val="0015081E"/>
    <w:rsid w:val="00150B5C"/>
    <w:rsid w:val="00150F56"/>
    <w:rsid w:val="00151067"/>
    <w:rsid w:val="0015125B"/>
    <w:rsid w:val="0015162B"/>
    <w:rsid w:val="00151871"/>
    <w:rsid w:val="0015230D"/>
    <w:rsid w:val="001523F1"/>
    <w:rsid w:val="00152BA7"/>
    <w:rsid w:val="00153176"/>
    <w:rsid w:val="0015326F"/>
    <w:rsid w:val="00153824"/>
    <w:rsid w:val="00153EF2"/>
    <w:rsid w:val="0015421F"/>
    <w:rsid w:val="0015444A"/>
    <w:rsid w:val="00154552"/>
    <w:rsid w:val="001546ED"/>
    <w:rsid w:val="001547FD"/>
    <w:rsid w:val="001553A6"/>
    <w:rsid w:val="00155775"/>
    <w:rsid w:val="00155AF5"/>
    <w:rsid w:val="0015642F"/>
    <w:rsid w:val="00156AE6"/>
    <w:rsid w:val="001570D6"/>
    <w:rsid w:val="0015713F"/>
    <w:rsid w:val="00157638"/>
    <w:rsid w:val="0015774C"/>
    <w:rsid w:val="00157848"/>
    <w:rsid w:val="001579B6"/>
    <w:rsid w:val="0016011E"/>
    <w:rsid w:val="00160193"/>
    <w:rsid w:val="00160537"/>
    <w:rsid w:val="00160587"/>
    <w:rsid w:val="0016077E"/>
    <w:rsid w:val="001608E2"/>
    <w:rsid w:val="00160C9E"/>
    <w:rsid w:val="00160FAB"/>
    <w:rsid w:val="0016168E"/>
    <w:rsid w:val="00161C3A"/>
    <w:rsid w:val="00162145"/>
    <w:rsid w:val="00162387"/>
    <w:rsid w:val="00162516"/>
    <w:rsid w:val="00162793"/>
    <w:rsid w:val="001627C3"/>
    <w:rsid w:val="00163A83"/>
    <w:rsid w:val="00163D58"/>
    <w:rsid w:val="00163D8B"/>
    <w:rsid w:val="00163F0C"/>
    <w:rsid w:val="001640D6"/>
    <w:rsid w:val="001641C6"/>
    <w:rsid w:val="00164762"/>
    <w:rsid w:val="00164C5F"/>
    <w:rsid w:val="00164DAF"/>
    <w:rsid w:val="00165101"/>
    <w:rsid w:val="00165265"/>
    <w:rsid w:val="00166381"/>
    <w:rsid w:val="0016671E"/>
    <w:rsid w:val="0016677A"/>
    <w:rsid w:val="00167429"/>
    <w:rsid w:val="0016786B"/>
    <w:rsid w:val="00167C86"/>
    <w:rsid w:val="00170380"/>
    <w:rsid w:val="00171377"/>
    <w:rsid w:val="00171972"/>
    <w:rsid w:val="0017199B"/>
    <w:rsid w:val="001719F3"/>
    <w:rsid w:val="00171A47"/>
    <w:rsid w:val="00171BC0"/>
    <w:rsid w:val="0017216A"/>
    <w:rsid w:val="00172964"/>
    <w:rsid w:val="00172DE3"/>
    <w:rsid w:val="00173301"/>
    <w:rsid w:val="00173C31"/>
    <w:rsid w:val="00173D74"/>
    <w:rsid w:val="0017402E"/>
    <w:rsid w:val="00174413"/>
    <w:rsid w:val="001745F6"/>
    <w:rsid w:val="00174952"/>
    <w:rsid w:val="0017497A"/>
    <w:rsid w:val="00174AF4"/>
    <w:rsid w:val="00174B69"/>
    <w:rsid w:val="00174B9D"/>
    <w:rsid w:val="00174D8C"/>
    <w:rsid w:val="00174DF2"/>
    <w:rsid w:val="00175B64"/>
    <w:rsid w:val="00176437"/>
    <w:rsid w:val="00176696"/>
    <w:rsid w:val="0017672F"/>
    <w:rsid w:val="00176755"/>
    <w:rsid w:val="001769A2"/>
    <w:rsid w:val="001769E3"/>
    <w:rsid w:val="001770CC"/>
    <w:rsid w:val="00177114"/>
    <w:rsid w:val="001774FA"/>
    <w:rsid w:val="001775E6"/>
    <w:rsid w:val="00177F72"/>
    <w:rsid w:val="001807D4"/>
    <w:rsid w:val="001811C9"/>
    <w:rsid w:val="0018120F"/>
    <w:rsid w:val="001812A0"/>
    <w:rsid w:val="001818B9"/>
    <w:rsid w:val="00181CAC"/>
    <w:rsid w:val="00181E6E"/>
    <w:rsid w:val="00182305"/>
    <w:rsid w:val="00182504"/>
    <w:rsid w:val="00182BC2"/>
    <w:rsid w:val="00182CC4"/>
    <w:rsid w:val="00182DFB"/>
    <w:rsid w:val="001831ED"/>
    <w:rsid w:val="001831F9"/>
    <w:rsid w:val="0018345C"/>
    <w:rsid w:val="001838C0"/>
    <w:rsid w:val="00183918"/>
    <w:rsid w:val="001839B3"/>
    <w:rsid w:val="00183A64"/>
    <w:rsid w:val="0018408C"/>
    <w:rsid w:val="001846B8"/>
    <w:rsid w:val="001849EE"/>
    <w:rsid w:val="00184D09"/>
    <w:rsid w:val="00184E9B"/>
    <w:rsid w:val="00185765"/>
    <w:rsid w:val="00185899"/>
    <w:rsid w:val="00185F1E"/>
    <w:rsid w:val="0018605B"/>
    <w:rsid w:val="00186866"/>
    <w:rsid w:val="001869B2"/>
    <w:rsid w:val="00186E57"/>
    <w:rsid w:val="00186F9A"/>
    <w:rsid w:val="00187085"/>
    <w:rsid w:val="00187160"/>
    <w:rsid w:val="0018738F"/>
    <w:rsid w:val="001873B2"/>
    <w:rsid w:val="00187545"/>
    <w:rsid w:val="00187580"/>
    <w:rsid w:val="00187712"/>
    <w:rsid w:val="001878E7"/>
    <w:rsid w:val="00187BB1"/>
    <w:rsid w:val="00187C69"/>
    <w:rsid w:val="00187C71"/>
    <w:rsid w:val="00187F10"/>
    <w:rsid w:val="00190476"/>
    <w:rsid w:val="0019060D"/>
    <w:rsid w:val="00190683"/>
    <w:rsid w:val="001906DA"/>
    <w:rsid w:val="00190ABA"/>
    <w:rsid w:val="00190E8D"/>
    <w:rsid w:val="0019171A"/>
    <w:rsid w:val="00191E67"/>
    <w:rsid w:val="001927E4"/>
    <w:rsid w:val="0019291A"/>
    <w:rsid w:val="00192B02"/>
    <w:rsid w:val="00192C6C"/>
    <w:rsid w:val="00193122"/>
    <w:rsid w:val="00193636"/>
    <w:rsid w:val="00193B8E"/>
    <w:rsid w:val="00193FA7"/>
    <w:rsid w:val="001943E9"/>
    <w:rsid w:val="00194545"/>
    <w:rsid w:val="00194570"/>
    <w:rsid w:val="001947C1"/>
    <w:rsid w:val="0019548D"/>
    <w:rsid w:val="001956CA"/>
    <w:rsid w:val="00195A21"/>
    <w:rsid w:val="00195D4D"/>
    <w:rsid w:val="00195FA6"/>
    <w:rsid w:val="00196236"/>
    <w:rsid w:val="001963FE"/>
    <w:rsid w:val="00196931"/>
    <w:rsid w:val="00196A3A"/>
    <w:rsid w:val="00196DE5"/>
    <w:rsid w:val="00197085"/>
    <w:rsid w:val="00197182"/>
    <w:rsid w:val="00197331"/>
    <w:rsid w:val="001973E3"/>
    <w:rsid w:val="0019791D"/>
    <w:rsid w:val="00197C7B"/>
    <w:rsid w:val="00197D4A"/>
    <w:rsid w:val="00197F3F"/>
    <w:rsid w:val="001A065E"/>
    <w:rsid w:val="001A091B"/>
    <w:rsid w:val="001A0970"/>
    <w:rsid w:val="001A0AD0"/>
    <w:rsid w:val="001A0C53"/>
    <w:rsid w:val="001A0D87"/>
    <w:rsid w:val="001A0F4A"/>
    <w:rsid w:val="001A14A5"/>
    <w:rsid w:val="001A1BBE"/>
    <w:rsid w:val="001A2194"/>
    <w:rsid w:val="001A24E3"/>
    <w:rsid w:val="001A2528"/>
    <w:rsid w:val="001A257E"/>
    <w:rsid w:val="001A2AB9"/>
    <w:rsid w:val="001A2B87"/>
    <w:rsid w:val="001A2D26"/>
    <w:rsid w:val="001A35F4"/>
    <w:rsid w:val="001A3EBC"/>
    <w:rsid w:val="001A3F21"/>
    <w:rsid w:val="001A4068"/>
    <w:rsid w:val="001A415D"/>
    <w:rsid w:val="001A42E6"/>
    <w:rsid w:val="001A4513"/>
    <w:rsid w:val="001A4754"/>
    <w:rsid w:val="001A5113"/>
    <w:rsid w:val="001A5193"/>
    <w:rsid w:val="001A55D3"/>
    <w:rsid w:val="001A5898"/>
    <w:rsid w:val="001A5C34"/>
    <w:rsid w:val="001A61BD"/>
    <w:rsid w:val="001A625E"/>
    <w:rsid w:val="001A6520"/>
    <w:rsid w:val="001A6AF8"/>
    <w:rsid w:val="001A6F63"/>
    <w:rsid w:val="001A716F"/>
    <w:rsid w:val="001A71D4"/>
    <w:rsid w:val="001A7799"/>
    <w:rsid w:val="001B0157"/>
    <w:rsid w:val="001B06C4"/>
    <w:rsid w:val="001B09C4"/>
    <w:rsid w:val="001B0A66"/>
    <w:rsid w:val="001B0AE0"/>
    <w:rsid w:val="001B0E75"/>
    <w:rsid w:val="001B1015"/>
    <w:rsid w:val="001B1568"/>
    <w:rsid w:val="001B179C"/>
    <w:rsid w:val="001B1E54"/>
    <w:rsid w:val="001B1F22"/>
    <w:rsid w:val="001B23AC"/>
    <w:rsid w:val="001B2592"/>
    <w:rsid w:val="001B2626"/>
    <w:rsid w:val="001B2876"/>
    <w:rsid w:val="001B2B24"/>
    <w:rsid w:val="001B2D4E"/>
    <w:rsid w:val="001B2FBF"/>
    <w:rsid w:val="001B370E"/>
    <w:rsid w:val="001B4E65"/>
    <w:rsid w:val="001B5083"/>
    <w:rsid w:val="001B55CF"/>
    <w:rsid w:val="001B5834"/>
    <w:rsid w:val="001B5AEB"/>
    <w:rsid w:val="001B631B"/>
    <w:rsid w:val="001B65D0"/>
    <w:rsid w:val="001B74B6"/>
    <w:rsid w:val="001B75AC"/>
    <w:rsid w:val="001B7CB6"/>
    <w:rsid w:val="001C0855"/>
    <w:rsid w:val="001C0948"/>
    <w:rsid w:val="001C0F92"/>
    <w:rsid w:val="001C14C5"/>
    <w:rsid w:val="001C1AE5"/>
    <w:rsid w:val="001C1CC3"/>
    <w:rsid w:val="001C2EF1"/>
    <w:rsid w:val="001C3A30"/>
    <w:rsid w:val="001C3E13"/>
    <w:rsid w:val="001C4370"/>
    <w:rsid w:val="001C4612"/>
    <w:rsid w:val="001C490A"/>
    <w:rsid w:val="001C4BD2"/>
    <w:rsid w:val="001C4D85"/>
    <w:rsid w:val="001C4EDD"/>
    <w:rsid w:val="001C4F78"/>
    <w:rsid w:val="001C502E"/>
    <w:rsid w:val="001C5AB9"/>
    <w:rsid w:val="001C5EC5"/>
    <w:rsid w:val="001C6201"/>
    <w:rsid w:val="001C6DFE"/>
    <w:rsid w:val="001C73D8"/>
    <w:rsid w:val="001C75FE"/>
    <w:rsid w:val="001D009F"/>
    <w:rsid w:val="001D0262"/>
    <w:rsid w:val="001D0592"/>
    <w:rsid w:val="001D06DE"/>
    <w:rsid w:val="001D07CB"/>
    <w:rsid w:val="001D0ADD"/>
    <w:rsid w:val="001D1063"/>
    <w:rsid w:val="001D1106"/>
    <w:rsid w:val="001D127D"/>
    <w:rsid w:val="001D15AD"/>
    <w:rsid w:val="001D180D"/>
    <w:rsid w:val="001D1D4C"/>
    <w:rsid w:val="001D1E67"/>
    <w:rsid w:val="001D1F7E"/>
    <w:rsid w:val="001D1FA7"/>
    <w:rsid w:val="001D2394"/>
    <w:rsid w:val="001D26A4"/>
    <w:rsid w:val="001D28CD"/>
    <w:rsid w:val="001D347B"/>
    <w:rsid w:val="001D3487"/>
    <w:rsid w:val="001D371E"/>
    <w:rsid w:val="001D37CC"/>
    <w:rsid w:val="001D3D1A"/>
    <w:rsid w:val="001D419C"/>
    <w:rsid w:val="001D52AE"/>
    <w:rsid w:val="001D56C5"/>
    <w:rsid w:val="001D6D2C"/>
    <w:rsid w:val="001D6FAD"/>
    <w:rsid w:val="001D721F"/>
    <w:rsid w:val="001D7244"/>
    <w:rsid w:val="001D7984"/>
    <w:rsid w:val="001D7B1D"/>
    <w:rsid w:val="001D7D55"/>
    <w:rsid w:val="001D7D74"/>
    <w:rsid w:val="001D7F2D"/>
    <w:rsid w:val="001E0646"/>
    <w:rsid w:val="001E0665"/>
    <w:rsid w:val="001E0666"/>
    <w:rsid w:val="001E109E"/>
    <w:rsid w:val="001E1260"/>
    <w:rsid w:val="001E14BC"/>
    <w:rsid w:val="001E1A9E"/>
    <w:rsid w:val="001E1AE6"/>
    <w:rsid w:val="001E1C6D"/>
    <w:rsid w:val="001E1D2B"/>
    <w:rsid w:val="001E1E11"/>
    <w:rsid w:val="001E1F2D"/>
    <w:rsid w:val="001E217D"/>
    <w:rsid w:val="001E23BD"/>
    <w:rsid w:val="001E2486"/>
    <w:rsid w:val="001E2694"/>
    <w:rsid w:val="001E2747"/>
    <w:rsid w:val="001E275C"/>
    <w:rsid w:val="001E2D8C"/>
    <w:rsid w:val="001E2DFA"/>
    <w:rsid w:val="001E34F8"/>
    <w:rsid w:val="001E35A0"/>
    <w:rsid w:val="001E387D"/>
    <w:rsid w:val="001E3940"/>
    <w:rsid w:val="001E3C96"/>
    <w:rsid w:val="001E3CD7"/>
    <w:rsid w:val="001E3E03"/>
    <w:rsid w:val="001E3EAF"/>
    <w:rsid w:val="001E400E"/>
    <w:rsid w:val="001E40C2"/>
    <w:rsid w:val="001E444C"/>
    <w:rsid w:val="001E475C"/>
    <w:rsid w:val="001E4B05"/>
    <w:rsid w:val="001E4B5F"/>
    <w:rsid w:val="001E6167"/>
    <w:rsid w:val="001E6407"/>
    <w:rsid w:val="001E6432"/>
    <w:rsid w:val="001E652C"/>
    <w:rsid w:val="001E68A6"/>
    <w:rsid w:val="001E69A8"/>
    <w:rsid w:val="001E6A93"/>
    <w:rsid w:val="001E6B66"/>
    <w:rsid w:val="001E6BF5"/>
    <w:rsid w:val="001E6D89"/>
    <w:rsid w:val="001E76E4"/>
    <w:rsid w:val="001E7B29"/>
    <w:rsid w:val="001F00B4"/>
    <w:rsid w:val="001F045E"/>
    <w:rsid w:val="001F05F5"/>
    <w:rsid w:val="001F09D8"/>
    <w:rsid w:val="001F0B26"/>
    <w:rsid w:val="001F0FBC"/>
    <w:rsid w:val="001F1747"/>
    <w:rsid w:val="001F1C11"/>
    <w:rsid w:val="001F1EA5"/>
    <w:rsid w:val="001F1F6D"/>
    <w:rsid w:val="001F1FD8"/>
    <w:rsid w:val="001F20E8"/>
    <w:rsid w:val="001F232F"/>
    <w:rsid w:val="001F23D5"/>
    <w:rsid w:val="001F23F5"/>
    <w:rsid w:val="001F2438"/>
    <w:rsid w:val="001F25BC"/>
    <w:rsid w:val="001F2A44"/>
    <w:rsid w:val="001F2A7A"/>
    <w:rsid w:val="001F2A96"/>
    <w:rsid w:val="001F2F48"/>
    <w:rsid w:val="001F31C1"/>
    <w:rsid w:val="001F398B"/>
    <w:rsid w:val="001F3A98"/>
    <w:rsid w:val="001F3CC8"/>
    <w:rsid w:val="001F3D9E"/>
    <w:rsid w:val="001F3EFD"/>
    <w:rsid w:val="001F3FF5"/>
    <w:rsid w:val="001F453D"/>
    <w:rsid w:val="001F46BC"/>
    <w:rsid w:val="001F46D5"/>
    <w:rsid w:val="001F50C6"/>
    <w:rsid w:val="001F535C"/>
    <w:rsid w:val="001F568F"/>
    <w:rsid w:val="001F58DF"/>
    <w:rsid w:val="001F6093"/>
    <w:rsid w:val="001F6A74"/>
    <w:rsid w:val="001F6F15"/>
    <w:rsid w:val="001F7020"/>
    <w:rsid w:val="001F719D"/>
    <w:rsid w:val="001F7653"/>
    <w:rsid w:val="001F7DE1"/>
    <w:rsid w:val="001F7F91"/>
    <w:rsid w:val="00200652"/>
    <w:rsid w:val="00201059"/>
    <w:rsid w:val="00201192"/>
    <w:rsid w:val="002011DC"/>
    <w:rsid w:val="002013AB"/>
    <w:rsid w:val="002015ED"/>
    <w:rsid w:val="0020180A"/>
    <w:rsid w:val="00201820"/>
    <w:rsid w:val="00201DA7"/>
    <w:rsid w:val="00201DBB"/>
    <w:rsid w:val="00201E1A"/>
    <w:rsid w:val="00202476"/>
    <w:rsid w:val="0020260C"/>
    <w:rsid w:val="002027FD"/>
    <w:rsid w:val="00202990"/>
    <w:rsid w:val="00202D00"/>
    <w:rsid w:val="00203728"/>
    <w:rsid w:val="00203736"/>
    <w:rsid w:val="00203897"/>
    <w:rsid w:val="0020422D"/>
    <w:rsid w:val="002043C9"/>
    <w:rsid w:val="00204AFB"/>
    <w:rsid w:val="00204DC5"/>
    <w:rsid w:val="00204E4C"/>
    <w:rsid w:val="00204ECC"/>
    <w:rsid w:val="00205086"/>
    <w:rsid w:val="0020512D"/>
    <w:rsid w:val="00205361"/>
    <w:rsid w:val="00205619"/>
    <w:rsid w:val="00205BD6"/>
    <w:rsid w:val="0020611C"/>
    <w:rsid w:val="00206418"/>
    <w:rsid w:val="00206AD1"/>
    <w:rsid w:val="00206CC3"/>
    <w:rsid w:val="00206EA4"/>
    <w:rsid w:val="0020704E"/>
    <w:rsid w:val="00207886"/>
    <w:rsid w:val="00207976"/>
    <w:rsid w:val="00207B24"/>
    <w:rsid w:val="00207C0C"/>
    <w:rsid w:val="00207E77"/>
    <w:rsid w:val="002104FF"/>
    <w:rsid w:val="00210602"/>
    <w:rsid w:val="00210E07"/>
    <w:rsid w:val="00210E82"/>
    <w:rsid w:val="0021158B"/>
    <w:rsid w:val="002118C7"/>
    <w:rsid w:val="00211D50"/>
    <w:rsid w:val="00211E0A"/>
    <w:rsid w:val="00211EDF"/>
    <w:rsid w:val="00211FDC"/>
    <w:rsid w:val="0021271A"/>
    <w:rsid w:val="002128B1"/>
    <w:rsid w:val="00212B05"/>
    <w:rsid w:val="00212C6A"/>
    <w:rsid w:val="00212CDA"/>
    <w:rsid w:val="00212DEE"/>
    <w:rsid w:val="00212EAF"/>
    <w:rsid w:val="00213037"/>
    <w:rsid w:val="002133F1"/>
    <w:rsid w:val="00213493"/>
    <w:rsid w:val="00213605"/>
    <w:rsid w:val="0021373E"/>
    <w:rsid w:val="002138BD"/>
    <w:rsid w:val="00213E48"/>
    <w:rsid w:val="00213E5A"/>
    <w:rsid w:val="00213F72"/>
    <w:rsid w:val="002140FD"/>
    <w:rsid w:val="0021416B"/>
    <w:rsid w:val="00214472"/>
    <w:rsid w:val="002147A0"/>
    <w:rsid w:val="00214DAB"/>
    <w:rsid w:val="00214DF6"/>
    <w:rsid w:val="00215149"/>
    <w:rsid w:val="002156B9"/>
    <w:rsid w:val="00215F03"/>
    <w:rsid w:val="00216186"/>
    <w:rsid w:val="00216638"/>
    <w:rsid w:val="0021782F"/>
    <w:rsid w:val="0021788E"/>
    <w:rsid w:val="00217D75"/>
    <w:rsid w:val="00217FBB"/>
    <w:rsid w:val="00220829"/>
    <w:rsid w:val="00220ED2"/>
    <w:rsid w:val="00220FF3"/>
    <w:rsid w:val="00221208"/>
    <w:rsid w:val="0022146C"/>
    <w:rsid w:val="0022159B"/>
    <w:rsid w:val="002222F7"/>
    <w:rsid w:val="00222605"/>
    <w:rsid w:val="002226F6"/>
    <w:rsid w:val="00222A8B"/>
    <w:rsid w:val="00222BD5"/>
    <w:rsid w:val="00222CBD"/>
    <w:rsid w:val="00222CD3"/>
    <w:rsid w:val="002230B5"/>
    <w:rsid w:val="0022358C"/>
    <w:rsid w:val="002236AD"/>
    <w:rsid w:val="00224105"/>
    <w:rsid w:val="00224700"/>
    <w:rsid w:val="00224A21"/>
    <w:rsid w:val="00224CF6"/>
    <w:rsid w:val="00224CFD"/>
    <w:rsid w:val="00224DBA"/>
    <w:rsid w:val="00225353"/>
    <w:rsid w:val="002253ED"/>
    <w:rsid w:val="002258A3"/>
    <w:rsid w:val="0022649C"/>
    <w:rsid w:val="0022666F"/>
    <w:rsid w:val="002267CE"/>
    <w:rsid w:val="00226920"/>
    <w:rsid w:val="00226F2B"/>
    <w:rsid w:val="002273DA"/>
    <w:rsid w:val="00227492"/>
    <w:rsid w:val="00227510"/>
    <w:rsid w:val="002275BE"/>
    <w:rsid w:val="0022778E"/>
    <w:rsid w:val="00227848"/>
    <w:rsid w:val="002278DA"/>
    <w:rsid w:val="00227908"/>
    <w:rsid w:val="002301F9"/>
    <w:rsid w:val="0023026A"/>
    <w:rsid w:val="00230461"/>
    <w:rsid w:val="00230585"/>
    <w:rsid w:val="00230F9C"/>
    <w:rsid w:val="002310B6"/>
    <w:rsid w:val="00231157"/>
    <w:rsid w:val="00231307"/>
    <w:rsid w:val="00231999"/>
    <w:rsid w:val="00232484"/>
    <w:rsid w:val="00232A60"/>
    <w:rsid w:val="00232AC4"/>
    <w:rsid w:val="00232AC6"/>
    <w:rsid w:val="0023390A"/>
    <w:rsid w:val="00233B2E"/>
    <w:rsid w:val="00233E34"/>
    <w:rsid w:val="00233ECD"/>
    <w:rsid w:val="00233EF2"/>
    <w:rsid w:val="00234001"/>
    <w:rsid w:val="00234696"/>
    <w:rsid w:val="00234F3E"/>
    <w:rsid w:val="00235081"/>
    <w:rsid w:val="002366AA"/>
    <w:rsid w:val="00236CF4"/>
    <w:rsid w:val="00236D86"/>
    <w:rsid w:val="002372E7"/>
    <w:rsid w:val="00237344"/>
    <w:rsid w:val="00237569"/>
    <w:rsid w:val="00237AD9"/>
    <w:rsid w:val="00237B30"/>
    <w:rsid w:val="002400BA"/>
    <w:rsid w:val="0024031D"/>
    <w:rsid w:val="002403CE"/>
    <w:rsid w:val="00240813"/>
    <w:rsid w:val="00240BC5"/>
    <w:rsid w:val="00240CE4"/>
    <w:rsid w:val="00240F38"/>
    <w:rsid w:val="00240FF8"/>
    <w:rsid w:val="002412C1"/>
    <w:rsid w:val="00241A47"/>
    <w:rsid w:val="00241EAC"/>
    <w:rsid w:val="00242418"/>
    <w:rsid w:val="00242DC5"/>
    <w:rsid w:val="00243366"/>
    <w:rsid w:val="00243401"/>
    <w:rsid w:val="00243838"/>
    <w:rsid w:val="0024388D"/>
    <w:rsid w:val="00243A62"/>
    <w:rsid w:val="00243F6C"/>
    <w:rsid w:val="0024416B"/>
    <w:rsid w:val="00244A27"/>
    <w:rsid w:val="002459DD"/>
    <w:rsid w:val="00245DBD"/>
    <w:rsid w:val="00245F82"/>
    <w:rsid w:val="0024613A"/>
    <w:rsid w:val="00246517"/>
    <w:rsid w:val="00246EE5"/>
    <w:rsid w:val="002478E7"/>
    <w:rsid w:val="00247AD8"/>
    <w:rsid w:val="00250620"/>
    <w:rsid w:val="0025085A"/>
    <w:rsid w:val="00250C91"/>
    <w:rsid w:val="00250E8F"/>
    <w:rsid w:val="00250F31"/>
    <w:rsid w:val="00251390"/>
    <w:rsid w:val="0025185F"/>
    <w:rsid w:val="002518D8"/>
    <w:rsid w:val="00251B5B"/>
    <w:rsid w:val="00252189"/>
    <w:rsid w:val="00252A0E"/>
    <w:rsid w:val="00252DE0"/>
    <w:rsid w:val="00252E1C"/>
    <w:rsid w:val="0025322E"/>
    <w:rsid w:val="002535B3"/>
    <w:rsid w:val="00253747"/>
    <w:rsid w:val="00253A28"/>
    <w:rsid w:val="00253A94"/>
    <w:rsid w:val="002540D7"/>
    <w:rsid w:val="00254461"/>
    <w:rsid w:val="002547AA"/>
    <w:rsid w:val="00254947"/>
    <w:rsid w:val="00254BFB"/>
    <w:rsid w:val="00254D0F"/>
    <w:rsid w:val="00254F5A"/>
    <w:rsid w:val="002550E9"/>
    <w:rsid w:val="002553F1"/>
    <w:rsid w:val="00255434"/>
    <w:rsid w:val="002558C4"/>
    <w:rsid w:val="002568F2"/>
    <w:rsid w:val="0025717B"/>
    <w:rsid w:val="00257849"/>
    <w:rsid w:val="002600A4"/>
    <w:rsid w:val="002606AB"/>
    <w:rsid w:val="00260AC4"/>
    <w:rsid w:val="00260C96"/>
    <w:rsid w:val="00260FDF"/>
    <w:rsid w:val="0026100E"/>
    <w:rsid w:val="002613B4"/>
    <w:rsid w:val="0026180B"/>
    <w:rsid w:val="0026203C"/>
    <w:rsid w:val="00262104"/>
    <w:rsid w:val="002626B8"/>
    <w:rsid w:val="002626F5"/>
    <w:rsid w:val="00262A8B"/>
    <w:rsid w:val="00262E14"/>
    <w:rsid w:val="00262F20"/>
    <w:rsid w:val="0026394C"/>
    <w:rsid w:val="00264066"/>
    <w:rsid w:val="00264852"/>
    <w:rsid w:val="00264969"/>
    <w:rsid w:val="00264BD0"/>
    <w:rsid w:val="00265104"/>
    <w:rsid w:val="00265113"/>
    <w:rsid w:val="002655EF"/>
    <w:rsid w:val="002657D9"/>
    <w:rsid w:val="00265E93"/>
    <w:rsid w:val="00266110"/>
    <w:rsid w:val="00266AEB"/>
    <w:rsid w:val="00266B75"/>
    <w:rsid w:val="0026757C"/>
    <w:rsid w:val="00267C19"/>
    <w:rsid w:val="00267C8D"/>
    <w:rsid w:val="00270456"/>
    <w:rsid w:val="002708F0"/>
    <w:rsid w:val="00270AC3"/>
    <w:rsid w:val="00270B1B"/>
    <w:rsid w:val="00270C69"/>
    <w:rsid w:val="0027126B"/>
    <w:rsid w:val="0027151D"/>
    <w:rsid w:val="00271F7C"/>
    <w:rsid w:val="00272377"/>
    <w:rsid w:val="00272575"/>
    <w:rsid w:val="002726F3"/>
    <w:rsid w:val="00272CD9"/>
    <w:rsid w:val="00272D67"/>
    <w:rsid w:val="00273148"/>
    <w:rsid w:val="00273244"/>
    <w:rsid w:val="002732F4"/>
    <w:rsid w:val="00273331"/>
    <w:rsid w:val="00273572"/>
    <w:rsid w:val="002735B1"/>
    <w:rsid w:val="00273B95"/>
    <w:rsid w:val="0027494A"/>
    <w:rsid w:val="00274B27"/>
    <w:rsid w:val="0027521B"/>
    <w:rsid w:val="00275458"/>
    <w:rsid w:val="002756F1"/>
    <w:rsid w:val="00275972"/>
    <w:rsid w:val="00275A29"/>
    <w:rsid w:val="00276216"/>
    <w:rsid w:val="002762D7"/>
    <w:rsid w:val="002763AE"/>
    <w:rsid w:val="0027643A"/>
    <w:rsid w:val="002765E5"/>
    <w:rsid w:val="002767D6"/>
    <w:rsid w:val="00276A0E"/>
    <w:rsid w:val="002771DC"/>
    <w:rsid w:val="00277A69"/>
    <w:rsid w:val="00277C56"/>
    <w:rsid w:val="00277C6F"/>
    <w:rsid w:val="002802D4"/>
    <w:rsid w:val="00280756"/>
    <w:rsid w:val="00280BE5"/>
    <w:rsid w:val="00281088"/>
    <w:rsid w:val="00281113"/>
    <w:rsid w:val="00281F73"/>
    <w:rsid w:val="0028205A"/>
    <w:rsid w:val="002822C2"/>
    <w:rsid w:val="002825AF"/>
    <w:rsid w:val="002825F1"/>
    <w:rsid w:val="002827A5"/>
    <w:rsid w:val="0028294F"/>
    <w:rsid w:val="00282CF1"/>
    <w:rsid w:val="00283762"/>
    <w:rsid w:val="0028386B"/>
    <w:rsid w:val="00284034"/>
    <w:rsid w:val="00284B86"/>
    <w:rsid w:val="00285016"/>
    <w:rsid w:val="002858AA"/>
    <w:rsid w:val="00286035"/>
    <w:rsid w:val="002861C7"/>
    <w:rsid w:val="00286B6F"/>
    <w:rsid w:val="0028722C"/>
    <w:rsid w:val="002872F5"/>
    <w:rsid w:val="002878D7"/>
    <w:rsid w:val="00290182"/>
    <w:rsid w:val="0029039B"/>
    <w:rsid w:val="002903EB"/>
    <w:rsid w:val="0029082D"/>
    <w:rsid w:val="00290916"/>
    <w:rsid w:val="002915CF"/>
    <w:rsid w:val="002918CD"/>
    <w:rsid w:val="002919C0"/>
    <w:rsid w:val="00291A99"/>
    <w:rsid w:val="00291DF0"/>
    <w:rsid w:val="002921CB"/>
    <w:rsid w:val="00292482"/>
    <w:rsid w:val="00292931"/>
    <w:rsid w:val="00292A25"/>
    <w:rsid w:val="00292F78"/>
    <w:rsid w:val="002930AE"/>
    <w:rsid w:val="002932A2"/>
    <w:rsid w:val="002932C6"/>
    <w:rsid w:val="002932E1"/>
    <w:rsid w:val="00293C17"/>
    <w:rsid w:val="00293DC3"/>
    <w:rsid w:val="00294164"/>
    <w:rsid w:val="002942E8"/>
    <w:rsid w:val="002943B8"/>
    <w:rsid w:val="00294F37"/>
    <w:rsid w:val="00295331"/>
    <w:rsid w:val="002953B5"/>
    <w:rsid w:val="002957E1"/>
    <w:rsid w:val="002959BC"/>
    <w:rsid w:val="00295A86"/>
    <w:rsid w:val="00295CD0"/>
    <w:rsid w:val="00296730"/>
    <w:rsid w:val="00296918"/>
    <w:rsid w:val="00296965"/>
    <w:rsid w:val="00296B18"/>
    <w:rsid w:val="00297C81"/>
    <w:rsid w:val="002A026F"/>
    <w:rsid w:val="002A02B1"/>
    <w:rsid w:val="002A04B0"/>
    <w:rsid w:val="002A04C0"/>
    <w:rsid w:val="002A062D"/>
    <w:rsid w:val="002A1153"/>
    <w:rsid w:val="002A1447"/>
    <w:rsid w:val="002A194C"/>
    <w:rsid w:val="002A1965"/>
    <w:rsid w:val="002A2123"/>
    <w:rsid w:val="002A222C"/>
    <w:rsid w:val="002A28D3"/>
    <w:rsid w:val="002A2DA7"/>
    <w:rsid w:val="002A2DAC"/>
    <w:rsid w:val="002A2DC6"/>
    <w:rsid w:val="002A3195"/>
    <w:rsid w:val="002A35DF"/>
    <w:rsid w:val="002A3D7F"/>
    <w:rsid w:val="002A3F0D"/>
    <w:rsid w:val="002A4B4D"/>
    <w:rsid w:val="002A5114"/>
    <w:rsid w:val="002A5183"/>
    <w:rsid w:val="002A5274"/>
    <w:rsid w:val="002A5BBC"/>
    <w:rsid w:val="002A5BE0"/>
    <w:rsid w:val="002A65FE"/>
    <w:rsid w:val="002A6C98"/>
    <w:rsid w:val="002A6E9E"/>
    <w:rsid w:val="002A6F62"/>
    <w:rsid w:val="002A6F82"/>
    <w:rsid w:val="002A7114"/>
    <w:rsid w:val="002A7317"/>
    <w:rsid w:val="002A789F"/>
    <w:rsid w:val="002A7DEC"/>
    <w:rsid w:val="002A7DEF"/>
    <w:rsid w:val="002A7E85"/>
    <w:rsid w:val="002B0C97"/>
    <w:rsid w:val="002B0E30"/>
    <w:rsid w:val="002B0E98"/>
    <w:rsid w:val="002B1322"/>
    <w:rsid w:val="002B1970"/>
    <w:rsid w:val="002B1A52"/>
    <w:rsid w:val="002B1C25"/>
    <w:rsid w:val="002B1EB8"/>
    <w:rsid w:val="002B1FB1"/>
    <w:rsid w:val="002B21D9"/>
    <w:rsid w:val="002B3B6D"/>
    <w:rsid w:val="002B4D8F"/>
    <w:rsid w:val="002B5337"/>
    <w:rsid w:val="002B56ED"/>
    <w:rsid w:val="002B570F"/>
    <w:rsid w:val="002B57C4"/>
    <w:rsid w:val="002B5D9E"/>
    <w:rsid w:val="002B6037"/>
    <w:rsid w:val="002B6874"/>
    <w:rsid w:val="002B69A2"/>
    <w:rsid w:val="002B71A6"/>
    <w:rsid w:val="002B76B8"/>
    <w:rsid w:val="002B771D"/>
    <w:rsid w:val="002B7818"/>
    <w:rsid w:val="002B79FB"/>
    <w:rsid w:val="002B7F32"/>
    <w:rsid w:val="002C01C4"/>
    <w:rsid w:val="002C07FF"/>
    <w:rsid w:val="002C0D82"/>
    <w:rsid w:val="002C0F04"/>
    <w:rsid w:val="002C10F9"/>
    <w:rsid w:val="002C11E9"/>
    <w:rsid w:val="002C1DD4"/>
    <w:rsid w:val="002C25D0"/>
    <w:rsid w:val="002C27D2"/>
    <w:rsid w:val="002C2B10"/>
    <w:rsid w:val="002C337A"/>
    <w:rsid w:val="002C3645"/>
    <w:rsid w:val="002C3730"/>
    <w:rsid w:val="002C38B5"/>
    <w:rsid w:val="002C39D6"/>
    <w:rsid w:val="002C3AF1"/>
    <w:rsid w:val="002C3D50"/>
    <w:rsid w:val="002C3F61"/>
    <w:rsid w:val="002C402C"/>
    <w:rsid w:val="002C411D"/>
    <w:rsid w:val="002C47C8"/>
    <w:rsid w:val="002C4A3C"/>
    <w:rsid w:val="002C4C5C"/>
    <w:rsid w:val="002C4FED"/>
    <w:rsid w:val="002C5012"/>
    <w:rsid w:val="002C51AF"/>
    <w:rsid w:val="002C5779"/>
    <w:rsid w:val="002C5841"/>
    <w:rsid w:val="002C5D57"/>
    <w:rsid w:val="002C5DF5"/>
    <w:rsid w:val="002C5EA9"/>
    <w:rsid w:val="002C5F9D"/>
    <w:rsid w:val="002C64CF"/>
    <w:rsid w:val="002C6633"/>
    <w:rsid w:val="002C6ACD"/>
    <w:rsid w:val="002C6E86"/>
    <w:rsid w:val="002C71C1"/>
    <w:rsid w:val="002C7733"/>
    <w:rsid w:val="002C7843"/>
    <w:rsid w:val="002C7AA4"/>
    <w:rsid w:val="002C7EE5"/>
    <w:rsid w:val="002D0224"/>
    <w:rsid w:val="002D19FA"/>
    <w:rsid w:val="002D239B"/>
    <w:rsid w:val="002D28EB"/>
    <w:rsid w:val="002D28FE"/>
    <w:rsid w:val="002D316E"/>
    <w:rsid w:val="002D36CC"/>
    <w:rsid w:val="002D3E48"/>
    <w:rsid w:val="002D3EC1"/>
    <w:rsid w:val="002D4B45"/>
    <w:rsid w:val="002D5217"/>
    <w:rsid w:val="002D547A"/>
    <w:rsid w:val="002D5F17"/>
    <w:rsid w:val="002D67EF"/>
    <w:rsid w:val="002D696C"/>
    <w:rsid w:val="002D6B61"/>
    <w:rsid w:val="002D6DF5"/>
    <w:rsid w:val="002D7356"/>
    <w:rsid w:val="002E023F"/>
    <w:rsid w:val="002E07A5"/>
    <w:rsid w:val="002E0FD9"/>
    <w:rsid w:val="002E148B"/>
    <w:rsid w:val="002E14D3"/>
    <w:rsid w:val="002E1A21"/>
    <w:rsid w:val="002E210A"/>
    <w:rsid w:val="002E21D9"/>
    <w:rsid w:val="002E2F38"/>
    <w:rsid w:val="002E39AC"/>
    <w:rsid w:val="002E3BDC"/>
    <w:rsid w:val="002E3DEA"/>
    <w:rsid w:val="002E4134"/>
    <w:rsid w:val="002E42A6"/>
    <w:rsid w:val="002E4691"/>
    <w:rsid w:val="002E48CC"/>
    <w:rsid w:val="002E4A05"/>
    <w:rsid w:val="002E4CAC"/>
    <w:rsid w:val="002E4EA2"/>
    <w:rsid w:val="002E50DD"/>
    <w:rsid w:val="002E5D41"/>
    <w:rsid w:val="002E5F39"/>
    <w:rsid w:val="002E5FD0"/>
    <w:rsid w:val="002E6192"/>
    <w:rsid w:val="002E68BF"/>
    <w:rsid w:val="002E7723"/>
    <w:rsid w:val="002E7C35"/>
    <w:rsid w:val="002F0C33"/>
    <w:rsid w:val="002F0D6C"/>
    <w:rsid w:val="002F0E12"/>
    <w:rsid w:val="002F121F"/>
    <w:rsid w:val="002F14C3"/>
    <w:rsid w:val="002F1BB5"/>
    <w:rsid w:val="002F1EE7"/>
    <w:rsid w:val="002F1F7B"/>
    <w:rsid w:val="002F2197"/>
    <w:rsid w:val="002F21DC"/>
    <w:rsid w:val="002F22B6"/>
    <w:rsid w:val="002F22DA"/>
    <w:rsid w:val="002F2718"/>
    <w:rsid w:val="002F342B"/>
    <w:rsid w:val="002F3526"/>
    <w:rsid w:val="002F434B"/>
    <w:rsid w:val="002F49E1"/>
    <w:rsid w:val="002F4E03"/>
    <w:rsid w:val="002F514E"/>
    <w:rsid w:val="002F53CE"/>
    <w:rsid w:val="002F5F29"/>
    <w:rsid w:val="002F633A"/>
    <w:rsid w:val="002F66A0"/>
    <w:rsid w:val="002F69BA"/>
    <w:rsid w:val="002F7002"/>
    <w:rsid w:val="002F7068"/>
    <w:rsid w:val="002F708B"/>
    <w:rsid w:val="002F721C"/>
    <w:rsid w:val="002F7919"/>
    <w:rsid w:val="003008B7"/>
    <w:rsid w:val="00300A1E"/>
    <w:rsid w:val="003010E4"/>
    <w:rsid w:val="0030175F"/>
    <w:rsid w:val="00301820"/>
    <w:rsid w:val="00301924"/>
    <w:rsid w:val="00301E6D"/>
    <w:rsid w:val="00302000"/>
    <w:rsid w:val="00302668"/>
    <w:rsid w:val="0030295A"/>
    <w:rsid w:val="00302BCE"/>
    <w:rsid w:val="00302C54"/>
    <w:rsid w:val="00302CCC"/>
    <w:rsid w:val="00302E83"/>
    <w:rsid w:val="003030B7"/>
    <w:rsid w:val="00303101"/>
    <w:rsid w:val="0030354C"/>
    <w:rsid w:val="003035E7"/>
    <w:rsid w:val="00303799"/>
    <w:rsid w:val="00303C5C"/>
    <w:rsid w:val="00303E4C"/>
    <w:rsid w:val="0030429E"/>
    <w:rsid w:val="0030469E"/>
    <w:rsid w:val="00304DCB"/>
    <w:rsid w:val="00304FA9"/>
    <w:rsid w:val="003052F9"/>
    <w:rsid w:val="00305333"/>
    <w:rsid w:val="00305737"/>
    <w:rsid w:val="003057C2"/>
    <w:rsid w:val="003058A1"/>
    <w:rsid w:val="00305CF2"/>
    <w:rsid w:val="00305DA7"/>
    <w:rsid w:val="00305F13"/>
    <w:rsid w:val="003074D3"/>
    <w:rsid w:val="0030752B"/>
    <w:rsid w:val="00307632"/>
    <w:rsid w:val="00307850"/>
    <w:rsid w:val="003078BF"/>
    <w:rsid w:val="00307C55"/>
    <w:rsid w:val="00307C68"/>
    <w:rsid w:val="003100D7"/>
    <w:rsid w:val="003102F0"/>
    <w:rsid w:val="003104EB"/>
    <w:rsid w:val="00310A50"/>
    <w:rsid w:val="00310E4A"/>
    <w:rsid w:val="00310E7A"/>
    <w:rsid w:val="0031101B"/>
    <w:rsid w:val="00311413"/>
    <w:rsid w:val="00311658"/>
    <w:rsid w:val="00311815"/>
    <w:rsid w:val="0031186A"/>
    <w:rsid w:val="00311906"/>
    <w:rsid w:val="00311A05"/>
    <w:rsid w:val="00311C32"/>
    <w:rsid w:val="0031212E"/>
    <w:rsid w:val="00312F9A"/>
    <w:rsid w:val="003130F1"/>
    <w:rsid w:val="00313388"/>
    <w:rsid w:val="00313D52"/>
    <w:rsid w:val="00313D76"/>
    <w:rsid w:val="0031468F"/>
    <w:rsid w:val="003146CA"/>
    <w:rsid w:val="00314846"/>
    <w:rsid w:val="00314931"/>
    <w:rsid w:val="003149EB"/>
    <w:rsid w:val="00314A29"/>
    <w:rsid w:val="00314CC5"/>
    <w:rsid w:val="00314DCA"/>
    <w:rsid w:val="00315010"/>
    <w:rsid w:val="0031518C"/>
    <w:rsid w:val="003151B4"/>
    <w:rsid w:val="00315572"/>
    <w:rsid w:val="0031558C"/>
    <w:rsid w:val="00315ACD"/>
    <w:rsid w:val="00315B95"/>
    <w:rsid w:val="00315E68"/>
    <w:rsid w:val="00317221"/>
    <w:rsid w:val="003175C7"/>
    <w:rsid w:val="00317AF4"/>
    <w:rsid w:val="00317BC7"/>
    <w:rsid w:val="00317C90"/>
    <w:rsid w:val="00320108"/>
    <w:rsid w:val="00320132"/>
    <w:rsid w:val="00320703"/>
    <w:rsid w:val="00320C2A"/>
    <w:rsid w:val="003211CE"/>
    <w:rsid w:val="00321C3D"/>
    <w:rsid w:val="003223EF"/>
    <w:rsid w:val="003225C2"/>
    <w:rsid w:val="0032275F"/>
    <w:rsid w:val="00322EB0"/>
    <w:rsid w:val="003232E3"/>
    <w:rsid w:val="0032372B"/>
    <w:rsid w:val="00323783"/>
    <w:rsid w:val="00323A5B"/>
    <w:rsid w:val="00323A7E"/>
    <w:rsid w:val="00323DE2"/>
    <w:rsid w:val="00324647"/>
    <w:rsid w:val="0032492C"/>
    <w:rsid w:val="003250B7"/>
    <w:rsid w:val="003251E9"/>
    <w:rsid w:val="00325573"/>
    <w:rsid w:val="00325833"/>
    <w:rsid w:val="00325954"/>
    <w:rsid w:val="00326047"/>
    <w:rsid w:val="00326361"/>
    <w:rsid w:val="003263D6"/>
    <w:rsid w:val="0032640C"/>
    <w:rsid w:val="00326727"/>
    <w:rsid w:val="00326A80"/>
    <w:rsid w:val="00326B76"/>
    <w:rsid w:val="003270F7"/>
    <w:rsid w:val="00327624"/>
    <w:rsid w:val="00327851"/>
    <w:rsid w:val="00330561"/>
    <w:rsid w:val="00330861"/>
    <w:rsid w:val="00330A7E"/>
    <w:rsid w:val="00331771"/>
    <w:rsid w:val="00331C17"/>
    <w:rsid w:val="00331DB1"/>
    <w:rsid w:val="00331EAC"/>
    <w:rsid w:val="003326D2"/>
    <w:rsid w:val="003328B7"/>
    <w:rsid w:val="00332A1A"/>
    <w:rsid w:val="00332CCD"/>
    <w:rsid w:val="00332D5D"/>
    <w:rsid w:val="00332FA9"/>
    <w:rsid w:val="0033325B"/>
    <w:rsid w:val="0033332E"/>
    <w:rsid w:val="003336F5"/>
    <w:rsid w:val="00333778"/>
    <w:rsid w:val="003339EB"/>
    <w:rsid w:val="00333A90"/>
    <w:rsid w:val="00333FA6"/>
    <w:rsid w:val="00334646"/>
    <w:rsid w:val="00334D65"/>
    <w:rsid w:val="0033577D"/>
    <w:rsid w:val="003357D5"/>
    <w:rsid w:val="003358EF"/>
    <w:rsid w:val="00335AEE"/>
    <w:rsid w:val="00335C61"/>
    <w:rsid w:val="00335CDC"/>
    <w:rsid w:val="00336336"/>
    <w:rsid w:val="00336819"/>
    <w:rsid w:val="00336957"/>
    <w:rsid w:val="00336B9E"/>
    <w:rsid w:val="00336FCC"/>
    <w:rsid w:val="003372B5"/>
    <w:rsid w:val="003374DD"/>
    <w:rsid w:val="00337810"/>
    <w:rsid w:val="00337B75"/>
    <w:rsid w:val="00337C52"/>
    <w:rsid w:val="00340236"/>
    <w:rsid w:val="00340809"/>
    <w:rsid w:val="00340E41"/>
    <w:rsid w:val="00341141"/>
    <w:rsid w:val="00341524"/>
    <w:rsid w:val="00341900"/>
    <w:rsid w:val="00341A6D"/>
    <w:rsid w:val="00341C03"/>
    <w:rsid w:val="00341DF7"/>
    <w:rsid w:val="003420FA"/>
    <w:rsid w:val="003433A0"/>
    <w:rsid w:val="00343500"/>
    <w:rsid w:val="00343864"/>
    <w:rsid w:val="00343A21"/>
    <w:rsid w:val="00343C26"/>
    <w:rsid w:val="003445E0"/>
    <w:rsid w:val="003448A6"/>
    <w:rsid w:val="00344CBE"/>
    <w:rsid w:val="00344E0C"/>
    <w:rsid w:val="00344FEF"/>
    <w:rsid w:val="00345528"/>
    <w:rsid w:val="003458AC"/>
    <w:rsid w:val="003460EE"/>
    <w:rsid w:val="0034617A"/>
    <w:rsid w:val="0034692A"/>
    <w:rsid w:val="00346B96"/>
    <w:rsid w:val="00346D02"/>
    <w:rsid w:val="00347031"/>
    <w:rsid w:val="003472BD"/>
    <w:rsid w:val="003478FF"/>
    <w:rsid w:val="00347CCD"/>
    <w:rsid w:val="00350284"/>
    <w:rsid w:val="0035070C"/>
    <w:rsid w:val="00350AEB"/>
    <w:rsid w:val="00350E0A"/>
    <w:rsid w:val="00351375"/>
    <w:rsid w:val="00351D88"/>
    <w:rsid w:val="00351F48"/>
    <w:rsid w:val="003520C9"/>
    <w:rsid w:val="00352217"/>
    <w:rsid w:val="003523EE"/>
    <w:rsid w:val="00352573"/>
    <w:rsid w:val="0035261F"/>
    <w:rsid w:val="003526BE"/>
    <w:rsid w:val="003529CB"/>
    <w:rsid w:val="00352F25"/>
    <w:rsid w:val="00354154"/>
    <w:rsid w:val="00354558"/>
    <w:rsid w:val="003550B7"/>
    <w:rsid w:val="00355360"/>
    <w:rsid w:val="00355754"/>
    <w:rsid w:val="00355A3B"/>
    <w:rsid w:val="00355CDF"/>
    <w:rsid w:val="00356489"/>
    <w:rsid w:val="003568C2"/>
    <w:rsid w:val="003568EE"/>
    <w:rsid w:val="00357104"/>
    <w:rsid w:val="003572E0"/>
    <w:rsid w:val="00357384"/>
    <w:rsid w:val="003573AB"/>
    <w:rsid w:val="00357CD8"/>
    <w:rsid w:val="00357E6E"/>
    <w:rsid w:val="00360311"/>
    <w:rsid w:val="0036044A"/>
    <w:rsid w:val="00361422"/>
    <w:rsid w:val="00361582"/>
    <w:rsid w:val="0036161B"/>
    <w:rsid w:val="0036169C"/>
    <w:rsid w:val="00361936"/>
    <w:rsid w:val="00361DA0"/>
    <w:rsid w:val="00361FAF"/>
    <w:rsid w:val="00362161"/>
    <w:rsid w:val="0036232D"/>
    <w:rsid w:val="00362699"/>
    <w:rsid w:val="00362822"/>
    <w:rsid w:val="00362CBB"/>
    <w:rsid w:val="00362FE9"/>
    <w:rsid w:val="003633EA"/>
    <w:rsid w:val="00363834"/>
    <w:rsid w:val="00363B5B"/>
    <w:rsid w:val="003643EB"/>
    <w:rsid w:val="00364882"/>
    <w:rsid w:val="00364CD0"/>
    <w:rsid w:val="00364D3F"/>
    <w:rsid w:val="00365482"/>
    <w:rsid w:val="00365998"/>
    <w:rsid w:val="00365CE1"/>
    <w:rsid w:val="00365E12"/>
    <w:rsid w:val="00366299"/>
    <w:rsid w:val="00366530"/>
    <w:rsid w:val="00366ACC"/>
    <w:rsid w:val="00366B4E"/>
    <w:rsid w:val="00366F17"/>
    <w:rsid w:val="0036762B"/>
    <w:rsid w:val="00367BC2"/>
    <w:rsid w:val="00367D4E"/>
    <w:rsid w:val="0037087A"/>
    <w:rsid w:val="00370A6B"/>
    <w:rsid w:val="00371194"/>
    <w:rsid w:val="00371ADD"/>
    <w:rsid w:val="00371EDD"/>
    <w:rsid w:val="003722DC"/>
    <w:rsid w:val="00372E78"/>
    <w:rsid w:val="00372F7E"/>
    <w:rsid w:val="003730BA"/>
    <w:rsid w:val="003733F5"/>
    <w:rsid w:val="00373441"/>
    <w:rsid w:val="003734A9"/>
    <w:rsid w:val="00373BE1"/>
    <w:rsid w:val="003746B5"/>
    <w:rsid w:val="00374C54"/>
    <w:rsid w:val="00374CB7"/>
    <w:rsid w:val="00375507"/>
    <w:rsid w:val="0037562E"/>
    <w:rsid w:val="0037583C"/>
    <w:rsid w:val="00375989"/>
    <w:rsid w:val="00375ADB"/>
    <w:rsid w:val="0037601E"/>
    <w:rsid w:val="003760FA"/>
    <w:rsid w:val="00376863"/>
    <w:rsid w:val="00376C11"/>
    <w:rsid w:val="00376E17"/>
    <w:rsid w:val="00376F02"/>
    <w:rsid w:val="00376F6E"/>
    <w:rsid w:val="00377199"/>
    <w:rsid w:val="00377339"/>
    <w:rsid w:val="003775D7"/>
    <w:rsid w:val="00377B44"/>
    <w:rsid w:val="00377F58"/>
    <w:rsid w:val="003806C3"/>
    <w:rsid w:val="003806EF"/>
    <w:rsid w:val="00380953"/>
    <w:rsid w:val="00380A55"/>
    <w:rsid w:val="00381063"/>
    <w:rsid w:val="00381E47"/>
    <w:rsid w:val="00382037"/>
    <w:rsid w:val="00382197"/>
    <w:rsid w:val="00382D03"/>
    <w:rsid w:val="00382DC8"/>
    <w:rsid w:val="00382E04"/>
    <w:rsid w:val="00382E59"/>
    <w:rsid w:val="00383427"/>
    <w:rsid w:val="00383448"/>
    <w:rsid w:val="00383731"/>
    <w:rsid w:val="00383CC3"/>
    <w:rsid w:val="00383F44"/>
    <w:rsid w:val="00383FA3"/>
    <w:rsid w:val="0038408C"/>
    <w:rsid w:val="00384493"/>
    <w:rsid w:val="003845AA"/>
    <w:rsid w:val="00384708"/>
    <w:rsid w:val="00384A4F"/>
    <w:rsid w:val="00384D00"/>
    <w:rsid w:val="00385174"/>
    <w:rsid w:val="003852F0"/>
    <w:rsid w:val="0038563F"/>
    <w:rsid w:val="00385883"/>
    <w:rsid w:val="00385AA3"/>
    <w:rsid w:val="00385DB7"/>
    <w:rsid w:val="00386204"/>
    <w:rsid w:val="0038675B"/>
    <w:rsid w:val="003868FB"/>
    <w:rsid w:val="003869ED"/>
    <w:rsid w:val="00387012"/>
    <w:rsid w:val="00387078"/>
    <w:rsid w:val="0038733E"/>
    <w:rsid w:val="003874DB"/>
    <w:rsid w:val="003875EF"/>
    <w:rsid w:val="003901B4"/>
    <w:rsid w:val="003908AD"/>
    <w:rsid w:val="00390B00"/>
    <w:rsid w:val="00391389"/>
    <w:rsid w:val="00391EE6"/>
    <w:rsid w:val="0039202D"/>
    <w:rsid w:val="00392611"/>
    <w:rsid w:val="003928B8"/>
    <w:rsid w:val="00392AEB"/>
    <w:rsid w:val="00392BBE"/>
    <w:rsid w:val="00392BE8"/>
    <w:rsid w:val="00392D23"/>
    <w:rsid w:val="00392E13"/>
    <w:rsid w:val="00392E71"/>
    <w:rsid w:val="00392FC2"/>
    <w:rsid w:val="00393307"/>
    <w:rsid w:val="0039364B"/>
    <w:rsid w:val="003945DD"/>
    <w:rsid w:val="00395B53"/>
    <w:rsid w:val="0039609A"/>
    <w:rsid w:val="0039692B"/>
    <w:rsid w:val="00396D7F"/>
    <w:rsid w:val="00397249"/>
    <w:rsid w:val="00397791"/>
    <w:rsid w:val="00397C9E"/>
    <w:rsid w:val="00397D82"/>
    <w:rsid w:val="00397E1F"/>
    <w:rsid w:val="003A0B7A"/>
    <w:rsid w:val="003A0C73"/>
    <w:rsid w:val="003A0FC4"/>
    <w:rsid w:val="003A13E3"/>
    <w:rsid w:val="003A164A"/>
    <w:rsid w:val="003A16DF"/>
    <w:rsid w:val="003A1786"/>
    <w:rsid w:val="003A196A"/>
    <w:rsid w:val="003A1B6D"/>
    <w:rsid w:val="003A23AF"/>
    <w:rsid w:val="003A2538"/>
    <w:rsid w:val="003A2756"/>
    <w:rsid w:val="003A2F4E"/>
    <w:rsid w:val="003A31ED"/>
    <w:rsid w:val="003A3698"/>
    <w:rsid w:val="003A3856"/>
    <w:rsid w:val="003A40D8"/>
    <w:rsid w:val="003A4268"/>
    <w:rsid w:val="003A4554"/>
    <w:rsid w:val="003A471B"/>
    <w:rsid w:val="003A481E"/>
    <w:rsid w:val="003A4B4D"/>
    <w:rsid w:val="003A4F0D"/>
    <w:rsid w:val="003A552B"/>
    <w:rsid w:val="003A59A8"/>
    <w:rsid w:val="003A6EE1"/>
    <w:rsid w:val="003A716C"/>
    <w:rsid w:val="003A7265"/>
    <w:rsid w:val="003A72A1"/>
    <w:rsid w:val="003A7AD5"/>
    <w:rsid w:val="003B087C"/>
    <w:rsid w:val="003B08FD"/>
    <w:rsid w:val="003B0CFB"/>
    <w:rsid w:val="003B1240"/>
    <w:rsid w:val="003B1307"/>
    <w:rsid w:val="003B15AF"/>
    <w:rsid w:val="003B1B06"/>
    <w:rsid w:val="003B1F96"/>
    <w:rsid w:val="003B220D"/>
    <w:rsid w:val="003B271E"/>
    <w:rsid w:val="003B274E"/>
    <w:rsid w:val="003B2987"/>
    <w:rsid w:val="003B2AEE"/>
    <w:rsid w:val="003B2D25"/>
    <w:rsid w:val="003B2D7B"/>
    <w:rsid w:val="003B2E90"/>
    <w:rsid w:val="003B2F51"/>
    <w:rsid w:val="003B34D5"/>
    <w:rsid w:val="003B3679"/>
    <w:rsid w:val="003B435C"/>
    <w:rsid w:val="003B4700"/>
    <w:rsid w:val="003B4BFA"/>
    <w:rsid w:val="003B5304"/>
    <w:rsid w:val="003B5498"/>
    <w:rsid w:val="003B5BBC"/>
    <w:rsid w:val="003B5CCF"/>
    <w:rsid w:val="003B5FD0"/>
    <w:rsid w:val="003B6193"/>
    <w:rsid w:val="003B62A1"/>
    <w:rsid w:val="003B64DD"/>
    <w:rsid w:val="003B6501"/>
    <w:rsid w:val="003B6AA2"/>
    <w:rsid w:val="003B6B60"/>
    <w:rsid w:val="003B706D"/>
    <w:rsid w:val="003B73B9"/>
    <w:rsid w:val="003B7E69"/>
    <w:rsid w:val="003B7ED4"/>
    <w:rsid w:val="003C1042"/>
    <w:rsid w:val="003C12C5"/>
    <w:rsid w:val="003C12D4"/>
    <w:rsid w:val="003C2990"/>
    <w:rsid w:val="003C29FC"/>
    <w:rsid w:val="003C2EF0"/>
    <w:rsid w:val="003C326E"/>
    <w:rsid w:val="003C331E"/>
    <w:rsid w:val="003C368D"/>
    <w:rsid w:val="003C3C02"/>
    <w:rsid w:val="003C3C4B"/>
    <w:rsid w:val="003C3CF7"/>
    <w:rsid w:val="003C3E7A"/>
    <w:rsid w:val="003C42C3"/>
    <w:rsid w:val="003C4775"/>
    <w:rsid w:val="003C4B00"/>
    <w:rsid w:val="003C4C0D"/>
    <w:rsid w:val="003C4C57"/>
    <w:rsid w:val="003C4EA6"/>
    <w:rsid w:val="003C5A21"/>
    <w:rsid w:val="003C5EB3"/>
    <w:rsid w:val="003C6755"/>
    <w:rsid w:val="003C6AFB"/>
    <w:rsid w:val="003C6D2E"/>
    <w:rsid w:val="003C6D3A"/>
    <w:rsid w:val="003C7143"/>
    <w:rsid w:val="003C783B"/>
    <w:rsid w:val="003C7FDE"/>
    <w:rsid w:val="003D0DE4"/>
    <w:rsid w:val="003D0F38"/>
    <w:rsid w:val="003D1066"/>
    <w:rsid w:val="003D1109"/>
    <w:rsid w:val="003D11D3"/>
    <w:rsid w:val="003D133F"/>
    <w:rsid w:val="003D18A3"/>
    <w:rsid w:val="003D1E7A"/>
    <w:rsid w:val="003D2091"/>
    <w:rsid w:val="003D240C"/>
    <w:rsid w:val="003D260B"/>
    <w:rsid w:val="003D28FE"/>
    <w:rsid w:val="003D2A8E"/>
    <w:rsid w:val="003D2E5C"/>
    <w:rsid w:val="003D3500"/>
    <w:rsid w:val="003D376F"/>
    <w:rsid w:val="003D37F3"/>
    <w:rsid w:val="003D3F78"/>
    <w:rsid w:val="003D41C9"/>
    <w:rsid w:val="003D4351"/>
    <w:rsid w:val="003D43C0"/>
    <w:rsid w:val="003D4ABB"/>
    <w:rsid w:val="003D4DB3"/>
    <w:rsid w:val="003D5406"/>
    <w:rsid w:val="003D54D6"/>
    <w:rsid w:val="003D57A5"/>
    <w:rsid w:val="003D5A5D"/>
    <w:rsid w:val="003D5D0E"/>
    <w:rsid w:val="003D6287"/>
    <w:rsid w:val="003D742D"/>
    <w:rsid w:val="003D7D97"/>
    <w:rsid w:val="003E06F2"/>
    <w:rsid w:val="003E07AF"/>
    <w:rsid w:val="003E0B05"/>
    <w:rsid w:val="003E1163"/>
    <w:rsid w:val="003E20AF"/>
    <w:rsid w:val="003E25C3"/>
    <w:rsid w:val="003E2AC7"/>
    <w:rsid w:val="003E2B7C"/>
    <w:rsid w:val="003E2C49"/>
    <w:rsid w:val="003E30B2"/>
    <w:rsid w:val="003E30CC"/>
    <w:rsid w:val="003E3AEF"/>
    <w:rsid w:val="003E417D"/>
    <w:rsid w:val="003E46CD"/>
    <w:rsid w:val="003E5466"/>
    <w:rsid w:val="003E5C14"/>
    <w:rsid w:val="003E5DA6"/>
    <w:rsid w:val="003E5E57"/>
    <w:rsid w:val="003E5F2A"/>
    <w:rsid w:val="003E6202"/>
    <w:rsid w:val="003E6459"/>
    <w:rsid w:val="003E676A"/>
    <w:rsid w:val="003E67F2"/>
    <w:rsid w:val="003E6936"/>
    <w:rsid w:val="003E6F04"/>
    <w:rsid w:val="003E6F86"/>
    <w:rsid w:val="003E75DD"/>
    <w:rsid w:val="003E7734"/>
    <w:rsid w:val="003F028E"/>
    <w:rsid w:val="003F03A9"/>
    <w:rsid w:val="003F0507"/>
    <w:rsid w:val="003F0867"/>
    <w:rsid w:val="003F09D9"/>
    <w:rsid w:val="003F117E"/>
    <w:rsid w:val="003F1429"/>
    <w:rsid w:val="003F142C"/>
    <w:rsid w:val="003F1602"/>
    <w:rsid w:val="003F1F36"/>
    <w:rsid w:val="003F28C4"/>
    <w:rsid w:val="003F2C07"/>
    <w:rsid w:val="003F3761"/>
    <w:rsid w:val="003F3A43"/>
    <w:rsid w:val="003F3BFE"/>
    <w:rsid w:val="003F3F34"/>
    <w:rsid w:val="003F440D"/>
    <w:rsid w:val="003F45A4"/>
    <w:rsid w:val="003F45CC"/>
    <w:rsid w:val="003F4967"/>
    <w:rsid w:val="003F4D93"/>
    <w:rsid w:val="003F5A7D"/>
    <w:rsid w:val="003F5DF8"/>
    <w:rsid w:val="003F5F29"/>
    <w:rsid w:val="003F61B7"/>
    <w:rsid w:val="003F648C"/>
    <w:rsid w:val="003F66AB"/>
    <w:rsid w:val="003F72DF"/>
    <w:rsid w:val="003F7375"/>
    <w:rsid w:val="003F783A"/>
    <w:rsid w:val="003F7B0A"/>
    <w:rsid w:val="003F7E87"/>
    <w:rsid w:val="00400186"/>
    <w:rsid w:val="004003F0"/>
    <w:rsid w:val="004016BD"/>
    <w:rsid w:val="004016C2"/>
    <w:rsid w:val="0040216F"/>
    <w:rsid w:val="004024DF"/>
    <w:rsid w:val="00402535"/>
    <w:rsid w:val="004028C9"/>
    <w:rsid w:val="004032A7"/>
    <w:rsid w:val="00403A93"/>
    <w:rsid w:val="004040FF"/>
    <w:rsid w:val="004041C6"/>
    <w:rsid w:val="004042EA"/>
    <w:rsid w:val="00404748"/>
    <w:rsid w:val="004048F0"/>
    <w:rsid w:val="0040497A"/>
    <w:rsid w:val="00404C2A"/>
    <w:rsid w:val="00405182"/>
    <w:rsid w:val="00405236"/>
    <w:rsid w:val="00405742"/>
    <w:rsid w:val="00405890"/>
    <w:rsid w:val="00405BE5"/>
    <w:rsid w:val="00406226"/>
    <w:rsid w:val="00406E19"/>
    <w:rsid w:val="004071B0"/>
    <w:rsid w:val="00407880"/>
    <w:rsid w:val="00407A7A"/>
    <w:rsid w:val="00410220"/>
    <w:rsid w:val="004103E7"/>
    <w:rsid w:val="00410417"/>
    <w:rsid w:val="00410D08"/>
    <w:rsid w:val="00410FA4"/>
    <w:rsid w:val="0041136D"/>
    <w:rsid w:val="00411413"/>
    <w:rsid w:val="00411999"/>
    <w:rsid w:val="00411A84"/>
    <w:rsid w:val="004126C9"/>
    <w:rsid w:val="00412AED"/>
    <w:rsid w:val="00412D76"/>
    <w:rsid w:val="00412FF0"/>
    <w:rsid w:val="0041343C"/>
    <w:rsid w:val="004134B8"/>
    <w:rsid w:val="0041384C"/>
    <w:rsid w:val="00413E11"/>
    <w:rsid w:val="0041403D"/>
    <w:rsid w:val="00414529"/>
    <w:rsid w:val="00414682"/>
    <w:rsid w:val="00414F0F"/>
    <w:rsid w:val="00415353"/>
    <w:rsid w:val="004153C3"/>
    <w:rsid w:val="004158D5"/>
    <w:rsid w:val="0041607F"/>
    <w:rsid w:val="00416A33"/>
    <w:rsid w:val="00417033"/>
    <w:rsid w:val="00417580"/>
    <w:rsid w:val="00417830"/>
    <w:rsid w:val="004178DF"/>
    <w:rsid w:val="00417CBB"/>
    <w:rsid w:val="00417ED5"/>
    <w:rsid w:val="00417EE0"/>
    <w:rsid w:val="004202AA"/>
    <w:rsid w:val="00420463"/>
    <w:rsid w:val="00420674"/>
    <w:rsid w:val="0042092C"/>
    <w:rsid w:val="00420AC5"/>
    <w:rsid w:val="00420D93"/>
    <w:rsid w:val="00421628"/>
    <w:rsid w:val="00421829"/>
    <w:rsid w:val="0042189D"/>
    <w:rsid w:val="00421D95"/>
    <w:rsid w:val="00421DE7"/>
    <w:rsid w:val="00421E22"/>
    <w:rsid w:val="004220DD"/>
    <w:rsid w:val="004221D3"/>
    <w:rsid w:val="00422314"/>
    <w:rsid w:val="0042243C"/>
    <w:rsid w:val="00422671"/>
    <w:rsid w:val="00422DD1"/>
    <w:rsid w:val="00422FD6"/>
    <w:rsid w:val="004233E7"/>
    <w:rsid w:val="00423458"/>
    <w:rsid w:val="00423B7B"/>
    <w:rsid w:val="00423CD9"/>
    <w:rsid w:val="004248D9"/>
    <w:rsid w:val="00424C2D"/>
    <w:rsid w:val="00425928"/>
    <w:rsid w:val="00426551"/>
    <w:rsid w:val="00426ACF"/>
    <w:rsid w:val="00426C43"/>
    <w:rsid w:val="00426EC6"/>
    <w:rsid w:val="00427C6F"/>
    <w:rsid w:val="00430678"/>
    <w:rsid w:val="00430DDC"/>
    <w:rsid w:val="00430E0E"/>
    <w:rsid w:val="00430E9B"/>
    <w:rsid w:val="004311E2"/>
    <w:rsid w:val="0043149D"/>
    <w:rsid w:val="004314EF"/>
    <w:rsid w:val="004319BA"/>
    <w:rsid w:val="00431A2B"/>
    <w:rsid w:val="00431DD9"/>
    <w:rsid w:val="00431FF5"/>
    <w:rsid w:val="0043212A"/>
    <w:rsid w:val="00432437"/>
    <w:rsid w:val="0043257D"/>
    <w:rsid w:val="004326FE"/>
    <w:rsid w:val="00432A0F"/>
    <w:rsid w:val="00432BF7"/>
    <w:rsid w:val="00433044"/>
    <w:rsid w:val="00434590"/>
    <w:rsid w:val="00434E4E"/>
    <w:rsid w:val="00434EAF"/>
    <w:rsid w:val="00434F0C"/>
    <w:rsid w:val="004352DF"/>
    <w:rsid w:val="004356D4"/>
    <w:rsid w:val="0043591C"/>
    <w:rsid w:val="004359FF"/>
    <w:rsid w:val="00435C34"/>
    <w:rsid w:val="00435EC8"/>
    <w:rsid w:val="00435EE2"/>
    <w:rsid w:val="00436529"/>
    <w:rsid w:val="00436B96"/>
    <w:rsid w:val="004371B9"/>
    <w:rsid w:val="004375E3"/>
    <w:rsid w:val="0043785B"/>
    <w:rsid w:val="00437A68"/>
    <w:rsid w:val="00437A6E"/>
    <w:rsid w:val="0044002B"/>
    <w:rsid w:val="00440B9D"/>
    <w:rsid w:val="00440C02"/>
    <w:rsid w:val="00441088"/>
    <w:rsid w:val="0044132B"/>
    <w:rsid w:val="004413BC"/>
    <w:rsid w:val="00441463"/>
    <w:rsid w:val="0044184D"/>
    <w:rsid w:val="004419DC"/>
    <w:rsid w:val="00441C81"/>
    <w:rsid w:val="0044219B"/>
    <w:rsid w:val="0044219E"/>
    <w:rsid w:val="004425A5"/>
    <w:rsid w:val="00442FB2"/>
    <w:rsid w:val="00443CD2"/>
    <w:rsid w:val="00443EBF"/>
    <w:rsid w:val="00444154"/>
    <w:rsid w:val="00444438"/>
    <w:rsid w:val="00444621"/>
    <w:rsid w:val="00444898"/>
    <w:rsid w:val="0044503E"/>
    <w:rsid w:val="004455D6"/>
    <w:rsid w:val="00445802"/>
    <w:rsid w:val="00445A3C"/>
    <w:rsid w:val="00445D24"/>
    <w:rsid w:val="0044609D"/>
    <w:rsid w:val="004462C1"/>
    <w:rsid w:val="00446379"/>
    <w:rsid w:val="004467A0"/>
    <w:rsid w:val="004467AC"/>
    <w:rsid w:val="00446B2A"/>
    <w:rsid w:val="00446B47"/>
    <w:rsid w:val="00446CA6"/>
    <w:rsid w:val="00446FC2"/>
    <w:rsid w:val="004470BC"/>
    <w:rsid w:val="00447AA2"/>
    <w:rsid w:val="00447E83"/>
    <w:rsid w:val="00450061"/>
    <w:rsid w:val="0045011B"/>
    <w:rsid w:val="004503D9"/>
    <w:rsid w:val="004509B9"/>
    <w:rsid w:val="00450C25"/>
    <w:rsid w:val="0045124C"/>
    <w:rsid w:val="004512A2"/>
    <w:rsid w:val="00451585"/>
    <w:rsid w:val="00451985"/>
    <w:rsid w:val="00451B0F"/>
    <w:rsid w:val="00451B3A"/>
    <w:rsid w:val="0045271C"/>
    <w:rsid w:val="0045275C"/>
    <w:rsid w:val="00452909"/>
    <w:rsid w:val="00452CE7"/>
    <w:rsid w:val="00452EEE"/>
    <w:rsid w:val="00452F40"/>
    <w:rsid w:val="00452FAB"/>
    <w:rsid w:val="0045320F"/>
    <w:rsid w:val="0045333A"/>
    <w:rsid w:val="004536AA"/>
    <w:rsid w:val="004538FA"/>
    <w:rsid w:val="00453C3A"/>
    <w:rsid w:val="00454955"/>
    <w:rsid w:val="00454C02"/>
    <w:rsid w:val="00455088"/>
    <w:rsid w:val="00455285"/>
    <w:rsid w:val="0045564E"/>
    <w:rsid w:val="00455B74"/>
    <w:rsid w:val="004561AD"/>
    <w:rsid w:val="00456386"/>
    <w:rsid w:val="00456400"/>
    <w:rsid w:val="0045640D"/>
    <w:rsid w:val="0045672E"/>
    <w:rsid w:val="004569C7"/>
    <w:rsid w:val="00456FB8"/>
    <w:rsid w:val="004574AB"/>
    <w:rsid w:val="004604D8"/>
    <w:rsid w:val="00460777"/>
    <w:rsid w:val="00460B9A"/>
    <w:rsid w:val="0046123A"/>
    <w:rsid w:val="0046163F"/>
    <w:rsid w:val="0046172E"/>
    <w:rsid w:val="00461919"/>
    <w:rsid w:val="00461B83"/>
    <w:rsid w:val="0046226B"/>
    <w:rsid w:val="0046251B"/>
    <w:rsid w:val="00462A99"/>
    <w:rsid w:val="00462D7F"/>
    <w:rsid w:val="0046334B"/>
    <w:rsid w:val="004633EA"/>
    <w:rsid w:val="0046359E"/>
    <w:rsid w:val="00463CA3"/>
    <w:rsid w:val="00463D65"/>
    <w:rsid w:val="00464ECE"/>
    <w:rsid w:val="00464FEF"/>
    <w:rsid w:val="00465408"/>
    <w:rsid w:val="0046551B"/>
    <w:rsid w:val="00465527"/>
    <w:rsid w:val="004658E1"/>
    <w:rsid w:val="00465915"/>
    <w:rsid w:val="00465E39"/>
    <w:rsid w:val="00465F68"/>
    <w:rsid w:val="004662AB"/>
    <w:rsid w:val="004669CF"/>
    <w:rsid w:val="00467147"/>
    <w:rsid w:val="00467275"/>
    <w:rsid w:val="004673BA"/>
    <w:rsid w:val="004673CD"/>
    <w:rsid w:val="004674C8"/>
    <w:rsid w:val="0046755B"/>
    <w:rsid w:val="00467614"/>
    <w:rsid w:val="004676A0"/>
    <w:rsid w:val="00467956"/>
    <w:rsid w:val="00467F4E"/>
    <w:rsid w:val="004702D4"/>
    <w:rsid w:val="004707E7"/>
    <w:rsid w:val="004707F0"/>
    <w:rsid w:val="004708B6"/>
    <w:rsid w:val="00470F4E"/>
    <w:rsid w:val="00470FB6"/>
    <w:rsid w:val="00470FBC"/>
    <w:rsid w:val="004720E9"/>
    <w:rsid w:val="004722C2"/>
    <w:rsid w:val="00472E4B"/>
    <w:rsid w:val="00473083"/>
    <w:rsid w:val="0047339A"/>
    <w:rsid w:val="004734B3"/>
    <w:rsid w:val="004735C2"/>
    <w:rsid w:val="00473C5D"/>
    <w:rsid w:val="00473F8F"/>
    <w:rsid w:val="00473FE0"/>
    <w:rsid w:val="0047412A"/>
    <w:rsid w:val="00474278"/>
    <w:rsid w:val="00474B37"/>
    <w:rsid w:val="00474CBF"/>
    <w:rsid w:val="00474ED6"/>
    <w:rsid w:val="00475125"/>
    <w:rsid w:val="00475276"/>
    <w:rsid w:val="0047572F"/>
    <w:rsid w:val="004759E3"/>
    <w:rsid w:val="00475E08"/>
    <w:rsid w:val="00475E66"/>
    <w:rsid w:val="0047739E"/>
    <w:rsid w:val="00477A9B"/>
    <w:rsid w:val="00477C77"/>
    <w:rsid w:val="00480071"/>
    <w:rsid w:val="0048027A"/>
    <w:rsid w:val="00480281"/>
    <w:rsid w:val="00480AAB"/>
    <w:rsid w:val="00480E82"/>
    <w:rsid w:val="00481010"/>
    <w:rsid w:val="004813FA"/>
    <w:rsid w:val="004815D6"/>
    <w:rsid w:val="004817CE"/>
    <w:rsid w:val="0048193F"/>
    <w:rsid w:val="0048263E"/>
    <w:rsid w:val="00482E30"/>
    <w:rsid w:val="00483173"/>
    <w:rsid w:val="00483418"/>
    <w:rsid w:val="004834EA"/>
    <w:rsid w:val="004838C9"/>
    <w:rsid w:val="00483BC3"/>
    <w:rsid w:val="00483EA5"/>
    <w:rsid w:val="00484956"/>
    <w:rsid w:val="00484D4F"/>
    <w:rsid w:val="00484EE4"/>
    <w:rsid w:val="004852C2"/>
    <w:rsid w:val="004853C6"/>
    <w:rsid w:val="0048542B"/>
    <w:rsid w:val="004856BF"/>
    <w:rsid w:val="00485CDF"/>
    <w:rsid w:val="00485E49"/>
    <w:rsid w:val="00485EC1"/>
    <w:rsid w:val="0048604A"/>
    <w:rsid w:val="0048606A"/>
    <w:rsid w:val="0048685A"/>
    <w:rsid w:val="00486F82"/>
    <w:rsid w:val="00487038"/>
    <w:rsid w:val="00487176"/>
    <w:rsid w:val="00490347"/>
    <w:rsid w:val="0049041A"/>
    <w:rsid w:val="00490557"/>
    <w:rsid w:val="00490619"/>
    <w:rsid w:val="0049096B"/>
    <w:rsid w:val="00490A1B"/>
    <w:rsid w:val="00490CA2"/>
    <w:rsid w:val="004910E3"/>
    <w:rsid w:val="004912A0"/>
    <w:rsid w:val="004915C8"/>
    <w:rsid w:val="0049187C"/>
    <w:rsid w:val="00491941"/>
    <w:rsid w:val="00491980"/>
    <w:rsid w:val="00491A41"/>
    <w:rsid w:val="00491C3A"/>
    <w:rsid w:val="004921E1"/>
    <w:rsid w:val="0049252B"/>
    <w:rsid w:val="004933EC"/>
    <w:rsid w:val="004933F3"/>
    <w:rsid w:val="00493697"/>
    <w:rsid w:val="004938FE"/>
    <w:rsid w:val="00493984"/>
    <w:rsid w:val="00493E3B"/>
    <w:rsid w:val="0049431C"/>
    <w:rsid w:val="00494784"/>
    <w:rsid w:val="00494A3A"/>
    <w:rsid w:val="00494D3B"/>
    <w:rsid w:val="00494DEB"/>
    <w:rsid w:val="0049511D"/>
    <w:rsid w:val="00495739"/>
    <w:rsid w:val="00495E9E"/>
    <w:rsid w:val="0049611B"/>
    <w:rsid w:val="004962B9"/>
    <w:rsid w:val="00496635"/>
    <w:rsid w:val="004966EF"/>
    <w:rsid w:val="00496E59"/>
    <w:rsid w:val="004979AE"/>
    <w:rsid w:val="00497D93"/>
    <w:rsid w:val="004A0036"/>
    <w:rsid w:val="004A069A"/>
    <w:rsid w:val="004A0912"/>
    <w:rsid w:val="004A0C18"/>
    <w:rsid w:val="004A12AB"/>
    <w:rsid w:val="004A1478"/>
    <w:rsid w:val="004A1E54"/>
    <w:rsid w:val="004A1EEB"/>
    <w:rsid w:val="004A2569"/>
    <w:rsid w:val="004A2874"/>
    <w:rsid w:val="004A3167"/>
    <w:rsid w:val="004A31BA"/>
    <w:rsid w:val="004A35AE"/>
    <w:rsid w:val="004A3661"/>
    <w:rsid w:val="004A3D60"/>
    <w:rsid w:val="004A4139"/>
    <w:rsid w:val="004A4565"/>
    <w:rsid w:val="004A49CA"/>
    <w:rsid w:val="004A4A16"/>
    <w:rsid w:val="004A4FBA"/>
    <w:rsid w:val="004A51CD"/>
    <w:rsid w:val="004A5227"/>
    <w:rsid w:val="004A5915"/>
    <w:rsid w:val="004A5F97"/>
    <w:rsid w:val="004A6053"/>
    <w:rsid w:val="004A6337"/>
    <w:rsid w:val="004A6D3A"/>
    <w:rsid w:val="004A733E"/>
    <w:rsid w:val="004A73B1"/>
    <w:rsid w:val="004A7491"/>
    <w:rsid w:val="004A7951"/>
    <w:rsid w:val="004A7CE9"/>
    <w:rsid w:val="004A7D09"/>
    <w:rsid w:val="004A7E5C"/>
    <w:rsid w:val="004B02AD"/>
    <w:rsid w:val="004B06D0"/>
    <w:rsid w:val="004B0B12"/>
    <w:rsid w:val="004B0E01"/>
    <w:rsid w:val="004B17F3"/>
    <w:rsid w:val="004B1895"/>
    <w:rsid w:val="004B18B0"/>
    <w:rsid w:val="004B19FE"/>
    <w:rsid w:val="004B1BC9"/>
    <w:rsid w:val="004B1ED6"/>
    <w:rsid w:val="004B1ED9"/>
    <w:rsid w:val="004B1F29"/>
    <w:rsid w:val="004B20B8"/>
    <w:rsid w:val="004B20DD"/>
    <w:rsid w:val="004B21F1"/>
    <w:rsid w:val="004B2552"/>
    <w:rsid w:val="004B26A7"/>
    <w:rsid w:val="004B2750"/>
    <w:rsid w:val="004B2855"/>
    <w:rsid w:val="004B2CDC"/>
    <w:rsid w:val="004B2F8E"/>
    <w:rsid w:val="004B304D"/>
    <w:rsid w:val="004B306E"/>
    <w:rsid w:val="004B310B"/>
    <w:rsid w:val="004B38A9"/>
    <w:rsid w:val="004B38FB"/>
    <w:rsid w:val="004B3B68"/>
    <w:rsid w:val="004B3C23"/>
    <w:rsid w:val="004B3C8A"/>
    <w:rsid w:val="004B3E5A"/>
    <w:rsid w:val="004B3EE8"/>
    <w:rsid w:val="004B3FA8"/>
    <w:rsid w:val="004B4761"/>
    <w:rsid w:val="004B47B4"/>
    <w:rsid w:val="004B4E02"/>
    <w:rsid w:val="004B5B91"/>
    <w:rsid w:val="004B62FD"/>
    <w:rsid w:val="004B65DE"/>
    <w:rsid w:val="004B6DA9"/>
    <w:rsid w:val="004B6DFF"/>
    <w:rsid w:val="004B6EDD"/>
    <w:rsid w:val="004B717F"/>
    <w:rsid w:val="004B73DA"/>
    <w:rsid w:val="004B7BB9"/>
    <w:rsid w:val="004B7F24"/>
    <w:rsid w:val="004C00EF"/>
    <w:rsid w:val="004C056B"/>
    <w:rsid w:val="004C07D0"/>
    <w:rsid w:val="004C0BFA"/>
    <w:rsid w:val="004C104A"/>
    <w:rsid w:val="004C197B"/>
    <w:rsid w:val="004C1BAD"/>
    <w:rsid w:val="004C1FB1"/>
    <w:rsid w:val="004C222B"/>
    <w:rsid w:val="004C275A"/>
    <w:rsid w:val="004C27A5"/>
    <w:rsid w:val="004C2B32"/>
    <w:rsid w:val="004C2BFC"/>
    <w:rsid w:val="004C36E6"/>
    <w:rsid w:val="004C3F54"/>
    <w:rsid w:val="004C3F9C"/>
    <w:rsid w:val="004C3FA7"/>
    <w:rsid w:val="004C4201"/>
    <w:rsid w:val="004C4264"/>
    <w:rsid w:val="004C43D9"/>
    <w:rsid w:val="004C44FA"/>
    <w:rsid w:val="004C468E"/>
    <w:rsid w:val="004C4750"/>
    <w:rsid w:val="004C4950"/>
    <w:rsid w:val="004C4A7B"/>
    <w:rsid w:val="004C4EBF"/>
    <w:rsid w:val="004C4EF4"/>
    <w:rsid w:val="004C4F94"/>
    <w:rsid w:val="004C51FA"/>
    <w:rsid w:val="004C525A"/>
    <w:rsid w:val="004C577F"/>
    <w:rsid w:val="004C5813"/>
    <w:rsid w:val="004C5AE3"/>
    <w:rsid w:val="004C5C3B"/>
    <w:rsid w:val="004C5E92"/>
    <w:rsid w:val="004C670A"/>
    <w:rsid w:val="004C69F4"/>
    <w:rsid w:val="004C6A86"/>
    <w:rsid w:val="004C74AA"/>
    <w:rsid w:val="004C78A8"/>
    <w:rsid w:val="004C7B86"/>
    <w:rsid w:val="004D0620"/>
    <w:rsid w:val="004D0808"/>
    <w:rsid w:val="004D0BD4"/>
    <w:rsid w:val="004D0C6D"/>
    <w:rsid w:val="004D118D"/>
    <w:rsid w:val="004D19C8"/>
    <w:rsid w:val="004D1F4E"/>
    <w:rsid w:val="004D2040"/>
    <w:rsid w:val="004D2087"/>
    <w:rsid w:val="004D2204"/>
    <w:rsid w:val="004D2274"/>
    <w:rsid w:val="004D2392"/>
    <w:rsid w:val="004D23E9"/>
    <w:rsid w:val="004D264F"/>
    <w:rsid w:val="004D2FB7"/>
    <w:rsid w:val="004D31AB"/>
    <w:rsid w:val="004D33D8"/>
    <w:rsid w:val="004D38B3"/>
    <w:rsid w:val="004D393F"/>
    <w:rsid w:val="004D39F2"/>
    <w:rsid w:val="004D3AF6"/>
    <w:rsid w:val="004D3B62"/>
    <w:rsid w:val="004D3E42"/>
    <w:rsid w:val="004D4A09"/>
    <w:rsid w:val="004D4F15"/>
    <w:rsid w:val="004D593D"/>
    <w:rsid w:val="004D5B75"/>
    <w:rsid w:val="004D625B"/>
    <w:rsid w:val="004D6570"/>
    <w:rsid w:val="004D6806"/>
    <w:rsid w:val="004D6D25"/>
    <w:rsid w:val="004D6F02"/>
    <w:rsid w:val="004D7290"/>
    <w:rsid w:val="004D73D0"/>
    <w:rsid w:val="004D7698"/>
    <w:rsid w:val="004D77B6"/>
    <w:rsid w:val="004D7B12"/>
    <w:rsid w:val="004D7B2D"/>
    <w:rsid w:val="004E013F"/>
    <w:rsid w:val="004E0684"/>
    <w:rsid w:val="004E06BE"/>
    <w:rsid w:val="004E07D1"/>
    <w:rsid w:val="004E0B9F"/>
    <w:rsid w:val="004E109A"/>
    <w:rsid w:val="004E1574"/>
    <w:rsid w:val="004E1610"/>
    <w:rsid w:val="004E1E67"/>
    <w:rsid w:val="004E2776"/>
    <w:rsid w:val="004E2DEE"/>
    <w:rsid w:val="004E3157"/>
    <w:rsid w:val="004E3321"/>
    <w:rsid w:val="004E33E1"/>
    <w:rsid w:val="004E442D"/>
    <w:rsid w:val="004E47FD"/>
    <w:rsid w:val="004E4E4C"/>
    <w:rsid w:val="004E5102"/>
    <w:rsid w:val="004E54A4"/>
    <w:rsid w:val="004E55A6"/>
    <w:rsid w:val="004E579B"/>
    <w:rsid w:val="004E5E4F"/>
    <w:rsid w:val="004E615A"/>
    <w:rsid w:val="004E62F9"/>
    <w:rsid w:val="004E6339"/>
    <w:rsid w:val="004E66FB"/>
    <w:rsid w:val="004E67F4"/>
    <w:rsid w:val="004E6A2C"/>
    <w:rsid w:val="004E6C33"/>
    <w:rsid w:val="004E71E0"/>
    <w:rsid w:val="004E73E2"/>
    <w:rsid w:val="004E7D0D"/>
    <w:rsid w:val="004F0101"/>
    <w:rsid w:val="004F01BF"/>
    <w:rsid w:val="004F06BB"/>
    <w:rsid w:val="004F0A46"/>
    <w:rsid w:val="004F0ACB"/>
    <w:rsid w:val="004F165B"/>
    <w:rsid w:val="004F1B1D"/>
    <w:rsid w:val="004F1E36"/>
    <w:rsid w:val="004F1EB3"/>
    <w:rsid w:val="004F257D"/>
    <w:rsid w:val="004F3A4D"/>
    <w:rsid w:val="004F3E68"/>
    <w:rsid w:val="004F472B"/>
    <w:rsid w:val="004F5564"/>
    <w:rsid w:val="004F575D"/>
    <w:rsid w:val="004F57A8"/>
    <w:rsid w:val="004F57A9"/>
    <w:rsid w:val="004F5A8C"/>
    <w:rsid w:val="004F5D63"/>
    <w:rsid w:val="004F5DB9"/>
    <w:rsid w:val="004F62A1"/>
    <w:rsid w:val="004F6BB6"/>
    <w:rsid w:val="004F76FA"/>
    <w:rsid w:val="004F78A3"/>
    <w:rsid w:val="004F7A3F"/>
    <w:rsid w:val="004F7B54"/>
    <w:rsid w:val="004F7FAA"/>
    <w:rsid w:val="0050078B"/>
    <w:rsid w:val="00500797"/>
    <w:rsid w:val="00500C46"/>
    <w:rsid w:val="00500D51"/>
    <w:rsid w:val="00500F5D"/>
    <w:rsid w:val="0050140F"/>
    <w:rsid w:val="0050154D"/>
    <w:rsid w:val="005020F1"/>
    <w:rsid w:val="00502363"/>
    <w:rsid w:val="00502A0D"/>
    <w:rsid w:val="00502DA3"/>
    <w:rsid w:val="0050307F"/>
    <w:rsid w:val="005034A2"/>
    <w:rsid w:val="0050384F"/>
    <w:rsid w:val="0050399D"/>
    <w:rsid w:val="00503B49"/>
    <w:rsid w:val="00503F28"/>
    <w:rsid w:val="00503FBC"/>
    <w:rsid w:val="005049C3"/>
    <w:rsid w:val="00505C63"/>
    <w:rsid w:val="0050605F"/>
    <w:rsid w:val="00506F54"/>
    <w:rsid w:val="0050705D"/>
    <w:rsid w:val="00507C45"/>
    <w:rsid w:val="00510371"/>
    <w:rsid w:val="0051042D"/>
    <w:rsid w:val="0051074B"/>
    <w:rsid w:val="0051074D"/>
    <w:rsid w:val="00510979"/>
    <w:rsid w:val="00510982"/>
    <w:rsid w:val="005109B3"/>
    <w:rsid w:val="005109B5"/>
    <w:rsid w:val="00510D26"/>
    <w:rsid w:val="00511119"/>
    <w:rsid w:val="00511F19"/>
    <w:rsid w:val="00511F5E"/>
    <w:rsid w:val="005122F3"/>
    <w:rsid w:val="00512765"/>
    <w:rsid w:val="005129FD"/>
    <w:rsid w:val="00512B72"/>
    <w:rsid w:val="00512E84"/>
    <w:rsid w:val="00513264"/>
    <w:rsid w:val="00513BFC"/>
    <w:rsid w:val="00513F18"/>
    <w:rsid w:val="005146C6"/>
    <w:rsid w:val="0051490B"/>
    <w:rsid w:val="00514F54"/>
    <w:rsid w:val="00515045"/>
    <w:rsid w:val="00515239"/>
    <w:rsid w:val="00515264"/>
    <w:rsid w:val="005157F8"/>
    <w:rsid w:val="00516625"/>
    <w:rsid w:val="005166E4"/>
    <w:rsid w:val="00516794"/>
    <w:rsid w:val="00516905"/>
    <w:rsid w:val="00516A4B"/>
    <w:rsid w:val="00516A8B"/>
    <w:rsid w:val="00516AFB"/>
    <w:rsid w:val="00516F9A"/>
    <w:rsid w:val="0051713F"/>
    <w:rsid w:val="005174FB"/>
    <w:rsid w:val="00517C3E"/>
    <w:rsid w:val="005204D5"/>
    <w:rsid w:val="00520F7C"/>
    <w:rsid w:val="00521274"/>
    <w:rsid w:val="0052162E"/>
    <w:rsid w:val="00521BDD"/>
    <w:rsid w:val="00522073"/>
    <w:rsid w:val="00522380"/>
    <w:rsid w:val="00522609"/>
    <w:rsid w:val="005226C9"/>
    <w:rsid w:val="00522A9E"/>
    <w:rsid w:val="00522C2C"/>
    <w:rsid w:val="00522C8C"/>
    <w:rsid w:val="005230E3"/>
    <w:rsid w:val="00523152"/>
    <w:rsid w:val="00523172"/>
    <w:rsid w:val="00523523"/>
    <w:rsid w:val="00523593"/>
    <w:rsid w:val="0052391E"/>
    <w:rsid w:val="00523B0C"/>
    <w:rsid w:val="00523B0F"/>
    <w:rsid w:val="00523F67"/>
    <w:rsid w:val="005245DB"/>
    <w:rsid w:val="00524E5A"/>
    <w:rsid w:val="005250DD"/>
    <w:rsid w:val="00525D65"/>
    <w:rsid w:val="00525F95"/>
    <w:rsid w:val="005267E9"/>
    <w:rsid w:val="00527108"/>
    <w:rsid w:val="005271A2"/>
    <w:rsid w:val="005271EC"/>
    <w:rsid w:val="00527594"/>
    <w:rsid w:val="00527C95"/>
    <w:rsid w:val="0053022B"/>
    <w:rsid w:val="005303FC"/>
    <w:rsid w:val="005305E4"/>
    <w:rsid w:val="005307D6"/>
    <w:rsid w:val="005309BF"/>
    <w:rsid w:val="00531080"/>
    <w:rsid w:val="005310EC"/>
    <w:rsid w:val="00531186"/>
    <w:rsid w:val="005311EB"/>
    <w:rsid w:val="00531690"/>
    <w:rsid w:val="0053188F"/>
    <w:rsid w:val="00531963"/>
    <w:rsid w:val="00531F97"/>
    <w:rsid w:val="0053260E"/>
    <w:rsid w:val="0053280E"/>
    <w:rsid w:val="00532947"/>
    <w:rsid w:val="00532EE8"/>
    <w:rsid w:val="00532F4C"/>
    <w:rsid w:val="00533294"/>
    <w:rsid w:val="0053345B"/>
    <w:rsid w:val="005334B6"/>
    <w:rsid w:val="00533600"/>
    <w:rsid w:val="00533C74"/>
    <w:rsid w:val="00533E49"/>
    <w:rsid w:val="00534062"/>
    <w:rsid w:val="0053414A"/>
    <w:rsid w:val="00534DDD"/>
    <w:rsid w:val="00535428"/>
    <w:rsid w:val="005356FB"/>
    <w:rsid w:val="00535D32"/>
    <w:rsid w:val="00535DD7"/>
    <w:rsid w:val="00536276"/>
    <w:rsid w:val="005362A3"/>
    <w:rsid w:val="0053682F"/>
    <w:rsid w:val="00536D15"/>
    <w:rsid w:val="00536F4D"/>
    <w:rsid w:val="005371D7"/>
    <w:rsid w:val="005371F3"/>
    <w:rsid w:val="0053728C"/>
    <w:rsid w:val="00537981"/>
    <w:rsid w:val="005379E1"/>
    <w:rsid w:val="00537AAD"/>
    <w:rsid w:val="00537D08"/>
    <w:rsid w:val="00540582"/>
    <w:rsid w:val="005405B5"/>
    <w:rsid w:val="00540D96"/>
    <w:rsid w:val="00540E51"/>
    <w:rsid w:val="00541737"/>
    <w:rsid w:val="00541A9B"/>
    <w:rsid w:val="00541E35"/>
    <w:rsid w:val="00542041"/>
    <w:rsid w:val="005420D9"/>
    <w:rsid w:val="0054216E"/>
    <w:rsid w:val="0054264F"/>
    <w:rsid w:val="00542C9E"/>
    <w:rsid w:val="00542F1E"/>
    <w:rsid w:val="00543347"/>
    <w:rsid w:val="00543907"/>
    <w:rsid w:val="00543ACF"/>
    <w:rsid w:val="00543F00"/>
    <w:rsid w:val="00544076"/>
    <w:rsid w:val="0054420A"/>
    <w:rsid w:val="0054425D"/>
    <w:rsid w:val="00544802"/>
    <w:rsid w:val="00544895"/>
    <w:rsid w:val="005451D2"/>
    <w:rsid w:val="0054558E"/>
    <w:rsid w:val="00545745"/>
    <w:rsid w:val="005458AF"/>
    <w:rsid w:val="00545BE8"/>
    <w:rsid w:val="005462A2"/>
    <w:rsid w:val="00546874"/>
    <w:rsid w:val="005469A5"/>
    <w:rsid w:val="00546F1E"/>
    <w:rsid w:val="00547807"/>
    <w:rsid w:val="00547D5C"/>
    <w:rsid w:val="0055005E"/>
    <w:rsid w:val="005502FB"/>
    <w:rsid w:val="005505A1"/>
    <w:rsid w:val="00550A55"/>
    <w:rsid w:val="00550C78"/>
    <w:rsid w:val="005513EB"/>
    <w:rsid w:val="005517CD"/>
    <w:rsid w:val="00551C9C"/>
    <w:rsid w:val="00552D5D"/>
    <w:rsid w:val="00552E1D"/>
    <w:rsid w:val="00553145"/>
    <w:rsid w:val="00553248"/>
    <w:rsid w:val="005534B9"/>
    <w:rsid w:val="005539C8"/>
    <w:rsid w:val="00553AAD"/>
    <w:rsid w:val="00553ECE"/>
    <w:rsid w:val="0055409A"/>
    <w:rsid w:val="005540E1"/>
    <w:rsid w:val="005541B3"/>
    <w:rsid w:val="005543E8"/>
    <w:rsid w:val="00554A55"/>
    <w:rsid w:val="00554D5A"/>
    <w:rsid w:val="00555092"/>
    <w:rsid w:val="0055597C"/>
    <w:rsid w:val="00555E72"/>
    <w:rsid w:val="0055669F"/>
    <w:rsid w:val="00556980"/>
    <w:rsid w:val="00556A03"/>
    <w:rsid w:val="005570F7"/>
    <w:rsid w:val="0055715F"/>
    <w:rsid w:val="005571F8"/>
    <w:rsid w:val="00557809"/>
    <w:rsid w:val="0056040D"/>
    <w:rsid w:val="005606A5"/>
    <w:rsid w:val="0056083D"/>
    <w:rsid w:val="00560C72"/>
    <w:rsid w:val="00561147"/>
    <w:rsid w:val="00561197"/>
    <w:rsid w:val="005611BE"/>
    <w:rsid w:val="0056122B"/>
    <w:rsid w:val="00561CA5"/>
    <w:rsid w:val="00561EB9"/>
    <w:rsid w:val="00561EDA"/>
    <w:rsid w:val="00561EDF"/>
    <w:rsid w:val="00561F59"/>
    <w:rsid w:val="005620AF"/>
    <w:rsid w:val="00562332"/>
    <w:rsid w:val="00562470"/>
    <w:rsid w:val="005628D5"/>
    <w:rsid w:val="00563557"/>
    <w:rsid w:val="0056366E"/>
    <w:rsid w:val="00563D30"/>
    <w:rsid w:val="00563D68"/>
    <w:rsid w:val="00563D92"/>
    <w:rsid w:val="00563E07"/>
    <w:rsid w:val="00563E47"/>
    <w:rsid w:val="00564954"/>
    <w:rsid w:val="005649FF"/>
    <w:rsid w:val="005650FE"/>
    <w:rsid w:val="00565BB4"/>
    <w:rsid w:val="0056633E"/>
    <w:rsid w:val="0056686E"/>
    <w:rsid w:val="005669D0"/>
    <w:rsid w:val="005670F5"/>
    <w:rsid w:val="00567D39"/>
    <w:rsid w:val="00570274"/>
    <w:rsid w:val="005703D7"/>
    <w:rsid w:val="00570401"/>
    <w:rsid w:val="0057080E"/>
    <w:rsid w:val="00570D1C"/>
    <w:rsid w:val="0057109E"/>
    <w:rsid w:val="0057111A"/>
    <w:rsid w:val="00571184"/>
    <w:rsid w:val="005713D2"/>
    <w:rsid w:val="005715DF"/>
    <w:rsid w:val="005719EE"/>
    <w:rsid w:val="00571D8F"/>
    <w:rsid w:val="00572386"/>
    <w:rsid w:val="00572903"/>
    <w:rsid w:val="00572943"/>
    <w:rsid w:val="00572B49"/>
    <w:rsid w:val="00572F75"/>
    <w:rsid w:val="0057316B"/>
    <w:rsid w:val="005733C7"/>
    <w:rsid w:val="00573787"/>
    <w:rsid w:val="005738A2"/>
    <w:rsid w:val="005739AE"/>
    <w:rsid w:val="00573B11"/>
    <w:rsid w:val="00574724"/>
    <w:rsid w:val="005748C5"/>
    <w:rsid w:val="00574D2F"/>
    <w:rsid w:val="00574DFF"/>
    <w:rsid w:val="00574E0A"/>
    <w:rsid w:val="00574EC3"/>
    <w:rsid w:val="00575473"/>
    <w:rsid w:val="0057548B"/>
    <w:rsid w:val="00575551"/>
    <w:rsid w:val="00576819"/>
    <w:rsid w:val="00576E89"/>
    <w:rsid w:val="005770A3"/>
    <w:rsid w:val="005772AE"/>
    <w:rsid w:val="005776F1"/>
    <w:rsid w:val="005778C9"/>
    <w:rsid w:val="0058040B"/>
    <w:rsid w:val="00580A78"/>
    <w:rsid w:val="00580F71"/>
    <w:rsid w:val="0058103F"/>
    <w:rsid w:val="005812CB"/>
    <w:rsid w:val="0058185C"/>
    <w:rsid w:val="00581B2E"/>
    <w:rsid w:val="00581D8A"/>
    <w:rsid w:val="00581EBA"/>
    <w:rsid w:val="00582133"/>
    <w:rsid w:val="00582419"/>
    <w:rsid w:val="005828A2"/>
    <w:rsid w:val="005833B8"/>
    <w:rsid w:val="005835C3"/>
    <w:rsid w:val="00584295"/>
    <w:rsid w:val="005842E8"/>
    <w:rsid w:val="005847F6"/>
    <w:rsid w:val="00584CC0"/>
    <w:rsid w:val="00585526"/>
    <w:rsid w:val="00585602"/>
    <w:rsid w:val="005857B6"/>
    <w:rsid w:val="00586CB3"/>
    <w:rsid w:val="00586D52"/>
    <w:rsid w:val="00586EDB"/>
    <w:rsid w:val="0058795A"/>
    <w:rsid w:val="005879B4"/>
    <w:rsid w:val="005900FF"/>
    <w:rsid w:val="005904A2"/>
    <w:rsid w:val="00590735"/>
    <w:rsid w:val="005907F6"/>
    <w:rsid w:val="00590865"/>
    <w:rsid w:val="005908E5"/>
    <w:rsid w:val="005908FF"/>
    <w:rsid w:val="00590C94"/>
    <w:rsid w:val="0059142A"/>
    <w:rsid w:val="005915ED"/>
    <w:rsid w:val="00591675"/>
    <w:rsid w:val="00591A27"/>
    <w:rsid w:val="00591D15"/>
    <w:rsid w:val="00592405"/>
    <w:rsid w:val="00592ADC"/>
    <w:rsid w:val="0059363F"/>
    <w:rsid w:val="00593B5A"/>
    <w:rsid w:val="005940CE"/>
    <w:rsid w:val="0059425D"/>
    <w:rsid w:val="005942CE"/>
    <w:rsid w:val="00594DA9"/>
    <w:rsid w:val="00595141"/>
    <w:rsid w:val="00595853"/>
    <w:rsid w:val="00595BE6"/>
    <w:rsid w:val="00595C45"/>
    <w:rsid w:val="00596C04"/>
    <w:rsid w:val="00596C31"/>
    <w:rsid w:val="00596F9C"/>
    <w:rsid w:val="00597A5F"/>
    <w:rsid w:val="005A0B06"/>
    <w:rsid w:val="005A0BFD"/>
    <w:rsid w:val="005A0DBF"/>
    <w:rsid w:val="005A1ACC"/>
    <w:rsid w:val="005A1E15"/>
    <w:rsid w:val="005A2828"/>
    <w:rsid w:val="005A29EB"/>
    <w:rsid w:val="005A2A5B"/>
    <w:rsid w:val="005A2AC4"/>
    <w:rsid w:val="005A2CB4"/>
    <w:rsid w:val="005A2E3F"/>
    <w:rsid w:val="005A317F"/>
    <w:rsid w:val="005A32A0"/>
    <w:rsid w:val="005A32CD"/>
    <w:rsid w:val="005A35DE"/>
    <w:rsid w:val="005A3BA9"/>
    <w:rsid w:val="005A3C47"/>
    <w:rsid w:val="005A3E6E"/>
    <w:rsid w:val="005A4064"/>
    <w:rsid w:val="005A4C73"/>
    <w:rsid w:val="005A4ECC"/>
    <w:rsid w:val="005A576B"/>
    <w:rsid w:val="005A58A7"/>
    <w:rsid w:val="005A5B93"/>
    <w:rsid w:val="005A5BD5"/>
    <w:rsid w:val="005A5D2E"/>
    <w:rsid w:val="005A5D39"/>
    <w:rsid w:val="005A62B0"/>
    <w:rsid w:val="005A6AF7"/>
    <w:rsid w:val="005A7420"/>
    <w:rsid w:val="005A77D5"/>
    <w:rsid w:val="005A77E0"/>
    <w:rsid w:val="005A77E6"/>
    <w:rsid w:val="005A7813"/>
    <w:rsid w:val="005A7907"/>
    <w:rsid w:val="005A7AAC"/>
    <w:rsid w:val="005A7C87"/>
    <w:rsid w:val="005B0084"/>
    <w:rsid w:val="005B0AD0"/>
    <w:rsid w:val="005B0BBB"/>
    <w:rsid w:val="005B1310"/>
    <w:rsid w:val="005B1F5B"/>
    <w:rsid w:val="005B29CD"/>
    <w:rsid w:val="005B362B"/>
    <w:rsid w:val="005B3F14"/>
    <w:rsid w:val="005B40C4"/>
    <w:rsid w:val="005B4506"/>
    <w:rsid w:val="005B45ED"/>
    <w:rsid w:val="005B5F6A"/>
    <w:rsid w:val="005B6796"/>
    <w:rsid w:val="005B6B12"/>
    <w:rsid w:val="005B7385"/>
    <w:rsid w:val="005B7582"/>
    <w:rsid w:val="005B7A4F"/>
    <w:rsid w:val="005B7DF8"/>
    <w:rsid w:val="005C0213"/>
    <w:rsid w:val="005C0852"/>
    <w:rsid w:val="005C0B1B"/>
    <w:rsid w:val="005C10B8"/>
    <w:rsid w:val="005C1571"/>
    <w:rsid w:val="005C17EA"/>
    <w:rsid w:val="005C1AF2"/>
    <w:rsid w:val="005C1EAA"/>
    <w:rsid w:val="005C27E0"/>
    <w:rsid w:val="005C2B4C"/>
    <w:rsid w:val="005C3590"/>
    <w:rsid w:val="005C3799"/>
    <w:rsid w:val="005C41D0"/>
    <w:rsid w:val="005C4B5E"/>
    <w:rsid w:val="005C4CCB"/>
    <w:rsid w:val="005C566E"/>
    <w:rsid w:val="005C5BBC"/>
    <w:rsid w:val="005C5C77"/>
    <w:rsid w:val="005C63A1"/>
    <w:rsid w:val="005C6A3E"/>
    <w:rsid w:val="005C6B36"/>
    <w:rsid w:val="005C6B3B"/>
    <w:rsid w:val="005C72A8"/>
    <w:rsid w:val="005C7DF9"/>
    <w:rsid w:val="005D0100"/>
    <w:rsid w:val="005D0272"/>
    <w:rsid w:val="005D04F7"/>
    <w:rsid w:val="005D0CD1"/>
    <w:rsid w:val="005D112C"/>
    <w:rsid w:val="005D16FA"/>
    <w:rsid w:val="005D1814"/>
    <w:rsid w:val="005D1A76"/>
    <w:rsid w:val="005D1FDD"/>
    <w:rsid w:val="005D29A8"/>
    <w:rsid w:val="005D36D3"/>
    <w:rsid w:val="005D3C61"/>
    <w:rsid w:val="005D4014"/>
    <w:rsid w:val="005D4046"/>
    <w:rsid w:val="005D4565"/>
    <w:rsid w:val="005D48FD"/>
    <w:rsid w:val="005D543F"/>
    <w:rsid w:val="005D546F"/>
    <w:rsid w:val="005D5581"/>
    <w:rsid w:val="005D656A"/>
    <w:rsid w:val="005D6B8F"/>
    <w:rsid w:val="005D70E7"/>
    <w:rsid w:val="005D7B32"/>
    <w:rsid w:val="005D7D8E"/>
    <w:rsid w:val="005E01A6"/>
    <w:rsid w:val="005E07E7"/>
    <w:rsid w:val="005E085F"/>
    <w:rsid w:val="005E0BBC"/>
    <w:rsid w:val="005E12F4"/>
    <w:rsid w:val="005E16A0"/>
    <w:rsid w:val="005E1F9D"/>
    <w:rsid w:val="005E2337"/>
    <w:rsid w:val="005E2544"/>
    <w:rsid w:val="005E25C0"/>
    <w:rsid w:val="005E26F3"/>
    <w:rsid w:val="005E31C0"/>
    <w:rsid w:val="005E34BD"/>
    <w:rsid w:val="005E350D"/>
    <w:rsid w:val="005E3DC0"/>
    <w:rsid w:val="005E439B"/>
    <w:rsid w:val="005E53B5"/>
    <w:rsid w:val="005E578F"/>
    <w:rsid w:val="005E5AA5"/>
    <w:rsid w:val="005E5E0E"/>
    <w:rsid w:val="005E6127"/>
    <w:rsid w:val="005E66D2"/>
    <w:rsid w:val="005E6816"/>
    <w:rsid w:val="005E69B3"/>
    <w:rsid w:val="005E6A74"/>
    <w:rsid w:val="005E7662"/>
    <w:rsid w:val="005E7CDD"/>
    <w:rsid w:val="005E7CE7"/>
    <w:rsid w:val="005F0994"/>
    <w:rsid w:val="005F0BF3"/>
    <w:rsid w:val="005F0D6E"/>
    <w:rsid w:val="005F11A9"/>
    <w:rsid w:val="005F1214"/>
    <w:rsid w:val="005F16AE"/>
    <w:rsid w:val="005F206A"/>
    <w:rsid w:val="005F2225"/>
    <w:rsid w:val="005F22A3"/>
    <w:rsid w:val="005F2550"/>
    <w:rsid w:val="005F30C4"/>
    <w:rsid w:val="005F39E1"/>
    <w:rsid w:val="005F39E7"/>
    <w:rsid w:val="005F3B67"/>
    <w:rsid w:val="005F3E57"/>
    <w:rsid w:val="005F3F5C"/>
    <w:rsid w:val="005F4073"/>
    <w:rsid w:val="005F4882"/>
    <w:rsid w:val="005F519C"/>
    <w:rsid w:val="005F6B70"/>
    <w:rsid w:val="005F6DE1"/>
    <w:rsid w:val="005F78BA"/>
    <w:rsid w:val="005F7A41"/>
    <w:rsid w:val="005F7E67"/>
    <w:rsid w:val="00600253"/>
    <w:rsid w:val="0060033E"/>
    <w:rsid w:val="00600376"/>
    <w:rsid w:val="00600683"/>
    <w:rsid w:val="00601D98"/>
    <w:rsid w:val="00602559"/>
    <w:rsid w:val="00602E76"/>
    <w:rsid w:val="00602F02"/>
    <w:rsid w:val="00602FA9"/>
    <w:rsid w:val="00602FB4"/>
    <w:rsid w:val="006038DF"/>
    <w:rsid w:val="006040B8"/>
    <w:rsid w:val="00604330"/>
    <w:rsid w:val="006049DA"/>
    <w:rsid w:val="00605173"/>
    <w:rsid w:val="006052FD"/>
    <w:rsid w:val="006057DC"/>
    <w:rsid w:val="00605C1E"/>
    <w:rsid w:val="00606948"/>
    <w:rsid w:val="00606D74"/>
    <w:rsid w:val="00607583"/>
    <w:rsid w:val="006076BF"/>
    <w:rsid w:val="00607C83"/>
    <w:rsid w:val="00607DC6"/>
    <w:rsid w:val="00607EB8"/>
    <w:rsid w:val="00607F04"/>
    <w:rsid w:val="00610370"/>
    <w:rsid w:val="006108FC"/>
    <w:rsid w:val="00610B58"/>
    <w:rsid w:val="00610D3C"/>
    <w:rsid w:val="00610E17"/>
    <w:rsid w:val="00610F80"/>
    <w:rsid w:val="00611850"/>
    <w:rsid w:val="00611DF8"/>
    <w:rsid w:val="0061247C"/>
    <w:rsid w:val="00612803"/>
    <w:rsid w:val="00612C6F"/>
    <w:rsid w:val="0061301B"/>
    <w:rsid w:val="00613970"/>
    <w:rsid w:val="00613A9F"/>
    <w:rsid w:val="00613AF7"/>
    <w:rsid w:val="00614BF0"/>
    <w:rsid w:val="0061554E"/>
    <w:rsid w:val="006169A9"/>
    <w:rsid w:val="00616FD7"/>
    <w:rsid w:val="0061716D"/>
    <w:rsid w:val="00617579"/>
    <w:rsid w:val="00620293"/>
    <w:rsid w:val="006209EB"/>
    <w:rsid w:val="006210A1"/>
    <w:rsid w:val="00621547"/>
    <w:rsid w:val="00621AD4"/>
    <w:rsid w:val="00621D69"/>
    <w:rsid w:val="00621F5E"/>
    <w:rsid w:val="00621FDF"/>
    <w:rsid w:val="006223EB"/>
    <w:rsid w:val="006226A0"/>
    <w:rsid w:val="006226CD"/>
    <w:rsid w:val="0062293D"/>
    <w:rsid w:val="00622999"/>
    <w:rsid w:val="00622AF5"/>
    <w:rsid w:val="00622CD3"/>
    <w:rsid w:val="0062317F"/>
    <w:rsid w:val="00623444"/>
    <w:rsid w:val="00623531"/>
    <w:rsid w:val="0062373D"/>
    <w:rsid w:val="00623BC0"/>
    <w:rsid w:val="00623F41"/>
    <w:rsid w:val="0062425D"/>
    <w:rsid w:val="006242C6"/>
    <w:rsid w:val="00624685"/>
    <w:rsid w:val="00624F36"/>
    <w:rsid w:val="0062538B"/>
    <w:rsid w:val="00625664"/>
    <w:rsid w:val="00625888"/>
    <w:rsid w:val="00625B36"/>
    <w:rsid w:val="00625D00"/>
    <w:rsid w:val="00626004"/>
    <w:rsid w:val="00626505"/>
    <w:rsid w:val="00626E4F"/>
    <w:rsid w:val="0062705F"/>
    <w:rsid w:val="006273FE"/>
    <w:rsid w:val="00627A76"/>
    <w:rsid w:val="00627B57"/>
    <w:rsid w:val="00627BF7"/>
    <w:rsid w:val="00627C04"/>
    <w:rsid w:val="00627D2D"/>
    <w:rsid w:val="00630286"/>
    <w:rsid w:val="0063082B"/>
    <w:rsid w:val="00630FCE"/>
    <w:rsid w:val="006311BF"/>
    <w:rsid w:val="00631548"/>
    <w:rsid w:val="006315B1"/>
    <w:rsid w:val="00631D4D"/>
    <w:rsid w:val="0063219D"/>
    <w:rsid w:val="006328DF"/>
    <w:rsid w:val="00632F92"/>
    <w:rsid w:val="00633133"/>
    <w:rsid w:val="0063332A"/>
    <w:rsid w:val="0063366D"/>
    <w:rsid w:val="006341D0"/>
    <w:rsid w:val="0063427D"/>
    <w:rsid w:val="006344B1"/>
    <w:rsid w:val="006353DF"/>
    <w:rsid w:val="006354B7"/>
    <w:rsid w:val="00635623"/>
    <w:rsid w:val="00635AEE"/>
    <w:rsid w:val="00636A95"/>
    <w:rsid w:val="0063721C"/>
    <w:rsid w:val="00637421"/>
    <w:rsid w:val="0063767F"/>
    <w:rsid w:val="00637D83"/>
    <w:rsid w:val="00637F0B"/>
    <w:rsid w:val="00640686"/>
    <w:rsid w:val="00640D5A"/>
    <w:rsid w:val="00640D7C"/>
    <w:rsid w:val="006416A6"/>
    <w:rsid w:val="006418FB"/>
    <w:rsid w:val="0064193F"/>
    <w:rsid w:val="00641D69"/>
    <w:rsid w:val="00642600"/>
    <w:rsid w:val="00642846"/>
    <w:rsid w:val="00642BE9"/>
    <w:rsid w:val="00642D03"/>
    <w:rsid w:val="00643393"/>
    <w:rsid w:val="00643BFE"/>
    <w:rsid w:val="00643FAA"/>
    <w:rsid w:val="0064445C"/>
    <w:rsid w:val="006444D9"/>
    <w:rsid w:val="0064469E"/>
    <w:rsid w:val="00644B78"/>
    <w:rsid w:val="00644F13"/>
    <w:rsid w:val="006457CB"/>
    <w:rsid w:val="00645812"/>
    <w:rsid w:val="00645BC6"/>
    <w:rsid w:val="00645C6F"/>
    <w:rsid w:val="00645F0B"/>
    <w:rsid w:val="00646023"/>
    <w:rsid w:val="00646077"/>
    <w:rsid w:val="0064614D"/>
    <w:rsid w:val="006465F0"/>
    <w:rsid w:val="006466AB"/>
    <w:rsid w:val="00646822"/>
    <w:rsid w:val="00646844"/>
    <w:rsid w:val="00646FCB"/>
    <w:rsid w:val="00650ABC"/>
    <w:rsid w:val="00651352"/>
    <w:rsid w:val="00651424"/>
    <w:rsid w:val="0065146B"/>
    <w:rsid w:val="00651550"/>
    <w:rsid w:val="006515C9"/>
    <w:rsid w:val="00652513"/>
    <w:rsid w:val="006525CE"/>
    <w:rsid w:val="006526EF"/>
    <w:rsid w:val="006529EA"/>
    <w:rsid w:val="00652A8E"/>
    <w:rsid w:val="00652C47"/>
    <w:rsid w:val="00652C91"/>
    <w:rsid w:val="00652DD3"/>
    <w:rsid w:val="006537DA"/>
    <w:rsid w:val="00653901"/>
    <w:rsid w:val="00653A12"/>
    <w:rsid w:val="006546E7"/>
    <w:rsid w:val="0065481E"/>
    <w:rsid w:val="0065482D"/>
    <w:rsid w:val="00654A19"/>
    <w:rsid w:val="00654B43"/>
    <w:rsid w:val="00654EC6"/>
    <w:rsid w:val="0065531C"/>
    <w:rsid w:val="006556A6"/>
    <w:rsid w:val="0065571E"/>
    <w:rsid w:val="00655DBC"/>
    <w:rsid w:val="0065684D"/>
    <w:rsid w:val="006569B4"/>
    <w:rsid w:val="00656A0F"/>
    <w:rsid w:val="00656A4F"/>
    <w:rsid w:val="00656E1B"/>
    <w:rsid w:val="00657C34"/>
    <w:rsid w:val="0066057A"/>
    <w:rsid w:val="0066157F"/>
    <w:rsid w:val="006617B4"/>
    <w:rsid w:val="00661D52"/>
    <w:rsid w:val="00662167"/>
    <w:rsid w:val="00662A4D"/>
    <w:rsid w:val="0066317A"/>
    <w:rsid w:val="006631E5"/>
    <w:rsid w:val="006632FC"/>
    <w:rsid w:val="0066330D"/>
    <w:rsid w:val="006634B4"/>
    <w:rsid w:val="006634DB"/>
    <w:rsid w:val="00663BD4"/>
    <w:rsid w:val="00663C88"/>
    <w:rsid w:val="00664243"/>
    <w:rsid w:val="006656C6"/>
    <w:rsid w:val="00665715"/>
    <w:rsid w:val="0066589E"/>
    <w:rsid w:val="006658F9"/>
    <w:rsid w:val="00666031"/>
    <w:rsid w:val="006661C3"/>
    <w:rsid w:val="006665A1"/>
    <w:rsid w:val="00666E9B"/>
    <w:rsid w:val="00667120"/>
    <w:rsid w:val="00667798"/>
    <w:rsid w:val="006678B3"/>
    <w:rsid w:val="00667CF4"/>
    <w:rsid w:val="006703EB"/>
    <w:rsid w:val="00670701"/>
    <w:rsid w:val="00670CE8"/>
    <w:rsid w:val="00670E12"/>
    <w:rsid w:val="00670ECB"/>
    <w:rsid w:val="0067111B"/>
    <w:rsid w:val="006711AB"/>
    <w:rsid w:val="006716EE"/>
    <w:rsid w:val="0067198F"/>
    <w:rsid w:val="00671CEA"/>
    <w:rsid w:val="00671DA9"/>
    <w:rsid w:val="006724F4"/>
    <w:rsid w:val="0067263F"/>
    <w:rsid w:val="00672A10"/>
    <w:rsid w:val="00672CD6"/>
    <w:rsid w:val="00672EC9"/>
    <w:rsid w:val="00672FF8"/>
    <w:rsid w:val="00673099"/>
    <w:rsid w:val="00673151"/>
    <w:rsid w:val="00673525"/>
    <w:rsid w:val="00673F1F"/>
    <w:rsid w:val="00674751"/>
    <w:rsid w:val="006749CF"/>
    <w:rsid w:val="00674C37"/>
    <w:rsid w:val="006752CF"/>
    <w:rsid w:val="00675712"/>
    <w:rsid w:val="00675E44"/>
    <w:rsid w:val="00675EE5"/>
    <w:rsid w:val="0067652C"/>
    <w:rsid w:val="0067667A"/>
    <w:rsid w:val="006769F7"/>
    <w:rsid w:val="00676B6D"/>
    <w:rsid w:val="00676CEA"/>
    <w:rsid w:val="006774C9"/>
    <w:rsid w:val="00677B67"/>
    <w:rsid w:val="00677C21"/>
    <w:rsid w:val="00677CA1"/>
    <w:rsid w:val="00677D44"/>
    <w:rsid w:val="00677D7A"/>
    <w:rsid w:val="00677DC6"/>
    <w:rsid w:val="00677F78"/>
    <w:rsid w:val="0068040C"/>
    <w:rsid w:val="00680B4C"/>
    <w:rsid w:val="00680FEC"/>
    <w:rsid w:val="00681077"/>
    <w:rsid w:val="006812A9"/>
    <w:rsid w:val="00681DD9"/>
    <w:rsid w:val="00681E61"/>
    <w:rsid w:val="0068247B"/>
    <w:rsid w:val="00682646"/>
    <w:rsid w:val="00682967"/>
    <w:rsid w:val="0068344D"/>
    <w:rsid w:val="00683463"/>
    <w:rsid w:val="00683A8E"/>
    <w:rsid w:val="00684ACA"/>
    <w:rsid w:val="006853DB"/>
    <w:rsid w:val="006855FE"/>
    <w:rsid w:val="00685BF5"/>
    <w:rsid w:val="00685C3F"/>
    <w:rsid w:val="00685DB0"/>
    <w:rsid w:val="00685F26"/>
    <w:rsid w:val="0068609E"/>
    <w:rsid w:val="00686324"/>
    <w:rsid w:val="006863AC"/>
    <w:rsid w:val="00686868"/>
    <w:rsid w:val="00686EAC"/>
    <w:rsid w:val="0068709E"/>
    <w:rsid w:val="006874E8"/>
    <w:rsid w:val="0068750B"/>
    <w:rsid w:val="00690226"/>
    <w:rsid w:val="0069025C"/>
    <w:rsid w:val="00690265"/>
    <w:rsid w:val="006903A8"/>
    <w:rsid w:val="006903F0"/>
    <w:rsid w:val="0069089A"/>
    <w:rsid w:val="00690A21"/>
    <w:rsid w:val="006910F7"/>
    <w:rsid w:val="0069141E"/>
    <w:rsid w:val="00691EE1"/>
    <w:rsid w:val="006939A3"/>
    <w:rsid w:val="00693B99"/>
    <w:rsid w:val="00694299"/>
    <w:rsid w:val="006943B0"/>
    <w:rsid w:val="006945EE"/>
    <w:rsid w:val="006946EB"/>
    <w:rsid w:val="00694E4C"/>
    <w:rsid w:val="006955A7"/>
    <w:rsid w:val="006955DC"/>
    <w:rsid w:val="006955FA"/>
    <w:rsid w:val="00695AEF"/>
    <w:rsid w:val="00695B94"/>
    <w:rsid w:val="00695E07"/>
    <w:rsid w:val="0069608E"/>
    <w:rsid w:val="006961A5"/>
    <w:rsid w:val="00696969"/>
    <w:rsid w:val="00696C2E"/>
    <w:rsid w:val="00697304"/>
    <w:rsid w:val="0069745F"/>
    <w:rsid w:val="0069757E"/>
    <w:rsid w:val="0069780C"/>
    <w:rsid w:val="00697D0F"/>
    <w:rsid w:val="00697FE6"/>
    <w:rsid w:val="006A0087"/>
    <w:rsid w:val="006A01CB"/>
    <w:rsid w:val="006A04E0"/>
    <w:rsid w:val="006A05E9"/>
    <w:rsid w:val="006A0FC3"/>
    <w:rsid w:val="006A1084"/>
    <w:rsid w:val="006A1436"/>
    <w:rsid w:val="006A1468"/>
    <w:rsid w:val="006A1624"/>
    <w:rsid w:val="006A166B"/>
    <w:rsid w:val="006A16A1"/>
    <w:rsid w:val="006A19AC"/>
    <w:rsid w:val="006A1BB5"/>
    <w:rsid w:val="006A1C74"/>
    <w:rsid w:val="006A2484"/>
    <w:rsid w:val="006A2770"/>
    <w:rsid w:val="006A2799"/>
    <w:rsid w:val="006A2BEF"/>
    <w:rsid w:val="006A2C85"/>
    <w:rsid w:val="006A2F08"/>
    <w:rsid w:val="006A30A1"/>
    <w:rsid w:val="006A3618"/>
    <w:rsid w:val="006A37A0"/>
    <w:rsid w:val="006A43F0"/>
    <w:rsid w:val="006A45A8"/>
    <w:rsid w:val="006A47D3"/>
    <w:rsid w:val="006A515A"/>
    <w:rsid w:val="006A5D3F"/>
    <w:rsid w:val="006A62A1"/>
    <w:rsid w:val="006A660F"/>
    <w:rsid w:val="006A7061"/>
    <w:rsid w:val="006A70FE"/>
    <w:rsid w:val="006A7494"/>
    <w:rsid w:val="006A779F"/>
    <w:rsid w:val="006A79C9"/>
    <w:rsid w:val="006A7E18"/>
    <w:rsid w:val="006A7E6C"/>
    <w:rsid w:val="006B0687"/>
    <w:rsid w:val="006B09F9"/>
    <w:rsid w:val="006B0A8A"/>
    <w:rsid w:val="006B122A"/>
    <w:rsid w:val="006B1437"/>
    <w:rsid w:val="006B1DF7"/>
    <w:rsid w:val="006B20B7"/>
    <w:rsid w:val="006B2936"/>
    <w:rsid w:val="006B294A"/>
    <w:rsid w:val="006B2986"/>
    <w:rsid w:val="006B2DE5"/>
    <w:rsid w:val="006B31E7"/>
    <w:rsid w:val="006B32A7"/>
    <w:rsid w:val="006B33AA"/>
    <w:rsid w:val="006B3644"/>
    <w:rsid w:val="006B4628"/>
    <w:rsid w:val="006B46BF"/>
    <w:rsid w:val="006B5075"/>
    <w:rsid w:val="006B50EB"/>
    <w:rsid w:val="006B5327"/>
    <w:rsid w:val="006B5D0A"/>
    <w:rsid w:val="006B6493"/>
    <w:rsid w:val="006B6BB6"/>
    <w:rsid w:val="006B7050"/>
    <w:rsid w:val="006B70A4"/>
    <w:rsid w:val="006B70AB"/>
    <w:rsid w:val="006B73D0"/>
    <w:rsid w:val="006B7A3C"/>
    <w:rsid w:val="006B7C0B"/>
    <w:rsid w:val="006C07BE"/>
    <w:rsid w:val="006C0C03"/>
    <w:rsid w:val="006C0EAC"/>
    <w:rsid w:val="006C0F5D"/>
    <w:rsid w:val="006C1134"/>
    <w:rsid w:val="006C1347"/>
    <w:rsid w:val="006C166A"/>
    <w:rsid w:val="006C2331"/>
    <w:rsid w:val="006C23A7"/>
    <w:rsid w:val="006C266A"/>
    <w:rsid w:val="006C2816"/>
    <w:rsid w:val="006C29BD"/>
    <w:rsid w:val="006C2A4F"/>
    <w:rsid w:val="006C2B09"/>
    <w:rsid w:val="006C2D3C"/>
    <w:rsid w:val="006C328D"/>
    <w:rsid w:val="006C3357"/>
    <w:rsid w:val="006C335A"/>
    <w:rsid w:val="006C43A9"/>
    <w:rsid w:val="006C4978"/>
    <w:rsid w:val="006C4FA8"/>
    <w:rsid w:val="006C58A3"/>
    <w:rsid w:val="006C6365"/>
    <w:rsid w:val="006C648E"/>
    <w:rsid w:val="006C65BD"/>
    <w:rsid w:val="006C6632"/>
    <w:rsid w:val="006C6A39"/>
    <w:rsid w:val="006C6DD8"/>
    <w:rsid w:val="006C714A"/>
    <w:rsid w:val="006C71DD"/>
    <w:rsid w:val="006C72EA"/>
    <w:rsid w:val="006C7880"/>
    <w:rsid w:val="006C7DFB"/>
    <w:rsid w:val="006D0085"/>
    <w:rsid w:val="006D097C"/>
    <w:rsid w:val="006D0CED"/>
    <w:rsid w:val="006D0F31"/>
    <w:rsid w:val="006D17FC"/>
    <w:rsid w:val="006D237C"/>
    <w:rsid w:val="006D2566"/>
    <w:rsid w:val="006D2DDD"/>
    <w:rsid w:val="006D3301"/>
    <w:rsid w:val="006D3A21"/>
    <w:rsid w:val="006D3C71"/>
    <w:rsid w:val="006D3F43"/>
    <w:rsid w:val="006D416E"/>
    <w:rsid w:val="006D477B"/>
    <w:rsid w:val="006D4CE8"/>
    <w:rsid w:val="006D4E38"/>
    <w:rsid w:val="006D4FE4"/>
    <w:rsid w:val="006D5151"/>
    <w:rsid w:val="006D523C"/>
    <w:rsid w:val="006D5405"/>
    <w:rsid w:val="006D58D0"/>
    <w:rsid w:val="006D5C8A"/>
    <w:rsid w:val="006D5CF8"/>
    <w:rsid w:val="006D5D46"/>
    <w:rsid w:val="006D5EBA"/>
    <w:rsid w:val="006D5F0B"/>
    <w:rsid w:val="006D5FBD"/>
    <w:rsid w:val="006D633E"/>
    <w:rsid w:val="006D65C3"/>
    <w:rsid w:val="006D6DE0"/>
    <w:rsid w:val="006D70C2"/>
    <w:rsid w:val="006D71F2"/>
    <w:rsid w:val="006D7842"/>
    <w:rsid w:val="006D78A6"/>
    <w:rsid w:val="006D7CF7"/>
    <w:rsid w:val="006E0663"/>
    <w:rsid w:val="006E0A68"/>
    <w:rsid w:val="006E0B26"/>
    <w:rsid w:val="006E1007"/>
    <w:rsid w:val="006E1406"/>
    <w:rsid w:val="006E146A"/>
    <w:rsid w:val="006E146E"/>
    <w:rsid w:val="006E174B"/>
    <w:rsid w:val="006E1FA9"/>
    <w:rsid w:val="006E2E03"/>
    <w:rsid w:val="006E2F7D"/>
    <w:rsid w:val="006E30A3"/>
    <w:rsid w:val="006E327C"/>
    <w:rsid w:val="006E39FE"/>
    <w:rsid w:val="006E3B9B"/>
    <w:rsid w:val="006E3C3E"/>
    <w:rsid w:val="006E3F15"/>
    <w:rsid w:val="006E4E65"/>
    <w:rsid w:val="006E4E73"/>
    <w:rsid w:val="006E5193"/>
    <w:rsid w:val="006E5310"/>
    <w:rsid w:val="006E5549"/>
    <w:rsid w:val="006E5909"/>
    <w:rsid w:val="006E5C8E"/>
    <w:rsid w:val="006E657E"/>
    <w:rsid w:val="006E6B99"/>
    <w:rsid w:val="006E7097"/>
    <w:rsid w:val="006E7202"/>
    <w:rsid w:val="006E72A4"/>
    <w:rsid w:val="006E7470"/>
    <w:rsid w:val="006E7510"/>
    <w:rsid w:val="006F0292"/>
    <w:rsid w:val="006F02C0"/>
    <w:rsid w:val="006F03CA"/>
    <w:rsid w:val="006F0C88"/>
    <w:rsid w:val="006F137D"/>
    <w:rsid w:val="006F14C3"/>
    <w:rsid w:val="006F1512"/>
    <w:rsid w:val="006F16D7"/>
    <w:rsid w:val="006F1D25"/>
    <w:rsid w:val="006F1DF8"/>
    <w:rsid w:val="006F2149"/>
    <w:rsid w:val="006F21E9"/>
    <w:rsid w:val="006F27EE"/>
    <w:rsid w:val="006F2A21"/>
    <w:rsid w:val="006F2C79"/>
    <w:rsid w:val="006F3407"/>
    <w:rsid w:val="006F34F5"/>
    <w:rsid w:val="006F3F56"/>
    <w:rsid w:val="006F3F9F"/>
    <w:rsid w:val="006F415D"/>
    <w:rsid w:val="006F4342"/>
    <w:rsid w:val="006F4734"/>
    <w:rsid w:val="006F4B6D"/>
    <w:rsid w:val="006F5A59"/>
    <w:rsid w:val="006F60BB"/>
    <w:rsid w:val="006F7092"/>
    <w:rsid w:val="006F77AA"/>
    <w:rsid w:val="006F7EC3"/>
    <w:rsid w:val="00700206"/>
    <w:rsid w:val="00700624"/>
    <w:rsid w:val="00700BA3"/>
    <w:rsid w:val="007013D9"/>
    <w:rsid w:val="007017CA"/>
    <w:rsid w:val="0070189E"/>
    <w:rsid w:val="00701A7C"/>
    <w:rsid w:val="00701FD7"/>
    <w:rsid w:val="00702B7C"/>
    <w:rsid w:val="00702B89"/>
    <w:rsid w:val="00702FF1"/>
    <w:rsid w:val="0070362B"/>
    <w:rsid w:val="00703867"/>
    <w:rsid w:val="007038A2"/>
    <w:rsid w:val="00703922"/>
    <w:rsid w:val="00703C16"/>
    <w:rsid w:val="0070407A"/>
    <w:rsid w:val="0070421B"/>
    <w:rsid w:val="007043EB"/>
    <w:rsid w:val="007044C9"/>
    <w:rsid w:val="00704572"/>
    <w:rsid w:val="00704998"/>
    <w:rsid w:val="007050A5"/>
    <w:rsid w:val="00705938"/>
    <w:rsid w:val="00705BB5"/>
    <w:rsid w:val="00705E32"/>
    <w:rsid w:val="0070620D"/>
    <w:rsid w:val="0070657A"/>
    <w:rsid w:val="007069F3"/>
    <w:rsid w:val="00706A74"/>
    <w:rsid w:val="00706CCC"/>
    <w:rsid w:val="00706DAF"/>
    <w:rsid w:val="0070710B"/>
    <w:rsid w:val="00707898"/>
    <w:rsid w:val="007079A5"/>
    <w:rsid w:val="00707D41"/>
    <w:rsid w:val="00710F83"/>
    <w:rsid w:val="00711019"/>
    <w:rsid w:val="007114D6"/>
    <w:rsid w:val="00711A5C"/>
    <w:rsid w:val="00711A6E"/>
    <w:rsid w:val="00711D50"/>
    <w:rsid w:val="00711FDE"/>
    <w:rsid w:val="0071202E"/>
    <w:rsid w:val="00712654"/>
    <w:rsid w:val="007127DD"/>
    <w:rsid w:val="00712AA3"/>
    <w:rsid w:val="00712D96"/>
    <w:rsid w:val="00712E89"/>
    <w:rsid w:val="00713DDE"/>
    <w:rsid w:val="00713E47"/>
    <w:rsid w:val="00714163"/>
    <w:rsid w:val="00714496"/>
    <w:rsid w:val="007147DC"/>
    <w:rsid w:val="00715188"/>
    <w:rsid w:val="007157C1"/>
    <w:rsid w:val="00715957"/>
    <w:rsid w:val="00715B50"/>
    <w:rsid w:val="00715D01"/>
    <w:rsid w:val="00715E81"/>
    <w:rsid w:val="007164FC"/>
    <w:rsid w:val="00716EBE"/>
    <w:rsid w:val="00717364"/>
    <w:rsid w:val="007179D6"/>
    <w:rsid w:val="007179E1"/>
    <w:rsid w:val="00717CB3"/>
    <w:rsid w:val="00717D50"/>
    <w:rsid w:val="00717ECC"/>
    <w:rsid w:val="00720197"/>
    <w:rsid w:val="007203AF"/>
    <w:rsid w:val="007204BC"/>
    <w:rsid w:val="00720EBD"/>
    <w:rsid w:val="00720FEF"/>
    <w:rsid w:val="0072131D"/>
    <w:rsid w:val="007213B1"/>
    <w:rsid w:val="007221C2"/>
    <w:rsid w:val="00722CA9"/>
    <w:rsid w:val="007230D6"/>
    <w:rsid w:val="007230DA"/>
    <w:rsid w:val="00723102"/>
    <w:rsid w:val="00723255"/>
    <w:rsid w:val="007232C9"/>
    <w:rsid w:val="00723B96"/>
    <w:rsid w:val="00723F75"/>
    <w:rsid w:val="00724564"/>
    <w:rsid w:val="00724605"/>
    <w:rsid w:val="00724AE8"/>
    <w:rsid w:val="007259FD"/>
    <w:rsid w:val="00725D14"/>
    <w:rsid w:val="00725EF2"/>
    <w:rsid w:val="00725FB4"/>
    <w:rsid w:val="00726005"/>
    <w:rsid w:val="007264DE"/>
    <w:rsid w:val="007267FA"/>
    <w:rsid w:val="00726D65"/>
    <w:rsid w:val="00727325"/>
    <w:rsid w:val="00727D6F"/>
    <w:rsid w:val="00730507"/>
    <w:rsid w:val="0073103D"/>
    <w:rsid w:val="007313B2"/>
    <w:rsid w:val="007316BF"/>
    <w:rsid w:val="007318C5"/>
    <w:rsid w:val="00731C52"/>
    <w:rsid w:val="00732481"/>
    <w:rsid w:val="007324EB"/>
    <w:rsid w:val="0073263B"/>
    <w:rsid w:val="00733185"/>
    <w:rsid w:val="0073356C"/>
    <w:rsid w:val="00733875"/>
    <w:rsid w:val="00733D0C"/>
    <w:rsid w:val="00734636"/>
    <w:rsid w:val="007348C4"/>
    <w:rsid w:val="00734BB1"/>
    <w:rsid w:val="00734FD0"/>
    <w:rsid w:val="007350B6"/>
    <w:rsid w:val="00735363"/>
    <w:rsid w:val="0073594A"/>
    <w:rsid w:val="00735B23"/>
    <w:rsid w:val="0073676A"/>
    <w:rsid w:val="007369B1"/>
    <w:rsid w:val="007369D6"/>
    <w:rsid w:val="00737559"/>
    <w:rsid w:val="00737797"/>
    <w:rsid w:val="0074062A"/>
    <w:rsid w:val="007408EF"/>
    <w:rsid w:val="00741612"/>
    <w:rsid w:val="00741865"/>
    <w:rsid w:val="007418A6"/>
    <w:rsid w:val="00741B53"/>
    <w:rsid w:val="00742585"/>
    <w:rsid w:val="00742AF5"/>
    <w:rsid w:val="00742E83"/>
    <w:rsid w:val="00743088"/>
    <w:rsid w:val="00743370"/>
    <w:rsid w:val="00743B7B"/>
    <w:rsid w:val="00743E40"/>
    <w:rsid w:val="0074412B"/>
    <w:rsid w:val="00744352"/>
    <w:rsid w:val="0074459F"/>
    <w:rsid w:val="00744634"/>
    <w:rsid w:val="0074489B"/>
    <w:rsid w:val="007449FC"/>
    <w:rsid w:val="00744D78"/>
    <w:rsid w:val="00744E64"/>
    <w:rsid w:val="00744E94"/>
    <w:rsid w:val="00745563"/>
    <w:rsid w:val="00745A2E"/>
    <w:rsid w:val="00745C90"/>
    <w:rsid w:val="00745CF2"/>
    <w:rsid w:val="00745E7B"/>
    <w:rsid w:val="00745F9F"/>
    <w:rsid w:val="007460AA"/>
    <w:rsid w:val="0074689D"/>
    <w:rsid w:val="00746A49"/>
    <w:rsid w:val="00747782"/>
    <w:rsid w:val="00747B05"/>
    <w:rsid w:val="007501B0"/>
    <w:rsid w:val="0075047C"/>
    <w:rsid w:val="00750CEF"/>
    <w:rsid w:val="00751416"/>
    <w:rsid w:val="00751554"/>
    <w:rsid w:val="007524AD"/>
    <w:rsid w:val="0075283D"/>
    <w:rsid w:val="00752B0E"/>
    <w:rsid w:val="00752C53"/>
    <w:rsid w:val="00753ED1"/>
    <w:rsid w:val="00753F55"/>
    <w:rsid w:val="0075431C"/>
    <w:rsid w:val="007549FD"/>
    <w:rsid w:val="00754A8B"/>
    <w:rsid w:val="00755303"/>
    <w:rsid w:val="0075554B"/>
    <w:rsid w:val="00755A39"/>
    <w:rsid w:val="0075614F"/>
    <w:rsid w:val="0075637E"/>
    <w:rsid w:val="007564A7"/>
    <w:rsid w:val="0075655E"/>
    <w:rsid w:val="0075680D"/>
    <w:rsid w:val="007568B7"/>
    <w:rsid w:val="007568CF"/>
    <w:rsid w:val="00756C07"/>
    <w:rsid w:val="0075707A"/>
    <w:rsid w:val="007571F3"/>
    <w:rsid w:val="00757926"/>
    <w:rsid w:val="00757A99"/>
    <w:rsid w:val="00760751"/>
    <w:rsid w:val="007608D2"/>
    <w:rsid w:val="00761637"/>
    <w:rsid w:val="00761E8D"/>
    <w:rsid w:val="0076241F"/>
    <w:rsid w:val="00762521"/>
    <w:rsid w:val="007625F1"/>
    <w:rsid w:val="00762A55"/>
    <w:rsid w:val="00762D04"/>
    <w:rsid w:val="007631B9"/>
    <w:rsid w:val="00763721"/>
    <w:rsid w:val="00764055"/>
    <w:rsid w:val="0076406E"/>
    <w:rsid w:val="00764302"/>
    <w:rsid w:val="00764388"/>
    <w:rsid w:val="007646BA"/>
    <w:rsid w:val="00764FE9"/>
    <w:rsid w:val="007652D8"/>
    <w:rsid w:val="00765445"/>
    <w:rsid w:val="00765459"/>
    <w:rsid w:val="00765765"/>
    <w:rsid w:val="00765860"/>
    <w:rsid w:val="00766275"/>
    <w:rsid w:val="007663BB"/>
    <w:rsid w:val="007668E8"/>
    <w:rsid w:val="00766948"/>
    <w:rsid w:val="0076696F"/>
    <w:rsid w:val="00766AF0"/>
    <w:rsid w:val="007671CD"/>
    <w:rsid w:val="00767C6E"/>
    <w:rsid w:val="00767FFA"/>
    <w:rsid w:val="00770021"/>
    <w:rsid w:val="00770515"/>
    <w:rsid w:val="0077065F"/>
    <w:rsid w:val="00770C48"/>
    <w:rsid w:val="00770ED4"/>
    <w:rsid w:val="0077120E"/>
    <w:rsid w:val="0077129D"/>
    <w:rsid w:val="007714BC"/>
    <w:rsid w:val="00771664"/>
    <w:rsid w:val="00771735"/>
    <w:rsid w:val="00771775"/>
    <w:rsid w:val="00771A27"/>
    <w:rsid w:val="00771C72"/>
    <w:rsid w:val="00771DB6"/>
    <w:rsid w:val="00772232"/>
    <w:rsid w:val="007724B7"/>
    <w:rsid w:val="007724D3"/>
    <w:rsid w:val="00773083"/>
    <w:rsid w:val="00773326"/>
    <w:rsid w:val="00773449"/>
    <w:rsid w:val="00774029"/>
    <w:rsid w:val="0077402E"/>
    <w:rsid w:val="0077407F"/>
    <w:rsid w:val="007746BD"/>
    <w:rsid w:val="007746EE"/>
    <w:rsid w:val="00774B2B"/>
    <w:rsid w:val="00774CEE"/>
    <w:rsid w:val="00775121"/>
    <w:rsid w:val="0077586E"/>
    <w:rsid w:val="00775959"/>
    <w:rsid w:val="00775962"/>
    <w:rsid w:val="00775AD2"/>
    <w:rsid w:val="00775D12"/>
    <w:rsid w:val="00775E7A"/>
    <w:rsid w:val="00776142"/>
    <w:rsid w:val="007768B7"/>
    <w:rsid w:val="00777038"/>
    <w:rsid w:val="007778E5"/>
    <w:rsid w:val="00777F3A"/>
    <w:rsid w:val="007802F5"/>
    <w:rsid w:val="007806D8"/>
    <w:rsid w:val="007808F0"/>
    <w:rsid w:val="00780D19"/>
    <w:rsid w:val="00781564"/>
    <w:rsid w:val="00781A3E"/>
    <w:rsid w:val="00781FBC"/>
    <w:rsid w:val="0078244D"/>
    <w:rsid w:val="0078280C"/>
    <w:rsid w:val="00782AA8"/>
    <w:rsid w:val="00782D56"/>
    <w:rsid w:val="007834A2"/>
    <w:rsid w:val="00783523"/>
    <w:rsid w:val="007835C9"/>
    <w:rsid w:val="00783A0F"/>
    <w:rsid w:val="00783EBE"/>
    <w:rsid w:val="007844D7"/>
    <w:rsid w:val="00784C63"/>
    <w:rsid w:val="00784DA2"/>
    <w:rsid w:val="00784F70"/>
    <w:rsid w:val="0078518D"/>
    <w:rsid w:val="0078523C"/>
    <w:rsid w:val="00785606"/>
    <w:rsid w:val="00785C75"/>
    <w:rsid w:val="00785F4A"/>
    <w:rsid w:val="00786115"/>
    <w:rsid w:val="0078669C"/>
    <w:rsid w:val="00786A61"/>
    <w:rsid w:val="00786D85"/>
    <w:rsid w:val="0078790B"/>
    <w:rsid w:val="00787B3C"/>
    <w:rsid w:val="00787BF7"/>
    <w:rsid w:val="00787BFD"/>
    <w:rsid w:val="00787EE6"/>
    <w:rsid w:val="00787F74"/>
    <w:rsid w:val="00790CB0"/>
    <w:rsid w:val="0079113F"/>
    <w:rsid w:val="007913D2"/>
    <w:rsid w:val="007914BD"/>
    <w:rsid w:val="007914D8"/>
    <w:rsid w:val="00791871"/>
    <w:rsid w:val="00791B50"/>
    <w:rsid w:val="00791C5C"/>
    <w:rsid w:val="00791D05"/>
    <w:rsid w:val="00791DD9"/>
    <w:rsid w:val="00792027"/>
    <w:rsid w:val="0079210D"/>
    <w:rsid w:val="007922A0"/>
    <w:rsid w:val="00792383"/>
    <w:rsid w:val="007925F2"/>
    <w:rsid w:val="00792DB9"/>
    <w:rsid w:val="007939D3"/>
    <w:rsid w:val="00793A4A"/>
    <w:rsid w:val="007940B1"/>
    <w:rsid w:val="00794210"/>
    <w:rsid w:val="00794DF5"/>
    <w:rsid w:val="00794F28"/>
    <w:rsid w:val="00795036"/>
    <w:rsid w:val="00795102"/>
    <w:rsid w:val="00795520"/>
    <w:rsid w:val="00795602"/>
    <w:rsid w:val="007956A0"/>
    <w:rsid w:val="007957CE"/>
    <w:rsid w:val="00795EB2"/>
    <w:rsid w:val="00796124"/>
    <w:rsid w:val="00796473"/>
    <w:rsid w:val="007966BF"/>
    <w:rsid w:val="00796E61"/>
    <w:rsid w:val="00797038"/>
    <w:rsid w:val="007973C5"/>
    <w:rsid w:val="00797E62"/>
    <w:rsid w:val="007A0100"/>
    <w:rsid w:val="007A08E8"/>
    <w:rsid w:val="007A0B45"/>
    <w:rsid w:val="007A0BC8"/>
    <w:rsid w:val="007A125E"/>
    <w:rsid w:val="007A1351"/>
    <w:rsid w:val="007A1559"/>
    <w:rsid w:val="007A1605"/>
    <w:rsid w:val="007A162D"/>
    <w:rsid w:val="007A1C03"/>
    <w:rsid w:val="007A1D29"/>
    <w:rsid w:val="007A1D51"/>
    <w:rsid w:val="007A27BB"/>
    <w:rsid w:val="007A2805"/>
    <w:rsid w:val="007A2C0E"/>
    <w:rsid w:val="007A3096"/>
    <w:rsid w:val="007A32CB"/>
    <w:rsid w:val="007A3963"/>
    <w:rsid w:val="007A3C1A"/>
    <w:rsid w:val="007A430E"/>
    <w:rsid w:val="007A43AF"/>
    <w:rsid w:val="007A4FAC"/>
    <w:rsid w:val="007A5016"/>
    <w:rsid w:val="007A5048"/>
    <w:rsid w:val="007A548A"/>
    <w:rsid w:val="007A574A"/>
    <w:rsid w:val="007A5F08"/>
    <w:rsid w:val="007A600E"/>
    <w:rsid w:val="007A6316"/>
    <w:rsid w:val="007A6ABE"/>
    <w:rsid w:val="007A7041"/>
    <w:rsid w:val="007A7345"/>
    <w:rsid w:val="007A785B"/>
    <w:rsid w:val="007B012A"/>
    <w:rsid w:val="007B0593"/>
    <w:rsid w:val="007B0717"/>
    <w:rsid w:val="007B1A84"/>
    <w:rsid w:val="007B1C97"/>
    <w:rsid w:val="007B21B9"/>
    <w:rsid w:val="007B2262"/>
    <w:rsid w:val="007B2278"/>
    <w:rsid w:val="007B24B8"/>
    <w:rsid w:val="007B269B"/>
    <w:rsid w:val="007B2AA1"/>
    <w:rsid w:val="007B2FD2"/>
    <w:rsid w:val="007B3162"/>
    <w:rsid w:val="007B35C4"/>
    <w:rsid w:val="007B38B5"/>
    <w:rsid w:val="007B3A38"/>
    <w:rsid w:val="007B3CC8"/>
    <w:rsid w:val="007B424C"/>
    <w:rsid w:val="007B4315"/>
    <w:rsid w:val="007B4E8F"/>
    <w:rsid w:val="007B5160"/>
    <w:rsid w:val="007B5171"/>
    <w:rsid w:val="007B5448"/>
    <w:rsid w:val="007B594E"/>
    <w:rsid w:val="007B5B66"/>
    <w:rsid w:val="007B5D97"/>
    <w:rsid w:val="007B5EDB"/>
    <w:rsid w:val="007B61B6"/>
    <w:rsid w:val="007B623A"/>
    <w:rsid w:val="007B6469"/>
    <w:rsid w:val="007B6A4E"/>
    <w:rsid w:val="007B6B8B"/>
    <w:rsid w:val="007C01E8"/>
    <w:rsid w:val="007C031F"/>
    <w:rsid w:val="007C0AAA"/>
    <w:rsid w:val="007C0D4D"/>
    <w:rsid w:val="007C110F"/>
    <w:rsid w:val="007C1276"/>
    <w:rsid w:val="007C1911"/>
    <w:rsid w:val="007C1AE5"/>
    <w:rsid w:val="007C293A"/>
    <w:rsid w:val="007C2A1B"/>
    <w:rsid w:val="007C3242"/>
    <w:rsid w:val="007C3483"/>
    <w:rsid w:val="007C3790"/>
    <w:rsid w:val="007C3BB2"/>
    <w:rsid w:val="007C3DD1"/>
    <w:rsid w:val="007C4CE7"/>
    <w:rsid w:val="007C524B"/>
    <w:rsid w:val="007C538C"/>
    <w:rsid w:val="007C53F6"/>
    <w:rsid w:val="007C6127"/>
    <w:rsid w:val="007C6319"/>
    <w:rsid w:val="007C6A04"/>
    <w:rsid w:val="007C6BA6"/>
    <w:rsid w:val="007C6C28"/>
    <w:rsid w:val="007C6D22"/>
    <w:rsid w:val="007C6D8D"/>
    <w:rsid w:val="007C76FD"/>
    <w:rsid w:val="007D047A"/>
    <w:rsid w:val="007D1563"/>
    <w:rsid w:val="007D1618"/>
    <w:rsid w:val="007D182E"/>
    <w:rsid w:val="007D1908"/>
    <w:rsid w:val="007D1939"/>
    <w:rsid w:val="007D1A57"/>
    <w:rsid w:val="007D1A6C"/>
    <w:rsid w:val="007D1A96"/>
    <w:rsid w:val="007D26D8"/>
    <w:rsid w:val="007D279D"/>
    <w:rsid w:val="007D28A2"/>
    <w:rsid w:val="007D32FF"/>
    <w:rsid w:val="007D3758"/>
    <w:rsid w:val="007D375B"/>
    <w:rsid w:val="007D3FD9"/>
    <w:rsid w:val="007D406E"/>
    <w:rsid w:val="007D4254"/>
    <w:rsid w:val="007D4517"/>
    <w:rsid w:val="007D4C0B"/>
    <w:rsid w:val="007D4C9E"/>
    <w:rsid w:val="007D4EB5"/>
    <w:rsid w:val="007D56B5"/>
    <w:rsid w:val="007D6777"/>
    <w:rsid w:val="007D67E4"/>
    <w:rsid w:val="007D6944"/>
    <w:rsid w:val="007D6C39"/>
    <w:rsid w:val="007D7052"/>
    <w:rsid w:val="007D7A3D"/>
    <w:rsid w:val="007D7DD0"/>
    <w:rsid w:val="007E0948"/>
    <w:rsid w:val="007E0A56"/>
    <w:rsid w:val="007E11C2"/>
    <w:rsid w:val="007E1394"/>
    <w:rsid w:val="007E1470"/>
    <w:rsid w:val="007E14F5"/>
    <w:rsid w:val="007E159F"/>
    <w:rsid w:val="007E17E4"/>
    <w:rsid w:val="007E18DC"/>
    <w:rsid w:val="007E1E87"/>
    <w:rsid w:val="007E23E4"/>
    <w:rsid w:val="007E28E1"/>
    <w:rsid w:val="007E2995"/>
    <w:rsid w:val="007E30FD"/>
    <w:rsid w:val="007E32DA"/>
    <w:rsid w:val="007E372B"/>
    <w:rsid w:val="007E3F50"/>
    <w:rsid w:val="007E4280"/>
    <w:rsid w:val="007E4517"/>
    <w:rsid w:val="007E4638"/>
    <w:rsid w:val="007E4AD4"/>
    <w:rsid w:val="007E4C94"/>
    <w:rsid w:val="007E5010"/>
    <w:rsid w:val="007E50FF"/>
    <w:rsid w:val="007E569B"/>
    <w:rsid w:val="007E56B3"/>
    <w:rsid w:val="007E5843"/>
    <w:rsid w:val="007E60BC"/>
    <w:rsid w:val="007E65B6"/>
    <w:rsid w:val="007E662E"/>
    <w:rsid w:val="007E6904"/>
    <w:rsid w:val="007E6D92"/>
    <w:rsid w:val="007E7143"/>
    <w:rsid w:val="007E7635"/>
    <w:rsid w:val="007E7C69"/>
    <w:rsid w:val="007E7DCB"/>
    <w:rsid w:val="007E7F02"/>
    <w:rsid w:val="007F014B"/>
    <w:rsid w:val="007F01DE"/>
    <w:rsid w:val="007F06BB"/>
    <w:rsid w:val="007F0B1D"/>
    <w:rsid w:val="007F0BDF"/>
    <w:rsid w:val="007F0E3F"/>
    <w:rsid w:val="007F0EE8"/>
    <w:rsid w:val="007F106E"/>
    <w:rsid w:val="007F1284"/>
    <w:rsid w:val="007F1BA2"/>
    <w:rsid w:val="007F1C0C"/>
    <w:rsid w:val="007F233C"/>
    <w:rsid w:val="007F2468"/>
    <w:rsid w:val="007F2589"/>
    <w:rsid w:val="007F26CE"/>
    <w:rsid w:val="007F27E1"/>
    <w:rsid w:val="007F3974"/>
    <w:rsid w:val="007F3BC3"/>
    <w:rsid w:val="007F3D0A"/>
    <w:rsid w:val="007F3E15"/>
    <w:rsid w:val="007F42F8"/>
    <w:rsid w:val="007F46CB"/>
    <w:rsid w:val="007F4757"/>
    <w:rsid w:val="007F4C71"/>
    <w:rsid w:val="007F4F6F"/>
    <w:rsid w:val="007F5255"/>
    <w:rsid w:val="007F5298"/>
    <w:rsid w:val="007F5736"/>
    <w:rsid w:val="007F5D42"/>
    <w:rsid w:val="007F670E"/>
    <w:rsid w:val="007F6990"/>
    <w:rsid w:val="007F6D03"/>
    <w:rsid w:val="007F7023"/>
    <w:rsid w:val="007F7800"/>
    <w:rsid w:val="0080044B"/>
    <w:rsid w:val="00800DE3"/>
    <w:rsid w:val="00801787"/>
    <w:rsid w:val="00801A9A"/>
    <w:rsid w:val="00801B07"/>
    <w:rsid w:val="00801BDD"/>
    <w:rsid w:val="00801D2A"/>
    <w:rsid w:val="0080266D"/>
    <w:rsid w:val="00802683"/>
    <w:rsid w:val="00802B0B"/>
    <w:rsid w:val="00802CEA"/>
    <w:rsid w:val="0080346B"/>
    <w:rsid w:val="008038DD"/>
    <w:rsid w:val="00803B18"/>
    <w:rsid w:val="00804237"/>
    <w:rsid w:val="00804465"/>
    <w:rsid w:val="008057CB"/>
    <w:rsid w:val="00805CD8"/>
    <w:rsid w:val="00806238"/>
    <w:rsid w:val="00806859"/>
    <w:rsid w:val="00806B9A"/>
    <w:rsid w:val="00806CCC"/>
    <w:rsid w:val="00807025"/>
    <w:rsid w:val="008071B9"/>
    <w:rsid w:val="008072E4"/>
    <w:rsid w:val="0080766A"/>
    <w:rsid w:val="00807DFB"/>
    <w:rsid w:val="00810543"/>
    <w:rsid w:val="00810F49"/>
    <w:rsid w:val="00811375"/>
    <w:rsid w:val="008115BE"/>
    <w:rsid w:val="00811B67"/>
    <w:rsid w:val="008126BF"/>
    <w:rsid w:val="00812E56"/>
    <w:rsid w:val="00812FC7"/>
    <w:rsid w:val="00813149"/>
    <w:rsid w:val="00813343"/>
    <w:rsid w:val="008135D4"/>
    <w:rsid w:val="00813E06"/>
    <w:rsid w:val="00813EF9"/>
    <w:rsid w:val="00813F1A"/>
    <w:rsid w:val="00814025"/>
    <w:rsid w:val="00814A05"/>
    <w:rsid w:val="00814A98"/>
    <w:rsid w:val="008152A2"/>
    <w:rsid w:val="00815C3A"/>
    <w:rsid w:val="00815C57"/>
    <w:rsid w:val="008167BA"/>
    <w:rsid w:val="00816AE4"/>
    <w:rsid w:val="00816D27"/>
    <w:rsid w:val="00817467"/>
    <w:rsid w:val="00817512"/>
    <w:rsid w:val="00817B22"/>
    <w:rsid w:val="008201F1"/>
    <w:rsid w:val="008203EE"/>
    <w:rsid w:val="008209CF"/>
    <w:rsid w:val="00820AC7"/>
    <w:rsid w:val="00820CEB"/>
    <w:rsid w:val="00820EDB"/>
    <w:rsid w:val="008213EC"/>
    <w:rsid w:val="008215D5"/>
    <w:rsid w:val="00821C7F"/>
    <w:rsid w:val="00821D7E"/>
    <w:rsid w:val="00821DAC"/>
    <w:rsid w:val="00822056"/>
    <w:rsid w:val="008220C6"/>
    <w:rsid w:val="00822863"/>
    <w:rsid w:val="008229C5"/>
    <w:rsid w:val="0082328E"/>
    <w:rsid w:val="00823490"/>
    <w:rsid w:val="00823669"/>
    <w:rsid w:val="008237C5"/>
    <w:rsid w:val="00823B17"/>
    <w:rsid w:val="00823C8E"/>
    <w:rsid w:val="00823EA1"/>
    <w:rsid w:val="008242A4"/>
    <w:rsid w:val="008250FA"/>
    <w:rsid w:val="00825231"/>
    <w:rsid w:val="008253D0"/>
    <w:rsid w:val="00825807"/>
    <w:rsid w:val="0082596A"/>
    <w:rsid w:val="00825B50"/>
    <w:rsid w:val="00825B8B"/>
    <w:rsid w:val="00825FAA"/>
    <w:rsid w:val="00826074"/>
    <w:rsid w:val="00826093"/>
    <w:rsid w:val="008260C1"/>
    <w:rsid w:val="008261C3"/>
    <w:rsid w:val="00826B0E"/>
    <w:rsid w:val="00826B9F"/>
    <w:rsid w:val="0082702E"/>
    <w:rsid w:val="00827B9D"/>
    <w:rsid w:val="00827D45"/>
    <w:rsid w:val="00827FDD"/>
    <w:rsid w:val="008301AB"/>
    <w:rsid w:val="00830355"/>
    <w:rsid w:val="00830459"/>
    <w:rsid w:val="008305F2"/>
    <w:rsid w:val="00830787"/>
    <w:rsid w:val="00830C97"/>
    <w:rsid w:val="00831091"/>
    <w:rsid w:val="008310EC"/>
    <w:rsid w:val="008313F2"/>
    <w:rsid w:val="0083147D"/>
    <w:rsid w:val="0083159B"/>
    <w:rsid w:val="00831997"/>
    <w:rsid w:val="00831C3D"/>
    <w:rsid w:val="00832153"/>
    <w:rsid w:val="008323C4"/>
    <w:rsid w:val="008323C6"/>
    <w:rsid w:val="00832595"/>
    <w:rsid w:val="00832C90"/>
    <w:rsid w:val="00833693"/>
    <w:rsid w:val="0083414D"/>
    <w:rsid w:val="0083464F"/>
    <w:rsid w:val="008348FB"/>
    <w:rsid w:val="00834C81"/>
    <w:rsid w:val="00834CF4"/>
    <w:rsid w:val="00834E1F"/>
    <w:rsid w:val="008350DB"/>
    <w:rsid w:val="0083512D"/>
    <w:rsid w:val="00835D86"/>
    <w:rsid w:val="00835E17"/>
    <w:rsid w:val="008363D4"/>
    <w:rsid w:val="00836560"/>
    <w:rsid w:val="008367E4"/>
    <w:rsid w:val="00836BEA"/>
    <w:rsid w:val="00836CC2"/>
    <w:rsid w:val="00836E7A"/>
    <w:rsid w:val="00837363"/>
    <w:rsid w:val="0083754E"/>
    <w:rsid w:val="0083757A"/>
    <w:rsid w:val="0083765D"/>
    <w:rsid w:val="00837ACF"/>
    <w:rsid w:val="00837C4B"/>
    <w:rsid w:val="00837EE1"/>
    <w:rsid w:val="008402A4"/>
    <w:rsid w:val="00840679"/>
    <w:rsid w:val="00840746"/>
    <w:rsid w:val="00840AC0"/>
    <w:rsid w:val="0084192B"/>
    <w:rsid w:val="00841B50"/>
    <w:rsid w:val="008421B5"/>
    <w:rsid w:val="00842512"/>
    <w:rsid w:val="008428D6"/>
    <w:rsid w:val="00842F93"/>
    <w:rsid w:val="00843270"/>
    <w:rsid w:val="00843820"/>
    <w:rsid w:val="008438C9"/>
    <w:rsid w:val="00844504"/>
    <w:rsid w:val="00844590"/>
    <w:rsid w:val="008446B3"/>
    <w:rsid w:val="00844D2F"/>
    <w:rsid w:val="00844E78"/>
    <w:rsid w:val="00844EC5"/>
    <w:rsid w:val="0084573A"/>
    <w:rsid w:val="00845746"/>
    <w:rsid w:val="0084582D"/>
    <w:rsid w:val="008458C8"/>
    <w:rsid w:val="00845C9E"/>
    <w:rsid w:val="00846521"/>
    <w:rsid w:val="008465D7"/>
    <w:rsid w:val="00846665"/>
    <w:rsid w:val="008466F2"/>
    <w:rsid w:val="00846CF9"/>
    <w:rsid w:val="00847635"/>
    <w:rsid w:val="00847952"/>
    <w:rsid w:val="00847E11"/>
    <w:rsid w:val="008500C8"/>
    <w:rsid w:val="0085041A"/>
    <w:rsid w:val="00850873"/>
    <w:rsid w:val="00850AE7"/>
    <w:rsid w:val="00850B1E"/>
    <w:rsid w:val="00850C5C"/>
    <w:rsid w:val="0085114D"/>
    <w:rsid w:val="00851251"/>
    <w:rsid w:val="008515F3"/>
    <w:rsid w:val="00851905"/>
    <w:rsid w:val="00851BF0"/>
    <w:rsid w:val="008520B4"/>
    <w:rsid w:val="0085224F"/>
    <w:rsid w:val="008526AA"/>
    <w:rsid w:val="008528FF"/>
    <w:rsid w:val="00852CE2"/>
    <w:rsid w:val="00853044"/>
    <w:rsid w:val="00853294"/>
    <w:rsid w:val="008535EB"/>
    <w:rsid w:val="008537D9"/>
    <w:rsid w:val="00853ABC"/>
    <w:rsid w:val="00853EAF"/>
    <w:rsid w:val="0085447D"/>
    <w:rsid w:val="008544DB"/>
    <w:rsid w:val="0085450C"/>
    <w:rsid w:val="00854518"/>
    <w:rsid w:val="00854CEE"/>
    <w:rsid w:val="00854CF4"/>
    <w:rsid w:val="0085523D"/>
    <w:rsid w:val="008553A1"/>
    <w:rsid w:val="0085549A"/>
    <w:rsid w:val="0085577D"/>
    <w:rsid w:val="00855A34"/>
    <w:rsid w:val="00855F72"/>
    <w:rsid w:val="00856832"/>
    <w:rsid w:val="00856F73"/>
    <w:rsid w:val="00857247"/>
    <w:rsid w:val="00857BA1"/>
    <w:rsid w:val="00857CD8"/>
    <w:rsid w:val="00857D15"/>
    <w:rsid w:val="00857E37"/>
    <w:rsid w:val="00857E74"/>
    <w:rsid w:val="00857F32"/>
    <w:rsid w:val="00857F38"/>
    <w:rsid w:val="0086157F"/>
    <w:rsid w:val="00861AFF"/>
    <w:rsid w:val="00861BEE"/>
    <w:rsid w:val="00861CF6"/>
    <w:rsid w:val="00861E45"/>
    <w:rsid w:val="0086226E"/>
    <w:rsid w:val="00862366"/>
    <w:rsid w:val="00862782"/>
    <w:rsid w:val="00863A64"/>
    <w:rsid w:val="008642ED"/>
    <w:rsid w:val="00864361"/>
    <w:rsid w:val="00864376"/>
    <w:rsid w:val="008656C5"/>
    <w:rsid w:val="00865B35"/>
    <w:rsid w:val="00865DBF"/>
    <w:rsid w:val="00865F49"/>
    <w:rsid w:val="00866271"/>
    <w:rsid w:val="00866C0B"/>
    <w:rsid w:val="00867088"/>
    <w:rsid w:val="0086727D"/>
    <w:rsid w:val="008673BB"/>
    <w:rsid w:val="00867AE3"/>
    <w:rsid w:val="00867C84"/>
    <w:rsid w:val="00867CAD"/>
    <w:rsid w:val="00867FA8"/>
    <w:rsid w:val="0087028F"/>
    <w:rsid w:val="008703EC"/>
    <w:rsid w:val="0087081E"/>
    <w:rsid w:val="00870D07"/>
    <w:rsid w:val="00871915"/>
    <w:rsid w:val="00871F97"/>
    <w:rsid w:val="00872B51"/>
    <w:rsid w:val="00873290"/>
    <w:rsid w:val="008732BF"/>
    <w:rsid w:val="00873475"/>
    <w:rsid w:val="00873556"/>
    <w:rsid w:val="00873710"/>
    <w:rsid w:val="00873815"/>
    <w:rsid w:val="00873846"/>
    <w:rsid w:val="00873A58"/>
    <w:rsid w:val="00873C36"/>
    <w:rsid w:val="00873E5D"/>
    <w:rsid w:val="00874F24"/>
    <w:rsid w:val="0087549B"/>
    <w:rsid w:val="008759FD"/>
    <w:rsid w:val="00875C55"/>
    <w:rsid w:val="00875E70"/>
    <w:rsid w:val="00875E7A"/>
    <w:rsid w:val="00876845"/>
    <w:rsid w:val="00876D02"/>
    <w:rsid w:val="0087758A"/>
    <w:rsid w:val="00877607"/>
    <w:rsid w:val="008776F7"/>
    <w:rsid w:val="00877D2A"/>
    <w:rsid w:val="008804A1"/>
    <w:rsid w:val="0088079A"/>
    <w:rsid w:val="00880A38"/>
    <w:rsid w:val="00880E4D"/>
    <w:rsid w:val="00880FBE"/>
    <w:rsid w:val="00881132"/>
    <w:rsid w:val="00881501"/>
    <w:rsid w:val="008815A5"/>
    <w:rsid w:val="00881CC6"/>
    <w:rsid w:val="00882201"/>
    <w:rsid w:val="0088235A"/>
    <w:rsid w:val="008824C6"/>
    <w:rsid w:val="008824E7"/>
    <w:rsid w:val="008834DF"/>
    <w:rsid w:val="00883C5F"/>
    <w:rsid w:val="008845D9"/>
    <w:rsid w:val="00884865"/>
    <w:rsid w:val="00884BD3"/>
    <w:rsid w:val="00884C2F"/>
    <w:rsid w:val="00884C8B"/>
    <w:rsid w:val="00884F4A"/>
    <w:rsid w:val="008856F5"/>
    <w:rsid w:val="00885A99"/>
    <w:rsid w:val="00885AAB"/>
    <w:rsid w:val="00885BE9"/>
    <w:rsid w:val="00885CB0"/>
    <w:rsid w:val="00885F90"/>
    <w:rsid w:val="00886FD2"/>
    <w:rsid w:val="008878F6"/>
    <w:rsid w:val="0088791A"/>
    <w:rsid w:val="00887CA5"/>
    <w:rsid w:val="0089008B"/>
    <w:rsid w:val="00890E5A"/>
    <w:rsid w:val="00891644"/>
    <w:rsid w:val="00891753"/>
    <w:rsid w:val="00891EDD"/>
    <w:rsid w:val="008927CB"/>
    <w:rsid w:val="00892D10"/>
    <w:rsid w:val="00892E61"/>
    <w:rsid w:val="00892F49"/>
    <w:rsid w:val="00893441"/>
    <w:rsid w:val="00893806"/>
    <w:rsid w:val="00893D28"/>
    <w:rsid w:val="00894551"/>
    <w:rsid w:val="00894888"/>
    <w:rsid w:val="00894CF2"/>
    <w:rsid w:val="00895046"/>
    <w:rsid w:val="00895B81"/>
    <w:rsid w:val="00895FDA"/>
    <w:rsid w:val="00895FEE"/>
    <w:rsid w:val="008960E7"/>
    <w:rsid w:val="008968AD"/>
    <w:rsid w:val="00896B9B"/>
    <w:rsid w:val="00896C46"/>
    <w:rsid w:val="008970B0"/>
    <w:rsid w:val="008970B6"/>
    <w:rsid w:val="0089715A"/>
    <w:rsid w:val="00897216"/>
    <w:rsid w:val="008974DF"/>
    <w:rsid w:val="0089794C"/>
    <w:rsid w:val="00897B2B"/>
    <w:rsid w:val="00897BF1"/>
    <w:rsid w:val="008A00EA"/>
    <w:rsid w:val="008A0306"/>
    <w:rsid w:val="008A033B"/>
    <w:rsid w:val="008A07BB"/>
    <w:rsid w:val="008A0A96"/>
    <w:rsid w:val="008A0DF6"/>
    <w:rsid w:val="008A1669"/>
    <w:rsid w:val="008A17BC"/>
    <w:rsid w:val="008A1F32"/>
    <w:rsid w:val="008A1FD6"/>
    <w:rsid w:val="008A23D5"/>
    <w:rsid w:val="008A2556"/>
    <w:rsid w:val="008A2F24"/>
    <w:rsid w:val="008A36BC"/>
    <w:rsid w:val="008A42BC"/>
    <w:rsid w:val="008A440D"/>
    <w:rsid w:val="008A4728"/>
    <w:rsid w:val="008A47F1"/>
    <w:rsid w:val="008A499A"/>
    <w:rsid w:val="008A4AFF"/>
    <w:rsid w:val="008A4B24"/>
    <w:rsid w:val="008A4C98"/>
    <w:rsid w:val="008A4DD2"/>
    <w:rsid w:val="008A4EC2"/>
    <w:rsid w:val="008A52AB"/>
    <w:rsid w:val="008A5508"/>
    <w:rsid w:val="008A568A"/>
    <w:rsid w:val="008A6012"/>
    <w:rsid w:val="008A645B"/>
    <w:rsid w:val="008A6468"/>
    <w:rsid w:val="008A6537"/>
    <w:rsid w:val="008A66D1"/>
    <w:rsid w:val="008A66EC"/>
    <w:rsid w:val="008A6B5C"/>
    <w:rsid w:val="008A6DA8"/>
    <w:rsid w:val="008A72EF"/>
    <w:rsid w:val="008A73EC"/>
    <w:rsid w:val="008A7557"/>
    <w:rsid w:val="008A77A5"/>
    <w:rsid w:val="008A7818"/>
    <w:rsid w:val="008A7992"/>
    <w:rsid w:val="008A7C8A"/>
    <w:rsid w:val="008B0BB0"/>
    <w:rsid w:val="008B0D1E"/>
    <w:rsid w:val="008B1090"/>
    <w:rsid w:val="008B1449"/>
    <w:rsid w:val="008B2308"/>
    <w:rsid w:val="008B25D8"/>
    <w:rsid w:val="008B317B"/>
    <w:rsid w:val="008B3B9C"/>
    <w:rsid w:val="008B43C2"/>
    <w:rsid w:val="008B46BA"/>
    <w:rsid w:val="008B4E2F"/>
    <w:rsid w:val="008B52AA"/>
    <w:rsid w:val="008B5321"/>
    <w:rsid w:val="008B545D"/>
    <w:rsid w:val="008B5D5D"/>
    <w:rsid w:val="008B5EF0"/>
    <w:rsid w:val="008B6104"/>
    <w:rsid w:val="008B61BF"/>
    <w:rsid w:val="008B645B"/>
    <w:rsid w:val="008B654E"/>
    <w:rsid w:val="008B65A4"/>
    <w:rsid w:val="008B6647"/>
    <w:rsid w:val="008B67B3"/>
    <w:rsid w:val="008B69FF"/>
    <w:rsid w:val="008B6A86"/>
    <w:rsid w:val="008B6BAA"/>
    <w:rsid w:val="008B7594"/>
    <w:rsid w:val="008B763E"/>
    <w:rsid w:val="008B7BD5"/>
    <w:rsid w:val="008C02FD"/>
    <w:rsid w:val="008C05AA"/>
    <w:rsid w:val="008C0D97"/>
    <w:rsid w:val="008C112E"/>
    <w:rsid w:val="008C1881"/>
    <w:rsid w:val="008C1B02"/>
    <w:rsid w:val="008C2329"/>
    <w:rsid w:val="008C2701"/>
    <w:rsid w:val="008C2B3F"/>
    <w:rsid w:val="008C2BDD"/>
    <w:rsid w:val="008C2F1F"/>
    <w:rsid w:val="008C30B5"/>
    <w:rsid w:val="008C341D"/>
    <w:rsid w:val="008C4199"/>
    <w:rsid w:val="008C498D"/>
    <w:rsid w:val="008C4CA6"/>
    <w:rsid w:val="008C4F1B"/>
    <w:rsid w:val="008C510C"/>
    <w:rsid w:val="008C5375"/>
    <w:rsid w:val="008C570F"/>
    <w:rsid w:val="008C5E69"/>
    <w:rsid w:val="008C5FDD"/>
    <w:rsid w:val="008C606F"/>
    <w:rsid w:val="008C6729"/>
    <w:rsid w:val="008C6DF5"/>
    <w:rsid w:val="008C77AC"/>
    <w:rsid w:val="008C7874"/>
    <w:rsid w:val="008D001C"/>
    <w:rsid w:val="008D0518"/>
    <w:rsid w:val="008D097F"/>
    <w:rsid w:val="008D0CA5"/>
    <w:rsid w:val="008D0CE3"/>
    <w:rsid w:val="008D0DAA"/>
    <w:rsid w:val="008D0E77"/>
    <w:rsid w:val="008D0EE2"/>
    <w:rsid w:val="008D10BF"/>
    <w:rsid w:val="008D1C45"/>
    <w:rsid w:val="008D1C9C"/>
    <w:rsid w:val="008D24B1"/>
    <w:rsid w:val="008D2796"/>
    <w:rsid w:val="008D2C54"/>
    <w:rsid w:val="008D3135"/>
    <w:rsid w:val="008D34F7"/>
    <w:rsid w:val="008D36FB"/>
    <w:rsid w:val="008D37A5"/>
    <w:rsid w:val="008D383C"/>
    <w:rsid w:val="008D3AAC"/>
    <w:rsid w:val="008D3D10"/>
    <w:rsid w:val="008D3D8C"/>
    <w:rsid w:val="008D43E7"/>
    <w:rsid w:val="008D4780"/>
    <w:rsid w:val="008D479F"/>
    <w:rsid w:val="008D4BE6"/>
    <w:rsid w:val="008D504E"/>
    <w:rsid w:val="008D5311"/>
    <w:rsid w:val="008D5E26"/>
    <w:rsid w:val="008D5FBE"/>
    <w:rsid w:val="008D6844"/>
    <w:rsid w:val="008D6B7C"/>
    <w:rsid w:val="008D6BC6"/>
    <w:rsid w:val="008D6C06"/>
    <w:rsid w:val="008D71F5"/>
    <w:rsid w:val="008D72FD"/>
    <w:rsid w:val="008D7800"/>
    <w:rsid w:val="008E03FC"/>
    <w:rsid w:val="008E068E"/>
    <w:rsid w:val="008E0709"/>
    <w:rsid w:val="008E125F"/>
    <w:rsid w:val="008E12B9"/>
    <w:rsid w:val="008E12E0"/>
    <w:rsid w:val="008E1A91"/>
    <w:rsid w:val="008E1ABB"/>
    <w:rsid w:val="008E1D09"/>
    <w:rsid w:val="008E2B32"/>
    <w:rsid w:val="008E2EFA"/>
    <w:rsid w:val="008E3026"/>
    <w:rsid w:val="008E33FF"/>
    <w:rsid w:val="008E3430"/>
    <w:rsid w:val="008E348C"/>
    <w:rsid w:val="008E3829"/>
    <w:rsid w:val="008E3BA4"/>
    <w:rsid w:val="008E3D8F"/>
    <w:rsid w:val="008E3E80"/>
    <w:rsid w:val="008E3EC0"/>
    <w:rsid w:val="008E4080"/>
    <w:rsid w:val="008E40E5"/>
    <w:rsid w:val="008E42F6"/>
    <w:rsid w:val="008E49AA"/>
    <w:rsid w:val="008E49C5"/>
    <w:rsid w:val="008E4B1E"/>
    <w:rsid w:val="008E4B88"/>
    <w:rsid w:val="008E4E17"/>
    <w:rsid w:val="008E50F9"/>
    <w:rsid w:val="008E56DA"/>
    <w:rsid w:val="008E5804"/>
    <w:rsid w:val="008E5AEE"/>
    <w:rsid w:val="008E5BFA"/>
    <w:rsid w:val="008E5EF4"/>
    <w:rsid w:val="008E5F9C"/>
    <w:rsid w:val="008E61FE"/>
    <w:rsid w:val="008E6406"/>
    <w:rsid w:val="008E656F"/>
    <w:rsid w:val="008E6B05"/>
    <w:rsid w:val="008E6B7C"/>
    <w:rsid w:val="008E6B87"/>
    <w:rsid w:val="008E6EC9"/>
    <w:rsid w:val="008E7024"/>
    <w:rsid w:val="008E710C"/>
    <w:rsid w:val="008E72BB"/>
    <w:rsid w:val="008E73B2"/>
    <w:rsid w:val="008E7650"/>
    <w:rsid w:val="008E7B53"/>
    <w:rsid w:val="008E7B73"/>
    <w:rsid w:val="008E7CF3"/>
    <w:rsid w:val="008F0157"/>
    <w:rsid w:val="008F0AE8"/>
    <w:rsid w:val="008F0C99"/>
    <w:rsid w:val="008F0E07"/>
    <w:rsid w:val="008F12D3"/>
    <w:rsid w:val="008F182E"/>
    <w:rsid w:val="008F19FB"/>
    <w:rsid w:val="008F1BA8"/>
    <w:rsid w:val="008F2196"/>
    <w:rsid w:val="008F251D"/>
    <w:rsid w:val="008F2A6E"/>
    <w:rsid w:val="008F2CD0"/>
    <w:rsid w:val="008F2F8D"/>
    <w:rsid w:val="008F2FAC"/>
    <w:rsid w:val="008F31EE"/>
    <w:rsid w:val="008F34EB"/>
    <w:rsid w:val="008F3F95"/>
    <w:rsid w:val="008F421C"/>
    <w:rsid w:val="008F44FF"/>
    <w:rsid w:val="008F48C7"/>
    <w:rsid w:val="008F4A95"/>
    <w:rsid w:val="008F4E2C"/>
    <w:rsid w:val="008F4FB1"/>
    <w:rsid w:val="008F53FC"/>
    <w:rsid w:val="008F586A"/>
    <w:rsid w:val="008F610A"/>
    <w:rsid w:val="008F61B1"/>
    <w:rsid w:val="008F646C"/>
    <w:rsid w:val="008F7A1D"/>
    <w:rsid w:val="008F7D7D"/>
    <w:rsid w:val="00900193"/>
    <w:rsid w:val="009001FD"/>
    <w:rsid w:val="00900966"/>
    <w:rsid w:val="00900A30"/>
    <w:rsid w:val="00901AF2"/>
    <w:rsid w:val="00901B0B"/>
    <w:rsid w:val="00901EC4"/>
    <w:rsid w:val="009025FB"/>
    <w:rsid w:val="0090288B"/>
    <w:rsid w:val="009029F9"/>
    <w:rsid w:val="009037EF"/>
    <w:rsid w:val="00903CA8"/>
    <w:rsid w:val="00903FD6"/>
    <w:rsid w:val="0090402A"/>
    <w:rsid w:val="009041C5"/>
    <w:rsid w:val="0090443D"/>
    <w:rsid w:val="00904C18"/>
    <w:rsid w:val="00904F02"/>
    <w:rsid w:val="009050F9"/>
    <w:rsid w:val="00905351"/>
    <w:rsid w:val="00905CF5"/>
    <w:rsid w:val="00905DE5"/>
    <w:rsid w:val="00905F08"/>
    <w:rsid w:val="00906C43"/>
    <w:rsid w:val="00906F8F"/>
    <w:rsid w:val="00907124"/>
    <w:rsid w:val="00907713"/>
    <w:rsid w:val="00907989"/>
    <w:rsid w:val="00907FD2"/>
    <w:rsid w:val="0091073B"/>
    <w:rsid w:val="00910C48"/>
    <w:rsid w:val="00910E26"/>
    <w:rsid w:val="00912396"/>
    <w:rsid w:val="009123F9"/>
    <w:rsid w:val="0091245A"/>
    <w:rsid w:val="009124A1"/>
    <w:rsid w:val="00912F77"/>
    <w:rsid w:val="00913041"/>
    <w:rsid w:val="0091311A"/>
    <w:rsid w:val="0091325A"/>
    <w:rsid w:val="009133DD"/>
    <w:rsid w:val="00913584"/>
    <w:rsid w:val="00913586"/>
    <w:rsid w:val="00913754"/>
    <w:rsid w:val="00913807"/>
    <w:rsid w:val="00913825"/>
    <w:rsid w:val="00914327"/>
    <w:rsid w:val="009144F6"/>
    <w:rsid w:val="00914AB6"/>
    <w:rsid w:val="00914BDF"/>
    <w:rsid w:val="00915803"/>
    <w:rsid w:val="00915BAE"/>
    <w:rsid w:val="00916363"/>
    <w:rsid w:val="0091650F"/>
    <w:rsid w:val="00916D5A"/>
    <w:rsid w:val="00917683"/>
    <w:rsid w:val="00917738"/>
    <w:rsid w:val="00917F3A"/>
    <w:rsid w:val="00917F46"/>
    <w:rsid w:val="00917F96"/>
    <w:rsid w:val="0092004D"/>
    <w:rsid w:val="00920324"/>
    <w:rsid w:val="00920DEA"/>
    <w:rsid w:val="00920E82"/>
    <w:rsid w:val="00921295"/>
    <w:rsid w:val="00921332"/>
    <w:rsid w:val="00921EB2"/>
    <w:rsid w:val="00922234"/>
    <w:rsid w:val="00922D23"/>
    <w:rsid w:val="009230B2"/>
    <w:rsid w:val="009238F1"/>
    <w:rsid w:val="00924045"/>
    <w:rsid w:val="00924846"/>
    <w:rsid w:val="00924ABF"/>
    <w:rsid w:val="00924D4B"/>
    <w:rsid w:val="00924FA6"/>
    <w:rsid w:val="0092500F"/>
    <w:rsid w:val="00925030"/>
    <w:rsid w:val="009251C2"/>
    <w:rsid w:val="0092587B"/>
    <w:rsid w:val="009258F3"/>
    <w:rsid w:val="00925967"/>
    <w:rsid w:val="00925FFB"/>
    <w:rsid w:val="0092603B"/>
    <w:rsid w:val="009269D1"/>
    <w:rsid w:val="00926A8D"/>
    <w:rsid w:val="00926E7D"/>
    <w:rsid w:val="00927509"/>
    <w:rsid w:val="0092776A"/>
    <w:rsid w:val="00927783"/>
    <w:rsid w:val="009278B2"/>
    <w:rsid w:val="00927C41"/>
    <w:rsid w:val="00927C82"/>
    <w:rsid w:val="00927CC1"/>
    <w:rsid w:val="00927D6F"/>
    <w:rsid w:val="00930398"/>
    <w:rsid w:val="009307FA"/>
    <w:rsid w:val="00931291"/>
    <w:rsid w:val="00931444"/>
    <w:rsid w:val="0093168D"/>
    <w:rsid w:val="00931927"/>
    <w:rsid w:val="00931A0F"/>
    <w:rsid w:val="00931BEC"/>
    <w:rsid w:val="00931CC4"/>
    <w:rsid w:val="00931E71"/>
    <w:rsid w:val="009325B0"/>
    <w:rsid w:val="009330A8"/>
    <w:rsid w:val="009332BE"/>
    <w:rsid w:val="00933DA5"/>
    <w:rsid w:val="00933E6A"/>
    <w:rsid w:val="009341FA"/>
    <w:rsid w:val="00934271"/>
    <w:rsid w:val="0093483F"/>
    <w:rsid w:val="009348B0"/>
    <w:rsid w:val="00934FB2"/>
    <w:rsid w:val="009354BD"/>
    <w:rsid w:val="00935970"/>
    <w:rsid w:val="00935C74"/>
    <w:rsid w:val="009360F5"/>
    <w:rsid w:val="00936307"/>
    <w:rsid w:val="009365B4"/>
    <w:rsid w:val="009365CA"/>
    <w:rsid w:val="00936704"/>
    <w:rsid w:val="00936D66"/>
    <w:rsid w:val="00936F69"/>
    <w:rsid w:val="009371D5"/>
    <w:rsid w:val="009372F8"/>
    <w:rsid w:val="00937B8A"/>
    <w:rsid w:val="00937BF7"/>
    <w:rsid w:val="00937FA4"/>
    <w:rsid w:val="00937FF4"/>
    <w:rsid w:val="0094023F"/>
    <w:rsid w:val="009402D9"/>
    <w:rsid w:val="0094034D"/>
    <w:rsid w:val="009403EB"/>
    <w:rsid w:val="0094046F"/>
    <w:rsid w:val="00940470"/>
    <w:rsid w:val="0094125C"/>
    <w:rsid w:val="009412EA"/>
    <w:rsid w:val="009419C7"/>
    <w:rsid w:val="00941D94"/>
    <w:rsid w:val="0094205B"/>
    <w:rsid w:val="0094234E"/>
    <w:rsid w:val="00942625"/>
    <w:rsid w:val="0094267C"/>
    <w:rsid w:val="00942951"/>
    <w:rsid w:val="00942F57"/>
    <w:rsid w:val="0094301E"/>
    <w:rsid w:val="009435BA"/>
    <w:rsid w:val="00943718"/>
    <w:rsid w:val="00943C70"/>
    <w:rsid w:val="00943E22"/>
    <w:rsid w:val="009448CF"/>
    <w:rsid w:val="009449B3"/>
    <w:rsid w:val="00944F1A"/>
    <w:rsid w:val="00945565"/>
    <w:rsid w:val="00945647"/>
    <w:rsid w:val="009456E7"/>
    <w:rsid w:val="00945ACB"/>
    <w:rsid w:val="00945C2E"/>
    <w:rsid w:val="00945E56"/>
    <w:rsid w:val="00946104"/>
    <w:rsid w:val="00946106"/>
    <w:rsid w:val="00946731"/>
    <w:rsid w:val="0094690B"/>
    <w:rsid w:val="00946FE4"/>
    <w:rsid w:val="009472B9"/>
    <w:rsid w:val="009479F0"/>
    <w:rsid w:val="00947C37"/>
    <w:rsid w:val="00947CC0"/>
    <w:rsid w:val="00950268"/>
    <w:rsid w:val="00950960"/>
    <w:rsid w:val="009512C0"/>
    <w:rsid w:val="009514A3"/>
    <w:rsid w:val="0095159A"/>
    <w:rsid w:val="009517FD"/>
    <w:rsid w:val="00951ED2"/>
    <w:rsid w:val="0095255F"/>
    <w:rsid w:val="009528F1"/>
    <w:rsid w:val="00953124"/>
    <w:rsid w:val="0095365D"/>
    <w:rsid w:val="00953D57"/>
    <w:rsid w:val="0095405B"/>
    <w:rsid w:val="00954A22"/>
    <w:rsid w:val="00954A94"/>
    <w:rsid w:val="00954CBD"/>
    <w:rsid w:val="009556A2"/>
    <w:rsid w:val="00955D3A"/>
    <w:rsid w:val="00955FFE"/>
    <w:rsid w:val="009566D1"/>
    <w:rsid w:val="00956DB8"/>
    <w:rsid w:val="0095791A"/>
    <w:rsid w:val="00957BB9"/>
    <w:rsid w:val="00960462"/>
    <w:rsid w:val="00960542"/>
    <w:rsid w:val="00960908"/>
    <w:rsid w:val="00960B2A"/>
    <w:rsid w:val="009616FC"/>
    <w:rsid w:val="009617E4"/>
    <w:rsid w:val="0096181B"/>
    <w:rsid w:val="00961B68"/>
    <w:rsid w:val="009627EA"/>
    <w:rsid w:val="00962D74"/>
    <w:rsid w:val="00963144"/>
    <w:rsid w:val="00963222"/>
    <w:rsid w:val="00963626"/>
    <w:rsid w:val="00963AEB"/>
    <w:rsid w:val="0096411E"/>
    <w:rsid w:val="009641C2"/>
    <w:rsid w:val="0096457C"/>
    <w:rsid w:val="00964D60"/>
    <w:rsid w:val="00965115"/>
    <w:rsid w:val="00965660"/>
    <w:rsid w:val="009658CC"/>
    <w:rsid w:val="009658FE"/>
    <w:rsid w:val="0096608D"/>
    <w:rsid w:val="009660B7"/>
    <w:rsid w:val="0096650D"/>
    <w:rsid w:val="0096652B"/>
    <w:rsid w:val="00966DA3"/>
    <w:rsid w:val="00967173"/>
    <w:rsid w:val="00967232"/>
    <w:rsid w:val="0096733F"/>
    <w:rsid w:val="00967436"/>
    <w:rsid w:val="00967575"/>
    <w:rsid w:val="0096782C"/>
    <w:rsid w:val="00967D83"/>
    <w:rsid w:val="00970365"/>
    <w:rsid w:val="00970544"/>
    <w:rsid w:val="00970665"/>
    <w:rsid w:val="00970746"/>
    <w:rsid w:val="0097087A"/>
    <w:rsid w:val="009708FA"/>
    <w:rsid w:val="00970B3E"/>
    <w:rsid w:val="00970F6A"/>
    <w:rsid w:val="00971375"/>
    <w:rsid w:val="00971659"/>
    <w:rsid w:val="009718BB"/>
    <w:rsid w:val="0097194C"/>
    <w:rsid w:val="00971C16"/>
    <w:rsid w:val="00971EE2"/>
    <w:rsid w:val="00972BB9"/>
    <w:rsid w:val="0097305B"/>
    <w:rsid w:val="0097330F"/>
    <w:rsid w:val="009733CF"/>
    <w:rsid w:val="00973487"/>
    <w:rsid w:val="00973535"/>
    <w:rsid w:val="0097358D"/>
    <w:rsid w:val="00973B5A"/>
    <w:rsid w:val="00973E32"/>
    <w:rsid w:val="00973FE5"/>
    <w:rsid w:val="00974075"/>
    <w:rsid w:val="0097420C"/>
    <w:rsid w:val="009745C9"/>
    <w:rsid w:val="00974976"/>
    <w:rsid w:val="009750A8"/>
    <w:rsid w:val="009750F3"/>
    <w:rsid w:val="00975207"/>
    <w:rsid w:val="00975AE1"/>
    <w:rsid w:val="009760A9"/>
    <w:rsid w:val="0097644E"/>
    <w:rsid w:val="00976B0F"/>
    <w:rsid w:val="009776C0"/>
    <w:rsid w:val="009779AB"/>
    <w:rsid w:val="00977B1C"/>
    <w:rsid w:val="009806BA"/>
    <w:rsid w:val="0098089D"/>
    <w:rsid w:val="00980F79"/>
    <w:rsid w:val="0098153C"/>
    <w:rsid w:val="00981B37"/>
    <w:rsid w:val="009825BC"/>
    <w:rsid w:val="00982769"/>
    <w:rsid w:val="00982A96"/>
    <w:rsid w:val="00982EFD"/>
    <w:rsid w:val="00983641"/>
    <w:rsid w:val="009839A1"/>
    <w:rsid w:val="00983E57"/>
    <w:rsid w:val="00984157"/>
    <w:rsid w:val="0098443A"/>
    <w:rsid w:val="0098472C"/>
    <w:rsid w:val="009847C0"/>
    <w:rsid w:val="00984B5A"/>
    <w:rsid w:val="00984CC8"/>
    <w:rsid w:val="00984F06"/>
    <w:rsid w:val="009856C0"/>
    <w:rsid w:val="00985A1A"/>
    <w:rsid w:val="00985D56"/>
    <w:rsid w:val="00986241"/>
    <w:rsid w:val="009863DC"/>
    <w:rsid w:val="00987A0E"/>
    <w:rsid w:val="00987A7C"/>
    <w:rsid w:val="009901AA"/>
    <w:rsid w:val="00990284"/>
    <w:rsid w:val="009904A4"/>
    <w:rsid w:val="0099070F"/>
    <w:rsid w:val="00990E5C"/>
    <w:rsid w:val="0099138D"/>
    <w:rsid w:val="00991806"/>
    <w:rsid w:val="0099191D"/>
    <w:rsid w:val="009919EC"/>
    <w:rsid w:val="00991F21"/>
    <w:rsid w:val="0099258E"/>
    <w:rsid w:val="009927C5"/>
    <w:rsid w:val="0099298E"/>
    <w:rsid w:val="009929A7"/>
    <w:rsid w:val="00992A5C"/>
    <w:rsid w:val="00992F50"/>
    <w:rsid w:val="009931F6"/>
    <w:rsid w:val="00993AAB"/>
    <w:rsid w:val="00993CF1"/>
    <w:rsid w:val="0099415A"/>
    <w:rsid w:val="00994415"/>
    <w:rsid w:val="009946DC"/>
    <w:rsid w:val="00994D08"/>
    <w:rsid w:val="00994ECC"/>
    <w:rsid w:val="009951DA"/>
    <w:rsid w:val="00995339"/>
    <w:rsid w:val="009954F9"/>
    <w:rsid w:val="0099570B"/>
    <w:rsid w:val="00995781"/>
    <w:rsid w:val="00995FD0"/>
    <w:rsid w:val="009962F2"/>
    <w:rsid w:val="00996446"/>
    <w:rsid w:val="00996EC0"/>
    <w:rsid w:val="00996F4E"/>
    <w:rsid w:val="0099710F"/>
    <w:rsid w:val="009A005D"/>
    <w:rsid w:val="009A035A"/>
    <w:rsid w:val="009A04B3"/>
    <w:rsid w:val="009A04D2"/>
    <w:rsid w:val="009A0893"/>
    <w:rsid w:val="009A0A4D"/>
    <w:rsid w:val="009A1064"/>
    <w:rsid w:val="009A1136"/>
    <w:rsid w:val="009A11F7"/>
    <w:rsid w:val="009A153D"/>
    <w:rsid w:val="009A153E"/>
    <w:rsid w:val="009A15B3"/>
    <w:rsid w:val="009A1997"/>
    <w:rsid w:val="009A1CEE"/>
    <w:rsid w:val="009A1E73"/>
    <w:rsid w:val="009A1F86"/>
    <w:rsid w:val="009A22CA"/>
    <w:rsid w:val="009A2481"/>
    <w:rsid w:val="009A2687"/>
    <w:rsid w:val="009A270F"/>
    <w:rsid w:val="009A2734"/>
    <w:rsid w:val="009A284E"/>
    <w:rsid w:val="009A2EA7"/>
    <w:rsid w:val="009A322B"/>
    <w:rsid w:val="009A3497"/>
    <w:rsid w:val="009A3855"/>
    <w:rsid w:val="009A4207"/>
    <w:rsid w:val="009A44E1"/>
    <w:rsid w:val="009A4636"/>
    <w:rsid w:val="009A4E52"/>
    <w:rsid w:val="009A4F9B"/>
    <w:rsid w:val="009A535D"/>
    <w:rsid w:val="009A5961"/>
    <w:rsid w:val="009A5B47"/>
    <w:rsid w:val="009A5C19"/>
    <w:rsid w:val="009A5FFA"/>
    <w:rsid w:val="009A6207"/>
    <w:rsid w:val="009A6394"/>
    <w:rsid w:val="009A662C"/>
    <w:rsid w:val="009A7442"/>
    <w:rsid w:val="009A7760"/>
    <w:rsid w:val="009B014D"/>
    <w:rsid w:val="009B036D"/>
    <w:rsid w:val="009B0505"/>
    <w:rsid w:val="009B054C"/>
    <w:rsid w:val="009B0727"/>
    <w:rsid w:val="009B08FC"/>
    <w:rsid w:val="009B0A6F"/>
    <w:rsid w:val="009B0AA8"/>
    <w:rsid w:val="009B0D01"/>
    <w:rsid w:val="009B0FE2"/>
    <w:rsid w:val="009B10A4"/>
    <w:rsid w:val="009B112F"/>
    <w:rsid w:val="009B1197"/>
    <w:rsid w:val="009B1504"/>
    <w:rsid w:val="009B15E2"/>
    <w:rsid w:val="009B15E4"/>
    <w:rsid w:val="009B1664"/>
    <w:rsid w:val="009B1977"/>
    <w:rsid w:val="009B1D0B"/>
    <w:rsid w:val="009B2251"/>
    <w:rsid w:val="009B29D8"/>
    <w:rsid w:val="009B2A4E"/>
    <w:rsid w:val="009B2A66"/>
    <w:rsid w:val="009B2B4C"/>
    <w:rsid w:val="009B2D39"/>
    <w:rsid w:val="009B2DFA"/>
    <w:rsid w:val="009B34C8"/>
    <w:rsid w:val="009B3F8A"/>
    <w:rsid w:val="009B3FD8"/>
    <w:rsid w:val="009B404B"/>
    <w:rsid w:val="009B4372"/>
    <w:rsid w:val="009B44C4"/>
    <w:rsid w:val="009B45BE"/>
    <w:rsid w:val="009B47AD"/>
    <w:rsid w:val="009B49EA"/>
    <w:rsid w:val="009B4D5B"/>
    <w:rsid w:val="009B5033"/>
    <w:rsid w:val="009B553D"/>
    <w:rsid w:val="009B5A84"/>
    <w:rsid w:val="009B5B3A"/>
    <w:rsid w:val="009B6541"/>
    <w:rsid w:val="009B67AA"/>
    <w:rsid w:val="009B6ACC"/>
    <w:rsid w:val="009B6DB1"/>
    <w:rsid w:val="009B6FC7"/>
    <w:rsid w:val="009B7002"/>
    <w:rsid w:val="009B75C4"/>
    <w:rsid w:val="009B7695"/>
    <w:rsid w:val="009B7844"/>
    <w:rsid w:val="009B78DE"/>
    <w:rsid w:val="009B7A44"/>
    <w:rsid w:val="009B7B46"/>
    <w:rsid w:val="009C0373"/>
    <w:rsid w:val="009C03D8"/>
    <w:rsid w:val="009C0514"/>
    <w:rsid w:val="009C08C9"/>
    <w:rsid w:val="009C10B6"/>
    <w:rsid w:val="009C1207"/>
    <w:rsid w:val="009C19DF"/>
    <w:rsid w:val="009C2260"/>
    <w:rsid w:val="009C2CEA"/>
    <w:rsid w:val="009C2D48"/>
    <w:rsid w:val="009C2EBD"/>
    <w:rsid w:val="009C3103"/>
    <w:rsid w:val="009C31D5"/>
    <w:rsid w:val="009C321D"/>
    <w:rsid w:val="009C35B8"/>
    <w:rsid w:val="009C3B51"/>
    <w:rsid w:val="009C3BC2"/>
    <w:rsid w:val="009C3DD6"/>
    <w:rsid w:val="009C4392"/>
    <w:rsid w:val="009C46A6"/>
    <w:rsid w:val="009C4F6B"/>
    <w:rsid w:val="009C51AB"/>
    <w:rsid w:val="009C5509"/>
    <w:rsid w:val="009C58FA"/>
    <w:rsid w:val="009C5B63"/>
    <w:rsid w:val="009C6987"/>
    <w:rsid w:val="009C6D00"/>
    <w:rsid w:val="009C7441"/>
    <w:rsid w:val="009C77CC"/>
    <w:rsid w:val="009C79E3"/>
    <w:rsid w:val="009C7BE6"/>
    <w:rsid w:val="009C7D1C"/>
    <w:rsid w:val="009D0321"/>
    <w:rsid w:val="009D0465"/>
    <w:rsid w:val="009D0C77"/>
    <w:rsid w:val="009D0E7C"/>
    <w:rsid w:val="009D15B2"/>
    <w:rsid w:val="009D1851"/>
    <w:rsid w:val="009D1AF4"/>
    <w:rsid w:val="009D1B70"/>
    <w:rsid w:val="009D1C45"/>
    <w:rsid w:val="009D1DCA"/>
    <w:rsid w:val="009D257E"/>
    <w:rsid w:val="009D2847"/>
    <w:rsid w:val="009D2BE0"/>
    <w:rsid w:val="009D2C88"/>
    <w:rsid w:val="009D2CB3"/>
    <w:rsid w:val="009D2DBE"/>
    <w:rsid w:val="009D2E03"/>
    <w:rsid w:val="009D32BF"/>
    <w:rsid w:val="009D371A"/>
    <w:rsid w:val="009D38A5"/>
    <w:rsid w:val="009D3E5D"/>
    <w:rsid w:val="009D433C"/>
    <w:rsid w:val="009D480C"/>
    <w:rsid w:val="009D52A3"/>
    <w:rsid w:val="009D690B"/>
    <w:rsid w:val="009D6E00"/>
    <w:rsid w:val="009D7508"/>
    <w:rsid w:val="009D776A"/>
    <w:rsid w:val="009D7B4E"/>
    <w:rsid w:val="009E04FF"/>
    <w:rsid w:val="009E0768"/>
    <w:rsid w:val="009E09D1"/>
    <w:rsid w:val="009E0B4C"/>
    <w:rsid w:val="009E0F19"/>
    <w:rsid w:val="009E123B"/>
    <w:rsid w:val="009E1295"/>
    <w:rsid w:val="009E12EF"/>
    <w:rsid w:val="009E16AE"/>
    <w:rsid w:val="009E1792"/>
    <w:rsid w:val="009E1B9B"/>
    <w:rsid w:val="009E1CB8"/>
    <w:rsid w:val="009E299E"/>
    <w:rsid w:val="009E2AB4"/>
    <w:rsid w:val="009E2AD7"/>
    <w:rsid w:val="009E2FBE"/>
    <w:rsid w:val="009E39EB"/>
    <w:rsid w:val="009E3A25"/>
    <w:rsid w:val="009E4619"/>
    <w:rsid w:val="009E47BA"/>
    <w:rsid w:val="009E48A0"/>
    <w:rsid w:val="009E5113"/>
    <w:rsid w:val="009E52AA"/>
    <w:rsid w:val="009E5D57"/>
    <w:rsid w:val="009E62E6"/>
    <w:rsid w:val="009E664E"/>
    <w:rsid w:val="009E67F3"/>
    <w:rsid w:val="009E7476"/>
    <w:rsid w:val="009E755C"/>
    <w:rsid w:val="009E7752"/>
    <w:rsid w:val="009E77C6"/>
    <w:rsid w:val="009E77CF"/>
    <w:rsid w:val="009E7BE4"/>
    <w:rsid w:val="009E7C34"/>
    <w:rsid w:val="009E7CC6"/>
    <w:rsid w:val="009F0500"/>
    <w:rsid w:val="009F057B"/>
    <w:rsid w:val="009F05AC"/>
    <w:rsid w:val="009F0BE9"/>
    <w:rsid w:val="009F12B5"/>
    <w:rsid w:val="009F16F3"/>
    <w:rsid w:val="009F1FB9"/>
    <w:rsid w:val="009F2AF5"/>
    <w:rsid w:val="009F2D67"/>
    <w:rsid w:val="009F3DA8"/>
    <w:rsid w:val="009F3E3C"/>
    <w:rsid w:val="009F41A0"/>
    <w:rsid w:val="009F4265"/>
    <w:rsid w:val="009F4A30"/>
    <w:rsid w:val="009F4F4D"/>
    <w:rsid w:val="009F4FC5"/>
    <w:rsid w:val="009F52F1"/>
    <w:rsid w:val="009F54F6"/>
    <w:rsid w:val="009F61CE"/>
    <w:rsid w:val="009F629E"/>
    <w:rsid w:val="009F646C"/>
    <w:rsid w:val="009F69C5"/>
    <w:rsid w:val="009F6BB7"/>
    <w:rsid w:val="009F6C4A"/>
    <w:rsid w:val="009F6CD4"/>
    <w:rsid w:val="009F6F41"/>
    <w:rsid w:val="009F7266"/>
    <w:rsid w:val="009F7737"/>
    <w:rsid w:val="009F7792"/>
    <w:rsid w:val="009F7854"/>
    <w:rsid w:val="009F795E"/>
    <w:rsid w:val="009F7A85"/>
    <w:rsid w:val="00A00037"/>
    <w:rsid w:val="00A0032B"/>
    <w:rsid w:val="00A00420"/>
    <w:rsid w:val="00A00448"/>
    <w:rsid w:val="00A0054E"/>
    <w:rsid w:val="00A0061B"/>
    <w:rsid w:val="00A00661"/>
    <w:rsid w:val="00A0074B"/>
    <w:rsid w:val="00A00B34"/>
    <w:rsid w:val="00A00CEB"/>
    <w:rsid w:val="00A00FBB"/>
    <w:rsid w:val="00A0158D"/>
    <w:rsid w:val="00A01742"/>
    <w:rsid w:val="00A019E2"/>
    <w:rsid w:val="00A01AF3"/>
    <w:rsid w:val="00A01BEF"/>
    <w:rsid w:val="00A01C3D"/>
    <w:rsid w:val="00A01CE1"/>
    <w:rsid w:val="00A02757"/>
    <w:rsid w:val="00A027DA"/>
    <w:rsid w:val="00A028CC"/>
    <w:rsid w:val="00A02A43"/>
    <w:rsid w:val="00A02A4E"/>
    <w:rsid w:val="00A02AAE"/>
    <w:rsid w:val="00A02D0C"/>
    <w:rsid w:val="00A03558"/>
    <w:rsid w:val="00A03613"/>
    <w:rsid w:val="00A03827"/>
    <w:rsid w:val="00A03A6A"/>
    <w:rsid w:val="00A03B61"/>
    <w:rsid w:val="00A03E39"/>
    <w:rsid w:val="00A04845"/>
    <w:rsid w:val="00A04B42"/>
    <w:rsid w:val="00A04BDE"/>
    <w:rsid w:val="00A04DE4"/>
    <w:rsid w:val="00A04E70"/>
    <w:rsid w:val="00A0557E"/>
    <w:rsid w:val="00A0559F"/>
    <w:rsid w:val="00A05F51"/>
    <w:rsid w:val="00A06039"/>
    <w:rsid w:val="00A06365"/>
    <w:rsid w:val="00A0662C"/>
    <w:rsid w:val="00A06DB3"/>
    <w:rsid w:val="00A072E9"/>
    <w:rsid w:val="00A07C70"/>
    <w:rsid w:val="00A07E2F"/>
    <w:rsid w:val="00A07FA9"/>
    <w:rsid w:val="00A07FF1"/>
    <w:rsid w:val="00A108C0"/>
    <w:rsid w:val="00A10A6F"/>
    <w:rsid w:val="00A10CC7"/>
    <w:rsid w:val="00A1108F"/>
    <w:rsid w:val="00A11884"/>
    <w:rsid w:val="00A11C61"/>
    <w:rsid w:val="00A120AC"/>
    <w:rsid w:val="00A12427"/>
    <w:rsid w:val="00A129C0"/>
    <w:rsid w:val="00A12D5C"/>
    <w:rsid w:val="00A12FB1"/>
    <w:rsid w:val="00A13314"/>
    <w:rsid w:val="00A13637"/>
    <w:rsid w:val="00A13BB0"/>
    <w:rsid w:val="00A13CB8"/>
    <w:rsid w:val="00A13CBB"/>
    <w:rsid w:val="00A14296"/>
    <w:rsid w:val="00A143AF"/>
    <w:rsid w:val="00A14C1F"/>
    <w:rsid w:val="00A1570B"/>
    <w:rsid w:val="00A1581F"/>
    <w:rsid w:val="00A1599B"/>
    <w:rsid w:val="00A15A18"/>
    <w:rsid w:val="00A15C6E"/>
    <w:rsid w:val="00A16112"/>
    <w:rsid w:val="00A16159"/>
    <w:rsid w:val="00A16430"/>
    <w:rsid w:val="00A1682F"/>
    <w:rsid w:val="00A1717F"/>
    <w:rsid w:val="00A173D0"/>
    <w:rsid w:val="00A173DE"/>
    <w:rsid w:val="00A17753"/>
    <w:rsid w:val="00A17CCD"/>
    <w:rsid w:val="00A201CF"/>
    <w:rsid w:val="00A2088B"/>
    <w:rsid w:val="00A20F43"/>
    <w:rsid w:val="00A20F51"/>
    <w:rsid w:val="00A2158D"/>
    <w:rsid w:val="00A2171A"/>
    <w:rsid w:val="00A217A5"/>
    <w:rsid w:val="00A225CE"/>
    <w:rsid w:val="00A22A91"/>
    <w:rsid w:val="00A22BB3"/>
    <w:rsid w:val="00A22BC3"/>
    <w:rsid w:val="00A23779"/>
    <w:rsid w:val="00A2378C"/>
    <w:rsid w:val="00A24302"/>
    <w:rsid w:val="00A24857"/>
    <w:rsid w:val="00A24AF9"/>
    <w:rsid w:val="00A24EC3"/>
    <w:rsid w:val="00A250A2"/>
    <w:rsid w:val="00A25650"/>
    <w:rsid w:val="00A25811"/>
    <w:rsid w:val="00A2582C"/>
    <w:rsid w:val="00A258EC"/>
    <w:rsid w:val="00A25C4A"/>
    <w:rsid w:val="00A26675"/>
    <w:rsid w:val="00A266CC"/>
    <w:rsid w:val="00A26B20"/>
    <w:rsid w:val="00A26CC5"/>
    <w:rsid w:val="00A2722D"/>
    <w:rsid w:val="00A2793D"/>
    <w:rsid w:val="00A27CC8"/>
    <w:rsid w:val="00A27D3B"/>
    <w:rsid w:val="00A27EF5"/>
    <w:rsid w:val="00A3017E"/>
    <w:rsid w:val="00A30522"/>
    <w:rsid w:val="00A3074F"/>
    <w:rsid w:val="00A30BF2"/>
    <w:rsid w:val="00A3145C"/>
    <w:rsid w:val="00A31CBB"/>
    <w:rsid w:val="00A3327C"/>
    <w:rsid w:val="00A334A8"/>
    <w:rsid w:val="00A335B4"/>
    <w:rsid w:val="00A336B2"/>
    <w:rsid w:val="00A338E8"/>
    <w:rsid w:val="00A33DBD"/>
    <w:rsid w:val="00A340D9"/>
    <w:rsid w:val="00A349EB"/>
    <w:rsid w:val="00A34E92"/>
    <w:rsid w:val="00A3543F"/>
    <w:rsid w:val="00A355BF"/>
    <w:rsid w:val="00A3595A"/>
    <w:rsid w:val="00A35B9F"/>
    <w:rsid w:val="00A35C56"/>
    <w:rsid w:val="00A365D5"/>
    <w:rsid w:val="00A36D01"/>
    <w:rsid w:val="00A36DB8"/>
    <w:rsid w:val="00A36ECA"/>
    <w:rsid w:val="00A373AD"/>
    <w:rsid w:val="00A37DED"/>
    <w:rsid w:val="00A40488"/>
    <w:rsid w:val="00A4050F"/>
    <w:rsid w:val="00A40B24"/>
    <w:rsid w:val="00A40DC6"/>
    <w:rsid w:val="00A40E5D"/>
    <w:rsid w:val="00A40EDC"/>
    <w:rsid w:val="00A41594"/>
    <w:rsid w:val="00A4196F"/>
    <w:rsid w:val="00A41AA7"/>
    <w:rsid w:val="00A41F1A"/>
    <w:rsid w:val="00A42589"/>
    <w:rsid w:val="00A43AE8"/>
    <w:rsid w:val="00A43E46"/>
    <w:rsid w:val="00A44735"/>
    <w:rsid w:val="00A44A5A"/>
    <w:rsid w:val="00A44CC0"/>
    <w:rsid w:val="00A44D04"/>
    <w:rsid w:val="00A44F34"/>
    <w:rsid w:val="00A45487"/>
    <w:rsid w:val="00A45616"/>
    <w:rsid w:val="00A45DD9"/>
    <w:rsid w:val="00A46477"/>
    <w:rsid w:val="00A466A6"/>
    <w:rsid w:val="00A466F2"/>
    <w:rsid w:val="00A4671D"/>
    <w:rsid w:val="00A46B2A"/>
    <w:rsid w:val="00A46F1C"/>
    <w:rsid w:val="00A4734D"/>
    <w:rsid w:val="00A4795D"/>
    <w:rsid w:val="00A4799E"/>
    <w:rsid w:val="00A47C70"/>
    <w:rsid w:val="00A47D58"/>
    <w:rsid w:val="00A47E5E"/>
    <w:rsid w:val="00A47E7B"/>
    <w:rsid w:val="00A47FC0"/>
    <w:rsid w:val="00A5046D"/>
    <w:rsid w:val="00A50767"/>
    <w:rsid w:val="00A50DCB"/>
    <w:rsid w:val="00A50DF7"/>
    <w:rsid w:val="00A510F5"/>
    <w:rsid w:val="00A511E7"/>
    <w:rsid w:val="00A5125D"/>
    <w:rsid w:val="00A51879"/>
    <w:rsid w:val="00A51DEE"/>
    <w:rsid w:val="00A5249B"/>
    <w:rsid w:val="00A52E44"/>
    <w:rsid w:val="00A53162"/>
    <w:rsid w:val="00A53982"/>
    <w:rsid w:val="00A53EDC"/>
    <w:rsid w:val="00A54057"/>
    <w:rsid w:val="00A542FD"/>
    <w:rsid w:val="00A5464F"/>
    <w:rsid w:val="00A54CC1"/>
    <w:rsid w:val="00A55016"/>
    <w:rsid w:val="00A55A7A"/>
    <w:rsid w:val="00A55E85"/>
    <w:rsid w:val="00A56CA2"/>
    <w:rsid w:val="00A56EB4"/>
    <w:rsid w:val="00A572FD"/>
    <w:rsid w:val="00A57593"/>
    <w:rsid w:val="00A57E28"/>
    <w:rsid w:val="00A600DF"/>
    <w:rsid w:val="00A60829"/>
    <w:rsid w:val="00A60932"/>
    <w:rsid w:val="00A6098A"/>
    <w:rsid w:val="00A609EA"/>
    <w:rsid w:val="00A615E1"/>
    <w:rsid w:val="00A61648"/>
    <w:rsid w:val="00A62083"/>
    <w:rsid w:val="00A62F24"/>
    <w:rsid w:val="00A6349A"/>
    <w:rsid w:val="00A63722"/>
    <w:rsid w:val="00A63DD5"/>
    <w:rsid w:val="00A63FCB"/>
    <w:rsid w:val="00A643CE"/>
    <w:rsid w:val="00A650F6"/>
    <w:rsid w:val="00A65242"/>
    <w:rsid w:val="00A65334"/>
    <w:rsid w:val="00A65963"/>
    <w:rsid w:val="00A65B22"/>
    <w:rsid w:val="00A65B80"/>
    <w:rsid w:val="00A66178"/>
    <w:rsid w:val="00A665E3"/>
    <w:rsid w:val="00A668C6"/>
    <w:rsid w:val="00A66AE1"/>
    <w:rsid w:val="00A66D49"/>
    <w:rsid w:val="00A66DD8"/>
    <w:rsid w:val="00A67323"/>
    <w:rsid w:val="00A67671"/>
    <w:rsid w:val="00A7021B"/>
    <w:rsid w:val="00A703CC"/>
    <w:rsid w:val="00A70526"/>
    <w:rsid w:val="00A70592"/>
    <w:rsid w:val="00A707CB"/>
    <w:rsid w:val="00A7106B"/>
    <w:rsid w:val="00A71540"/>
    <w:rsid w:val="00A71598"/>
    <w:rsid w:val="00A715FA"/>
    <w:rsid w:val="00A71958"/>
    <w:rsid w:val="00A71B14"/>
    <w:rsid w:val="00A71C30"/>
    <w:rsid w:val="00A72B1E"/>
    <w:rsid w:val="00A72B76"/>
    <w:rsid w:val="00A72E13"/>
    <w:rsid w:val="00A732F5"/>
    <w:rsid w:val="00A73702"/>
    <w:rsid w:val="00A739CB"/>
    <w:rsid w:val="00A742A0"/>
    <w:rsid w:val="00A7470A"/>
    <w:rsid w:val="00A74733"/>
    <w:rsid w:val="00A74803"/>
    <w:rsid w:val="00A74983"/>
    <w:rsid w:val="00A74F98"/>
    <w:rsid w:val="00A75259"/>
    <w:rsid w:val="00A75799"/>
    <w:rsid w:val="00A75D00"/>
    <w:rsid w:val="00A75E9C"/>
    <w:rsid w:val="00A75F20"/>
    <w:rsid w:val="00A760B3"/>
    <w:rsid w:val="00A7619E"/>
    <w:rsid w:val="00A76759"/>
    <w:rsid w:val="00A767C6"/>
    <w:rsid w:val="00A768EA"/>
    <w:rsid w:val="00A769B4"/>
    <w:rsid w:val="00A76B3C"/>
    <w:rsid w:val="00A76CC5"/>
    <w:rsid w:val="00A76DA4"/>
    <w:rsid w:val="00A76FB1"/>
    <w:rsid w:val="00A76FD4"/>
    <w:rsid w:val="00A77151"/>
    <w:rsid w:val="00A7779E"/>
    <w:rsid w:val="00A778C4"/>
    <w:rsid w:val="00A779B6"/>
    <w:rsid w:val="00A77EEF"/>
    <w:rsid w:val="00A77FA6"/>
    <w:rsid w:val="00A77FAC"/>
    <w:rsid w:val="00A8014A"/>
    <w:rsid w:val="00A80347"/>
    <w:rsid w:val="00A804C7"/>
    <w:rsid w:val="00A8051C"/>
    <w:rsid w:val="00A8052A"/>
    <w:rsid w:val="00A8131F"/>
    <w:rsid w:val="00A81A12"/>
    <w:rsid w:val="00A81B00"/>
    <w:rsid w:val="00A81BC7"/>
    <w:rsid w:val="00A81F1A"/>
    <w:rsid w:val="00A81F46"/>
    <w:rsid w:val="00A81F84"/>
    <w:rsid w:val="00A820DC"/>
    <w:rsid w:val="00A82B83"/>
    <w:rsid w:val="00A82DF6"/>
    <w:rsid w:val="00A82F74"/>
    <w:rsid w:val="00A83269"/>
    <w:rsid w:val="00A83879"/>
    <w:rsid w:val="00A83BE1"/>
    <w:rsid w:val="00A83BFE"/>
    <w:rsid w:val="00A84567"/>
    <w:rsid w:val="00A84688"/>
    <w:rsid w:val="00A84AA8"/>
    <w:rsid w:val="00A8540A"/>
    <w:rsid w:val="00A8545C"/>
    <w:rsid w:val="00A85F96"/>
    <w:rsid w:val="00A86202"/>
    <w:rsid w:val="00A86289"/>
    <w:rsid w:val="00A86A07"/>
    <w:rsid w:val="00A86A0C"/>
    <w:rsid w:val="00A87069"/>
    <w:rsid w:val="00A870BA"/>
    <w:rsid w:val="00A87412"/>
    <w:rsid w:val="00A878AC"/>
    <w:rsid w:val="00A90482"/>
    <w:rsid w:val="00A9054F"/>
    <w:rsid w:val="00A90684"/>
    <w:rsid w:val="00A90756"/>
    <w:rsid w:val="00A908CF"/>
    <w:rsid w:val="00A90A1F"/>
    <w:rsid w:val="00A90DE6"/>
    <w:rsid w:val="00A90F98"/>
    <w:rsid w:val="00A914A0"/>
    <w:rsid w:val="00A91EDD"/>
    <w:rsid w:val="00A92034"/>
    <w:rsid w:val="00A928BF"/>
    <w:rsid w:val="00A929B5"/>
    <w:rsid w:val="00A92A71"/>
    <w:rsid w:val="00A92B87"/>
    <w:rsid w:val="00A9384C"/>
    <w:rsid w:val="00A93E69"/>
    <w:rsid w:val="00A94263"/>
    <w:rsid w:val="00A94A2F"/>
    <w:rsid w:val="00A94E79"/>
    <w:rsid w:val="00A9526C"/>
    <w:rsid w:val="00A953C0"/>
    <w:rsid w:val="00A955B6"/>
    <w:rsid w:val="00A9564B"/>
    <w:rsid w:val="00A95838"/>
    <w:rsid w:val="00A962C1"/>
    <w:rsid w:val="00A96352"/>
    <w:rsid w:val="00A963A4"/>
    <w:rsid w:val="00A967D8"/>
    <w:rsid w:val="00A96FD7"/>
    <w:rsid w:val="00A97019"/>
    <w:rsid w:val="00A972E5"/>
    <w:rsid w:val="00A979FD"/>
    <w:rsid w:val="00A97E7B"/>
    <w:rsid w:val="00AA02EA"/>
    <w:rsid w:val="00AA054D"/>
    <w:rsid w:val="00AA0E63"/>
    <w:rsid w:val="00AA11AC"/>
    <w:rsid w:val="00AA16C6"/>
    <w:rsid w:val="00AA1764"/>
    <w:rsid w:val="00AA1F85"/>
    <w:rsid w:val="00AA2329"/>
    <w:rsid w:val="00AA23CC"/>
    <w:rsid w:val="00AA2469"/>
    <w:rsid w:val="00AA291D"/>
    <w:rsid w:val="00AA330F"/>
    <w:rsid w:val="00AA3450"/>
    <w:rsid w:val="00AA3C90"/>
    <w:rsid w:val="00AA3FDC"/>
    <w:rsid w:val="00AA49B6"/>
    <w:rsid w:val="00AA52E6"/>
    <w:rsid w:val="00AA5689"/>
    <w:rsid w:val="00AA5801"/>
    <w:rsid w:val="00AA5E3C"/>
    <w:rsid w:val="00AA5EDC"/>
    <w:rsid w:val="00AA6453"/>
    <w:rsid w:val="00AA6454"/>
    <w:rsid w:val="00AA72B4"/>
    <w:rsid w:val="00AA7527"/>
    <w:rsid w:val="00AA759A"/>
    <w:rsid w:val="00AA7F14"/>
    <w:rsid w:val="00AB0415"/>
    <w:rsid w:val="00AB05EA"/>
    <w:rsid w:val="00AB07A2"/>
    <w:rsid w:val="00AB0982"/>
    <w:rsid w:val="00AB10F8"/>
    <w:rsid w:val="00AB1855"/>
    <w:rsid w:val="00AB1AAE"/>
    <w:rsid w:val="00AB1DB3"/>
    <w:rsid w:val="00AB1F63"/>
    <w:rsid w:val="00AB2617"/>
    <w:rsid w:val="00AB2B01"/>
    <w:rsid w:val="00AB2EEE"/>
    <w:rsid w:val="00AB3479"/>
    <w:rsid w:val="00AB34DC"/>
    <w:rsid w:val="00AB3AD1"/>
    <w:rsid w:val="00AB43A5"/>
    <w:rsid w:val="00AB4BC2"/>
    <w:rsid w:val="00AB4D88"/>
    <w:rsid w:val="00AB5546"/>
    <w:rsid w:val="00AB57D1"/>
    <w:rsid w:val="00AB5B3D"/>
    <w:rsid w:val="00AB6302"/>
    <w:rsid w:val="00AB635C"/>
    <w:rsid w:val="00AB663D"/>
    <w:rsid w:val="00AB6FD4"/>
    <w:rsid w:val="00AB7398"/>
    <w:rsid w:val="00AB74DF"/>
    <w:rsid w:val="00AB7956"/>
    <w:rsid w:val="00AB795C"/>
    <w:rsid w:val="00AC04A4"/>
    <w:rsid w:val="00AC05B4"/>
    <w:rsid w:val="00AC088D"/>
    <w:rsid w:val="00AC0BD9"/>
    <w:rsid w:val="00AC0E0F"/>
    <w:rsid w:val="00AC177A"/>
    <w:rsid w:val="00AC1AD3"/>
    <w:rsid w:val="00AC258E"/>
    <w:rsid w:val="00AC274A"/>
    <w:rsid w:val="00AC2CAC"/>
    <w:rsid w:val="00AC339F"/>
    <w:rsid w:val="00AC3945"/>
    <w:rsid w:val="00AC39B8"/>
    <w:rsid w:val="00AC3B79"/>
    <w:rsid w:val="00AC428D"/>
    <w:rsid w:val="00AC45F6"/>
    <w:rsid w:val="00AC4618"/>
    <w:rsid w:val="00AC48FE"/>
    <w:rsid w:val="00AC4B36"/>
    <w:rsid w:val="00AC4CAD"/>
    <w:rsid w:val="00AC4FE2"/>
    <w:rsid w:val="00AC5443"/>
    <w:rsid w:val="00AC598F"/>
    <w:rsid w:val="00AC5ADE"/>
    <w:rsid w:val="00AC5B49"/>
    <w:rsid w:val="00AC5FE2"/>
    <w:rsid w:val="00AC617B"/>
    <w:rsid w:val="00AC630F"/>
    <w:rsid w:val="00AC63AC"/>
    <w:rsid w:val="00AC63ED"/>
    <w:rsid w:val="00AC6825"/>
    <w:rsid w:val="00AC6D54"/>
    <w:rsid w:val="00AC6DED"/>
    <w:rsid w:val="00AC6E6F"/>
    <w:rsid w:val="00AC6EF2"/>
    <w:rsid w:val="00AC751B"/>
    <w:rsid w:val="00AC7E20"/>
    <w:rsid w:val="00AD042F"/>
    <w:rsid w:val="00AD0CBC"/>
    <w:rsid w:val="00AD0F3D"/>
    <w:rsid w:val="00AD1146"/>
    <w:rsid w:val="00AD157B"/>
    <w:rsid w:val="00AD1DD9"/>
    <w:rsid w:val="00AD1EB2"/>
    <w:rsid w:val="00AD27D7"/>
    <w:rsid w:val="00AD2D33"/>
    <w:rsid w:val="00AD2E29"/>
    <w:rsid w:val="00AD2F3A"/>
    <w:rsid w:val="00AD30FE"/>
    <w:rsid w:val="00AD31EC"/>
    <w:rsid w:val="00AD36EC"/>
    <w:rsid w:val="00AD3C55"/>
    <w:rsid w:val="00AD3DD9"/>
    <w:rsid w:val="00AD4079"/>
    <w:rsid w:val="00AD40D2"/>
    <w:rsid w:val="00AD417F"/>
    <w:rsid w:val="00AD4521"/>
    <w:rsid w:val="00AD4A1E"/>
    <w:rsid w:val="00AD50FB"/>
    <w:rsid w:val="00AD55EE"/>
    <w:rsid w:val="00AD57F9"/>
    <w:rsid w:val="00AD5876"/>
    <w:rsid w:val="00AD5925"/>
    <w:rsid w:val="00AD5B07"/>
    <w:rsid w:val="00AD5C97"/>
    <w:rsid w:val="00AD67F3"/>
    <w:rsid w:val="00AD6A14"/>
    <w:rsid w:val="00AD6FC8"/>
    <w:rsid w:val="00AD704E"/>
    <w:rsid w:val="00AD7168"/>
    <w:rsid w:val="00AD74E1"/>
    <w:rsid w:val="00AD7731"/>
    <w:rsid w:val="00AD7B21"/>
    <w:rsid w:val="00AD7F49"/>
    <w:rsid w:val="00AE000F"/>
    <w:rsid w:val="00AE1A95"/>
    <w:rsid w:val="00AE1EE4"/>
    <w:rsid w:val="00AE213F"/>
    <w:rsid w:val="00AE22F6"/>
    <w:rsid w:val="00AE2647"/>
    <w:rsid w:val="00AE28A2"/>
    <w:rsid w:val="00AE2BEE"/>
    <w:rsid w:val="00AE34BB"/>
    <w:rsid w:val="00AE3E2B"/>
    <w:rsid w:val="00AE4C28"/>
    <w:rsid w:val="00AE4D91"/>
    <w:rsid w:val="00AE4EE3"/>
    <w:rsid w:val="00AE5871"/>
    <w:rsid w:val="00AE5A5C"/>
    <w:rsid w:val="00AE64DF"/>
    <w:rsid w:val="00AE6787"/>
    <w:rsid w:val="00AE6922"/>
    <w:rsid w:val="00AE6B1D"/>
    <w:rsid w:val="00AE6DD4"/>
    <w:rsid w:val="00AE7CA6"/>
    <w:rsid w:val="00AF0017"/>
    <w:rsid w:val="00AF01B4"/>
    <w:rsid w:val="00AF02DF"/>
    <w:rsid w:val="00AF0373"/>
    <w:rsid w:val="00AF055F"/>
    <w:rsid w:val="00AF063E"/>
    <w:rsid w:val="00AF0ABA"/>
    <w:rsid w:val="00AF0FA6"/>
    <w:rsid w:val="00AF1045"/>
    <w:rsid w:val="00AF105B"/>
    <w:rsid w:val="00AF1735"/>
    <w:rsid w:val="00AF1AB6"/>
    <w:rsid w:val="00AF1C29"/>
    <w:rsid w:val="00AF1DF1"/>
    <w:rsid w:val="00AF1F5A"/>
    <w:rsid w:val="00AF2098"/>
    <w:rsid w:val="00AF3380"/>
    <w:rsid w:val="00AF366F"/>
    <w:rsid w:val="00AF3B4F"/>
    <w:rsid w:val="00AF3BC4"/>
    <w:rsid w:val="00AF3CDC"/>
    <w:rsid w:val="00AF43A7"/>
    <w:rsid w:val="00AF4DBC"/>
    <w:rsid w:val="00AF51A2"/>
    <w:rsid w:val="00AF5A8D"/>
    <w:rsid w:val="00AF5F0D"/>
    <w:rsid w:val="00AF68E7"/>
    <w:rsid w:val="00AF6BEA"/>
    <w:rsid w:val="00AF7402"/>
    <w:rsid w:val="00AF74EB"/>
    <w:rsid w:val="00AF7AEB"/>
    <w:rsid w:val="00AF7BBE"/>
    <w:rsid w:val="00AF7CEA"/>
    <w:rsid w:val="00AF7D6D"/>
    <w:rsid w:val="00AF7E22"/>
    <w:rsid w:val="00AF7EB2"/>
    <w:rsid w:val="00B0044B"/>
    <w:rsid w:val="00B00768"/>
    <w:rsid w:val="00B00BAB"/>
    <w:rsid w:val="00B01094"/>
    <w:rsid w:val="00B0145E"/>
    <w:rsid w:val="00B015BC"/>
    <w:rsid w:val="00B01640"/>
    <w:rsid w:val="00B016F0"/>
    <w:rsid w:val="00B01FBC"/>
    <w:rsid w:val="00B0251E"/>
    <w:rsid w:val="00B0270F"/>
    <w:rsid w:val="00B03305"/>
    <w:rsid w:val="00B03B45"/>
    <w:rsid w:val="00B03FDD"/>
    <w:rsid w:val="00B0410F"/>
    <w:rsid w:val="00B0426E"/>
    <w:rsid w:val="00B04420"/>
    <w:rsid w:val="00B048A8"/>
    <w:rsid w:val="00B04979"/>
    <w:rsid w:val="00B04BD0"/>
    <w:rsid w:val="00B04D37"/>
    <w:rsid w:val="00B04DD1"/>
    <w:rsid w:val="00B05072"/>
    <w:rsid w:val="00B05227"/>
    <w:rsid w:val="00B054F9"/>
    <w:rsid w:val="00B05573"/>
    <w:rsid w:val="00B05982"/>
    <w:rsid w:val="00B05D83"/>
    <w:rsid w:val="00B05F1B"/>
    <w:rsid w:val="00B06287"/>
    <w:rsid w:val="00B06729"/>
    <w:rsid w:val="00B0672D"/>
    <w:rsid w:val="00B067A1"/>
    <w:rsid w:val="00B069EE"/>
    <w:rsid w:val="00B06B9F"/>
    <w:rsid w:val="00B07808"/>
    <w:rsid w:val="00B07909"/>
    <w:rsid w:val="00B10240"/>
    <w:rsid w:val="00B104B0"/>
    <w:rsid w:val="00B108C5"/>
    <w:rsid w:val="00B10963"/>
    <w:rsid w:val="00B10C7A"/>
    <w:rsid w:val="00B10D77"/>
    <w:rsid w:val="00B10D88"/>
    <w:rsid w:val="00B11034"/>
    <w:rsid w:val="00B114B9"/>
    <w:rsid w:val="00B11574"/>
    <w:rsid w:val="00B1168D"/>
    <w:rsid w:val="00B1186E"/>
    <w:rsid w:val="00B118F9"/>
    <w:rsid w:val="00B12EEF"/>
    <w:rsid w:val="00B1329D"/>
    <w:rsid w:val="00B13808"/>
    <w:rsid w:val="00B13879"/>
    <w:rsid w:val="00B13AA3"/>
    <w:rsid w:val="00B1479D"/>
    <w:rsid w:val="00B14872"/>
    <w:rsid w:val="00B14BD7"/>
    <w:rsid w:val="00B14D89"/>
    <w:rsid w:val="00B152E1"/>
    <w:rsid w:val="00B152E8"/>
    <w:rsid w:val="00B15772"/>
    <w:rsid w:val="00B157A5"/>
    <w:rsid w:val="00B15B48"/>
    <w:rsid w:val="00B160A2"/>
    <w:rsid w:val="00B164D2"/>
    <w:rsid w:val="00B166ED"/>
    <w:rsid w:val="00B166FF"/>
    <w:rsid w:val="00B16818"/>
    <w:rsid w:val="00B168A3"/>
    <w:rsid w:val="00B16DE9"/>
    <w:rsid w:val="00B16E4C"/>
    <w:rsid w:val="00B16F22"/>
    <w:rsid w:val="00B1729F"/>
    <w:rsid w:val="00B17833"/>
    <w:rsid w:val="00B178F4"/>
    <w:rsid w:val="00B17CE4"/>
    <w:rsid w:val="00B17FB1"/>
    <w:rsid w:val="00B203AE"/>
    <w:rsid w:val="00B20636"/>
    <w:rsid w:val="00B20637"/>
    <w:rsid w:val="00B2144F"/>
    <w:rsid w:val="00B21755"/>
    <w:rsid w:val="00B219AC"/>
    <w:rsid w:val="00B21B3B"/>
    <w:rsid w:val="00B21ED4"/>
    <w:rsid w:val="00B22131"/>
    <w:rsid w:val="00B22CF4"/>
    <w:rsid w:val="00B22EDB"/>
    <w:rsid w:val="00B23916"/>
    <w:rsid w:val="00B23A9F"/>
    <w:rsid w:val="00B24002"/>
    <w:rsid w:val="00B243E1"/>
    <w:rsid w:val="00B2442B"/>
    <w:rsid w:val="00B24AC4"/>
    <w:rsid w:val="00B24FE5"/>
    <w:rsid w:val="00B25481"/>
    <w:rsid w:val="00B25D7D"/>
    <w:rsid w:val="00B2642A"/>
    <w:rsid w:val="00B26848"/>
    <w:rsid w:val="00B26932"/>
    <w:rsid w:val="00B26AF1"/>
    <w:rsid w:val="00B26DF5"/>
    <w:rsid w:val="00B26FEB"/>
    <w:rsid w:val="00B278C0"/>
    <w:rsid w:val="00B279E1"/>
    <w:rsid w:val="00B27E67"/>
    <w:rsid w:val="00B301B6"/>
    <w:rsid w:val="00B302D6"/>
    <w:rsid w:val="00B30330"/>
    <w:rsid w:val="00B307A7"/>
    <w:rsid w:val="00B308D1"/>
    <w:rsid w:val="00B30A73"/>
    <w:rsid w:val="00B30E81"/>
    <w:rsid w:val="00B31D69"/>
    <w:rsid w:val="00B31F5B"/>
    <w:rsid w:val="00B32648"/>
    <w:rsid w:val="00B32824"/>
    <w:rsid w:val="00B32DE9"/>
    <w:rsid w:val="00B32F7C"/>
    <w:rsid w:val="00B33760"/>
    <w:rsid w:val="00B3396A"/>
    <w:rsid w:val="00B34007"/>
    <w:rsid w:val="00B34209"/>
    <w:rsid w:val="00B34461"/>
    <w:rsid w:val="00B344DF"/>
    <w:rsid w:val="00B34B0A"/>
    <w:rsid w:val="00B356A4"/>
    <w:rsid w:val="00B356EE"/>
    <w:rsid w:val="00B35B94"/>
    <w:rsid w:val="00B3604E"/>
    <w:rsid w:val="00B3621F"/>
    <w:rsid w:val="00B3635F"/>
    <w:rsid w:val="00B36DB4"/>
    <w:rsid w:val="00B370C0"/>
    <w:rsid w:val="00B37463"/>
    <w:rsid w:val="00B3794D"/>
    <w:rsid w:val="00B37A70"/>
    <w:rsid w:val="00B40199"/>
    <w:rsid w:val="00B40516"/>
    <w:rsid w:val="00B40901"/>
    <w:rsid w:val="00B40CFC"/>
    <w:rsid w:val="00B40ED6"/>
    <w:rsid w:val="00B40F9B"/>
    <w:rsid w:val="00B41116"/>
    <w:rsid w:val="00B41555"/>
    <w:rsid w:val="00B41768"/>
    <w:rsid w:val="00B41EBF"/>
    <w:rsid w:val="00B42615"/>
    <w:rsid w:val="00B42C2B"/>
    <w:rsid w:val="00B42C30"/>
    <w:rsid w:val="00B42DFC"/>
    <w:rsid w:val="00B4333B"/>
    <w:rsid w:val="00B433F1"/>
    <w:rsid w:val="00B43509"/>
    <w:rsid w:val="00B43716"/>
    <w:rsid w:val="00B43A63"/>
    <w:rsid w:val="00B43B7B"/>
    <w:rsid w:val="00B444F4"/>
    <w:rsid w:val="00B4465A"/>
    <w:rsid w:val="00B44C02"/>
    <w:rsid w:val="00B44EDE"/>
    <w:rsid w:val="00B450F8"/>
    <w:rsid w:val="00B45A4D"/>
    <w:rsid w:val="00B45EDB"/>
    <w:rsid w:val="00B46AD1"/>
    <w:rsid w:val="00B46CFA"/>
    <w:rsid w:val="00B46FDD"/>
    <w:rsid w:val="00B47330"/>
    <w:rsid w:val="00B4761E"/>
    <w:rsid w:val="00B47720"/>
    <w:rsid w:val="00B50164"/>
    <w:rsid w:val="00B50305"/>
    <w:rsid w:val="00B50493"/>
    <w:rsid w:val="00B50745"/>
    <w:rsid w:val="00B50D1D"/>
    <w:rsid w:val="00B51026"/>
    <w:rsid w:val="00B51138"/>
    <w:rsid w:val="00B51149"/>
    <w:rsid w:val="00B511C4"/>
    <w:rsid w:val="00B513D0"/>
    <w:rsid w:val="00B5173B"/>
    <w:rsid w:val="00B52185"/>
    <w:rsid w:val="00B5221B"/>
    <w:rsid w:val="00B525ED"/>
    <w:rsid w:val="00B52938"/>
    <w:rsid w:val="00B52CE7"/>
    <w:rsid w:val="00B52F64"/>
    <w:rsid w:val="00B53277"/>
    <w:rsid w:val="00B534E9"/>
    <w:rsid w:val="00B53BF3"/>
    <w:rsid w:val="00B54677"/>
    <w:rsid w:val="00B54818"/>
    <w:rsid w:val="00B54857"/>
    <w:rsid w:val="00B54C3F"/>
    <w:rsid w:val="00B54DC1"/>
    <w:rsid w:val="00B54DDC"/>
    <w:rsid w:val="00B54E4E"/>
    <w:rsid w:val="00B54F62"/>
    <w:rsid w:val="00B55139"/>
    <w:rsid w:val="00B5530F"/>
    <w:rsid w:val="00B55319"/>
    <w:rsid w:val="00B553D2"/>
    <w:rsid w:val="00B55A35"/>
    <w:rsid w:val="00B55A7B"/>
    <w:rsid w:val="00B55FE4"/>
    <w:rsid w:val="00B56006"/>
    <w:rsid w:val="00B562CC"/>
    <w:rsid w:val="00B56496"/>
    <w:rsid w:val="00B564E8"/>
    <w:rsid w:val="00B56836"/>
    <w:rsid w:val="00B56D28"/>
    <w:rsid w:val="00B56F5F"/>
    <w:rsid w:val="00B5728F"/>
    <w:rsid w:val="00B575D4"/>
    <w:rsid w:val="00B57865"/>
    <w:rsid w:val="00B57AD3"/>
    <w:rsid w:val="00B57DEA"/>
    <w:rsid w:val="00B6009A"/>
    <w:rsid w:val="00B6015F"/>
    <w:rsid w:val="00B60298"/>
    <w:rsid w:val="00B602B7"/>
    <w:rsid w:val="00B6050C"/>
    <w:rsid w:val="00B608DE"/>
    <w:rsid w:val="00B612CF"/>
    <w:rsid w:val="00B617F8"/>
    <w:rsid w:val="00B61CA0"/>
    <w:rsid w:val="00B61D2C"/>
    <w:rsid w:val="00B62038"/>
    <w:rsid w:val="00B626CE"/>
    <w:rsid w:val="00B627E0"/>
    <w:rsid w:val="00B6281B"/>
    <w:rsid w:val="00B63160"/>
    <w:rsid w:val="00B637A0"/>
    <w:rsid w:val="00B63D4F"/>
    <w:rsid w:val="00B63E15"/>
    <w:rsid w:val="00B64342"/>
    <w:rsid w:val="00B64F75"/>
    <w:rsid w:val="00B65252"/>
    <w:rsid w:val="00B65A4B"/>
    <w:rsid w:val="00B65EC7"/>
    <w:rsid w:val="00B6606B"/>
    <w:rsid w:val="00B662BB"/>
    <w:rsid w:val="00B6671B"/>
    <w:rsid w:val="00B66D35"/>
    <w:rsid w:val="00B66D76"/>
    <w:rsid w:val="00B6701A"/>
    <w:rsid w:val="00B672D1"/>
    <w:rsid w:val="00B675CD"/>
    <w:rsid w:val="00B67797"/>
    <w:rsid w:val="00B678AE"/>
    <w:rsid w:val="00B67B04"/>
    <w:rsid w:val="00B7041F"/>
    <w:rsid w:val="00B7049B"/>
    <w:rsid w:val="00B71069"/>
    <w:rsid w:val="00B71228"/>
    <w:rsid w:val="00B7165E"/>
    <w:rsid w:val="00B71709"/>
    <w:rsid w:val="00B72D4F"/>
    <w:rsid w:val="00B730A9"/>
    <w:rsid w:val="00B730FD"/>
    <w:rsid w:val="00B7312F"/>
    <w:rsid w:val="00B7358F"/>
    <w:rsid w:val="00B740D1"/>
    <w:rsid w:val="00B7490A"/>
    <w:rsid w:val="00B75847"/>
    <w:rsid w:val="00B75F45"/>
    <w:rsid w:val="00B7618A"/>
    <w:rsid w:val="00B76350"/>
    <w:rsid w:val="00B76928"/>
    <w:rsid w:val="00B76BB8"/>
    <w:rsid w:val="00B771C9"/>
    <w:rsid w:val="00B777A1"/>
    <w:rsid w:val="00B77F16"/>
    <w:rsid w:val="00B8004B"/>
    <w:rsid w:val="00B802E2"/>
    <w:rsid w:val="00B80BB7"/>
    <w:rsid w:val="00B81199"/>
    <w:rsid w:val="00B81228"/>
    <w:rsid w:val="00B814DB"/>
    <w:rsid w:val="00B816B1"/>
    <w:rsid w:val="00B81764"/>
    <w:rsid w:val="00B81BC9"/>
    <w:rsid w:val="00B81D13"/>
    <w:rsid w:val="00B82151"/>
    <w:rsid w:val="00B82254"/>
    <w:rsid w:val="00B82D72"/>
    <w:rsid w:val="00B8344A"/>
    <w:rsid w:val="00B837A6"/>
    <w:rsid w:val="00B8401E"/>
    <w:rsid w:val="00B841C9"/>
    <w:rsid w:val="00B84325"/>
    <w:rsid w:val="00B84897"/>
    <w:rsid w:val="00B848BE"/>
    <w:rsid w:val="00B84994"/>
    <w:rsid w:val="00B84BCA"/>
    <w:rsid w:val="00B855AD"/>
    <w:rsid w:val="00B85ABA"/>
    <w:rsid w:val="00B85D72"/>
    <w:rsid w:val="00B86098"/>
    <w:rsid w:val="00B86803"/>
    <w:rsid w:val="00B8690E"/>
    <w:rsid w:val="00B86A06"/>
    <w:rsid w:val="00B86A18"/>
    <w:rsid w:val="00B86D34"/>
    <w:rsid w:val="00B86E7E"/>
    <w:rsid w:val="00B86FDB"/>
    <w:rsid w:val="00B8703B"/>
    <w:rsid w:val="00B87112"/>
    <w:rsid w:val="00B878F5"/>
    <w:rsid w:val="00B87E5B"/>
    <w:rsid w:val="00B90E75"/>
    <w:rsid w:val="00B911BE"/>
    <w:rsid w:val="00B917E3"/>
    <w:rsid w:val="00B919BC"/>
    <w:rsid w:val="00B92A33"/>
    <w:rsid w:val="00B92CD2"/>
    <w:rsid w:val="00B9328D"/>
    <w:rsid w:val="00B93427"/>
    <w:rsid w:val="00B9356C"/>
    <w:rsid w:val="00B93B92"/>
    <w:rsid w:val="00B943A0"/>
    <w:rsid w:val="00B94A6E"/>
    <w:rsid w:val="00B94BBB"/>
    <w:rsid w:val="00B94D80"/>
    <w:rsid w:val="00B94DF3"/>
    <w:rsid w:val="00B94E7E"/>
    <w:rsid w:val="00B9557F"/>
    <w:rsid w:val="00B955D6"/>
    <w:rsid w:val="00B95613"/>
    <w:rsid w:val="00B956FF"/>
    <w:rsid w:val="00B958B0"/>
    <w:rsid w:val="00B95AEE"/>
    <w:rsid w:val="00B95C72"/>
    <w:rsid w:val="00B95D8D"/>
    <w:rsid w:val="00B96B00"/>
    <w:rsid w:val="00B96DD3"/>
    <w:rsid w:val="00B971E1"/>
    <w:rsid w:val="00B9766B"/>
    <w:rsid w:val="00B976A0"/>
    <w:rsid w:val="00B97CE1"/>
    <w:rsid w:val="00BA01C6"/>
    <w:rsid w:val="00BA08DE"/>
    <w:rsid w:val="00BA0993"/>
    <w:rsid w:val="00BA0BEB"/>
    <w:rsid w:val="00BA0C0D"/>
    <w:rsid w:val="00BA0D38"/>
    <w:rsid w:val="00BA0F50"/>
    <w:rsid w:val="00BA0FE6"/>
    <w:rsid w:val="00BA10A2"/>
    <w:rsid w:val="00BA12C0"/>
    <w:rsid w:val="00BA1682"/>
    <w:rsid w:val="00BA1B84"/>
    <w:rsid w:val="00BA1D0E"/>
    <w:rsid w:val="00BA1F96"/>
    <w:rsid w:val="00BA23DB"/>
    <w:rsid w:val="00BA2502"/>
    <w:rsid w:val="00BA2669"/>
    <w:rsid w:val="00BA2BD0"/>
    <w:rsid w:val="00BA315E"/>
    <w:rsid w:val="00BA3BA0"/>
    <w:rsid w:val="00BA3BD0"/>
    <w:rsid w:val="00BA3BDE"/>
    <w:rsid w:val="00BA3F63"/>
    <w:rsid w:val="00BA3F82"/>
    <w:rsid w:val="00BA46BB"/>
    <w:rsid w:val="00BA4BED"/>
    <w:rsid w:val="00BA52C6"/>
    <w:rsid w:val="00BA5889"/>
    <w:rsid w:val="00BA5A5F"/>
    <w:rsid w:val="00BA5C56"/>
    <w:rsid w:val="00BA64EE"/>
    <w:rsid w:val="00BA659D"/>
    <w:rsid w:val="00BA708F"/>
    <w:rsid w:val="00BA7097"/>
    <w:rsid w:val="00BA7212"/>
    <w:rsid w:val="00BA72B1"/>
    <w:rsid w:val="00BA7438"/>
    <w:rsid w:val="00BA77AD"/>
    <w:rsid w:val="00BA7946"/>
    <w:rsid w:val="00BB003A"/>
    <w:rsid w:val="00BB0697"/>
    <w:rsid w:val="00BB08DB"/>
    <w:rsid w:val="00BB0B4A"/>
    <w:rsid w:val="00BB0F83"/>
    <w:rsid w:val="00BB18FD"/>
    <w:rsid w:val="00BB1F45"/>
    <w:rsid w:val="00BB1F8C"/>
    <w:rsid w:val="00BB1FCF"/>
    <w:rsid w:val="00BB2065"/>
    <w:rsid w:val="00BB2331"/>
    <w:rsid w:val="00BB2654"/>
    <w:rsid w:val="00BB2A7F"/>
    <w:rsid w:val="00BB33E5"/>
    <w:rsid w:val="00BB3549"/>
    <w:rsid w:val="00BB3895"/>
    <w:rsid w:val="00BB38FC"/>
    <w:rsid w:val="00BB473F"/>
    <w:rsid w:val="00BB4786"/>
    <w:rsid w:val="00BB4F78"/>
    <w:rsid w:val="00BB560B"/>
    <w:rsid w:val="00BB5B1A"/>
    <w:rsid w:val="00BB5D1B"/>
    <w:rsid w:val="00BB5DD0"/>
    <w:rsid w:val="00BB6C54"/>
    <w:rsid w:val="00BB6E67"/>
    <w:rsid w:val="00BB7458"/>
    <w:rsid w:val="00BB7F25"/>
    <w:rsid w:val="00BB7FBE"/>
    <w:rsid w:val="00BC012E"/>
    <w:rsid w:val="00BC017E"/>
    <w:rsid w:val="00BC0395"/>
    <w:rsid w:val="00BC07D0"/>
    <w:rsid w:val="00BC1AFB"/>
    <w:rsid w:val="00BC1BB4"/>
    <w:rsid w:val="00BC1BB8"/>
    <w:rsid w:val="00BC1C41"/>
    <w:rsid w:val="00BC1D04"/>
    <w:rsid w:val="00BC3361"/>
    <w:rsid w:val="00BC3546"/>
    <w:rsid w:val="00BC3BF4"/>
    <w:rsid w:val="00BC3DD9"/>
    <w:rsid w:val="00BC44F6"/>
    <w:rsid w:val="00BC4526"/>
    <w:rsid w:val="00BC4625"/>
    <w:rsid w:val="00BC4949"/>
    <w:rsid w:val="00BC4A49"/>
    <w:rsid w:val="00BC4CE2"/>
    <w:rsid w:val="00BC528F"/>
    <w:rsid w:val="00BC5B1A"/>
    <w:rsid w:val="00BC5B1B"/>
    <w:rsid w:val="00BC5D0F"/>
    <w:rsid w:val="00BC65CE"/>
    <w:rsid w:val="00BC6B80"/>
    <w:rsid w:val="00BC6B86"/>
    <w:rsid w:val="00BC6C1E"/>
    <w:rsid w:val="00BC6CA3"/>
    <w:rsid w:val="00BC6F47"/>
    <w:rsid w:val="00BC7A8A"/>
    <w:rsid w:val="00BC7B93"/>
    <w:rsid w:val="00BC7C0D"/>
    <w:rsid w:val="00BC7FCB"/>
    <w:rsid w:val="00BD0108"/>
    <w:rsid w:val="00BD076D"/>
    <w:rsid w:val="00BD0994"/>
    <w:rsid w:val="00BD10A1"/>
    <w:rsid w:val="00BD1795"/>
    <w:rsid w:val="00BD2266"/>
    <w:rsid w:val="00BD2271"/>
    <w:rsid w:val="00BD23C8"/>
    <w:rsid w:val="00BD2753"/>
    <w:rsid w:val="00BD2976"/>
    <w:rsid w:val="00BD29C8"/>
    <w:rsid w:val="00BD2B4D"/>
    <w:rsid w:val="00BD2D7F"/>
    <w:rsid w:val="00BD30F6"/>
    <w:rsid w:val="00BD3C28"/>
    <w:rsid w:val="00BD3E98"/>
    <w:rsid w:val="00BD3F75"/>
    <w:rsid w:val="00BD458E"/>
    <w:rsid w:val="00BD464F"/>
    <w:rsid w:val="00BD469A"/>
    <w:rsid w:val="00BD50C7"/>
    <w:rsid w:val="00BD51DD"/>
    <w:rsid w:val="00BD5420"/>
    <w:rsid w:val="00BD5C99"/>
    <w:rsid w:val="00BD5E7B"/>
    <w:rsid w:val="00BD5F64"/>
    <w:rsid w:val="00BD68DE"/>
    <w:rsid w:val="00BD6AE6"/>
    <w:rsid w:val="00BD6E85"/>
    <w:rsid w:val="00BD713B"/>
    <w:rsid w:val="00BD72FF"/>
    <w:rsid w:val="00BD7605"/>
    <w:rsid w:val="00BD7819"/>
    <w:rsid w:val="00BD7C89"/>
    <w:rsid w:val="00BE038B"/>
    <w:rsid w:val="00BE0467"/>
    <w:rsid w:val="00BE06ED"/>
    <w:rsid w:val="00BE0705"/>
    <w:rsid w:val="00BE0F6B"/>
    <w:rsid w:val="00BE211B"/>
    <w:rsid w:val="00BE22B3"/>
    <w:rsid w:val="00BE257F"/>
    <w:rsid w:val="00BE25B1"/>
    <w:rsid w:val="00BE25C8"/>
    <w:rsid w:val="00BE26A2"/>
    <w:rsid w:val="00BE274E"/>
    <w:rsid w:val="00BE2EB9"/>
    <w:rsid w:val="00BE4449"/>
    <w:rsid w:val="00BE4DFF"/>
    <w:rsid w:val="00BE4F64"/>
    <w:rsid w:val="00BE5114"/>
    <w:rsid w:val="00BE5B3D"/>
    <w:rsid w:val="00BE6C46"/>
    <w:rsid w:val="00BE6C66"/>
    <w:rsid w:val="00BE6CB9"/>
    <w:rsid w:val="00BE6FB7"/>
    <w:rsid w:val="00BE7390"/>
    <w:rsid w:val="00BE7688"/>
    <w:rsid w:val="00BE7AC2"/>
    <w:rsid w:val="00BE7C4B"/>
    <w:rsid w:val="00BF0013"/>
    <w:rsid w:val="00BF035A"/>
    <w:rsid w:val="00BF04ED"/>
    <w:rsid w:val="00BF10BC"/>
    <w:rsid w:val="00BF1157"/>
    <w:rsid w:val="00BF1203"/>
    <w:rsid w:val="00BF13E3"/>
    <w:rsid w:val="00BF1478"/>
    <w:rsid w:val="00BF1BF3"/>
    <w:rsid w:val="00BF1C23"/>
    <w:rsid w:val="00BF1DEF"/>
    <w:rsid w:val="00BF23E0"/>
    <w:rsid w:val="00BF2573"/>
    <w:rsid w:val="00BF2E16"/>
    <w:rsid w:val="00BF32E0"/>
    <w:rsid w:val="00BF3519"/>
    <w:rsid w:val="00BF3629"/>
    <w:rsid w:val="00BF37BE"/>
    <w:rsid w:val="00BF37EB"/>
    <w:rsid w:val="00BF3C13"/>
    <w:rsid w:val="00BF419B"/>
    <w:rsid w:val="00BF41F2"/>
    <w:rsid w:val="00BF4AB8"/>
    <w:rsid w:val="00BF4D63"/>
    <w:rsid w:val="00BF4F40"/>
    <w:rsid w:val="00BF5068"/>
    <w:rsid w:val="00BF5336"/>
    <w:rsid w:val="00BF59A3"/>
    <w:rsid w:val="00BF5A3B"/>
    <w:rsid w:val="00BF5AC7"/>
    <w:rsid w:val="00BF5E31"/>
    <w:rsid w:val="00BF683D"/>
    <w:rsid w:val="00BF68F0"/>
    <w:rsid w:val="00BF72BB"/>
    <w:rsid w:val="00BF7440"/>
    <w:rsid w:val="00BF7A0E"/>
    <w:rsid w:val="00C00613"/>
    <w:rsid w:val="00C00940"/>
    <w:rsid w:val="00C00E10"/>
    <w:rsid w:val="00C01698"/>
    <w:rsid w:val="00C01831"/>
    <w:rsid w:val="00C018AB"/>
    <w:rsid w:val="00C01B30"/>
    <w:rsid w:val="00C028C8"/>
    <w:rsid w:val="00C039B1"/>
    <w:rsid w:val="00C03C51"/>
    <w:rsid w:val="00C041C0"/>
    <w:rsid w:val="00C0445C"/>
    <w:rsid w:val="00C04E6B"/>
    <w:rsid w:val="00C04F7D"/>
    <w:rsid w:val="00C04FCB"/>
    <w:rsid w:val="00C0549C"/>
    <w:rsid w:val="00C0569E"/>
    <w:rsid w:val="00C05C1F"/>
    <w:rsid w:val="00C05D52"/>
    <w:rsid w:val="00C068A9"/>
    <w:rsid w:val="00C06E0C"/>
    <w:rsid w:val="00C06FE7"/>
    <w:rsid w:val="00C07C6C"/>
    <w:rsid w:val="00C10289"/>
    <w:rsid w:val="00C1055F"/>
    <w:rsid w:val="00C109D8"/>
    <w:rsid w:val="00C10A69"/>
    <w:rsid w:val="00C10E5C"/>
    <w:rsid w:val="00C10FA2"/>
    <w:rsid w:val="00C113DE"/>
    <w:rsid w:val="00C11828"/>
    <w:rsid w:val="00C11A4C"/>
    <w:rsid w:val="00C11D1D"/>
    <w:rsid w:val="00C11EA7"/>
    <w:rsid w:val="00C1257D"/>
    <w:rsid w:val="00C12813"/>
    <w:rsid w:val="00C133A7"/>
    <w:rsid w:val="00C13ADE"/>
    <w:rsid w:val="00C141AF"/>
    <w:rsid w:val="00C144E8"/>
    <w:rsid w:val="00C1508F"/>
    <w:rsid w:val="00C15256"/>
    <w:rsid w:val="00C1531C"/>
    <w:rsid w:val="00C1557C"/>
    <w:rsid w:val="00C15F32"/>
    <w:rsid w:val="00C1606F"/>
    <w:rsid w:val="00C1618E"/>
    <w:rsid w:val="00C162F0"/>
    <w:rsid w:val="00C16AA3"/>
    <w:rsid w:val="00C16EED"/>
    <w:rsid w:val="00C17318"/>
    <w:rsid w:val="00C17873"/>
    <w:rsid w:val="00C1787B"/>
    <w:rsid w:val="00C17902"/>
    <w:rsid w:val="00C1796A"/>
    <w:rsid w:val="00C20196"/>
    <w:rsid w:val="00C20504"/>
    <w:rsid w:val="00C205D7"/>
    <w:rsid w:val="00C205E1"/>
    <w:rsid w:val="00C20891"/>
    <w:rsid w:val="00C21266"/>
    <w:rsid w:val="00C219A1"/>
    <w:rsid w:val="00C21A8B"/>
    <w:rsid w:val="00C21C20"/>
    <w:rsid w:val="00C21CBF"/>
    <w:rsid w:val="00C22005"/>
    <w:rsid w:val="00C22395"/>
    <w:rsid w:val="00C2247A"/>
    <w:rsid w:val="00C22561"/>
    <w:rsid w:val="00C22756"/>
    <w:rsid w:val="00C23755"/>
    <w:rsid w:val="00C237D3"/>
    <w:rsid w:val="00C2382E"/>
    <w:rsid w:val="00C24492"/>
    <w:rsid w:val="00C2460D"/>
    <w:rsid w:val="00C24DCC"/>
    <w:rsid w:val="00C25F79"/>
    <w:rsid w:val="00C2614C"/>
    <w:rsid w:val="00C2616B"/>
    <w:rsid w:val="00C26450"/>
    <w:rsid w:val="00C2659F"/>
    <w:rsid w:val="00C265C9"/>
    <w:rsid w:val="00C26BAE"/>
    <w:rsid w:val="00C26C13"/>
    <w:rsid w:val="00C26FAE"/>
    <w:rsid w:val="00C27176"/>
    <w:rsid w:val="00C2726C"/>
    <w:rsid w:val="00C27E9A"/>
    <w:rsid w:val="00C30017"/>
    <w:rsid w:val="00C3013D"/>
    <w:rsid w:val="00C302D1"/>
    <w:rsid w:val="00C308B9"/>
    <w:rsid w:val="00C310B1"/>
    <w:rsid w:val="00C3195C"/>
    <w:rsid w:val="00C320B5"/>
    <w:rsid w:val="00C324B5"/>
    <w:rsid w:val="00C328C1"/>
    <w:rsid w:val="00C329E8"/>
    <w:rsid w:val="00C32A90"/>
    <w:rsid w:val="00C32B3A"/>
    <w:rsid w:val="00C32C0C"/>
    <w:rsid w:val="00C3358B"/>
    <w:rsid w:val="00C33FF1"/>
    <w:rsid w:val="00C353A4"/>
    <w:rsid w:val="00C35638"/>
    <w:rsid w:val="00C3573B"/>
    <w:rsid w:val="00C35838"/>
    <w:rsid w:val="00C35AE6"/>
    <w:rsid w:val="00C35BF4"/>
    <w:rsid w:val="00C363FA"/>
    <w:rsid w:val="00C3682F"/>
    <w:rsid w:val="00C36C1B"/>
    <w:rsid w:val="00C36C68"/>
    <w:rsid w:val="00C36FBE"/>
    <w:rsid w:val="00C37336"/>
    <w:rsid w:val="00C37B57"/>
    <w:rsid w:val="00C37C08"/>
    <w:rsid w:val="00C40351"/>
    <w:rsid w:val="00C40740"/>
    <w:rsid w:val="00C407D8"/>
    <w:rsid w:val="00C40FC7"/>
    <w:rsid w:val="00C415F3"/>
    <w:rsid w:val="00C41622"/>
    <w:rsid w:val="00C417E8"/>
    <w:rsid w:val="00C42387"/>
    <w:rsid w:val="00C4246A"/>
    <w:rsid w:val="00C42763"/>
    <w:rsid w:val="00C429AC"/>
    <w:rsid w:val="00C42C6B"/>
    <w:rsid w:val="00C436FF"/>
    <w:rsid w:val="00C43821"/>
    <w:rsid w:val="00C43BFD"/>
    <w:rsid w:val="00C44164"/>
    <w:rsid w:val="00C44466"/>
    <w:rsid w:val="00C44584"/>
    <w:rsid w:val="00C44842"/>
    <w:rsid w:val="00C449DE"/>
    <w:rsid w:val="00C44AFB"/>
    <w:rsid w:val="00C44DB2"/>
    <w:rsid w:val="00C453E6"/>
    <w:rsid w:val="00C45826"/>
    <w:rsid w:val="00C458D8"/>
    <w:rsid w:val="00C459C7"/>
    <w:rsid w:val="00C45B31"/>
    <w:rsid w:val="00C45F78"/>
    <w:rsid w:val="00C461CA"/>
    <w:rsid w:val="00C462E7"/>
    <w:rsid w:val="00C46575"/>
    <w:rsid w:val="00C46742"/>
    <w:rsid w:val="00C46B26"/>
    <w:rsid w:val="00C46B42"/>
    <w:rsid w:val="00C46CFC"/>
    <w:rsid w:val="00C46D41"/>
    <w:rsid w:val="00C46FC0"/>
    <w:rsid w:val="00C47353"/>
    <w:rsid w:val="00C474F3"/>
    <w:rsid w:val="00C47530"/>
    <w:rsid w:val="00C47D1D"/>
    <w:rsid w:val="00C47EE9"/>
    <w:rsid w:val="00C5011C"/>
    <w:rsid w:val="00C508D7"/>
    <w:rsid w:val="00C50AFC"/>
    <w:rsid w:val="00C50BF7"/>
    <w:rsid w:val="00C50C74"/>
    <w:rsid w:val="00C50C94"/>
    <w:rsid w:val="00C51237"/>
    <w:rsid w:val="00C51A36"/>
    <w:rsid w:val="00C52016"/>
    <w:rsid w:val="00C524B2"/>
    <w:rsid w:val="00C5265E"/>
    <w:rsid w:val="00C52731"/>
    <w:rsid w:val="00C52A68"/>
    <w:rsid w:val="00C52C40"/>
    <w:rsid w:val="00C52E30"/>
    <w:rsid w:val="00C5389F"/>
    <w:rsid w:val="00C53B00"/>
    <w:rsid w:val="00C5411A"/>
    <w:rsid w:val="00C545EF"/>
    <w:rsid w:val="00C565E1"/>
    <w:rsid w:val="00C5660A"/>
    <w:rsid w:val="00C571E2"/>
    <w:rsid w:val="00C57370"/>
    <w:rsid w:val="00C57382"/>
    <w:rsid w:val="00C57B8A"/>
    <w:rsid w:val="00C60868"/>
    <w:rsid w:val="00C608CB"/>
    <w:rsid w:val="00C60F98"/>
    <w:rsid w:val="00C61078"/>
    <w:rsid w:val="00C61123"/>
    <w:rsid w:val="00C6176F"/>
    <w:rsid w:val="00C61D31"/>
    <w:rsid w:val="00C61E75"/>
    <w:rsid w:val="00C6212D"/>
    <w:rsid w:val="00C621DC"/>
    <w:rsid w:val="00C622BF"/>
    <w:rsid w:val="00C62B6C"/>
    <w:rsid w:val="00C62B79"/>
    <w:rsid w:val="00C6360F"/>
    <w:rsid w:val="00C636FC"/>
    <w:rsid w:val="00C63968"/>
    <w:rsid w:val="00C63982"/>
    <w:rsid w:val="00C63A99"/>
    <w:rsid w:val="00C643CA"/>
    <w:rsid w:val="00C644E5"/>
    <w:rsid w:val="00C645A3"/>
    <w:rsid w:val="00C64B81"/>
    <w:rsid w:val="00C65441"/>
    <w:rsid w:val="00C65794"/>
    <w:rsid w:val="00C659EE"/>
    <w:rsid w:val="00C65B32"/>
    <w:rsid w:val="00C65C83"/>
    <w:rsid w:val="00C6674F"/>
    <w:rsid w:val="00C66E43"/>
    <w:rsid w:val="00C66EB9"/>
    <w:rsid w:val="00C70813"/>
    <w:rsid w:val="00C708EA"/>
    <w:rsid w:val="00C70A85"/>
    <w:rsid w:val="00C717C0"/>
    <w:rsid w:val="00C71A20"/>
    <w:rsid w:val="00C721D0"/>
    <w:rsid w:val="00C72219"/>
    <w:rsid w:val="00C722A7"/>
    <w:rsid w:val="00C7231E"/>
    <w:rsid w:val="00C72528"/>
    <w:rsid w:val="00C72583"/>
    <w:rsid w:val="00C726BB"/>
    <w:rsid w:val="00C72BCA"/>
    <w:rsid w:val="00C72D4E"/>
    <w:rsid w:val="00C72E1C"/>
    <w:rsid w:val="00C730BF"/>
    <w:rsid w:val="00C739A9"/>
    <w:rsid w:val="00C73DA8"/>
    <w:rsid w:val="00C73EAB"/>
    <w:rsid w:val="00C73F40"/>
    <w:rsid w:val="00C740AB"/>
    <w:rsid w:val="00C74452"/>
    <w:rsid w:val="00C74C2D"/>
    <w:rsid w:val="00C74EC5"/>
    <w:rsid w:val="00C75021"/>
    <w:rsid w:val="00C750EE"/>
    <w:rsid w:val="00C7568F"/>
    <w:rsid w:val="00C756CA"/>
    <w:rsid w:val="00C75B07"/>
    <w:rsid w:val="00C7637F"/>
    <w:rsid w:val="00C7647B"/>
    <w:rsid w:val="00C767B5"/>
    <w:rsid w:val="00C76951"/>
    <w:rsid w:val="00C76D7D"/>
    <w:rsid w:val="00C76D8D"/>
    <w:rsid w:val="00C7720D"/>
    <w:rsid w:val="00C772CE"/>
    <w:rsid w:val="00C77347"/>
    <w:rsid w:val="00C777A0"/>
    <w:rsid w:val="00C77A86"/>
    <w:rsid w:val="00C77DCB"/>
    <w:rsid w:val="00C808B1"/>
    <w:rsid w:val="00C8090F"/>
    <w:rsid w:val="00C80D81"/>
    <w:rsid w:val="00C81410"/>
    <w:rsid w:val="00C8190D"/>
    <w:rsid w:val="00C81E17"/>
    <w:rsid w:val="00C8288D"/>
    <w:rsid w:val="00C82B05"/>
    <w:rsid w:val="00C830D4"/>
    <w:rsid w:val="00C8311C"/>
    <w:rsid w:val="00C83BB7"/>
    <w:rsid w:val="00C842CE"/>
    <w:rsid w:val="00C849A1"/>
    <w:rsid w:val="00C84E3F"/>
    <w:rsid w:val="00C85A76"/>
    <w:rsid w:val="00C85B54"/>
    <w:rsid w:val="00C85FC6"/>
    <w:rsid w:val="00C86078"/>
    <w:rsid w:val="00C860A6"/>
    <w:rsid w:val="00C863A0"/>
    <w:rsid w:val="00C866E4"/>
    <w:rsid w:val="00C86EED"/>
    <w:rsid w:val="00C87718"/>
    <w:rsid w:val="00C87895"/>
    <w:rsid w:val="00C87B90"/>
    <w:rsid w:val="00C901B4"/>
    <w:rsid w:val="00C90719"/>
    <w:rsid w:val="00C9072F"/>
    <w:rsid w:val="00C909B3"/>
    <w:rsid w:val="00C90B80"/>
    <w:rsid w:val="00C90C0E"/>
    <w:rsid w:val="00C9108C"/>
    <w:rsid w:val="00C914E2"/>
    <w:rsid w:val="00C9151D"/>
    <w:rsid w:val="00C9159C"/>
    <w:rsid w:val="00C9163D"/>
    <w:rsid w:val="00C91FE0"/>
    <w:rsid w:val="00C92C55"/>
    <w:rsid w:val="00C92EC3"/>
    <w:rsid w:val="00C92FF2"/>
    <w:rsid w:val="00C9319A"/>
    <w:rsid w:val="00C9351E"/>
    <w:rsid w:val="00C937D3"/>
    <w:rsid w:val="00C93990"/>
    <w:rsid w:val="00C93991"/>
    <w:rsid w:val="00C93FA9"/>
    <w:rsid w:val="00C9404C"/>
    <w:rsid w:val="00C94284"/>
    <w:rsid w:val="00C94407"/>
    <w:rsid w:val="00C94589"/>
    <w:rsid w:val="00C9471D"/>
    <w:rsid w:val="00C9479B"/>
    <w:rsid w:val="00C94A7D"/>
    <w:rsid w:val="00C95038"/>
    <w:rsid w:val="00C9511B"/>
    <w:rsid w:val="00C95211"/>
    <w:rsid w:val="00C95220"/>
    <w:rsid w:val="00C95418"/>
    <w:rsid w:val="00C95A91"/>
    <w:rsid w:val="00C95AF6"/>
    <w:rsid w:val="00C95B7A"/>
    <w:rsid w:val="00C95EE2"/>
    <w:rsid w:val="00C95EF8"/>
    <w:rsid w:val="00C96149"/>
    <w:rsid w:val="00C96698"/>
    <w:rsid w:val="00C96966"/>
    <w:rsid w:val="00C96EBE"/>
    <w:rsid w:val="00C97046"/>
    <w:rsid w:val="00C97245"/>
    <w:rsid w:val="00C9796A"/>
    <w:rsid w:val="00CA0BA2"/>
    <w:rsid w:val="00CA0F15"/>
    <w:rsid w:val="00CA0F7C"/>
    <w:rsid w:val="00CA1558"/>
    <w:rsid w:val="00CA1B30"/>
    <w:rsid w:val="00CA1C82"/>
    <w:rsid w:val="00CA2633"/>
    <w:rsid w:val="00CA2736"/>
    <w:rsid w:val="00CA2D78"/>
    <w:rsid w:val="00CA317F"/>
    <w:rsid w:val="00CA3564"/>
    <w:rsid w:val="00CA387C"/>
    <w:rsid w:val="00CA3E17"/>
    <w:rsid w:val="00CA413A"/>
    <w:rsid w:val="00CA4265"/>
    <w:rsid w:val="00CA5262"/>
    <w:rsid w:val="00CA579B"/>
    <w:rsid w:val="00CA656F"/>
    <w:rsid w:val="00CA6844"/>
    <w:rsid w:val="00CA6A53"/>
    <w:rsid w:val="00CA6C87"/>
    <w:rsid w:val="00CA6EBF"/>
    <w:rsid w:val="00CA74A2"/>
    <w:rsid w:val="00CA77D9"/>
    <w:rsid w:val="00CA7EA8"/>
    <w:rsid w:val="00CB0102"/>
    <w:rsid w:val="00CB06FA"/>
    <w:rsid w:val="00CB0755"/>
    <w:rsid w:val="00CB07B8"/>
    <w:rsid w:val="00CB09CC"/>
    <w:rsid w:val="00CB0B5D"/>
    <w:rsid w:val="00CB0CF3"/>
    <w:rsid w:val="00CB0E26"/>
    <w:rsid w:val="00CB134B"/>
    <w:rsid w:val="00CB155A"/>
    <w:rsid w:val="00CB1F82"/>
    <w:rsid w:val="00CB2057"/>
    <w:rsid w:val="00CB2097"/>
    <w:rsid w:val="00CB21B3"/>
    <w:rsid w:val="00CB2373"/>
    <w:rsid w:val="00CB2595"/>
    <w:rsid w:val="00CB2EB4"/>
    <w:rsid w:val="00CB3297"/>
    <w:rsid w:val="00CB3733"/>
    <w:rsid w:val="00CB3F67"/>
    <w:rsid w:val="00CB42C0"/>
    <w:rsid w:val="00CB52EE"/>
    <w:rsid w:val="00CB53D1"/>
    <w:rsid w:val="00CB6248"/>
    <w:rsid w:val="00CB63E7"/>
    <w:rsid w:val="00CB649B"/>
    <w:rsid w:val="00CB6788"/>
    <w:rsid w:val="00CB6B3B"/>
    <w:rsid w:val="00CB6B6F"/>
    <w:rsid w:val="00CB6C20"/>
    <w:rsid w:val="00CB7262"/>
    <w:rsid w:val="00CB7C14"/>
    <w:rsid w:val="00CB7CC8"/>
    <w:rsid w:val="00CB7E8B"/>
    <w:rsid w:val="00CC002D"/>
    <w:rsid w:val="00CC05B3"/>
    <w:rsid w:val="00CC0DAA"/>
    <w:rsid w:val="00CC1118"/>
    <w:rsid w:val="00CC1517"/>
    <w:rsid w:val="00CC19EA"/>
    <w:rsid w:val="00CC1BB5"/>
    <w:rsid w:val="00CC26DF"/>
    <w:rsid w:val="00CC28CB"/>
    <w:rsid w:val="00CC29AE"/>
    <w:rsid w:val="00CC2E99"/>
    <w:rsid w:val="00CC2F50"/>
    <w:rsid w:val="00CC341A"/>
    <w:rsid w:val="00CC3811"/>
    <w:rsid w:val="00CC4586"/>
    <w:rsid w:val="00CC4C56"/>
    <w:rsid w:val="00CC5232"/>
    <w:rsid w:val="00CC5968"/>
    <w:rsid w:val="00CC6310"/>
    <w:rsid w:val="00CC6520"/>
    <w:rsid w:val="00CC68AD"/>
    <w:rsid w:val="00CC6D57"/>
    <w:rsid w:val="00CC6E11"/>
    <w:rsid w:val="00CC6E95"/>
    <w:rsid w:val="00CC7340"/>
    <w:rsid w:val="00CC7D37"/>
    <w:rsid w:val="00CD05E5"/>
    <w:rsid w:val="00CD06DD"/>
    <w:rsid w:val="00CD0779"/>
    <w:rsid w:val="00CD089B"/>
    <w:rsid w:val="00CD08A6"/>
    <w:rsid w:val="00CD0A50"/>
    <w:rsid w:val="00CD0BED"/>
    <w:rsid w:val="00CD1623"/>
    <w:rsid w:val="00CD16D4"/>
    <w:rsid w:val="00CD1718"/>
    <w:rsid w:val="00CD1996"/>
    <w:rsid w:val="00CD19A8"/>
    <w:rsid w:val="00CD1A5A"/>
    <w:rsid w:val="00CD1A68"/>
    <w:rsid w:val="00CD1D8D"/>
    <w:rsid w:val="00CD1DD8"/>
    <w:rsid w:val="00CD262C"/>
    <w:rsid w:val="00CD2DF7"/>
    <w:rsid w:val="00CD3069"/>
    <w:rsid w:val="00CD3123"/>
    <w:rsid w:val="00CD31F8"/>
    <w:rsid w:val="00CD3A04"/>
    <w:rsid w:val="00CD5BBE"/>
    <w:rsid w:val="00CD5C9C"/>
    <w:rsid w:val="00CD5F63"/>
    <w:rsid w:val="00CD6074"/>
    <w:rsid w:val="00CD60D4"/>
    <w:rsid w:val="00CD6762"/>
    <w:rsid w:val="00CD68EF"/>
    <w:rsid w:val="00CD6931"/>
    <w:rsid w:val="00CD6C01"/>
    <w:rsid w:val="00CD7034"/>
    <w:rsid w:val="00CD7166"/>
    <w:rsid w:val="00CD717E"/>
    <w:rsid w:val="00CD7685"/>
    <w:rsid w:val="00CD7E75"/>
    <w:rsid w:val="00CE0112"/>
    <w:rsid w:val="00CE0364"/>
    <w:rsid w:val="00CE0738"/>
    <w:rsid w:val="00CE0AF4"/>
    <w:rsid w:val="00CE0D07"/>
    <w:rsid w:val="00CE13AA"/>
    <w:rsid w:val="00CE163D"/>
    <w:rsid w:val="00CE1F18"/>
    <w:rsid w:val="00CE24DD"/>
    <w:rsid w:val="00CE2548"/>
    <w:rsid w:val="00CE2902"/>
    <w:rsid w:val="00CE2A99"/>
    <w:rsid w:val="00CE3132"/>
    <w:rsid w:val="00CE32A2"/>
    <w:rsid w:val="00CE3AA4"/>
    <w:rsid w:val="00CE3DA7"/>
    <w:rsid w:val="00CE423B"/>
    <w:rsid w:val="00CE4568"/>
    <w:rsid w:val="00CE468F"/>
    <w:rsid w:val="00CE4933"/>
    <w:rsid w:val="00CE4D07"/>
    <w:rsid w:val="00CE4E2C"/>
    <w:rsid w:val="00CE5262"/>
    <w:rsid w:val="00CE5447"/>
    <w:rsid w:val="00CE55DF"/>
    <w:rsid w:val="00CE575F"/>
    <w:rsid w:val="00CE5A36"/>
    <w:rsid w:val="00CE5D72"/>
    <w:rsid w:val="00CE633D"/>
    <w:rsid w:val="00CE699F"/>
    <w:rsid w:val="00CE6A73"/>
    <w:rsid w:val="00CE6B68"/>
    <w:rsid w:val="00CE6B70"/>
    <w:rsid w:val="00CE6C3C"/>
    <w:rsid w:val="00CE6DF2"/>
    <w:rsid w:val="00CE6EAF"/>
    <w:rsid w:val="00CE6FC8"/>
    <w:rsid w:val="00CE71AD"/>
    <w:rsid w:val="00CE7933"/>
    <w:rsid w:val="00CE7B1D"/>
    <w:rsid w:val="00CE7B4B"/>
    <w:rsid w:val="00CE7D0E"/>
    <w:rsid w:val="00CF00D7"/>
    <w:rsid w:val="00CF036B"/>
    <w:rsid w:val="00CF03BB"/>
    <w:rsid w:val="00CF0677"/>
    <w:rsid w:val="00CF0A53"/>
    <w:rsid w:val="00CF0B15"/>
    <w:rsid w:val="00CF0C64"/>
    <w:rsid w:val="00CF0E06"/>
    <w:rsid w:val="00CF0E14"/>
    <w:rsid w:val="00CF10A2"/>
    <w:rsid w:val="00CF15EA"/>
    <w:rsid w:val="00CF18DC"/>
    <w:rsid w:val="00CF19E5"/>
    <w:rsid w:val="00CF1EFF"/>
    <w:rsid w:val="00CF2630"/>
    <w:rsid w:val="00CF285A"/>
    <w:rsid w:val="00CF2E54"/>
    <w:rsid w:val="00CF347C"/>
    <w:rsid w:val="00CF3A84"/>
    <w:rsid w:val="00CF3F41"/>
    <w:rsid w:val="00CF40B9"/>
    <w:rsid w:val="00CF4C53"/>
    <w:rsid w:val="00CF5076"/>
    <w:rsid w:val="00CF50DF"/>
    <w:rsid w:val="00CF546E"/>
    <w:rsid w:val="00CF58D5"/>
    <w:rsid w:val="00CF5956"/>
    <w:rsid w:val="00CF5AEC"/>
    <w:rsid w:val="00CF5C90"/>
    <w:rsid w:val="00CF5D64"/>
    <w:rsid w:val="00CF5E7E"/>
    <w:rsid w:val="00CF6026"/>
    <w:rsid w:val="00CF623B"/>
    <w:rsid w:val="00CF63D8"/>
    <w:rsid w:val="00CF68F4"/>
    <w:rsid w:val="00CF6993"/>
    <w:rsid w:val="00CF6B44"/>
    <w:rsid w:val="00CF7295"/>
    <w:rsid w:val="00CF73CA"/>
    <w:rsid w:val="00CF7AE3"/>
    <w:rsid w:val="00CF7C82"/>
    <w:rsid w:val="00CF7C95"/>
    <w:rsid w:val="00D0010C"/>
    <w:rsid w:val="00D0020A"/>
    <w:rsid w:val="00D00685"/>
    <w:rsid w:val="00D00789"/>
    <w:rsid w:val="00D008BF"/>
    <w:rsid w:val="00D00DF3"/>
    <w:rsid w:val="00D0114A"/>
    <w:rsid w:val="00D0143D"/>
    <w:rsid w:val="00D01459"/>
    <w:rsid w:val="00D01501"/>
    <w:rsid w:val="00D0159B"/>
    <w:rsid w:val="00D0177B"/>
    <w:rsid w:val="00D0179D"/>
    <w:rsid w:val="00D017CE"/>
    <w:rsid w:val="00D018AB"/>
    <w:rsid w:val="00D01B47"/>
    <w:rsid w:val="00D01D50"/>
    <w:rsid w:val="00D01E41"/>
    <w:rsid w:val="00D0259A"/>
    <w:rsid w:val="00D02667"/>
    <w:rsid w:val="00D0299D"/>
    <w:rsid w:val="00D02A35"/>
    <w:rsid w:val="00D02DEC"/>
    <w:rsid w:val="00D0328D"/>
    <w:rsid w:val="00D033D0"/>
    <w:rsid w:val="00D03428"/>
    <w:rsid w:val="00D0455A"/>
    <w:rsid w:val="00D04C5F"/>
    <w:rsid w:val="00D04D51"/>
    <w:rsid w:val="00D05069"/>
    <w:rsid w:val="00D0560C"/>
    <w:rsid w:val="00D05F32"/>
    <w:rsid w:val="00D06672"/>
    <w:rsid w:val="00D066F6"/>
    <w:rsid w:val="00D06BC9"/>
    <w:rsid w:val="00D06CA8"/>
    <w:rsid w:val="00D075B8"/>
    <w:rsid w:val="00D075C4"/>
    <w:rsid w:val="00D07C2F"/>
    <w:rsid w:val="00D07F60"/>
    <w:rsid w:val="00D101CC"/>
    <w:rsid w:val="00D1035A"/>
    <w:rsid w:val="00D10794"/>
    <w:rsid w:val="00D10AF9"/>
    <w:rsid w:val="00D10CC1"/>
    <w:rsid w:val="00D10D6C"/>
    <w:rsid w:val="00D10F9D"/>
    <w:rsid w:val="00D11245"/>
    <w:rsid w:val="00D11508"/>
    <w:rsid w:val="00D1151B"/>
    <w:rsid w:val="00D11559"/>
    <w:rsid w:val="00D11721"/>
    <w:rsid w:val="00D11CA6"/>
    <w:rsid w:val="00D124F2"/>
    <w:rsid w:val="00D12E0B"/>
    <w:rsid w:val="00D12E1A"/>
    <w:rsid w:val="00D12F6C"/>
    <w:rsid w:val="00D13273"/>
    <w:rsid w:val="00D1345E"/>
    <w:rsid w:val="00D13E79"/>
    <w:rsid w:val="00D14663"/>
    <w:rsid w:val="00D14AA1"/>
    <w:rsid w:val="00D14F63"/>
    <w:rsid w:val="00D15625"/>
    <w:rsid w:val="00D15D81"/>
    <w:rsid w:val="00D15DC8"/>
    <w:rsid w:val="00D15DE3"/>
    <w:rsid w:val="00D1630B"/>
    <w:rsid w:val="00D16D1D"/>
    <w:rsid w:val="00D17418"/>
    <w:rsid w:val="00D17419"/>
    <w:rsid w:val="00D17586"/>
    <w:rsid w:val="00D1759D"/>
    <w:rsid w:val="00D17BC3"/>
    <w:rsid w:val="00D20352"/>
    <w:rsid w:val="00D20460"/>
    <w:rsid w:val="00D205E1"/>
    <w:rsid w:val="00D20A70"/>
    <w:rsid w:val="00D20A71"/>
    <w:rsid w:val="00D211A8"/>
    <w:rsid w:val="00D2133A"/>
    <w:rsid w:val="00D21358"/>
    <w:rsid w:val="00D21AAD"/>
    <w:rsid w:val="00D21D7D"/>
    <w:rsid w:val="00D2226F"/>
    <w:rsid w:val="00D22555"/>
    <w:rsid w:val="00D22D25"/>
    <w:rsid w:val="00D22EC6"/>
    <w:rsid w:val="00D23447"/>
    <w:rsid w:val="00D23687"/>
    <w:rsid w:val="00D23762"/>
    <w:rsid w:val="00D23A32"/>
    <w:rsid w:val="00D23A51"/>
    <w:rsid w:val="00D23F63"/>
    <w:rsid w:val="00D2405D"/>
    <w:rsid w:val="00D24451"/>
    <w:rsid w:val="00D2448F"/>
    <w:rsid w:val="00D246AE"/>
    <w:rsid w:val="00D24B78"/>
    <w:rsid w:val="00D25049"/>
    <w:rsid w:val="00D252B8"/>
    <w:rsid w:val="00D253B6"/>
    <w:rsid w:val="00D25532"/>
    <w:rsid w:val="00D26224"/>
    <w:rsid w:val="00D26241"/>
    <w:rsid w:val="00D262F9"/>
    <w:rsid w:val="00D26432"/>
    <w:rsid w:val="00D2647D"/>
    <w:rsid w:val="00D2670C"/>
    <w:rsid w:val="00D26738"/>
    <w:rsid w:val="00D26753"/>
    <w:rsid w:val="00D2687A"/>
    <w:rsid w:val="00D268CE"/>
    <w:rsid w:val="00D26E78"/>
    <w:rsid w:val="00D26F20"/>
    <w:rsid w:val="00D27041"/>
    <w:rsid w:val="00D27162"/>
    <w:rsid w:val="00D2721F"/>
    <w:rsid w:val="00D27255"/>
    <w:rsid w:val="00D27369"/>
    <w:rsid w:val="00D27B39"/>
    <w:rsid w:val="00D27DA3"/>
    <w:rsid w:val="00D27DDD"/>
    <w:rsid w:val="00D30080"/>
    <w:rsid w:val="00D30290"/>
    <w:rsid w:val="00D304EC"/>
    <w:rsid w:val="00D30C63"/>
    <w:rsid w:val="00D31869"/>
    <w:rsid w:val="00D31AC7"/>
    <w:rsid w:val="00D31C21"/>
    <w:rsid w:val="00D3204B"/>
    <w:rsid w:val="00D323FE"/>
    <w:rsid w:val="00D3257B"/>
    <w:rsid w:val="00D33278"/>
    <w:rsid w:val="00D3354E"/>
    <w:rsid w:val="00D33914"/>
    <w:rsid w:val="00D33A02"/>
    <w:rsid w:val="00D33F72"/>
    <w:rsid w:val="00D34528"/>
    <w:rsid w:val="00D345C5"/>
    <w:rsid w:val="00D34673"/>
    <w:rsid w:val="00D34903"/>
    <w:rsid w:val="00D3499A"/>
    <w:rsid w:val="00D35075"/>
    <w:rsid w:val="00D352C5"/>
    <w:rsid w:val="00D3548D"/>
    <w:rsid w:val="00D355D5"/>
    <w:rsid w:val="00D35875"/>
    <w:rsid w:val="00D35D37"/>
    <w:rsid w:val="00D36855"/>
    <w:rsid w:val="00D36A5B"/>
    <w:rsid w:val="00D36D72"/>
    <w:rsid w:val="00D36D8B"/>
    <w:rsid w:val="00D36EF4"/>
    <w:rsid w:val="00D37942"/>
    <w:rsid w:val="00D37AD4"/>
    <w:rsid w:val="00D37CEE"/>
    <w:rsid w:val="00D37F26"/>
    <w:rsid w:val="00D37F55"/>
    <w:rsid w:val="00D40B11"/>
    <w:rsid w:val="00D40B62"/>
    <w:rsid w:val="00D40C83"/>
    <w:rsid w:val="00D40DFD"/>
    <w:rsid w:val="00D4105B"/>
    <w:rsid w:val="00D4114F"/>
    <w:rsid w:val="00D417B4"/>
    <w:rsid w:val="00D429F9"/>
    <w:rsid w:val="00D42D28"/>
    <w:rsid w:val="00D4302F"/>
    <w:rsid w:val="00D4339C"/>
    <w:rsid w:val="00D43410"/>
    <w:rsid w:val="00D43506"/>
    <w:rsid w:val="00D43EF5"/>
    <w:rsid w:val="00D442A2"/>
    <w:rsid w:val="00D446E5"/>
    <w:rsid w:val="00D4608E"/>
    <w:rsid w:val="00D461B7"/>
    <w:rsid w:val="00D46905"/>
    <w:rsid w:val="00D46C25"/>
    <w:rsid w:val="00D46C8E"/>
    <w:rsid w:val="00D4722C"/>
    <w:rsid w:val="00D47832"/>
    <w:rsid w:val="00D479C4"/>
    <w:rsid w:val="00D47FAA"/>
    <w:rsid w:val="00D50E1B"/>
    <w:rsid w:val="00D50E4C"/>
    <w:rsid w:val="00D50EFC"/>
    <w:rsid w:val="00D516DB"/>
    <w:rsid w:val="00D51D2D"/>
    <w:rsid w:val="00D51DA8"/>
    <w:rsid w:val="00D52274"/>
    <w:rsid w:val="00D5262A"/>
    <w:rsid w:val="00D52CF3"/>
    <w:rsid w:val="00D52DAB"/>
    <w:rsid w:val="00D52E56"/>
    <w:rsid w:val="00D5304A"/>
    <w:rsid w:val="00D537B2"/>
    <w:rsid w:val="00D53947"/>
    <w:rsid w:val="00D53C02"/>
    <w:rsid w:val="00D53EE6"/>
    <w:rsid w:val="00D54740"/>
    <w:rsid w:val="00D54A33"/>
    <w:rsid w:val="00D54AE5"/>
    <w:rsid w:val="00D54C26"/>
    <w:rsid w:val="00D54CC1"/>
    <w:rsid w:val="00D550EF"/>
    <w:rsid w:val="00D5517B"/>
    <w:rsid w:val="00D55475"/>
    <w:rsid w:val="00D55595"/>
    <w:rsid w:val="00D56152"/>
    <w:rsid w:val="00D566A5"/>
    <w:rsid w:val="00D566DF"/>
    <w:rsid w:val="00D56AD0"/>
    <w:rsid w:val="00D57956"/>
    <w:rsid w:val="00D60A58"/>
    <w:rsid w:val="00D60BCF"/>
    <w:rsid w:val="00D610C4"/>
    <w:rsid w:val="00D61234"/>
    <w:rsid w:val="00D615A6"/>
    <w:rsid w:val="00D61625"/>
    <w:rsid w:val="00D618A6"/>
    <w:rsid w:val="00D61A9F"/>
    <w:rsid w:val="00D61BC4"/>
    <w:rsid w:val="00D61C72"/>
    <w:rsid w:val="00D61CA5"/>
    <w:rsid w:val="00D620CA"/>
    <w:rsid w:val="00D632F8"/>
    <w:rsid w:val="00D6332B"/>
    <w:rsid w:val="00D6348C"/>
    <w:rsid w:val="00D638AB"/>
    <w:rsid w:val="00D64616"/>
    <w:rsid w:val="00D64D70"/>
    <w:rsid w:val="00D6515C"/>
    <w:rsid w:val="00D653D4"/>
    <w:rsid w:val="00D658FA"/>
    <w:rsid w:val="00D65A54"/>
    <w:rsid w:val="00D65C94"/>
    <w:rsid w:val="00D65E12"/>
    <w:rsid w:val="00D6606A"/>
    <w:rsid w:val="00D66563"/>
    <w:rsid w:val="00D67074"/>
    <w:rsid w:val="00D670E1"/>
    <w:rsid w:val="00D6749A"/>
    <w:rsid w:val="00D6749E"/>
    <w:rsid w:val="00D675C5"/>
    <w:rsid w:val="00D67BF8"/>
    <w:rsid w:val="00D67CA2"/>
    <w:rsid w:val="00D67ECA"/>
    <w:rsid w:val="00D703E0"/>
    <w:rsid w:val="00D70522"/>
    <w:rsid w:val="00D70BE4"/>
    <w:rsid w:val="00D70D5A"/>
    <w:rsid w:val="00D71184"/>
    <w:rsid w:val="00D71381"/>
    <w:rsid w:val="00D71465"/>
    <w:rsid w:val="00D71564"/>
    <w:rsid w:val="00D717EA"/>
    <w:rsid w:val="00D71A41"/>
    <w:rsid w:val="00D7212A"/>
    <w:rsid w:val="00D72309"/>
    <w:rsid w:val="00D72396"/>
    <w:rsid w:val="00D73164"/>
    <w:rsid w:val="00D73263"/>
    <w:rsid w:val="00D7363D"/>
    <w:rsid w:val="00D737A7"/>
    <w:rsid w:val="00D7413B"/>
    <w:rsid w:val="00D74754"/>
    <w:rsid w:val="00D74899"/>
    <w:rsid w:val="00D7548F"/>
    <w:rsid w:val="00D7554E"/>
    <w:rsid w:val="00D75725"/>
    <w:rsid w:val="00D75AB7"/>
    <w:rsid w:val="00D769F4"/>
    <w:rsid w:val="00D771A8"/>
    <w:rsid w:val="00D77556"/>
    <w:rsid w:val="00D7790E"/>
    <w:rsid w:val="00D77A3F"/>
    <w:rsid w:val="00D77A5F"/>
    <w:rsid w:val="00D77C42"/>
    <w:rsid w:val="00D8015F"/>
    <w:rsid w:val="00D8024D"/>
    <w:rsid w:val="00D8083E"/>
    <w:rsid w:val="00D808B7"/>
    <w:rsid w:val="00D81922"/>
    <w:rsid w:val="00D81EDD"/>
    <w:rsid w:val="00D824DD"/>
    <w:rsid w:val="00D826D0"/>
    <w:rsid w:val="00D82BA7"/>
    <w:rsid w:val="00D8328D"/>
    <w:rsid w:val="00D834B7"/>
    <w:rsid w:val="00D83F86"/>
    <w:rsid w:val="00D84360"/>
    <w:rsid w:val="00D8448A"/>
    <w:rsid w:val="00D84779"/>
    <w:rsid w:val="00D85BA3"/>
    <w:rsid w:val="00D86366"/>
    <w:rsid w:val="00D86BDD"/>
    <w:rsid w:val="00D873CC"/>
    <w:rsid w:val="00D87CA3"/>
    <w:rsid w:val="00D87FFB"/>
    <w:rsid w:val="00D90108"/>
    <w:rsid w:val="00D9023B"/>
    <w:rsid w:val="00D90262"/>
    <w:rsid w:val="00D90915"/>
    <w:rsid w:val="00D90BA1"/>
    <w:rsid w:val="00D90EC0"/>
    <w:rsid w:val="00D91096"/>
    <w:rsid w:val="00D913A1"/>
    <w:rsid w:val="00D913F6"/>
    <w:rsid w:val="00D91925"/>
    <w:rsid w:val="00D919DD"/>
    <w:rsid w:val="00D91B7C"/>
    <w:rsid w:val="00D91E15"/>
    <w:rsid w:val="00D92D02"/>
    <w:rsid w:val="00D92DBE"/>
    <w:rsid w:val="00D937C5"/>
    <w:rsid w:val="00D93F47"/>
    <w:rsid w:val="00D94578"/>
    <w:rsid w:val="00D945CB"/>
    <w:rsid w:val="00D946DB"/>
    <w:rsid w:val="00D9485C"/>
    <w:rsid w:val="00D95180"/>
    <w:rsid w:val="00D9523A"/>
    <w:rsid w:val="00D95251"/>
    <w:rsid w:val="00D9569D"/>
    <w:rsid w:val="00D95A00"/>
    <w:rsid w:val="00D95C64"/>
    <w:rsid w:val="00D965AF"/>
    <w:rsid w:val="00D96A33"/>
    <w:rsid w:val="00D96A7E"/>
    <w:rsid w:val="00D96B3A"/>
    <w:rsid w:val="00D96EB7"/>
    <w:rsid w:val="00D972D1"/>
    <w:rsid w:val="00D97AD3"/>
    <w:rsid w:val="00D97F5E"/>
    <w:rsid w:val="00DA003E"/>
    <w:rsid w:val="00DA0221"/>
    <w:rsid w:val="00DA029C"/>
    <w:rsid w:val="00DA03B8"/>
    <w:rsid w:val="00DA04B5"/>
    <w:rsid w:val="00DA0B17"/>
    <w:rsid w:val="00DA0DBB"/>
    <w:rsid w:val="00DA0F25"/>
    <w:rsid w:val="00DA0F75"/>
    <w:rsid w:val="00DA14A5"/>
    <w:rsid w:val="00DA14DF"/>
    <w:rsid w:val="00DA1A28"/>
    <w:rsid w:val="00DA1B18"/>
    <w:rsid w:val="00DA1F82"/>
    <w:rsid w:val="00DA23FD"/>
    <w:rsid w:val="00DA25F1"/>
    <w:rsid w:val="00DA288A"/>
    <w:rsid w:val="00DA29D8"/>
    <w:rsid w:val="00DA2C7F"/>
    <w:rsid w:val="00DA3097"/>
    <w:rsid w:val="00DA3256"/>
    <w:rsid w:val="00DA40A6"/>
    <w:rsid w:val="00DA4574"/>
    <w:rsid w:val="00DA4B07"/>
    <w:rsid w:val="00DA4BE1"/>
    <w:rsid w:val="00DA4D59"/>
    <w:rsid w:val="00DA5816"/>
    <w:rsid w:val="00DA5E88"/>
    <w:rsid w:val="00DA6060"/>
    <w:rsid w:val="00DA67DE"/>
    <w:rsid w:val="00DA7A0C"/>
    <w:rsid w:val="00DA7D54"/>
    <w:rsid w:val="00DA7D55"/>
    <w:rsid w:val="00DB1111"/>
    <w:rsid w:val="00DB19A6"/>
    <w:rsid w:val="00DB1A79"/>
    <w:rsid w:val="00DB1A8D"/>
    <w:rsid w:val="00DB1C24"/>
    <w:rsid w:val="00DB299B"/>
    <w:rsid w:val="00DB2C13"/>
    <w:rsid w:val="00DB3E7A"/>
    <w:rsid w:val="00DB4001"/>
    <w:rsid w:val="00DB40F8"/>
    <w:rsid w:val="00DB4B11"/>
    <w:rsid w:val="00DB4E73"/>
    <w:rsid w:val="00DB517A"/>
    <w:rsid w:val="00DB56C1"/>
    <w:rsid w:val="00DB5B6C"/>
    <w:rsid w:val="00DB6009"/>
    <w:rsid w:val="00DB63EF"/>
    <w:rsid w:val="00DB64D3"/>
    <w:rsid w:val="00DB65F5"/>
    <w:rsid w:val="00DB687F"/>
    <w:rsid w:val="00DB6979"/>
    <w:rsid w:val="00DB69C3"/>
    <w:rsid w:val="00DB6B9E"/>
    <w:rsid w:val="00DB6D5D"/>
    <w:rsid w:val="00DB6FB2"/>
    <w:rsid w:val="00DB714C"/>
    <w:rsid w:val="00DB722E"/>
    <w:rsid w:val="00DB7890"/>
    <w:rsid w:val="00DB7F0A"/>
    <w:rsid w:val="00DB7F85"/>
    <w:rsid w:val="00DC022E"/>
    <w:rsid w:val="00DC0265"/>
    <w:rsid w:val="00DC03D8"/>
    <w:rsid w:val="00DC0477"/>
    <w:rsid w:val="00DC09D8"/>
    <w:rsid w:val="00DC0BF6"/>
    <w:rsid w:val="00DC0E56"/>
    <w:rsid w:val="00DC131B"/>
    <w:rsid w:val="00DC133C"/>
    <w:rsid w:val="00DC14D6"/>
    <w:rsid w:val="00DC168B"/>
    <w:rsid w:val="00DC213F"/>
    <w:rsid w:val="00DC2661"/>
    <w:rsid w:val="00DC28E6"/>
    <w:rsid w:val="00DC2ADA"/>
    <w:rsid w:val="00DC2E90"/>
    <w:rsid w:val="00DC342D"/>
    <w:rsid w:val="00DC36C8"/>
    <w:rsid w:val="00DC37A0"/>
    <w:rsid w:val="00DC3A13"/>
    <w:rsid w:val="00DC3DBC"/>
    <w:rsid w:val="00DC4218"/>
    <w:rsid w:val="00DC42DE"/>
    <w:rsid w:val="00DC4344"/>
    <w:rsid w:val="00DC4369"/>
    <w:rsid w:val="00DC4919"/>
    <w:rsid w:val="00DC49E9"/>
    <w:rsid w:val="00DC4BD1"/>
    <w:rsid w:val="00DC4DAF"/>
    <w:rsid w:val="00DC4F6D"/>
    <w:rsid w:val="00DC51B7"/>
    <w:rsid w:val="00DC57FD"/>
    <w:rsid w:val="00DC5A0D"/>
    <w:rsid w:val="00DC701A"/>
    <w:rsid w:val="00DC7586"/>
    <w:rsid w:val="00DC76BF"/>
    <w:rsid w:val="00DC7CDC"/>
    <w:rsid w:val="00DD04B6"/>
    <w:rsid w:val="00DD0623"/>
    <w:rsid w:val="00DD1236"/>
    <w:rsid w:val="00DD1386"/>
    <w:rsid w:val="00DD16EC"/>
    <w:rsid w:val="00DD23FA"/>
    <w:rsid w:val="00DD2D1E"/>
    <w:rsid w:val="00DD2D39"/>
    <w:rsid w:val="00DD35E7"/>
    <w:rsid w:val="00DD39A0"/>
    <w:rsid w:val="00DD4766"/>
    <w:rsid w:val="00DD482B"/>
    <w:rsid w:val="00DD4ECE"/>
    <w:rsid w:val="00DD4F47"/>
    <w:rsid w:val="00DD55AE"/>
    <w:rsid w:val="00DD5EE8"/>
    <w:rsid w:val="00DD6239"/>
    <w:rsid w:val="00DD6468"/>
    <w:rsid w:val="00DD6A56"/>
    <w:rsid w:val="00DD6D8C"/>
    <w:rsid w:val="00DD6DDE"/>
    <w:rsid w:val="00DD7061"/>
    <w:rsid w:val="00DD71C4"/>
    <w:rsid w:val="00DD7230"/>
    <w:rsid w:val="00DD745E"/>
    <w:rsid w:val="00DD7632"/>
    <w:rsid w:val="00DD7ADF"/>
    <w:rsid w:val="00DE0152"/>
    <w:rsid w:val="00DE1530"/>
    <w:rsid w:val="00DE156F"/>
    <w:rsid w:val="00DE1944"/>
    <w:rsid w:val="00DE1B04"/>
    <w:rsid w:val="00DE204F"/>
    <w:rsid w:val="00DE2B6D"/>
    <w:rsid w:val="00DE2C86"/>
    <w:rsid w:val="00DE2D85"/>
    <w:rsid w:val="00DE340B"/>
    <w:rsid w:val="00DE345F"/>
    <w:rsid w:val="00DE34B9"/>
    <w:rsid w:val="00DE3959"/>
    <w:rsid w:val="00DE460A"/>
    <w:rsid w:val="00DE53BE"/>
    <w:rsid w:val="00DE5596"/>
    <w:rsid w:val="00DE55F5"/>
    <w:rsid w:val="00DE5D9E"/>
    <w:rsid w:val="00DE5EBF"/>
    <w:rsid w:val="00DE6089"/>
    <w:rsid w:val="00DE6937"/>
    <w:rsid w:val="00DE6A71"/>
    <w:rsid w:val="00DE6CD4"/>
    <w:rsid w:val="00DE6F1D"/>
    <w:rsid w:val="00DE760C"/>
    <w:rsid w:val="00DE7BB2"/>
    <w:rsid w:val="00DE7BC3"/>
    <w:rsid w:val="00DF006E"/>
    <w:rsid w:val="00DF03FF"/>
    <w:rsid w:val="00DF0A51"/>
    <w:rsid w:val="00DF0B9D"/>
    <w:rsid w:val="00DF1289"/>
    <w:rsid w:val="00DF1477"/>
    <w:rsid w:val="00DF1543"/>
    <w:rsid w:val="00DF1771"/>
    <w:rsid w:val="00DF1966"/>
    <w:rsid w:val="00DF1C72"/>
    <w:rsid w:val="00DF1FCE"/>
    <w:rsid w:val="00DF2241"/>
    <w:rsid w:val="00DF22CD"/>
    <w:rsid w:val="00DF28B8"/>
    <w:rsid w:val="00DF300F"/>
    <w:rsid w:val="00DF36E8"/>
    <w:rsid w:val="00DF3917"/>
    <w:rsid w:val="00DF3A52"/>
    <w:rsid w:val="00DF3A58"/>
    <w:rsid w:val="00DF3D7E"/>
    <w:rsid w:val="00DF4158"/>
    <w:rsid w:val="00DF42BB"/>
    <w:rsid w:val="00DF4435"/>
    <w:rsid w:val="00DF4437"/>
    <w:rsid w:val="00DF461B"/>
    <w:rsid w:val="00DF4834"/>
    <w:rsid w:val="00DF4A7A"/>
    <w:rsid w:val="00DF574B"/>
    <w:rsid w:val="00DF58BE"/>
    <w:rsid w:val="00DF5968"/>
    <w:rsid w:val="00DF6070"/>
    <w:rsid w:val="00DF6A93"/>
    <w:rsid w:val="00DF6C8E"/>
    <w:rsid w:val="00DF6D7E"/>
    <w:rsid w:val="00DF7210"/>
    <w:rsid w:val="00DF73AA"/>
    <w:rsid w:val="00DF77FC"/>
    <w:rsid w:val="00DF789A"/>
    <w:rsid w:val="00DF79A9"/>
    <w:rsid w:val="00DF7DEB"/>
    <w:rsid w:val="00DF7E2B"/>
    <w:rsid w:val="00DF7E7C"/>
    <w:rsid w:val="00E00173"/>
    <w:rsid w:val="00E002D8"/>
    <w:rsid w:val="00E011DD"/>
    <w:rsid w:val="00E0179D"/>
    <w:rsid w:val="00E01855"/>
    <w:rsid w:val="00E019D3"/>
    <w:rsid w:val="00E0213C"/>
    <w:rsid w:val="00E022C2"/>
    <w:rsid w:val="00E0232F"/>
    <w:rsid w:val="00E0274B"/>
    <w:rsid w:val="00E028AB"/>
    <w:rsid w:val="00E02F27"/>
    <w:rsid w:val="00E03173"/>
    <w:rsid w:val="00E033E9"/>
    <w:rsid w:val="00E034F5"/>
    <w:rsid w:val="00E03E81"/>
    <w:rsid w:val="00E03FBF"/>
    <w:rsid w:val="00E05640"/>
    <w:rsid w:val="00E05673"/>
    <w:rsid w:val="00E057FB"/>
    <w:rsid w:val="00E0584C"/>
    <w:rsid w:val="00E058A4"/>
    <w:rsid w:val="00E05D82"/>
    <w:rsid w:val="00E05E95"/>
    <w:rsid w:val="00E0602E"/>
    <w:rsid w:val="00E062D3"/>
    <w:rsid w:val="00E06615"/>
    <w:rsid w:val="00E0664A"/>
    <w:rsid w:val="00E06BD6"/>
    <w:rsid w:val="00E06DB6"/>
    <w:rsid w:val="00E06F83"/>
    <w:rsid w:val="00E070A2"/>
    <w:rsid w:val="00E073F4"/>
    <w:rsid w:val="00E077C0"/>
    <w:rsid w:val="00E07C00"/>
    <w:rsid w:val="00E07C4C"/>
    <w:rsid w:val="00E07FCD"/>
    <w:rsid w:val="00E100A0"/>
    <w:rsid w:val="00E102D9"/>
    <w:rsid w:val="00E104A3"/>
    <w:rsid w:val="00E105F4"/>
    <w:rsid w:val="00E10B3D"/>
    <w:rsid w:val="00E10C48"/>
    <w:rsid w:val="00E11707"/>
    <w:rsid w:val="00E1216A"/>
    <w:rsid w:val="00E13B1F"/>
    <w:rsid w:val="00E1410F"/>
    <w:rsid w:val="00E1438A"/>
    <w:rsid w:val="00E143CF"/>
    <w:rsid w:val="00E14D0F"/>
    <w:rsid w:val="00E14DCC"/>
    <w:rsid w:val="00E14E1A"/>
    <w:rsid w:val="00E15013"/>
    <w:rsid w:val="00E15ADC"/>
    <w:rsid w:val="00E15DAF"/>
    <w:rsid w:val="00E15E16"/>
    <w:rsid w:val="00E15EE8"/>
    <w:rsid w:val="00E15F38"/>
    <w:rsid w:val="00E15F64"/>
    <w:rsid w:val="00E15F72"/>
    <w:rsid w:val="00E15F8D"/>
    <w:rsid w:val="00E1601D"/>
    <w:rsid w:val="00E162AF"/>
    <w:rsid w:val="00E16C87"/>
    <w:rsid w:val="00E16E5D"/>
    <w:rsid w:val="00E16EAF"/>
    <w:rsid w:val="00E173F5"/>
    <w:rsid w:val="00E1766C"/>
    <w:rsid w:val="00E17805"/>
    <w:rsid w:val="00E1796E"/>
    <w:rsid w:val="00E17A6A"/>
    <w:rsid w:val="00E17EF1"/>
    <w:rsid w:val="00E2021F"/>
    <w:rsid w:val="00E20B47"/>
    <w:rsid w:val="00E20CF4"/>
    <w:rsid w:val="00E20D46"/>
    <w:rsid w:val="00E214CD"/>
    <w:rsid w:val="00E215E1"/>
    <w:rsid w:val="00E2184D"/>
    <w:rsid w:val="00E22185"/>
    <w:rsid w:val="00E226C9"/>
    <w:rsid w:val="00E22702"/>
    <w:rsid w:val="00E22739"/>
    <w:rsid w:val="00E22CBF"/>
    <w:rsid w:val="00E244AA"/>
    <w:rsid w:val="00E24522"/>
    <w:rsid w:val="00E24896"/>
    <w:rsid w:val="00E24C4E"/>
    <w:rsid w:val="00E24E2B"/>
    <w:rsid w:val="00E26292"/>
    <w:rsid w:val="00E265EC"/>
    <w:rsid w:val="00E26C3D"/>
    <w:rsid w:val="00E26EAC"/>
    <w:rsid w:val="00E26F0B"/>
    <w:rsid w:val="00E27168"/>
    <w:rsid w:val="00E272EA"/>
    <w:rsid w:val="00E27A8F"/>
    <w:rsid w:val="00E27F2C"/>
    <w:rsid w:val="00E30673"/>
    <w:rsid w:val="00E3087A"/>
    <w:rsid w:val="00E30AFF"/>
    <w:rsid w:val="00E30D54"/>
    <w:rsid w:val="00E30DFD"/>
    <w:rsid w:val="00E31267"/>
    <w:rsid w:val="00E3126F"/>
    <w:rsid w:val="00E31CDE"/>
    <w:rsid w:val="00E3225C"/>
    <w:rsid w:val="00E322BF"/>
    <w:rsid w:val="00E32906"/>
    <w:rsid w:val="00E32CFE"/>
    <w:rsid w:val="00E32EBB"/>
    <w:rsid w:val="00E32F56"/>
    <w:rsid w:val="00E33905"/>
    <w:rsid w:val="00E33DA0"/>
    <w:rsid w:val="00E33EFD"/>
    <w:rsid w:val="00E341CD"/>
    <w:rsid w:val="00E34465"/>
    <w:rsid w:val="00E34747"/>
    <w:rsid w:val="00E34B49"/>
    <w:rsid w:val="00E34D55"/>
    <w:rsid w:val="00E34EA6"/>
    <w:rsid w:val="00E35042"/>
    <w:rsid w:val="00E3582A"/>
    <w:rsid w:val="00E35E7A"/>
    <w:rsid w:val="00E36634"/>
    <w:rsid w:val="00E36F61"/>
    <w:rsid w:val="00E36FD3"/>
    <w:rsid w:val="00E3766E"/>
    <w:rsid w:val="00E404B4"/>
    <w:rsid w:val="00E4084F"/>
    <w:rsid w:val="00E40945"/>
    <w:rsid w:val="00E40AAE"/>
    <w:rsid w:val="00E40D16"/>
    <w:rsid w:val="00E40D7E"/>
    <w:rsid w:val="00E40F26"/>
    <w:rsid w:val="00E40F68"/>
    <w:rsid w:val="00E4173B"/>
    <w:rsid w:val="00E417E6"/>
    <w:rsid w:val="00E419A5"/>
    <w:rsid w:val="00E41A15"/>
    <w:rsid w:val="00E41B49"/>
    <w:rsid w:val="00E41D35"/>
    <w:rsid w:val="00E41DC2"/>
    <w:rsid w:val="00E41E9D"/>
    <w:rsid w:val="00E420F5"/>
    <w:rsid w:val="00E4216D"/>
    <w:rsid w:val="00E422F3"/>
    <w:rsid w:val="00E42307"/>
    <w:rsid w:val="00E42437"/>
    <w:rsid w:val="00E427FF"/>
    <w:rsid w:val="00E428BE"/>
    <w:rsid w:val="00E42969"/>
    <w:rsid w:val="00E4297A"/>
    <w:rsid w:val="00E42A44"/>
    <w:rsid w:val="00E42CE6"/>
    <w:rsid w:val="00E42E49"/>
    <w:rsid w:val="00E4302E"/>
    <w:rsid w:val="00E43DEF"/>
    <w:rsid w:val="00E43E75"/>
    <w:rsid w:val="00E43FCF"/>
    <w:rsid w:val="00E441F2"/>
    <w:rsid w:val="00E446D3"/>
    <w:rsid w:val="00E448A9"/>
    <w:rsid w:val="00E44DD6"/>
    <w:rsid w:val="00E45133"/>
    <w:rsid w:val="00E45182"/>
    <w:rsid w:val="00E46AC9"/>
    <w:rsid w:val="00E4701F"/>
    <w:rsid w:val="00E47232"/>
    <w:rsid w:val="00E4772D"/>
    <w:rsid w:val="00E50075"/>
    <w:rsid w:val="00E5042B"/>
    <w:rsid w:val="00E50459"/>
    <w:rsid w:val="00E509F0"/>
    <w:rsid w:val="00E50B40"/>
    <w:rsid w:val="00E50E76"/>
    <w:rsid w:val="00E513CB"/>
    <w:rsid w:val="00E518C9"/>
    <w:rsid w:val="00E519CC"/>
    <w:rsid w:val="00E52404"/>
    <w:rsid w:val="00E526B0"/>
    <w:rsid w:val="00E52C4C"/>
    <w:rsid w:val="00E52EA2"/>
    <w:rsid w:val="00E53047"/>
    <w:rsid w:val="00E5345A"/>
    <w:rsid w:val="00E538D1"/>
    <w:rsid w:val="00E53982"/>
    <w:rsid w:val="00E548CE"/>
    <w:rsid w:val="00E54AE6"/>
    <w:rsid w:val="00E54EBF"/>
    <w:rsid w:val="00E54F1F"/>
    <w:rsid w:val="00E55091"/>
    <w:rsid w:val="00E55099"/>
    <w:rsid w:val="00E5558D"/>
    <w:rsid w:val="00E55863"/>
    <w:rsid w:val="00E55EFE"/>
    <w:rsid w:val="00E55F8D"/>
    <w:rsid w:val="00E560FF"/>
    <w:rsid w:val="00E5664B"/>
    <w:rsid w:val="00E56A47"/>
    <w:rsid w:val="00E56DD6"/>
    <w:rsid w:val="00E56F08"/>
    <w:rsid w:val="00E57425"/>
    <w:rsid w:val="00E5743F"/>
    <w:rsid w:val="00E574E3"/>
    <w:rsid w:val="00E609F8"/>
    <w:rsid w:val="00E60F41"/>
    <w:rsid w:val="00E61065"/>
    <w:rsid w:val="00E61600"/>
    <w:rsid w:val="00E61634"/>
    <w:rsid w:val="00E6172F"/>
    <w:rsid w:val="00E617A9"/>
    <w:rsid w:val="00E61ABC"/>
    <w:rsid w:val="00E61ADE"/>
    <w:rsid w:val="00E61B55"/>
    <w:rsid w:val="00E6266A"/>
    <w:rsid w:val="00E62A9B"/>
    <w:rsid w:val="00E62DC7"/>
    <w:rsid w:val="00E63CB6"/>
    <w:rsid w:val="00E63FB7"/>
    <w:rsid w:val="00E64311"/>
    <w:rsid w:val="00E6448C"/>
    <w:rsid w:val="00E647D9"/>
    <w:rsid w:val="00E64C46"/>
    <w:rsid w:val="00E64D68"/>
    <w:rsid w:val="00E64D99"/>
    <w:rsid w:val="00E652C7"/>
    <w:rsid w:val="00E66056"/>
    <w:rsid w:val="00E66070"/>
    <w:rsid w:val="00E668FA"/>
    <w:rsid w:val="00E66DD2"/>
    <w:rsid w:val="00E670CA"/>
    <w:rsid w:val="00E670FD"/>
    <w:rsid w:val="00E67703"/>
    <w:rsid w:val="00E679B0"/>
    <w:rsid w:val="00E67F43"/>
    <w:rsid w:val="00E70225"/>
    <w:rsid w:val="00E706E5"/>
    <w:rsid w:val="00E709C2"/>
    <w:rsid w:val="00E70A32"/>
    <w:rsid w:val="00E70E1E"/>
    <w:rsid w:val="00E7118C"/>
    <w:rsid w:val="00E71369"/>
    <w:rsid w:val="00E716C9"/>
    <w:rsid w:val="00E71B8A"/>
    <w:rsid w:val="00E71D73"/>
    <w:rsid w:val="00E71DFD"/>
    <w:rsid w:val="00E71F8E"/>
    <w:rsid w:val="00E72E57"/>
    <w:rsid w:val="00E730B0"/>
    <w:rsid w:val="00E731C3"/>
    <w:rsid w:val="00E7391F"/>
    <w:rsid w:val="00E73C58"/>
    <w:rsid w:val="00E73FF6"/>
    <w:rsid w:val="00E7459D"/>
    <w:rsid w:val="00E746CB"/>
    <w:rsid w:val="00E74800"/>
    <w:rsid w:val="00E74833"/>
    <w:rsid w:val="00E74E6B"/>
    <w:rsid w:val="00E756E7"/>
    <w:rsid w:val="00E75FDD"/>
    <w:rsid w:val="00E760C2"/>
    <w:rsid w:val="00E763BF"/>
    <w:rsid w:val="00E765A2"/>
    <w:rsid w:val="00E76765"/>
    <w:rsid w:val="00E768DE"/>
    <w:rsid w:val="00E77042"/>
    <w:rsid w:val="00E77467"/>
    <w:rsid w:val="00E77618"/>
    <w:rsid w:val="00E80091"/>
    <w:rsid w:val="00E8049B"/>
    <w:rsid w:val="00E807CA"/>
    <w:rsid w:val="00E807DA"/>
    <w:rsid w:val="00E80842"/>
    <w:rsid w:val="00E80A2C"/>
    <w:rsid w:val="00E80A36"/>
    <w:rsid w:val="00E80C20"/>
    <w:rsid w:val="00E80CC7"/>
    <w:rsid w:val="00E80E33"/>
    <w:rsid w:val="00E80EDA"/>
    <w:rsid w:val="00E816A9"/>
    <w:rsid w:val="00E817E9"/>
    <w:rsid w:val="00E81C3D"/>
    <w:rsid w:val="00E81EBE"/>
    <w:rsid w:val="00E82112"/>
    <w:rsid w:val="00E826C0"/>
    <w:rsid w:val="00E8287A"/>
    <w:rsid w:val="00E82A98"/>
    <w:rsid w:val="00E82E5B"/>
    <w:rsid w:val="00E833A4"/>
    <w:rsid w:val="00E83E8E"/>
    <w:rsid w:val="00E83F82"/>
    <w:rsid w:val="00E840BA"/>
    <w:rsid w:val="00E841D8"/>
    <w:rsid w:val="00E84721"/>
    <w:rsid w:val="00E84903"/>
    <w:rsid w:val="00E849D0"/>
    <w:rsid w:val="00E84DAF"/>
    <w:rsid w:val="00E84FAE"/>
    <w:rsid w:val="00E85210"/>
    <w:rsid w:val="00E85482"/>
    <w:rsid w:val="00E85CFC"/>
    <w:rsid w:val="00E8615B"/>
    <w:rsid w:val="00E862F0"/>
    <w:rsid w:val="00E8675E"/>
    <w:rsid w:val="00E86D97"/>
    <w:rsid w:val="00E86DEE"/>
    <w:rsid w:val="00E871B1"/>
    <w:rsid w:val="00E8760D"/>
    <w:rsid w:val="00E876B7"/>
    <w:rsid w:val="00E87724"/>
    <w:rsid w:val="00E87C03"/>
    <w:rsid w:val="00E900D3"/>
    <w:rsid w:val="00E90CDA"/>
    <w:rsid w:val="00E90F41"/>
    <w:rsid w:val="00E90FE5"/>
    <w:rsid w:val="00E9176A"/>
    <w:rsid w:val="00E91A03"/>
    <w:rsid w:val="00E91F35"/>
    <w:rsid w:val="00E92885"/>
    <w:rsid w:val="00E92912"/>
    <w:rsid w:val="00E92E27"/>
    <w:rsid w:val="00E9396A"/>
    <w:rsid w:val="00E93AA3"/>
    <w:rsid w:val="00E93B0F"/>
    <w:rsid w:val="00E93C83"/>
    <w:rsid w:val="00E9405D"/>
    <w:rsid w:val="00E94D3F"/>
    <w:rsid w:val="00E95012"/>
    <w:rsid w:val="00E95227"/>
    <w:rsid w:val="00E95747"/>
    <w:rsid w:val="00E957C5"/>
    <w:rsid w:val="00E9594C"/>
    <w:rsid w:val="00E95950"/>
    <w:rsid w:val="00E95BFC"/>
    <w:rsid w:val="00E9608B"/>
    <w:rsid w:val="00E96AF1"/>
    <w:rsid w:val="00E96BD6"/>
    <w:rsid w:val="00E96DBA"/>
    <w:rsid w:val="00E96FA3"/>
    <w:rsid w:val="00E97173"/>
    <w:rsid w:val="00E97179"/>
    <w:rsid w:val="00E971C5"/>
    <w:rsid w:val="00E974FA"/>
    <w:rsid w:val="00E97D92"/>
    <w:rsid w:val="00EA01E1"/>
    <w:rsid w:val="00EA08A2"/>
    <w:rsid w:val="00EA10D7"/>
    <w:rsid w:val="00EA11C3"/>
    <w:rsid w:val="00EA1910"/>
    <w:rsid w:val="00EA1CFD"/>
    <w:rsid w:val="00EA1F64"/>
    <w:rsid w:val="00EA216B"/>
    <w:rsid w:val="00EA262D"/>
    <w:rsid w:val="00EA269E"/>
    <w:rsid w:val="00EA28A3"/>
    <w:rsid w:val="00EA2BA2"/>
    <w:rsid w:val="00EA2FD0"/>
    <w:rsid w:val="00EA3493"/>
    <w:rsid w:val="00EA37B2"/>
    <w:rsid w:val="00EA3819"/>
    <w:rsid w:val="00EA399A"/>
    <w:rsid w:val="00EA3A88"/>
    <w:rsid w:val="00EA4150"/>
    <w:rsid w:val="00EA48A0"/>
    <w:rsid w:val="00EA4FB0"/>
    <w:rsid w:val="00EA521F"/>
    <w:rsid w:val="00EA5A6A"/>
    <w:rsid w:val="00EA6079"/>
    <w:rsid w:val="00EA6149"/>
    <w:rsid w:val="00EA62F7"/>
    <w:rsid w:val="00EA6594"/>
    <w:rsid w:val="00EA6F34"/>
    <w:rsid w:val="00EB0A11"/>
    <w:rsid w:val="00EB0E53"/>
    <w:rsid w:val="00EB0F09"/>
    <w:rsid w:val="00EB0F4A"/>
    <w:rsid w:val="00EB261D"/>
    <w:rsid w:val="00EB321B"/>
    <w:rsid w:val="00EB37F3"/>
    <w:rsid w:val="00EB4341"/>
    <w:rsid w:val="00EB4542"/>
    <w:rsid w:val="00EB5718"/>
    <w:rsid w:val="00EB5DD1"/>
    <w:rsid w:val="00EB5E92"/>
    <w:rsid w:val="00EB5FC6"/>
    <w:rsid w:val="00EB6056"/>
    <w:rsid w:val="00EB6A84"/>
    <w:rsid w:val="00EB6BF9"/>
    <w:rsid w:val="00EB6EA4"/>
    <w:rsid w:val="00EB6F0A"/>
    <w:rsid w:val="00EB7584"/>
    <w:rsid w:val="00EB75B8"/>
    <w:rsid w:val="00EC01AE"/>
    <w:rsid w:val="00EC023E"/>
    <w:rsid w:val="00EC0789"/>
    <w:rsid w:val="00EC0A60"/>
    <w:rsid w:val="00EC0D51"/>
    <w:rsid w:val="00EC118E"/>
    <w:rsid w:val="00EC15CA"/>
    <w:rsid w:val="00EC19DA"/>
    <w:rsid w:val="00EC1F7F"/>
    <w:rsid w:val="00EC21FA"/>
    <w:rsid w:val="00EC358E"/>
    <w:rsid w:val="00EC36BE"/>
    <w:rsid w:val="00EC41E7"/>
    <w:rsid w:val="00EC4583"/>
    <w:rsid w:val="00EC4785"/>
    <w:rsid w:val="00EC4BC3"/>
    <w:rsid w:val="00EC50C9"/>
    <w:rsid w:val="00EC5569"/>
    <w:rsid w:val="00EC58AC"/>
    <w:rsid w:val="00EC5C78"/>
    <w:rsid w:val="00EC673A"/>
    <w:rsid w:val="00EC719F"/>
    <w:rsid w:val="00EC74E2"/>
    <w:rsid w:val="00EC78C3"/>
    <w:rsid w:val="00EC7AFB"/>
    <w:rsid w:val="00EC7C23"/>
    <w:rsid w:val="00EC7DBF"/>
    <w:rsid w:val="00EC7DC7"/>
    <w:rsid w:val="00ED05D5"/>
    <w:rsid w:val="00ED0CB7"/>
    <w:rsid w:val="00ED0D8C"/>
    <w:rsid w:val="00ED0E10"/>
    <w:rsid w:val="00ED142F"/>
    <w:rsid w:val="00ED1551"/>
    <w:rsid w:val="00ED1675"/>
    <w:rsid w:val="00ED195B"/>
    <w:rsid w:val="00ED1B58"/>
    <w:rsid w:val="00ED214B"/>
    <w:rsid w:val="00ED241F"/>
    <w:rsid w:val="00ED2588"/>
    <w:rsid w:val="00ED2899"/>
    <w:rsid w:val="00ED3458"/>
    <w:rsid w:val="00ED3464"/>
    <w:rsid w:val="00ED3927"/>
    <w:rsid w:val="00ED3BDB"/>
    <w:rsid w:val="00ED3EEF"/>
    <w:rsid w:val="00ED4676"/>
    <w:rsid w:val="00ED4E42"/>
    <w:rsid w:val="00ED52B6"/>
    <w:rsid w:val="00ED56D7"/>
    <w:rsid w:val="00ED6583"/>
    <w:rsid w:val="00ED6B1D"/>
    <w:rsid w:val="00ED6EE4"/>
    <w:rsid w:val="00ED71A0"/>
    <w:rsid w:val="00ED7296"/>
    <w:rsid w:val="00ED7940"/>
    <w:rsid w:val="00ED7B06"/>
    <w:rsid w:val="00ED7C78"/>
    <w:rsid w:val="00EE0289"/>
    <w:rsid w:val="00EE0419"/>
    <w:rsid w:val="00EE05C6"/>
    <w:rsid w:val="00EE06F5"/>
    <w:rsid w:val="00EE0B71"/>
    <w:rsid w:val="00EE12D0"/>
    <w:rsid w:val="00EE14D0"/>
    <w:rsid w:val="00EE17F1"/>
    <w:rsid w:val="00EE180E"/>
    <w:rsid w:val="00EE1D92"/>
    <w:rsid w:val="00EE21DB"/>
    <w:rsid w:val="00EE2256"/>
    <w:rsid w:val="00EE22FB"/>
    <w:rsid w:val="00EE24F9"/>
    <w:rsid w:val="00EE2933"/>
    <w:rsid w:val="00EE2EF8"/>
    <w:rsid w:val="00EE5196"/>
    <w:rsid w:val="00EE5498"/>
    <w:rsid w:val="00EE5868"/>
    <w:rsid w:val="00EE5F79"/>
    <w:rsid w:val="00EE677F"/>
    <w:rsid w:val="00EE695E"/>
    <w:rsid w:val="00EE6975"/>
    <w:rsid w:val="00EE6A4C"/>
    <w:rsid w:val="00EE6C43"/>
    <w:rsid w:val="00EE7C3C"/>
    <w:rsid w:val="00EF0744"/>
    <w:rsid w:val="00EF10A7"/>
    <w:rsid w:val="00EF122E"/>
    <w:rsid w:val="00EF226B"/>
    <w:rsid w:val="00EF2A84"/>
    <w:rsid w:val="00EF2B48"/>
    <w:rsid w:val="00EF2D2A"/>
    <w:rsid w:val="00EF3076"/>
    <w:rsid w:val="00EF333F"/>
    <w:rsid w:val="00EF35D2"/>
    <w:rsid w:val="00EF379C"/>
    <w:rsid w:val="00EF3814"/>
    <w:rsid w:val="00EF3933"/>
    <w:rsid w:val="00EF3F28"/>
    <w:rsid w:val="00EF4389"/>
    <w:rsid w:val="00EF43B0"/>
    <w:rsid w:val="00EF44BF"/>
    <w:rsid w:val="00EF4583"/>
    <w:rsid w:val="00EF4629"/>
    <w:rsid w:val="00EF48EF"/>
    <w:rsid w:val="00EF4CDA"/>
    <w:rsid w:val="00EF536B"/>
    <w:rsid w:val="00EF5491"/>
    <w:rsid w:val="00EF5830"/>
    <w:rsid w:val="00EF5EE1"/>
    <w:rsid w:val="00EF5FF7"/>
    <w:rsid w:val="00EF6070"/>
    <w:rsid w:val="00EF60DC"/>
    <w:rsid w:val="00EF61DE"/>
    <w:rsid w:val="00EF6352"/>
    <w:rsid w:val="00EF660E"/>
    <w:rsid w:val="00EF6DF0"/>
    <w:rsid w:val="00EF72CD"/>
    <w:rsid w:val="00EF768F"/>
    <w:rsid w:val="00EF7D2C"/>
    <w:rsid w:val="00F00143"/>
    <w:rsid w:val="00F0022A"/>
    <w:rsid w:val="00F003FE"/>
    <w:rsid w:val="00F00461"/>
    <w:rsid w:val="00F005C6"/>
    <w:rsid w:val="00F00738"/>
    <w:rsid w:val="00F0095E"/>
    <w:rsid w:val="00F00A1A"/>
    <w:rsid w:val="00F01477"/>
    <w:rsid w:val="00F01FA9"/>
    <w:rsid w:val="00F02BE6"/>
    <w:rsid w:val="00F0309E"/>
    <w:rsid w:val="00F030F1"/>
    <w:rsid w:val="00F0316F"/>
    <w:rsid w:val="00F03789"/>
    <w:rsid w:val="00F03987"/>
    <w:rsid w:val="00F03DDE"/>
    <w:rsid w:val="00F04040"/>
    <w:rsid w:val="00F04A2F"/>
    <w:rsid w:val="00F04AEC"/>
    <w:rsid w:val="00F04EB7"/>
    <w:rsid w:val="00F04FEB"/>
    <w:rsid w:val="00F05710"/>
    <w:rsid w:val="00F05D45"/>
    <w:rsid w:val="00F0682B"/>
    <w:rsid w:val="00F06998"/>
    <w:rsid w:val="00F06A30"/>
    <w:rsid w:val="00F06D67"/>
    <w:rsid w:val="00F0752B"/>
    <w:rsid w:val="00F0766E"/>
    <w:rsid w:val="00F07AF8"/>
    <w:rsid w:val="00F07B87"/>
    <w:rsid w:val="00F07CC3"/>
    <w:rsid w:val="00F1011D"/>
    <w:rsid w:val="00F1050F"/>
    <w:rsid w:val="00F1082B"/>
    <w:rsid w:val="00F10CC5"/>
    <w:rsid w:val="00F11275"/>
    <w:rsid w:val="00F114F6"/>
    <w:rsid w:val="00F11509"/>
    <w:rsid w:val="00F11850"/>
    <w:rsid w:val="00F11B4C"/>
    <w:rsid w:val="00F11E73"/>
    <w:rsid w:val="00F121AE"/>
    <w:rsid w:val="00F121EA"/>
    <w:rsid w:val="00F122EF"/>
    <w:rsid w:val="00F123C8"/>
    <w:rsid w:val="00F126FD"/>
    <w:rsid w:val="00F12A84"/>
    <w:rsid w:val="00F12E6C"/>
    <w:rsid w:val="00F13077"/>
    <w:rsid w:val="00F1307B"/>
    <w:rsid w:val="00F13290"/>
    <w:rsid w:val="00F137C7"/>
    <w:rsid w:val="00F137D1"/>
    <w:rsid w:val="00F13E42"/>
    <w:rsid w:val="00F1463B"/>
    <w:rsid w:val="00F14651"/>
    <w:rsid w:val="00F14FB3"/>
    <w:rsid w:val="00F1507D"/>
    <w:rsid w:val="00F150F9"/>
    <w:rsid w:val="00F15360"/>
    <w:rsid w:val="00F156EC"/>
    <w:rsid w:val="00F157EC"/>
    <w:rsid w:val="00F15F88"/>
    <w:rsid w:val="00F16214"/>
    <w:rsid w:val="00F16835"/>
    <w:rsid w:val="00F16D34"/>
    <w:rsid w:val="00F16F94"/>
    <w:rsid w:val="00F1701A"/>
    <w:rsid w:val="00F17814"/>
    <w:rsid w:val="00F17AF5"/>
    <w:rsid w:val="00F17CD7"/>
    <w:rsid w:val="00F206C7"/>
    <w:rsid w:val="00F20741"/>
    <w:rsid w:val="00F20873"/>
    <w:rsid w:val="00F2129B"/>
    <w:rsid w:val="00F217BF"/>
    <w:rsid w:val="00F21D6B"/>
    <w:rsid w:val="00F21F0F"/>
    <w:rsid w:val="00F2210A"/>
    <w:rsid w:val="00F22672"/>
    <w:rsid w:val="00F226DD"/>
    <w:rsid w:val="00F228BE"/>
    <w:rsid w:val="00F22A95"/>
    <w:rsid w:val="00F23006"/>
    <w:rsid w:val="00F230B7"/>
    <w:rsid w:val="00F23374"/>
    <w:rsid w:val="00F2347D"/>
    <w:rsid w:val="00F234CA"/>
    <w:rsid w:val="00F2362B"/>
    <w:rsid w:val="00F23BCF"/>
    <w:rsid w:val="00F24087"/>
    <w:rsid w:val="00F2418E"/>
    <w:rsid w:val="00F248EF"/>
    <w:rsid w:val="00F2554C"/>
    <w:rsid w:val="00F25712"/>
    <w:rsid w:val="00F25A64"/>
    <w:rsid w:val="00F25A84"/>
    <w:rsid w:val="00F25CBF"/>
    <w:rsid w:val="00F26C64"/>
    <w:rsid w:val="00F26FC4"/>
    <w:rsid w:val="00F2788A"/>
    <w:rsid w:val="00F279B1"/>
    <w:rsid w:val="00F27DF1"/>
    <w:rsid w:val="00F300A1"/>
    <w:rsid w:val="00F30375"/>
    <w:rsid w:val="00F30877"/>
    <w:rsid w:val="00F309F2"/>
    <w:rsid w:val="00F30F8B"/>
    <w:rsid w:val="00F31396"/>
    <w:rsid w:val="00F31ABD"/>
    <w:rsid w:val="00F31CF5"/>
    <w:rsid w:val="00F31F43"/>
    <w:rsid w:val="00F32350"/>
    <w:rsid w:val="00F325B3"/>
    <w:rsid w:val="00F336D6"/>
    <w:rsid w:val="00F33BBA"/>
    <w:rsid w:val="00F33C27"/>
    <w:rsid w:val="00F33F6A"/>
    <w:rsid w:val="00F33FCC"/>
    <w:rsid w:val="00F3437B"/>
    <w:rsid w:val="00F34594"/>
    <w:rsid w:val="00F348AF"/>
    <w:rsid w:val="00F34D4F"/>
    <w:rsid w:val="00F34EF6"/>
    <w:rsid w:val="00F34F84"/>
    <w:rsid w:val="00F350B9"/>
    <w:rsid w:val="00F35742"/>
    <w:rsid w:val="00F35DA4"/>
    <w:rsid w:val="00F363D6"/>
    <w:rsid w:val="00F36BA1"/>
    <w:rsid w:val="00F37024"/>
    <w:rsid w:val="00F3712A"/>
    <w:rsid w:val="00F37927"/>
    <w:rsid w:val="00F3793F"/>
    <w:rsid w:val="00F37D03"/>
    <w:rsid w:val="00F37E00"/>
    <w:rsid w:val="00F37EE7"/>
    <w:rsid w:val="00F40250"/>
    <w:rsid w:val="00F405C1"/>
    <w:rsid w:val="00F4084F"/>
    <w:rsid w:val="00F40CF7"/>
    <w:rsid w:val="00F40E64"/>
    <w:rsid w:val="00F4194A"/>
    <w:rsid w:val="00F41C72"/>
    <w:rsid w:val="00F41D7D"/>
    <w:rsid w:val="00F41EE7"/>
    <w:rsid w:val="00F422F0"/>
    <w:rsid w:val="00F42439"/>
    <w:rsid w:val="00F425B9"/>
    <w:rsid w:val="00F42767"/>
    <w:rsid w:val="00F42A70"/>
    <w:rsid w:val="00F42CBE"/>
    <w:rsid w:val="00F42FAD"/>
    <w:rsid w:val="00F4334E"/>
    <w:rsid w:val="00F4342F"/>
    <w:rsid w:val="00F43646"/>
    <w:rsid w:val="00F43812"/>
    <w:rsid w:val="00F43D76"/>
    <w:rsid w:val="00F43FAE"/>
    <w:rsid w:val="00F4419E"/>
    <w:rsid w:val="00F4449E"/>
    <w:rsid w:val="00F444E7"/>
    <w:rsid w:val="00F4467C"/>
    <w:rsid w:val="00F44A83"/>
    <w:rsid w:val="00F4521D"/>
    <w:rsid w:val="00F45767"/>
    <w:rsid w:val="00F45CF7"/>
    <w:rsid w:val="00F4609B"/>
    <w:rsid w:val="00F465A2"/>
    <w:rsid w:val="00F46A76"/>
    <w:rsid w:val="00F46AD8"/>
    <w:rsid w:val="00F46F01"/>
    <w:rsid w:val="00F47007"/>
    <w:rsid w:val="00F4707F"/>
    <w:rsid w:val="00F47167"/>
    <w:rsid w:val="00F47237"/>
    <w:rsid w:val="00F4757F"/>
    <w:rsid w:val="00F478A6"/>
    <w:rsid w:val="00F504F1"/>
    <w:rsid w:val="00F5065F"/>
    <w:rsid w:val="00F506F1"/>
    <w:rsid w:val="00F50754"/>
    <w:rsid w:val="00F50DED"/>
    <w:rsid w:val="00F50EDB"/>
    <w:rsid w:val="00F511C1"/>
    <w:rsid w:val="00F5163A"/>
    <w:rsid w:val="00F51B85"/>
    <w:rsid w:val="00F51D1D"/>
    <w:rsid w:val="00F52BE5"/>
    <w:rsid w:val="00F52D37"/>
    <w:rsid w:val="00F52E5D"/>
    <w:rsid w:val="00F5303F"/>
    <w:rsid w:val="00F5307E"/>
    <w:rsid w:val="00F530D2"/>
    <w:rsid w:val="00F53287"/>
    <w:rsid w:val="00F53322"/>
    <w:rsid w:val="00F5354E"/>
    <w:rsid w:val="00F53740"/>
    <w:rsid w:val="00F538BA"/>
    <w:rsid w:val="00F53981"/>
    <w:rsid w:val="00F5399C"/>
    <w:rsid w:val="00F53ABE"/>
    <w:rsid w:val="00F53BE4"/>
    <w:rsid w:val="00F53DAA"/>
    <w:rsid w:val="00F5425B"/>
    <w:rsid w:val="00F5507B"/>
    <w:rsid w:val="00F5511D"/>
    <w:rsid w:val="00F551BB"/>
    <w:rsid w:val="00F554E5"/>
    <w:rsid w:val="00F55B99"/>
    <w:rsid w:val="00F55BFC"/>
    <w:rsid w:val="00F55DD2"/>
    <w:rsid w:val="00F566E3"/>
    <w:rsid w:val="00F569B1"/>
    <w:rsid w:val="00F56A4B"/>
    <w:rsid w:val="00F56BAA"/>
    <w:rsid w:val="00F56E03"/>
    <w:rsid w:val="00F5718E"/>
    <w:rsid w:val="00F57512"/>
    <w:rsid w:val="00F57565"/>
    <w:rsid w:val="00F57810"/>
    <w:rsid w:val="00F57950"/>
    <w:rsid w:val="00F57C75"/>
    <w:rsid w:val="00F57CD9"/>
    <w:rsid w:val="00F57DAA"/>
    <w:rsid w:val="00F60240"/>
    <w:rsid w:val="00F604D3"/>
    <w:rsid w:val="00F61113"/>
    <w:rsid w:val="00F614A8"/>
    <w:rsid w:val="00F6158A"/>
    <w:rsid w:val="00F6196A"/>
    <w:rsid w:val="00F62493"/>
    <w:rsid w:val="00F62880"/>
    <w:rsid w:val="00F62DB3"/>
    <w:rsid w:val="00F6337A"/>
    <w:rsid w:val="00F63BC7"/>
    <w:rsid w:val="00F63D28"/>
    <w:rsid w:val="00F63D37"/>
    <w:rsid w:val="00F63E2C"/>
    <w:rsid w:val="00F6511E"/>
    <w:rsid w:val="00F65153"/>
    <w:rsid w:val="00F6520F"/>
    <w:rsid w:val="00F659AC"/>
    <w:rsid w:val="00F65B89"/>
    <w:rsid w:val="00F65C96"/>
    <w:rsid w:val="00F65D34"/>
    <w:rsid w:val="00F660A1"/>
    <w:rsid w:val="00F66213"/>
    <w:rsid w:val="00F6653C"/>
    <w:rsid w:val="00F66B65"/>
    <w:rsid w:val="00F66C45"/>
    <w:rsid w:val="00F66D62"/>
    <w:rsid w:val="00F701EC"/>
    <w:rsid w:val="00F70508"/>
    <w:rsid w:val="00F705A4"/>
    <w:rsid w:val="00F7085A"/>
    <w:rsid w:val="00F70A3F"/>
    <w:rsid w:val="00F70D2B"/>
    <w:rsid w:val="00F70EC5"/>
    <w:rsid w:val="00F7109A"/>
    <w:rsid w:val="00F71554"/>
    <w:rsid w:val="00F715BE"/>
    <w:rsid w:val="00F718E9"/>
    <w:rsid w:val="00F719D5"/>
    <w:rsid w:val="00F72EEC"/>
    <w:rsid w:val="00F733DD"/>
    <w:rsid w:val="00F7350B"/>
    <w:rsid w:val="00F74018"/>
    <w:rsid w:val="00F74331"/>
    <w:rsid w:val="00F745C8"/>
    <w:rsid w:val="00F745EB"/>
    <w:rsid w:val="00F74C48"/>
    <w:rsid w:val="00F74C4D"/>
    <w:rsid w:val="00F74CCE"/>
    <w:rsid w:val="00F751F2"/>
    <w:rsid w:val="00F7561E"/>
    <w:rsid w:val="00F7593E"/>
    <w:rsid w:val="00F75A5B"/>
    <w:rsid w:val="00F75B81"/>
    <w:rsid w:val="00F7732B"/>
    <w:rsid w:val="00F77421"/>
    <w:rsid w:val="00F77489"/>
    <w:rsid w:val="00F77EF6"/>
    <w:rsid w:val="00F801E0"/>
    <w:rsid w:val="00F8049F"/>
    <w:rsid w:val="00F80A59"/>
    <w:rsid w:val="00F81088"/>
    <w:rsid w:val="00F811BC"/>
    <w:rsid w:val="00F81269"/>
    <w:rsid w:val="00F81D77"/>
    <w:rsid w:val="00F81E28"/>
    <w:rsid w:val="00F821DF"/>
    <w:rsid w:val="00F823A5"/>
    <w:rsid w:val="00F833B9"/>
    <w:rsid w:val="00F834FC"/>
    <w:rsid w:val="00F83611"/>
    <w:rsid w:val="00F83FFD"/>
    <w:rsid w:val="00F8429A"/>
    <w:rsid w:val="00F84F4A"/>
    <w:rsid w:val="00F85356"/>
    <w:rsid w:val="00F85CB8"/>
    <w:rsid w:val="00F85CEF"/>
    <w:rsid w:val="00F86752"/>
    <w:rsid w:val="00F86C12"/>
    <w:rsid w:val="00F87304"/>
    <w:rsid w:val="00F87865"/>
    <w:rsid w:val="00F900ED"/>
    <w:rsid w:val="00F90195"/>
    <w:rsid w:val="00F901BD"/>
    <w:rsid w:val="00F9035A"/>
    <w:rsid w:val="00F903E8"/>
    <w:rsid w:val="00F90545"/>
    <w:rsid w:val="00F90846"/>
    <w:rsid w:val="00F90B5F"/>
    <w:rsid w:val="00F90C21"/>
    <w:rsid w:val="00F915D8"/>
    <w:rsid w:val="00F91D92"/>
    <w:rsid w:val="00F91EF5"/>
    <w:rsid w:val="00F922CA"/>
    <w:rsid w:val="00F92F0D"/>
    <w:rsid w:val="00F93288"/>
    <w:rsid w:val="00F9415D"/>
    <w:rsid w:val="00F943AC"/>
    <w:rsid w:val="00F944D1"/>
    <w:rsid w:val="00F946CA"/>
    <w:rsid w:val="00F9473E"/>
    <w:rsid w:val="00F9485A"/>
    <w:rsid w:val="00F954C9"/>
    <w:rsid w:val="00F957B3"/>
    <w:rsid w:val="00F9593E"/>
    <w:rsid w:val="00F95FBF"/>
    <w:rsid w:val="00F96097"/>
    <w:rsid w:val="00F966EB"/>
    <w:rsid w:val="00F96F0C"/>
    <w:rsid w:val="00F974D2"/>
    <w:rsid w:val="00F97BDC"/>
    <w:rsid w:val="00F97C42"/>
    <w:rsid w:val="00FA0170"/>
    <w:rsid w:val="00FA22D8"/>
    <w:rsid w:val="00FA232E"/>
    <w:rsid w:val="00FA25D4"/>
    <w:rsid w:val="00FA2C12"/>
    <w:rsid w:val="00FA2CDC"/>
    <w:rsid w:val="00FA2E1A"/>
    <w:rsid w:val="00FA2E6F"/>
    <w:rsid w:val="00FA3711"/>
    <w:rsid w:val="00FA403A"/>
    <w:rsid w:val="00FA5C21"/>
    <w:rsid w:val="00FA5EE2"/>
    <w:rsid w:val="00FA621E"/>
    <w:rsid w:val="00FA6237"/>
    <w:rsid w:val="00FA679B"/>
    <w:rsid w:val="00FA6C10"/>
    <w:rsid w:val="00FA6FA1"/>
    <w:rsid w:val="00FA7181"/>
    <w:rsid w:val="00FA72D4"/>
    <w:rsid w:val="00FA74E0"/>
    <w:rsid w:val="00FB099A"/>
    <w:rsid w:val="00FB0B9E"/>
    <w:rsid w:val="00FB0E3A"/>
    <w:rsid w:val="00FB11AD"/>
    <w:rsid w:val="00FB141D"/>
    <w:rsid w:val="00FB1986"/>
    <w:rsid w:val="00FB1A99"/>
    <w:rsid w:val="00FB1BE0"/>
    <w:rsid w:val="00FB1F0D"/>
    <w:rsid w:val="00FB2030"/>
    <w:rsid w:val="00FB20F3"/>
    <w:rsid w:val="00FB213A"/>
    <w:rsid w:val="00FB24AF"/>
    <w:rsid w:val="00FB27E1"/>
    <w:rsid w:val="00FB2850"/>
    <w:rsid w:val="00FB2C67"/>
    <w:rsid w:val="00FB2D6D"/>
    <w:rsid w:val="00FB2ECE"/>
    <w:rsid w:val="00FB2F49"/>
    <w:rsid w:val="00FB33BA"/>
    <w:rsid w:val="00FB343F"/>
    <w:rsid w:val="00FB39D0"/>
    <w:rsid w:val="00FB451F"/>
    <w:rsid w:val="00FB4B15"/>
    <w:rsid w:val="00FB4C55"/>
    <w:rsid w:val="00FB4FA8"/>
    <w:rsid w:val="00FB553A"/>
    <w:rsid w:val="00FB56BD"/>
    <w:rsid w:val="00FB574A"/>
    <w:rsid w:val="00FB5A91"/>
    <w:rsid w:val="00FB698B"/>
    <w:rsid w:val="00FB6C14"/>
    <w:rsid w:val="00FB6D52"/>
    <w:rsid w:val="00FB6D6E"/>
    <w:rsid w:val="00FB6EBF"/>
    <w:rsid w:val="00FB714D"/>
    <w:rsid w:val="00FB749C"/>
    <w:rsid w:val="00FB75BE"/>
    <w:rsid w:val="00FB7893"/>
    <w:rsid w:val="00FB79E0"/>
    <w:rsid w:val="00FC016C"/>
    <w:rsid w:val="00FC09DA"/>
    <w:rsid w:val="00FC0A57"/>
    <w:rsid w:val="00FC11F0"/>
    <w:rsid w:val="00FC12D2"/>
    <w:rsid w:val="00FC215E"/>
    <w:rsid w:val="00FC25B2"/>
    <w:rsid w:val="00FC272A"/>
    <w:rsid w:val="00FC28FA"/>
    <w:rsid w:val="00FC33DA"/>
    <w:rsid w:val="00FC3640"/>
    <w:rsid w:val="00FC3DAA"/>
    <w:rsid w:val="00FC4CEA"/>
    <w:rsid w:val="00FC4F83"/>
    <w:rsid w:val="00FC5395"/>
    <w:rsid w:val="00FC5700"/>
    <w:rsid w:val="00FC5AC8"/>
    <w:rsid w:val="00FC6079"/>
    <w:rsid w:val="00FC62C7"/>
    <w:rsid w:val="00FC6915"/>
    <w:rsid w:val="00FC7791"/>
    <w:rsid w:val="00FC794C"/>
    <w:rsid w:val="00FC79C8"/>
    <w:rsid w:val="00FD0206"/>
    <w:rsid w:val="00FD035C"/>
    <w:rsid w:val="00FD047C"/>
    <w:rsid w:val="00FD0917"/>
    <w:rsid w:val="00FD0C62"/>
    <w:rsid w:val="00FD0F04"/>
    <w:rsid w:val="00FD1408"/>
    <w:rsid w:val="00FD1ADA"/>
    <w:rsid w:val="00FD1B8D"/>
    <w:rsid w:val="00FD1D9A"/>
    <w:rsid w:val="00FD207C"/>
    <w:rsid w:val="00FD2641"/>
    <w:rsid w:val="00FD2702"/>
    <w:rsid w:val="00FD2C00"/>
    <w:rsid w:val="00FD2DE5"/>
    <w:rsid w:val="00FD2F2A"/>
    <w:rsid w:val="00FD3208"/>
    <w:rsid w:val="00FD324F"/>
    <w:rsid w:val="00FD35CD"/>
    <w:rsid w:val="00FD38AA"/>
    <w:rsid w:val="00FD413C"/>
    <w:rsid w:val="00FD439B"/>
    <w:rsid w:val="00FD485B"/>
    <w:rsid w:val="00FD4F6D"/>
    <w:rsid w:val="00FD5082"/>
    <w:rsid w:val="00FD5791"/>
    <w:rsid w:val="00FD5916"/>
    <w:rsid w:val="00FD59D3"/>
    <w:rsid w:val="00FD5D96"/>
    <w:rsid w:val="00FD5FDB"/>
    <w:rsid w:val="00FD639F"/>
    <w:rsid w:val="00FD6529"/>
    <w:rsid w:val="00FD69ED"/>
    <w:rsid w:val="00FD6C02"/>
    <w:rsid w:val="00FD7302"/>
    <w:rsid w:val="00FD7692"/>
    <w:rsid w:val="00FD77BB"/>
    <w:rsid w:val="00FD7D4D"/>
    <w:rsid w:val="00FE0191"/>
    <w:rsid w:val="00FE07DE"/>
    <w:rsid w:val="00FE0B18"/>
    <w:rsid w:val="00FE0D4F"/>
    <w:rsid w:val="00FE142E"/>
    <w:rsid w:val="00FE1BF6"/>
    <w:rsid w:val="00FE1E97"/>
    <w:rsid w:val="00FE22C7"/>
    <w:rsid w:val="00FE2533"/>
    <w:rsid w:val="00FE2617"/>
    <w:rsid w:val="00FE2C81"/>
    <w:rsid w:val="00FE2CB6"/>
    <w:rsid w:val="00FE34FF"/>
    <w:rsid w:val="00FE363C"/>
    <w:rsid w:val="00FE3759"/>
    <w:rsid w:val="00FE42F9"/>
    <w:rsid w:val="00FE487F"/>
    <w:rsid w:val="00FE4FF9"/>
    <w:rsid w:val="00FE505C"/>
    <w:rsid w:val="00FE506B"/>
    <w:rsid w:val="00FE553F"/>
    <w:rsid w:val="00FE5DB5"/>
    <w:rsid w:val="00FE5EE6"/>
    <w:rsid w:val="00FE61D6"/>
    <w:rsid w:val="00FE6567"/>
    <w:rsid w:val="00FE6A32"/>
    <w:rsid w:val="00FE6BCB"/>
    <w:rsid w:val="00FE700E"/>
    <w:rsid w:val="00FE73EE"/>
    <w:rsid w:val="00FE7425"/>
    <w:rsid w:val="00FE7578"/>
    <w:rsid w:val="00FE7584"/>
    <w:rsid w:val="00FE7A32"/>
    <w:rsid w:val="00FE7C9A"/>
    <w:rsid w:val="00FE7CEE"/>
    <w:rsid w:val="00FE7F95"/>
    <w:rsid w:val="00FF004C"/>
    <w:rsid w:val="00FF06E6"/>
    <w:rsid w:val="00FF0A13"/>
    <w:rsid w:val="00FF0BA7"/>
    <w:rsid w:val="00FF0E5E"/>
    <w:rsid w:val="00FF1016"/>
    <w:rsid w:val="00FF13D6"/>
    <w:rsid w:val="00FF1B91"/>
    <w:rsid w:val="00FF20DD"/>
    <w:rsid w:val="00FF232F"/>
    <w:rsid w:val="00FF25BB"/>
    <w:rsid w:val="00FF2632"/>
    <w:rsid w:val="00FF2787"/>
    <w:rsid w:val="00FF2989"/>
    <w:rsid w:val="00FF2DA8"/>
    <w:rsid w:val="00FF3321"/>
    <w:rsid w:val="00FF3758"/>
    <w:rsid w:val="00FF3A85"/>
    <w:rsid w:val="00FF3C14"/>
    <w:rsid w:val="00FF4143"/>
    <w:rsid w:val="00FF49E8"/>
    <w:rsid w:val="00FF49F4"/>
    <w:rsid w:val="00FF4A18"/>
    <w:rsid w:val="00FF4A19"/>
    <w:rsid w:val="00FF4BA7"/>
    <w:rsid w:val="00FF4DF2"/>
    <w:rsid w:val="00FF5EFE"/>
    <w:rsid w:val="00FF624A"/>
    <w:rsid w:val="00FF6352"/>
    <w:rsid w:val="00FF63B5"/>
    <w:rsid w:val="00FF6774"/>
    <w:rsid w:val="00FF687E"/>
    <w:rsid w:val="00FF6951"/>
    <w:rsid w:val="00FF6CDB"/>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DC91E"/>
  <w15:chartTrackingRefBased/>
  <w15:docId w15:val="{CD2B66E1-0B66-4B2E-818F-029529B76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6A0"/>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link w:val="Heading3Char"/>
    <w:qFormat/>
    <w:pPr>
      <w:keepNext/>
      <w:ind w:right="-694"/>
      <w:jc w:val="right"/>
      <w:outlineLvl w:val="2"/>
    </w:pPr>
    <w:rPr>
      <w:b/>
      <w:bCs/>
      <w:lang w:val="en-GB" w:eastAsia="x-none"/>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eastAsia="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7249"/>
    <w:rPr>
      <w:rFonts w:cs="Times New Roman"/>
      <w:b/>
      <w:bCs/>
      <w:sz w:val="24"/>
      <w:szCs w:val="24"/>
      <w:lang w:val="en-GB"/>
    </w:rPr>
  </w:style>
  <w:style w:type="character" w:customStyle="1" w:styleId="Heading2Char">
    <w:name w:val="Heading 2 Char"/>
    <w:link w:val="Heading2"/>
    <w:rsid w:val="00E45133"/>
    <w:rPr>
      <w:rFonts w:cs="Times New Roman"/>
      <w:b/>
      <w:bCs/>
      <w:sz w:val="24"/>
      <w:szCs w:val="28"/>
      <w:lang w:val="en-GB"/>
    </w:rPr>
  </w:style>
  <w:style w:type="character" w:customStyle="1" w:styleId="Heading3Char">
    <w:name w:val="Heading 3 Char"/>
    <w:link w:val="Heading3"/>
    <w:rsid w:val="003B6B60"/>
    <w:rPr>
      <w:rFonts w:cs="Times New Roman"/>
      <w:b/>
      <w:bCs/>
      <w:sz w:val="24"/>
      <w:szCs w:val="28"/>
      <w:lang w:val="en-GB"/>
    </w:rPr>
  </w:style>
  <w:style w:type="character" w:customStyle="1" w:styleId="Heading5Char">
    <w:name w:val="Heading 5 Char"/>
    <w:link w:val="Heading5"/>
    <w:rsid w:val="00A615E1"/>
    <w:rPr>
      <w:rFonts w:cs="Times New Roman"/>
      <w:b/>
      <w:bCs/>
    </w:rPr>
  </w:style>
  <w:style w:type="character" w:customStyle="1" w:styleId="Heading7Char">
    <w:name w:val="Heading 7 Char"/>
    <w:link w:val="Heading7"/>
    <w:rsid w:val="001D1E67"/>
    <w:rPr>
      <w:rFonts w:eastAsia="Cordia New" w:cs="Cordia New"/>
      <w:sz w:val="32"/>
      <w:szCs w:val="32"/>
    </w:rPr>
  </w:style>
  <w:style w:type="character" w:customStyle="1" w:styleId="Heading8Char">
    <w:name w:val="Heading 8 Char"/>
    <w:link w:val="Heading8"/>
    <w:rsid w:val="00B4465A"/>
    <w:rPr>
      <w:rFonts w:cs="Times New Roman"/>
      <w:b/>
      <w:bCs/>
      <w:lang w:val="en-GB"/>
    </w:rPr>
  </w:style>
  <w:style w:type="character" w:customStyle="1" w:styleId="Heading9Char">
    <w:name w:val="Heading 9 Char"/>
    <w:link w:val="Heading9"/>
    <w:rsid w:val="00653A12"/>
    <w:rPr>
      <w:rFonts w:cs="Times New Roman"/>
      <w:b/>
      <w:bCs/>
      <w:lang w:val="en-GB"/>
    </w:rPr>
  </w:style>
  <w:style w:type="paragraph" w:styleId="Footer">
    <w:name w:val="footer"/>
    <w:basedOn w:val="Normal"/>
    <w:link w:val="FooterChar"/>
    <w:uiPriority w:val="99"/>
    <w:pPr>
      <w:tabs>
        <w:tab w:val="center" w:pos="4153"/>
        <w:tab w:val="right" w:pos="8306"/>
      </w:tabs>
    </w:pPr>
    <w:rPr>
      <w:sz w:val="28"/>
      <w:lang w:val="th-TH"/>
    </w:rPr>
  </w:style>
  <w:style w:type="character" w:customStyle="1" w:styleId="FooterChar">
    <w:name w:val="Footer Char"/>
    <w:link w:val="Footer"/>
    <w:uiPriority w:val="99"/>
    <w:rsid w:val="00475276"/>
    <w:rPr>
      <w:rFonts w:cs="Cordia New"/>
      <w:sz w:val="28"/>
      <w:szCs w:val="28"/>
      <w:lang w:val="th-TH" w:eastAsia="en-US"/>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character" w:customStyle="1" w:styleId="BodyTextIndentChar">
    <w:name w:val="Body Text Indent Char"/>
    <w:link w:val="BodyTextIndent"/>
    <w:rsid w:val="00E45133"/>
    <w:rPr>
      <w:rFonts w:cs="Cordia New"/>
      <w:sz w:val="24"/>
      <w:szCs w:val="24"/>
      <w:lang w:val="th-TH"/>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aliases w:val=" Char,Char"/>
    <w:basedOn w:val="Normal"/>
    <w:uiPriority w:val="99"/>
    <w:pPr>
      <w:tabs>
        <w:tab w:val="center" w:pos="4153"/>
        <w:tab w:val="right" w:pos="8306"/>
      </w:tabs>
    </w:pPr>
  </w:style>
  <w:style w:type="paragraph" w:styleId="BlockText">
    <w:name w:val="Block Text"/>
    <w:basedOn w:val="Normal"/>
    <w:uiPriority w:val="99"/>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character" w:customStyle="1" w:styleId="BodyTextChar">
    <w:name w:val="Body Text Char"/>
    <w:link w:val="BodyText"/>
    <w:rsid w:val="00174B9D"/>
    <w:rPr>
      <w:rFonts w:cs="Times New Roman"/>
      <w:sz w:val="24"/>
      <w:szCs w:val="28"/>
      <w:lang w:val="en-GB"/>
    </w:rPr>
  </w:style>
  <w:style w:type="paragraph" w:styleId="BodyTextIndent2">
    <w:name w:val="Body Text Indent 2"/>
    <w:basedOn w:val="Normal"/>
    <w:link w:val="BodyTextIndent2Char"/>
    <w:pPr>
      <w:tabs>
        <w:tab w:val="left" w:pos="720"/>
      </w:tabs>
      <w:ind w:left="720"/>
    </w:pPr>
    <w:rPr>
      <w:sz w:val="20"/>
      <w:szCs w:val="20"/>
      <w:lang w:val="en-GB" w:eastAsia="x-none"/>
    </w:rPr>
  </w:style>
  <w:style w:type="character" w:customStyle="1" w:styleId="BodyTextIndent2Char">
    <w:name w:val="Body Text Indent 2 Char"/>
    <w:link w:val="BodyTextIndent2"/>
    <w:rsid w:val="00A615E1"/>
    <w:rPr>
      <w:rFonts w:cs="Times New Roman"/>
      <w:lang w:val="en-GB"/>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character" w:customStyle="1" w:styleId="BodyTextIndent3Char">
    <w:name w:val="Body Text Indent 3 Char"/>
    <w:link w:val="BodyTextIndent3"/>
    <w:rsid w:val="00BD2753"/>
    <w:rPr>
      <w:b/>
      <w:bCs/>
      <w:color w:val="000000"/>
    </w:rPr>
  </w:style>
  <w:style w:type="paragraph" w:customStyle="1" w:styleId="a0">
    <w:name w:val="เนื้อเรื่อง"/>
    <w:basedOn w:val="Normal"/>
    <w:pPr>
      <w:ind w:right="386"/>
    </w:pPr>
    <w:rPr>
      <w:sz w:val="28"/>
      <w:lang w:val="th-TH"/>
    </w:rPr>
  </w:style>
  <w:style w:type="paragraph" w:styleId="BalloonText">
    <w:name w:val="Balloon Text"/>
    <w:basedOn w:val="Normal"/>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sid w:val="0032275F"/>
    <w:rPr>
      <w:sz w:val="24"/>
      <w:szCs w:val="28"/>
    </w:rPr>
  </w:style>
  <w:style w:type="paragraph" w:styleId="CommentText">
    <w:name w:val="annotation text"/>
    <w:basedOn w:val="Normal"/>
    <w:link w:val="CommentTextChar"/>
    <w:semiHidden/>
    <w:rPr>
      <w:sz w:val="20"/>
      <w:szCs w:val="23"/>
      <w:lang w:val="x-none" w:eastAsia="x-none"/>
    </w:rPr>
  </w:style>
  <w:style w:type="character" w:customStyle="1" w:styleId="CommentTextChar">
    <w:name w:val="Comment Text Char"/>
    <w:link w:val="CommentText"/>
    <w:semiHidden/>
    <w:rsid w:val="007264DE"/>
    <w:rPr>
      <w:szCs w:val="23"/>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link w:val="ListParagraphChar"/>
    <w:uiPriority w:val="34"/>
    <w:qFormat/>
    <w:rsid w:val="00E746CB"/>
    <w:pPr>
      <w:ind w:left="720"/>
    </w:pPr>
  </w:style>
  <w:style w:type="character" w:customStyle="1" w:styleId="ListParagraphChar">
    <w:name w:val="List Paragraph Char"/>
    <w:link w:val="ListParagraph"/>
    <w:uiPriority w:val="34"/>
    <w:locked/>
    <w:rsid w:val="00F336D6"/>
    <w:rPr>
      <w:sz w:val="24"/>
      <w:szCs w:val="28"/>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SubjectChar">
    <w:name w:val="Comment Subject Char"/>
    <w:basedOn w:val="CommentTextChar"/>
    <w:link w:val="CommentSubject"/>
    <w:rsid w:val="007264DE"/>
    <w:rPr>
      <w:szCs w:val="23"/>
    </w:rPr>
  </w:style>
  <w:style w:type="character" w:styleId="Emphasis">
    <w:name w:val="Emphasis"/>
    <w:qFormat/>
    <w:rsid w:val="00D90EC0"/>
    <w:rPr>
      <w:i/>
      <w:iCs/>
    </w:rPr>
  </w:style>
  <w:style w:type="paragraph" w:customStyle="1" w:styleId="Default">
    <w:name w:val="Default"/>
    <w:rsid w:val="00BF32E0"/>
    <w:pPr>
      <w:autoSpaceDE w:val="0"/>
      <w:autoSpaceDN w:val="0"/>
      <w:adjustRightInd w:val="0"/>
    </w:pPr>
    <w:rPr>
      <w:rFonts w:ascii="EucrosiaUPC" w:eastAsia="Cordia New" w:hAnsi="EucrosiaUPC" w:cs="EucrosiaUPC"/>
      <w:color w:val="000000"/>
      <w:sz w:val="24"/>
      <w:szCs w:val="24"/>
    </w:rPr>
  </w:style>
  <w:style w:type="paragraph" w:customStyle="1" w:styleId="KGI1">
    <w:name w:val="KGI 1"/>
    <w:basedOn w:val="Heading1"/>
    <w:link w:val="KGI1Char"/>
    <w:qFormat/>
    <w:rsid w:val="009D480C"/>
    <w:pPr>
      <w:numPr>
        <w:numId w:val="3"/>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9D480C"/>
    <w:rPr>
      <w:b/>
      <w:bCs/>
      <w:sz w:val="21"/>
      <w:szCs w:val="21"/>
      <w:lang w:val="x-none" w:eastAsia="x-none"/>
    </w:rPr>
  </w:style>
  <w:style w:type="character" w:customStyle="1" w:styleId="st1">
    <w:name w:val="st1"/>
    <w:basedOn w:val="DefaultParagraphFont"/>
    <w:rsid w:val="00AC6E6F"/>
  </w:style>
  <w:style w:type="paragraph" w:styleId="Revision">
    <w:name w:val="Revision"/>
    <w:hidden/>
    <w:uiPriority w:val="99"/>
    <w:semiHidden/>
    <w:rsid w:val="00C1796A"/>
    <w:rPr>
      <w:sz w:val="24"/>
      <w:szCs w:val="28"/>
    </w:rPr>
  </w:style>
  <w:style w:type="paragraph" w:styleId="NormalWeb">
    <w:name w:val="Normal (Web)"/>
    <w:basedOn w:val="Normal"/>
    <w:uiPriority w:val="99"/>
    <w:unhideWhenUsed/>
    <w:rsid w:val="003A481E"/>
    <w:pPr>
      <w:spacing w:before="100" w:beforeAutospacing="1" w:after="100" w:afterAutospacing="1"/>
    </w:pPr>
    <w:rPr>
      <w:rFonts w:eastAsia="Calibri" w:cs="Times New Roman"/>
      <w:szCs w:val="24"/>
    </w:rPr>
  </w:style>
  <w:style w:type="paragraph" w:customStyle="1" w:styleId="Style1">
    <w:name w:val="Style1"/>
    <w:basedOn w:val="Heading1"/>
    <w:link w:val="Style1Char"/>
    <w:qFormat/>
    <w:rsid w:val="00092E91"/>
    <w:pPr>
      <w:keepNext w:val="0"/>
      <w:numPr>
        <w:numId w:val="6"/>
      </w:numPr>
      <w:tabs>
        <w:tab w:val="clear" w:pos="720"/>
      </w:tabs>
      <w:overflowPunct w:val="0"/>
      <w:autoSpaceDE w:val="0"/>
      <w:autoSpaceDN w:val="0"/>
      <w:adjustRightInd w:val="0"/>
      <w:spacing w:before="120" w:after="120" w:line="380" w:lineRule="exact"/>
      <w:jc w:val="left"/>
      <w:textAlignment w:val="baseline"/>
    </w:pPr>
    <w:rPr>
      <w:rFonts w:cs="Times New Roman"/>
      <w:sz w:val="20"/>
      <w:szCs w:val="20"/>
      <w:lang w:val="en-US" w:eastAsia="en-US"/>
    </w:rPr>
  </w:style>
  <w:style w:type="character" w:customStyle="1" w:styleId="Style1Char">
    <w:name w:val="Style1 Char"/>
    <w:link w:val="Style1"/>
    <w:rsid w:val="00092E91"/>
    <w:rPr>
      <w:rFonts w:cs="Times New Roman"/>
      <w:b/>
      <w:bCs/>
    </w:rPr>
  </w:style>
  <w:style w:type="character" w:customStyle="1" w:styleId="hps">
    <w:name w:val="hps"/>
    <w:rsid w:val="00F15F88"/>
  </w:style>
  <w:style w:type="paragraph" w:styleId="Caption">
    <w:name w:val="caption"/>
    <w:basedOn w:val="Normal"/>
    <w:next w:val="Normal"/>
    <w:qFormat/>
    <w:rsid w:val="001342B3"/>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table" w:customStyle="1" w:styleId="TableGrid1">
    <w:name w:val="Table Grid1"/>
    <w:basedOn w:val="TableNormal"/>
    <w:next w:val="TableGrid"/>
    <w:rsid w:val="002B1322"/>
    <w:rPr>
      <w:rFonts w:ascii="Angsana New" w:eastAsia="Cordia New" w:hAnsi="Angsana New"/>
      <w:color w:val="000000"/>
      <w:sz w:val="32"/>
      <w:szCs w:val="3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57CD8"/>
    <w:rPr>
      <w:color w:val="0000FF"/>
      <w:u w:val="single"/>
    </w:rPr>
  </w:style>
  <w:style w:type="paragraph" w:styleId="TOC1">
    <w:name w:val="toc 1"/>
    <w:basedOn w:val="Normal"/>
    <w:next w:val="Normal"/>
    <w:autoRedefine/>
    <w:uiPriority w:val="39"/>
    <w:rsid w:val="002E42A6"/>
    <w:pPr>
      <w:tabs>
        <w:tab w:val="left" w:pos="630"/>
        <w:tab w:val="right" w:leader="dot" w:pos="9520"/>
      </w:tabs>
      <w:spacing w:line="380" w:lineRule="exact"/>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357CD8"/>
    <w:pPr>
      <w:tabs>
        <w:tab w:val="clear" w:pos="720"/>
      </w:tabs>
      <w:overflowPunct w:val="0"/>
      <w:autoSpaceDE w:val="0"/>
      <w:autoSpaceDN w:val="0"/>
      <w:adjustRightInd w:val="0"/>
      <w:spacing w:before="240" w:after="60"/>
      <w:jc w:val="left"/>
      <w:textAlignment w:val="baseline"/>
      <w:outlineLvl w:val="9"/>
    </w:pPr>
    <w:rPr>
      <w:rFonts w:ascii="Cambria" w:hAnsi="Cambria"/>
      <w:kern w:val="32"/>
      <w:sz w:val="32"/>
      <w:szCs w:val="40"/>
      <w:lang w:val="en-US" w:eastAsia="en-US"/>
    </w:rPr>
  </w:style>
  <w:style w:type="paragraph" w:styleId="TOC2">
    <w:name w:val="toc 2"/>
    <w:basedOn w:val="Normal"/>
    <w:next w:val="Normal"/>
    <w:autoRedefine/>
    <w:uiPriority w:val="39"/>
    <w:rsid w:val="00357CD8"/>
    <w:pPr>
      <w:spacing w:after="100"/>
      <w:ind w:left="240"/>
    </w:pPr>
  </w:style>
  <w:style w:type="paragraph" w:styleId="TOC3">
    <w:name w:val="toc 3"/>
    <w:basedOn w:val="Normal"/>
    <w:next w:val="Normal"/>
    <w:autoRedefine/>
    <w:uiPriority w:val="39"/>
    <w:unhideWhenUsed/>
    <w:rsid w:val="00576E89"/>
    <w:pPr>
      <w:spacing w:after="100" w:line="259" w:lineRule="auto"/>
      <w:ind w:left="440"/>
    </w:pPr>
    <w:rPr>
      <w:rFonts w:asciiTheme="minorHAnsi" w:eastAsiaTheme="minorEastAsia" w:hAnsiTheme="minorHAnsi" w:cstheme="minorBidi"/>
      <w:sz w:val="22"/>
    </w:rPr>
  </w:style>
  <w:style w:type="paragraph" w:styleId="TOC4">
    <w:name w:val="toc 4"/>
    <w:basedOn w:val="Normal"/>
    <w:next w:val="Normal"/>
    <w:autoRedefine/>
    <w:uiPriority w:val="39"/>
    <w:unhideWhenUsed/>
    <w:rsid w:val="00576E89"/>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576E89"/>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576E89"/>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576E89"/>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576E89"/>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576E89"/>
    <w:pPr>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576E89"/>
    <w:rPr>
      <w:color w:val="605E5C"/>
      <w:shd w:val="clear" w:color="auto" w:fill="E1DFDD"/>
    </w:rPr>
  </w:style>
  <w:style w:type="character" w:styleId="Strong">
    <w:name w:val="Strong"/>
    <w:basedOn w:val="DefaultParagraphFont"/>
    <w:uiPriority w:val="22"/>
    <w:qFormat/>
    <w:rsid w:val="00785F4A"/>
    <w:rPr>
      <w:b/>
      <w:bCs/>
    </w:rPr>
  </w:style>
  <w:style w:type="character" w:customStyle="1" w:styleId="ui-provider">
    <w:name w:val="ui-provider"/>
    <w:basedOn w:val="DefaultParagraphFont"/>
    <w:rsid w:val="00617579"/>
  </w:style>
  <w:style w:type="paragraph" w:styleId="ListNumber5">
    <w:name w:val="List Number 5"/>
    <w:basedOn w:val="Normal"/>
    <w:rsid w:val="00A955B6"/>
    <w:pPr>
      <w:numPr>
        <w:numId w:val="2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8953">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96143845">
      <w:bodyDiv w:val="1"/>
      <w:marLeft w:val="0"/>
      <w:marRight w:val="0"/>
      <w:marTop w:val="0"/>
      <w:marBottom w:val="0"/>
      <w:divBdr>
        <w:top w:val="none" w:sz="0" w:space="0" w:color="auto"/>
        <w:left w:val="none" w:sz="0" w:space="0" w:color="auto"/>
        <w:bottom w:val="none" w:sz="0" w:space="0" w:color="auto"/>
        <w:right w:val="none" w:sz="0" w:space="0" w:color="auto"/>
      </w:divBdr>
    </w:div>
    <w:div w:id="106585221">
      <w:bodyDiv w:val="1"/>
      <w:marLeft w:val="0"/>
      <w:marRight w:val="0"/>
      <w:marTop w:val="0"/>
      <w:marBottom w:val="0"/>
      <w:divBdr>
        <w:top w:val="none" w:sz="0" w:space="0" w:color="auto"/>
        <w:left w:val="none" w:sz="0" w:space="0" w:color="auto"/>
        <w:bottom w:val="none" w:sz="0" w:space="0" w:color="auto"/>
        <w:right w:val="none" w:sz="0" w:space="0" w:color="auto"/>
      </w:divBdr>
    </w:div>
    <w:div w:id="189223976">
      <w:bodyDiv w:val="1"/>
      <w:marLeft w:val="0"/>
      <w:marRight w:val="0"/>
      <w:marTop w:val="0"/>
      <w:marBottom w:val="0"/>
      <w:divBdr>
        <w:top w:val="none" w:sz="0" w:space="0" w:color="auto"/>
        <w:left w:val="none" w:sz="0" w:space="0" w:color="auto"/>
        <w:bottom w:val="none" w:sz="0" w:space="0" w:color="auto"/>
        <w:right w:val="none" w:sz="0" w:space="0" w:color="auto"/>
      </w:divBdr>
    </w:div>
    <w:div w:id="236015977">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52710124">
      <w:bodyDiv w:val="1"/>
      <w:marLeft w:val="0"/>
      <w:marRight w:val="0"/>
      <w:marTop w:val="0"/>
      <w:marBottom w:val="0"/>
      <w:divBdr>
        <w:top w:val="none" w:sz="0" w:space="0" w:color="auto"/>
        <w:left w:val="none" w:sz="0" w:space="0" w:color="auto"/>
        <w:bottom w:val="none" w:sz="0" w:space="0" w:color="auto"/>
        <w:right w:val="none" w:sz="0" w:space="0" w:color="auto"/>
      </w:divBdr>
    </w:div>
    <w:div w:id="254829370">
      <w:bodyDiv w:val="1"/>
      <w:marLeft w:val="0"/>
      <w:marRight w:val="0"/>
      <w:marTop w:val="0"/>
      <w:marBottom w:val="0"/>
      <w:divBdr>
        <w:top w:val="none" w:sz="0" w:space="0" w:color="auto"/>
        <w:left w:val="none" w:sz="0" w:space="0" w:color="auto"/>
        <w:bottom w:val="none" w:sz="0" w:space="0" w:color="auto"/>
        <w:right w:val="none" w:sz="0" w:space="0" w:color="auto"/>
      </w:divBdr>
    </w:div>
    <w:div w:id="261838378">
      <w:bodyDiv w:val="1"/>
      <w:marLeft w:val="0"/>
      <w:marRight w:val="0"/>
      <w:marTop w:val="0"/>
      <w:marBottom w:val="0"/>
      <w:divBdr>
        <w:top w:val="none" w:sz="0" w:space="0" w:color="auto"/>
        <w:left w:val="none" w:sz="0" w:space="0" w:color="auto"/>
        <w:bottom w:val="none" w:sz="0" w:space="0" w:color="auto"/>
        <w:right w:val="none" w:sz="0" w:space="0" w:color="auto"/>
      </w:divBdr>
    </w:div>
    <w:div w:id="321130741">
      <w:bodyDiv w:val="1"/>
      <w:marLeft w:val="0"/>
      <w:marRight w:val="0"/>
      <w:marTop w:val="0"/>
      <w:marBottom w:val="0"/>
      <w:divBdr>
        <w:top w:val="none" w:sz="0" w:space="0" w:color="auto"/>
        <w:left w:val="none" w:sz="0" w:space="0" w:color="auto"/>
        <w:bottom w:val="none" w:sz="0" w:space="0" w:color="auto"/>
        <w:right w:val="none" w:sz="0" w:space="0" w:color="auto"/>
      </w:divBdr>
    </w:div>
    <w:div w:id="324822751">
      <w:bodyDiv w:val="1"/>
      <w:marLeft w:val="0"/>
      <w:marRight w:val="0"/>
      <w:marTop w:val="0"/>
      <w:marBottom w:val="0"/>
      <w:divBdr>
        <w:top w:val="none" w:sz="0" w:space="0" w:color="auto"/>
        <w:left w:val="none" w:sz="0" w:space="0" w:color="auto"/>
        <w:bottom w:val="none" w:sz="0" w:space="0" w:color="auto"/>
        <w:right w:val="none" w:sz="0" w:space="0" w:color="auto"/>
      </w:divBdr>
    </w:div>
    <w:div w:id="333991123">
      <w:bodyDiv w:val="1"/>
      <w:marLeft w:val="0"/>
      <w:marRight w:val="0"/>
      <w:marTop w:val="0"/>
      <w:marBottom w:val="0"/>
      <w:divBdr>
        <w:top w:val="none" w:sz="0" w:space="0" w:color="auto"/>
        <w:left w:val="none" w:sz="0" w:space="0" w:color="auto"/>
        <w:bottom w:val="none" w:sz="0" w:space="0" w:color="auto"/>
        <w:right w:val="none" w:sz="0" w:space="0" w:color="auto"/>
      </w:divBdr>
    </w:div>
    <w:div w:id="349458058">
      <w:bodyDiv w:val="1"/>
      <w:marLeft w:val="0"/>
      <w:marRight w:val="0"/>
      <w:marTop w:val="0"/>
      <w:marBottom w:val="0"/>
      <w:divBdr>
        <w:top w:val="none" w:sz="0" w:space="0" w:color="auto"/>
        <w:left w:val="none" w:sz="0" w:space="0" w:color="auto"/>
        <w:bottom w:val="none" w:sz="0" w:space="0" w:color="auto"/>
        <w:right w:val="none" w:sz="0" w:space="0" w:color="auto"/>
      </w:divBdr>
    </w:div>
    <w:div w:id="367292112">
      <w:bodyDiv w:val="1"/>
      <w:marLeft w:val="0"/>
      <w:marRight w:val="0"/>
      <w:marTop w:val="0"/>
      <w:marBottom w:val="0"/>
      <w:divBdr>
        <w:top w:val="none" w:sz="0" w:space="0" w:color="auto"/>
        <w:left w:val="none" w:sz="0" w:space="0" w:color="auto"/>
        <w:bottom w:val="none" w:sz="0" w:space="0" w:color="auto"/>
        <w:right w:val="none" w:sz="0" w:space="0" w:color="auto"/>
      </w:divBdr>
    </w:div>
    <w:div w:id="381026815">
      <w:bodyDiv w:val="1"/>
      <w:marLeft w:val="0"/>
      <w:marRight w:val="0"/>
      <w:marTop w:val="0"/>
      <w:marBottom w:val="0"/>
      <w:divBdr>
        <w:top w:val="none" w:sz="0" w:space="0" w:color="auto"/>
        <w:left w:val="none" w:sz="0" w:space="0" w:color="auto"/>
        <w:bottom w:val="none" w:sz="0" w:space="0" w:color="auto"/>
        <w:right w:val="none" w:sz="0" w:space="0" w:color="auto"/>
      </w:divBdr>
    </w:div>
    <w:div w:id="478034875">
      <w:bodyDiv w:val="1"/>
      <w:marLeft w:val="0"/>
      <w:marRight w:val="0"/>
      <w:marTop w:val="0"/>
      <w:marBottom w:val="0"/>
      <w:divBdr>
        <w:top w:val="none" w:sz="0" w:space="0" w:color="auto"/>
        <w:left w:val="none" w:sz="0" w:space="0" w:color="auto"/>
        <w:bottom w:val="none" w:sz="0" w:space="0" w:color="auto"/>
        <w:right w:val="none" w:sz="0" w:space="0" w:color="auto"/>
      </w:divBdr>
    </w:div>
    <w:div w:id="559634771">
      <w:bodyDiv w:val="1"/>
      <w:marLeft w:val="0"/>
      <w:marRight w:val="0"/>
      <w:marTop w:val="0"/>
      <w:marBottom w:val="0"/>
      <w:divBdr>
        <w:top w:val="none" w:sz="0" w:space="0" w:color="auto"/>
        <w:left w:val="none" w:sz="0" w:space="0" w:color="auto"/>
        <w:bottom w:val="none" w:sz="0" w:space="0" w:color="auto"/>
        <w:right w:val="none" w:sz="0" w:space="0" w:color="auto"/>
      </w:divBdr>
    </w:div>
    <w:div w:id="560406169">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562374715">
      <w:bodyDiv w:val="1"/>
      <w:marLeft w:val="0"/>
      <w:marRight w:val="0"/>
      <w:marTop w:val="0"/>
      <w:marBottom w:val="0"/>
      <w:divBdr>
        <w:top w:val="none" w:sz="0" w:space="0" w:color="auto"/>
        <w:left w:val="none" w:sz="0" w:space="0" w:color="auto"/>
        <w:bottom w:val="none" w:sz="0" w:space="0" w:color="auto"/>
        <w:right w:val="none" w:sz="0" w:space="0" w:color="auto"/>
      </w:divBdr>
    </w:div>
    <w:div w:id="587469060">
      <w:bodyDiv w:val="1"/>
      <w:marLeft w:val="0"/>
      <w:marRight w:val="0"/>
      <w:marTop w:val="0"/>
      <w:marBottom w:val="0"/>
      <w:divBdr>
        <w:top w:val="none" w:sz="0" w:space="0" w:color="auto"/>
        <w:left w:val="none" w:sz="0" w:space="0" w:color="auto"/>
        <w:bottom w:val="none" w:sz="0" w:space="0" w:color="auto"/>
        <w:right w:val="none" w:sz="0" w:space="0" w:color="auto"/>
      </w:divBdr>
    </w:div>
    <w:div w:id="635066879">
      <w:bodyDiv w:val="1"/>
      <w:marLeft w:val="0"/>
      <w:marRight w:val="0"/>
      <w:marTop w:val="0"/>
      <w:marBottom w:val="0"/>
      <w:divBdr>
        <w:top w:val="none" w:sz="0" w:space="0" w:color="auto"/>
        <w:left w:val="none" w:sz="0" w:space="0" w:color="auto"/>
        <w:bottom w:val="none" w:sz="0" w:space="0" w:color="auto"/>
        <w:right w:val="none" w:sz="0" w:space="0" w:color="auto"/>
      </w:divBdr>
    </w:div>
    <w:div w:id="650597369">
      <w:bodyDiv w:val="1"/>
      <w:marLeft w:val="0"/>
      <w:marRight w:val="0"/>
      <w:marTop w:val="0"/>
      <w:marBottom w:val="0"/>
      <w:divBdr>
        <w:top w:val="none" w:sz="0" w:space="0" w:color="auto"/>
        <w:left w:val="none" w:sz="0" w:space="0" w:color="auto"/>
        <w:bottom w:val="none" w:sz="0" w:space="0" w:color="auto"/>
        <w:right w:val="none" w:sz="0" w:space="0" w:color="auto"/>
      </w:divBdr>
    </w:div>
    <w:div w:id="770205196">
      <w:bodyDiv w:val="1"/>
      <w:marLeft w:val="0"/>
      <w:marRight w:val="0"/>
      <w:marTop w:val="0"/>
      <w:marBottom w:val="0"/>
      <w:divBdr>
        <w:top w:val="none" w:sz="0" w:space="0" w:color="auto"/>
        <w:left w:val="none" w:sz="0" w:space="0" w:color="auto"/>
        <w:bottom w:val="none" w:sz="0" w:space="0" w:color="auto"/>
        <w:right w:val="none" w:sz="0" w:space="0" w:color="auto"/>
      </w:divBdr>
    </w:div>
    <w:div w:id="788163645">
      <w:bodyDiv w:val="1"/>
      <w:marLeft w:val="0"/>
      <w:marRight w:val="0"/>
      <w:marTop w:val="0"/>
      <w:marBottom w:val="0"/>
      <w:divBdr>
        <w:top w:val="none" w:sz="0" w:space="0" w:color="auto"/>
        <w:left w:val="none" w:sz="0" w:space="0" w:color="auto"/>
        <w:bottom w:val="none" w:sz="0" w:space="0" w:color="auto"/>
        <w:right w:val="none" w:sz="0" w:space="0" w:color="auto"/>
      </w:divBdr>
    </w:div>
    <w:div w:id="788359241">
      <w:bodyDiv w:val="1"/>
      <w:marLeft w:val="0"/>
      <w:marRight w:val="0"/>
      <w:marTop w:val="0"/>
      <w:marBottom w:val="0"/>
      <w:divBdr>
        <w:top w:val="none" w:sz="0" w:space="0" w:color="auto"/>
        <w:left w:val="none" w:sz="0" w:space="0" w:color="auto"/>
        <w:bottom w:val="none" w:sz="0" w:space="0" w:color="auto"/>
        <w:right w:val="none" w:sz="0" w:space="0" w:color="auto"/>
      </w:divBdr>
    </w:div>
    <w:div w:id="848450538">
      <w:bodyDiv w:val="1"/>
      <w:marLeft w:val="0"/>
      <w:marRight w:val="0"/>
      <w:marTop w:val="0"/>
      <w:marBottom w:val="0"/>
      <w:divBdr>
        <w:top w:val="none" w:sz="0" w:space="0" w:color="auto"/>
        <w:left w:val="none" w:sz="0" w:space="0" w:color="auto"/>
        <w:bottom w:val="none" w:sz="0" w:space="0" w:color="auto"/>
        <w:right w:val="none" w:sz="0" w:space="0" w:color="auto"/>
      </w:divBdr>
    </w:div>
    <w:div w:id="895357898">
      <w:bodyDiv w:val="1"/>
      <w:marLeft w:val="0"/>
      <w:marRight w:val="0"/>
      <w:marTop w:val="0"/>
      <w:marBottom w:val="0"/>
      <w:divBdr>
        <w:top w:val="none" w:sz="0" w:space="0" w:color="auto"/>
        <w:left w:val="none" w:sz="0" w:space="0" w:color="auto"/>
        <w:bottom w:val="none" w:sz="0" w:space="0" w:color="auto"/>
        <w:right w:val="none" w:sz="0" w:space="0" w:color="auto"/>
      </w:divBdr>
    </w:div>
    <w:div w:id="904799053">
      <w:bodyDiv w:val="1"/>
      <w:marLeft w:val="0"/>
      <w:marRight w:val="0"/>
      <w:marTop w:val="0"/>
      <w:marBottom w:val="0"/>
      <w:divBdr>
        <w:top w:val="none" w:sz="0" w:space="0" w:color="auto"/>
        <w:left w:val="none" w:sz="0" w:space="0" w:color="auto"/>
        <w:bottom w:val="none" w:sz="0" w:space="0" w:color="auto"/>
        <w:right w:val="none" w:sz="0" w:space="0" w:color="auto"/>
      </w:divBdr>
    </w:div>
    <w:div w:id="911350027">
      <w:bodyDiv w:val="1"/>
      <w:marLeft w:val="0"/>
      <w:marRight w:val="0"/>
      <w:marTop w:val="0"/>
      <w:marBottom w:val="0"/>
      <w:divBdr>
        <w:top w:val="none" w:sz="0" w:space="0" w:color="auto"/>
        <w:left w:val="none" w:sz="0" w:space="0" w:color="auto"/>
        <w:bottom w:val="none" w:sz="0" w:space="0" w:color="auto"/>
        <w:right w:val="none" w:sz="0" w:space="0" w:color="auto"/>
      </w:divBdr>
    </w:div>
    <w:div w:id="929655700">
      <w:bodyDiv w:val="1"/>
      <w:marLeft w:val="0"/>
      <w:marRight w:val="0"/>
      <w:marTop w:val="0"/>
      <w:marBottom w:val="0"/>
      <w:divBdr>
        <w:top w:val="none" w:sz="0" w:space="0" w:color="auto"/>
        <w:left w:val="none" w:sz="0" w:space="0" w:color="auto"/>
        <w:bottom w:val="none" w:sz="0" w:space="0" w:color="auto"/>
        <w:right w:val="none" w:sz="0" w:space="0" w:color="auto"/>
      </w:divBdr>
    </w:div>
    <w:div w:id="934705420">
      <w:bodyDiv w:val="1"/>
      <w:marLeft w:val="0"/>
      <w:marRight w:val="0"/>
      <w:marTop w:val="0"/>
      <w:marBottom w:val="0"/>
      <w:divBdr>
        <w:top w:val="none" w:sz="0" w:space="0" w:color="auto"/>
        <w:left w:val="none" w:sz="0" w:space="0" w:color="auto"/>
        <w:bottom w:val="none" w:sz="0" w:space="0" w:color="auto"/>
        <w:right w:val="none" w:sz="0" w:space="0" w:color="auto"/>
      </w:divBdr>
    </w:div>
    <w:div w:id="939527308">
      <w:bodyDiv w:val="1"/>
      <w:marLeft w:val="0"/>
      <w:marRight w:val="0"/>
      <w:marTop w:val="0"/>
      <w:marBottom w:val="0"/>
      <w:divBdr>
        <w:top w:val="none" w:sz="0" w:space="0" w:color="auto"/>
        <w:left w:val="none" w:sz="0" w:space="0" w:color="auto"/>
        <w:bottom w:val="none" w:sz="0" w:space="0" w:color="auto"/>
        <w:right w:val="none" w:sz="0" w:space="0" w:color="auto"/>
      </w:divBdr>
    </w:div>
    <w:div w:id="966396008">
      <w:bodyDiv w:val="1"/>
      <w:marLeft w:val="0"/>
      <w:marRight w:val="0"/>
      <w:marTop w:val="0"/>
      <w:marBottom w:val="0"/>
      <w:divBdr>
        <w:top w:val="none" w:sz="0" w:space="0" w:color="auto"/>
        <w:left w:val="none" w:sz="0" w:space="0" w:color="auto"/>
        <w:bottom w:val="none" w:sz="0" w:space="0" w:color="auto"/>
        <w:right w:val="none" w:sz="0" w:space="0" w:color="auto"/>
      </w:divBdr>
    </w:div>
    <w:div w:id="972061882">
      <w:bodyDiv w:val="1"/>
      <w:marLeft w:val="0"/>
      <w:marRight w:val="0"/>
      <w:marTop w:val="0"/>
      <w:marBottom w:val="0"/>
      <w:divBdr>
        <w:top w:val="none" w:sz="0" w:space="0" w:color="auto"/>
        <w:left w:val="none" w:sz="0" w:space="0" w:color="auto"/>
        <w:bottom w:val="none" w:sz="0" w:space="0" w:color="auto"/>
        <w:right w:val="none" w:sz="0" w:space="0" w:color="auto"/>
      </w:divBdr>
    </w:div>
    <w:div w:id="989285799">
      <w:bodyDiv w:val="1"/>
      <w:marLeft w:val="0"/>
      <w:marRight w:val="0"/>
      <w:marTop w:val="0"/>
      <w:marBottom w:val="0"/>
      <w:divBdr>
        <w:top w:val="none" w:sz="0" w:space="0" w:color="auto"/>
        <w:left w:val="none" w:sz="0" w:space="0" w:color="auto"/>
        <w:bottom w:val="none" w:sz="0" w:space="0" w:color="auto"/>
        <w:right w:val="none" w:sz="0" w:space="0" w:color="auto"/>
      </w:divBdr>
    </w:div>
    <w:div w:id="993025238">
      <w:bodyDiv w:val="1"/>
      <w:marLeft w:val="0"/>
      <w:marRight w:val="0"/>
      <w:marTop w:val="0"/>
      <w:marBottom w:val="0"/>
      <w:divBdr>
        <w:top w:val="none" w:sz="0" w:space="0" w:color="auto"/>
        <w:left w:val="none" w:sz="0" w:space="0" w:color="auto"/>
        <w:bottom w:val="none" w:sz="0" w:space="0" w:color="auto"/>
        <w:right w:val="none" w:sz="0" w:space="0" w:color="auto"/>
      </w:divBdr>
    </w:div>
    <w:div w:id="1008141165">
      <w:bodyDiv w:val="1"/>
      <w:marLeft w:val="0"/>
      <w:marRight w:val="0"/>
      <w:marTop w:val="0"/>
      <w:marBottom w:val="0"/>
      <w:divBdr>
        <w:top w:val="none" w:sz="0" w:space="0" w:color="auto"/>
        <w:left w:val="none" w:sz="0" w:space="0" w:color="auto"/>
        <w:bottom w:val="none" w:sz="0" w:space="0" w:color="auto"/>
        <w:right w:val="none" w:sz="0" w:space="0" w:color="auto"/>
      </w:divBdr>
    </w:div>
    <w:div w:id="1088040411">
      <w:bodyDiv w:val="1"/>
      <w:marLeft w:val="0"/>
      <w:marRight w:val="0"/>
      <w:marTop w:val="0"/>
      <w:marBottom w:val="0"/>
      <w:divBdr>
        <w:top w:val="none" w:sz="0" w:space="0" w:color="auto"/>
        <w:left w:val="none" w:sz="0" w:space="0" w:color="auto"/>
        <w:bottom w:val="none" w:sz="0" w:space="0" w:color="auto"/>
        <w:right w:val="none" w:sz="0" w:space="0" w:color="auto"/>
      </w:divBdr>
    </w:div>
    <w:div w:id="1115901074">
      <w:bodyDiv w:val="1"/>
      <w:marLeft w:val="0"/>
      <w:marRight w:val="0"/>
      <w:marTop w:val="0"/>
      <w:marBottom w:val="0"/>
      <w:divBdr>
        <w:top w:val="none" w:sz="0" w:space="0" w:color="auto"/>
        <w:left w:val="none" w:sz="0" w:space="0" w:color="auto"/>
        <w:bottom w:val="none" w:sz="0" w:space="0" w:color="auto"/>
        <w:right w:val="none" w:sz="0" w:space="0" w:color="auto"/>
      </w:divBdr>
    </w:div>
    <w:div w:id="1128623126">
      <w:bodyDiv w:val="1"/>
      <w:marLeft w:val="0"/>
      <w:marRight w:val="0"/>
      <w:marTop w:val="0"/>
      <w:marBottom w:val="0"/>
      <w:divBdr>
        <w:top w:val="none" w:sz="0" w:space="0" w:color="auto"/>
        <w:left w:val="none" w:sz="0" w:space="0" w:color="auto"/>
        <w:bottom w:val="none" w:sz="0" w:space="0" w:color="auto"/>
        <w:right w:val="none" w:sz="0" w:space="0" w:color="auto"/>
      </w:divBdr>
    </w:div>
    <w:div w:id="1143160523">
      <w:bodyDiv w:val="1"/>
      <w:marLeft w:val="0"/>
      <w:marRight w:val="0"/>
      <w:marTop w:val="0"/>
      <w:marBottom w:val="0"/>
      <w:divBdr>
        <w:top w:val="none" w:sz="0" w:space="0" w:color="auto"/>
        <w:left w:val="none" w:sz="0" w:space="0" w:color="auto"/>
        <w:bottom w:val="none" w:sz="0" w:space="0" w:color="auto"/>
        <w:right w:val="none" w:sz="0" w:space="0" w:color="auto"/>
      </w:divBdr>
    </w:div>
    <w:div w:id="1149247149">
      <w:bodyDiv w:val="1"/>
      <w:marLeft w:val="0"/>
      <w:marRight w:val="0"/>
      <w:marTop w:val="0"/>
      <w:marBottom w:val="0"/>
      <w:divBdr>
        <w:top w:val="none" w:sz="0" w:space="0" w:color="auto"/>
        <w:left w:val="none" w:sz="0" w:space="0" w:color="auto"/>
        <w:bottom w:val="none" w:sz="0" w:space="0" w:color="auto"/>
        <w:right w:val="none" w:sz="0" w:space="0" w:color="auto"/>
      </w:divBdr>
    </w:div>
    <w:div w:id="1152211395">
      <w:bodyDiv w:val="1"/>
      <w:marLeft w:val="0"/>
      <w:marRight w:val="0"/>
      <w:marTop w:val="0"/>
      <w:marBottom w:val="0"/>
      <w:divBdr>
        <w:top w:val="none" w:sz="0" w:space="0" w:color="auto"/>
        <w:left w:val="none" w:sz="0" w:space="0" w:color="auto"/>
        <w:bottom w:val="none" w:sz="0" w:space="0" w:color="auto"/>
        <w:right w:val="none" w:sz="0" w:space="0" w:color="auto"/>
      </w:divBdr>
    </w:div>
    <w:div w:id="1155608454">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6428283">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1297138">
      <w:bodyDiv w:val="1"/>
      <w:marLeft w:val="0"/>
      <w:marRight w:val="0"/>
      <w:marTop w:val="0"/>
      <w:marBottom w:val="0"/>
      <w:divBdr>
        <w:top w:val="none" w:sz="0" w:space="0" w:color="auto"/>
        <w:left w:val="none" w:sz="0" w:space="0" w:color="auto"/>
        <w:bottom w:val="none" w:sz="0" w:space="0" w:color="auto"/>
        <w:right w:val="none" w:sz="0" w:space="0" w:color="auto"/>
      </w:divBdr>
    </w:div>
    <w:div w:id="1405029634">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485464478">
      <w:bodyDiv w:val="1"/>
      <w:marLeft w:val="0"/>
      <w:marRight w:val="0"/>
      <w:marTop w:val="0"/>
      <w:marBottom w:val="0"/>
      <w:divBdr>
        <w:top w:val="none" w:sz="0" w:space="0" w:color="auto"/>
        <w:left w:val="none" w:sz="0" w:space="0" w:color="auto"/>
        <w:bottom w:val="none" w:sz="0" w:space="0" w:color="auto"/>
        <w:right w:val="none" w:sz="0" w:space="0" w:color="auto"/>
      </w:divBdr>
    </w:div>
    <w:div w:id="1517033739">
      <w:bodyDiv w:val="1"/>
      <w:marLeft w:val="0"/>
      <w:marRight w:val="0"/>
      <w:marTop w:val="0"/>
      <w:marBottom w:val="0"/>
      <w:divBdr>
        <w:top w:val="none" w:sz="0" w:space="0" w:color="auto"/>
        <w:left w:val="none" w:sz="0" w:space="0" w:color="auto"/>
        <w:bottom w:val="none" w:sz="0" w:space="0" w:color="auto"/>
        <w:right w:val="none" w:sz="0" w:space="0" w:color="auto"/>
      </w:divBdr>
    </w:div>
    <w:div w:id="1533153623">
      <w:bodyDiv w:val="1"/>
      <w:marLeft w:val="0"/>
      <w:marRight w:val="0"/>
      <w:marTop w:val="0"/>
      <w:marBottom w:val="0"/>
      <w:divBdr>
        <w:top w:val="none" w:sz="0" w:space="0" w:color="auto"/>
        <w:left w:val="none" w:sz="0" w:space="0" w:color="auto"/>
        <w:bottom w:val="none" w:sz="0" w:space="0" w:color="auto"/>
        <w:right w:val="none" w:sz="0" w:space="0" w:color="auto"/>
      </w:divBdr>
    </w:div>
    <w:div w:id="1533572764">
      <w:bodyDiv w:val="1"/>
      <w:marLeft w:val="0"/>
      <w:marRight w:val="0"/>
      <w:marTop w:val="0"/>
      <w:marBottom w:val="0"/>
      <w:divBdr>
        <w:top w:val="none" w:sz="0" w:space="0" w:color="auto"/>
        <w:left w:val="none" w:sz="0" w:space="0" w:color="auto"/>
        <w:bottom w:val="none" w:sz="0" w:space="0" w:color="auto"/>
        <w:right w:val="none" w:sz="0" w:space="0" w:color="auto"/>
      </w:divBdr>
    </w:div>
    <w:div w:id="1554274587">
      <w:bodyDiv w:val="1"/>
      <w:marLeft w:val="0"/>
      <w:marRight w:val="0"/>
      <w:marTop w:val="0"/>
      <w:marBottom w:val="0"/>
      <w:divBdr>
        <w:top w:val="none" w:sz="0" w:space="0" w:color="auto"/>
        <w:left w:val="none" w:sz="0" w:space="0" w:color="auto"/>
        <w:bottom w:val="none" w:sz="0" w:space="0" w:color="auto"/>
        <w:right w:val="none" w:sz="0" w:space="0" w:color="auto"/>
      </w:divBdr>
    </w:div>
    <w:div w:id="1569730000">
      <w:bodyDiv w:val="1"/>
      <w:marLeft w:val="0"/>
      <w:marRight w:val="0"/>
      <w:marTop w:val="0"/>
      <w:marBottom w:val="0"/>
      <w:divBdr>
        <w:top w:val="none" w:sz="0" w:space="0" w:color="auto"/>
        <w:left w:val="none" w:sz="0" w:space="0" w:color="auto"/>
        <w:bottom w:val="none" w:sz="0" w:space="0" w:color="auto"/>
        <w:right w:val="none" w:sz="0" w:space="0" w:color="auto"/>
      </w:divBdr>
    </w:div>
    <w:div w:id="1625114753">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640184359">
      <w:bodyDiv w:val="1"/>
      <w:marLeft w:val="0"/>
      <w:marRight w:val="0"/>
      <w:marTop w:val="0"/>
      <w:marBottom w:val="0"/>
      <w:divBdr>
        <w:top w:val="none" w:sz="0" w:space="0" w:color="auto"/>
        <w:left w:val="none" w:sz="0" w:space="0" w:color="auto"/>
        <w:bottom w:val="none" w:sz="0" w:space="0" w:color="auto"/>
        <w:right w:val="none" w:sz="0" w:space="0" w:color="auto"/>
      </w:divBdr>
    </w:div>
    <w:div w:id="1651790257">
      <w:bodyDiv w:val="1"/>
      <w:marLeft w:val="0"/>
      <w:marRight w:val="0"/>
      <w:marTop w:val="0"/>
      <w:marBottom w:val="0"/>
      <w:divBdr>
        <w:top w:val="none" w:sz="0" w:space="0" w:color="auto"/>
        <w:left w:val="none" w:sz="0" w:space="0" w:color="auto"/>
        <w:bottom w:val="none" w:sz="0" w:space="0" w:color="auto"/>
        <w:right w:val="none" w:sz="0" w:space="0" w:color="auto"/>
      </w:divBdr>
    </w:div>
    <w:div w:id="1654064410">
      <w:bodyDiv w:val="1"/>
      <w:marLeft w:val="0"/>
      <w:marRight w:val="0"/>
      <w:marTop w:val="0"/>
      <w:marBottom w:val="0"/>
      <w:divBdr>
        <w:top w:val="none" w:sz="0" w:space="0" w:color="auto"/>
        <w:left w:val="none" w:sz="0" w:space="0" w:color="auto"/>
        <w:bottom w:val="none" w:sz="0" w:space="0" w:color="auto"/>
        <w:right w:val="none" w:sz="0" w:space="0" w:color="auto"/>
      </w:divBdr>
    </w:div>
    <w:div w:id="1693996828">
      <w:bodyDiv w:val="1"/>
      <w:marLeft w:val="0"/>
      <w:marRight w:val="0"/>
      <w:marTop w:val="0"/>
      <w:marBottom w:val="0"/>
      <w:divBdr>
        <w:top w:val="none" w:sz="0" w:space="0" w:color="auto"/>
        <w:left w:val="none" w:sz="0" w:space="0" w:color="auto"/>
        <w:bottom w:val="none" w:sz="0" w:space="0" w:color="auto"/>
        <w:right w:val="none" w:sz="0" w:space="0" w:color="auto"/>
      </w:divBdr>
    </w:div>
    <w:div w:id="1725256553">
      <w:bodyDiv w:val="1"/>
      <w:marLeft w:val="0"/>
      <w:marRight w:val="0"/>
      <w:marTop w:val="0"/>
      <w:marBottom w:val="0"/>
      <w:divBdr>
        <w:top w:val="none" w:sz="0" w:space="0" w:color="auto"/>
        <w:left w:val="none" w:sz="0" w:space="0" w:color="auto"/>
        <w:bottom w:val="none" w:sz="0" w:space="0" w:color="auto"/>
        <w:right w:val="none" w:sz="0" w:space="0" w:color="auto"/>
      </w:divBdr>
    </w:div>
    <w:div w:id="1739475770">
      <w:bodyDiv w:val="1"/>
      <w:marLeft w:val="0"/>
      <w:marRight w:val="0"/>
      <w:marTop w:val="0"/>
      <w:marBottom w:val="0"/>
      <w:divBdr>
        <w:top w:val="none" w:sz="0" w:space="0" w:color="auto"/>
        <w:left w:val="none" w:sz="0" w:space="0" w:color="auto"/>
        <w:bottom w:val="none" w:sz="0" w:space="0" w:color="auto"/>
        <w:right w:val="none" w:sz="0" w:space="0" w:color="auto"/>
      </w:divBdr>
    </w:div>
    <w:div w:id="1751735455">
      <w:bodyDiv w:val="1"/>
      <w:marLeft w:val="0"/>
      <w:marRight w:val="0"/>
      <w:marTop w:val="0"/>
      <w:marBottom w:val="0"/>
      <w:divBdr>
        <w:top w:val="none" w:sz="0" w:space="0" w:color="auto"/>
        <w:left w:val="none" w:sz="0" w:space="0" w:color="auto"/>
        <w:bottom w:val="none" w:sz="0" w:space="0" w:color="auto"/>
        <w:right w:val="none" w:sz="0" w:space="0" w:color="auto"/>
      </w:divBdr>
    </w:div>
    <w:div w:id="1782724517">
      <w:bodyDiv w:val="1"/>
      <w:marLeft w:val="0"/>
      <w:marRight w:val="0"/>
      <w:marTop w:val="0"/>
      <w:marBottom w:val="0"/>
      <w:divBdr>
        <w:top w:val="none" w:sz="0" w:space="0" w:color="auto"/>
        <w:left w:val="none" w:sz="0" w:space="0" w:color="auto"/>
        <w:bottom w:val="none" w:sz="0" w:space="0" w:color="auto"/>
        <w:right w:val="none" w:sz="0" w:space="0" w:color="auto"/>
      </w:divBdr>
    </w:div>
    <w:div w:id="1849834208">
      <w:bodyDiv w:val="1"/>
      <w:marLeft w:val="0"/>
      <w:marRight w:val="0"/>
      <w:marTop w:val="0"/>
      <w:marBottom w:val="0"/>
      <w:divBdr>
        <w:top w:val="none" w:sz="0" w:space="0" w:color="auto"/>
        <w:left w:val="none" w:sz="0" w:space="0" w:color="auto"/>
        <w:bottom w:val="none" w:sz="0" w:space="0" w:color="auto"/>
        <w:right w:val="none" w:sz="0" w:space="0" w:color="auto"/>
      </w:divBdr>
    </w:div>
    <w:div w:id="1859465216">
      <w:bodyDiv w:val="1"/>
      <w:marLeft w:val="0"/>
      <w:marRight w:val="0"/>
      <w:marTop w:val="0"/>
      <w:marBottom w:val="0"/>
      <w:divBdr>
        <w:top w:val="none" w:sz="0" w:space="0" w:color="auto"/>
        <w:left w:val="none" w:sz="0" w:space="0" w:color="auto"/>
        <w:bottom w:val="none" w:sz="0" w:space="0" w:color="auto"/>
        <w:right w:val="none" w:sz="0" w:space="0" w:color="auto"/>
      </w:divBdr>
    </w:div>
    <w:div w:id="1865047243">
      <w:bodyDiv w:val="1"/>
      <w:marLeft w:val="0"/>
      <w:marRight w:val="0"/>
      <w:marTop w:val="0"/>
      <w:marBottom w:val="0"/>
      <w:divBdr>
        <w:top w:val="none" w:sz="0" w:space="0" w:color="auto"/>
        <w:left w:val="none" w:sz="0" w:space="0" w:color="auto"/>
        <w:bottom w:val="none" w:sz="0" w:space="0" w:color="auto"/>
        <w:right w:val="none" w:sz="0" w:space="0" w:color="auto"/>
      </w:divBdr>
    </w:div>
    <w:div w:id="1865753878">
      <w:bodyDiv w:val="1"/>
      <w:marLeft w:val="0"/>
      <w:marRight w:val="0"/>
      <w:marTop w:val="0"/>
      <w:marBottom w:val="0"/>
      <w:divBdr>
        <w:top w:val="none" w:sz="0" w:space="0" w:color="auto"/>
        <w:left w:val="none" w:sz="0" w:space="0" w:color="auto"/>
        <w:bottom w:val="none" w:sz="0" w:space="0" w:color="auto"/>
        <w:right w:val="none" w:sz="0" w:space="0" w:color="auto"/>
      </w:divBdr>
    </w:div>
    <w:div w:id="1871912766">
      <w:bodyDiv w:val="1"/>
      <w:marLeft w:val="0"/>
      <w:marRight w:val="0"/>
      <w:marTop w:val="0"/>
      <w:marBottom w:val="0"/>
      <w:divBdr>
        <w:top w:val="none" w:sz="0" w:space="0" w:color="auto"/>
        <w:left w:val="none" w:sz="0" w:space="0" w:color="auto"/>
        <w:bottom w:val="none" w:sz="0" w:space="0" w:color="auto"/>
        <w:right w:val="none" w:sz="0" w:space="0" w:color="auto"/>
      </w:divBdr>
    </w:div>
    <w:div w:id="1884712091">
      <w:bodyDiv w:val="1"/>
      <w:marLeft w:val="0"/>
      <w:marRight w:val="0"/>
      <w:marTop w:val="0"/>
      <w:marBottom w:val="0"/>
      <w:divBdr>
        <w:top w:val="none" w:sz="0" w:space="0" w:color="auto"/>
        <w:left w:val="none" w:sz="0" w:space="0" w:color="auto"/>
        <w:bottom w:val="none" w:sz="0" w:space="0" w:color="auto"/>
        <w:right w:val="none" w:sz="0" w:space="0" w:color="auto"/>
      </w:divBdr>
    </w:div>
    <w:div w:id="1887334401">
      <w:bodyDiv w:val="1"/>
      <w:marLeft w:val="0"/>
      <w:marRight w:val="0"/>
      <w:marTop w:val="0"/>
      <w:marBottom w:val="0"/>
      <w:divBdr>
        <w:top w:val="none" w:sz="0" w:space="0" w:color="auto"/>
        <w:left w:val="none" w:sz="0" w:space="0" w:color="auto"/>
        <w:bottom w:val="none" w:sz="0" w:space="0" w:color="auto"/>
        <w:right w:val="none" w:sz="0" w:space="0" w:color="auto"/>
      </w:divBdr>
    </w:div>
    <w:div w:id="1895891072">
      <w:bodyDiv w:val="1"/>
      <w:marLeft w:val="0"/>
      <w:marRight w:val="0"/>
      <w:marTop w:val="0"/>
      <w:marBottom w:val="0"/>
      <w:divBdr>
        <w:top w:val="none" w:sz="0" w:space="0" w:color="auto"/>
        <w:left w:val="none" w:sz="0" w:space="0" w:color="auto"/>
        <w:bottom w:val="none" w:sz="0" w:space="0" w:color="auto"/>
        <w:right w:val="none" w:sz="0" w:space="0" w:color="auto"/>
      </w:divBdr>
    </w:div>
    <w:div w:id="1911650930">
      <w:bodyDiv w:val="1"/>
      <w:marLeft w:val="0"/>
      <w:marRight w:val="0"/>
      <w:marTop w:val="0"/>
      <w:marBottom w:val="0"/>
      <w:divBdr>
        <w:top w:val="none" w:sz="0" w:space="0" w:color="auto"/>
        <w:left w:val="none" w:sz="0" w:space="0" w:color="auto"/>
        <w:bottom w:val="none" w:sz="0" w:space="0" w:color="auto"/>
        <w:right w:val="none" w:sz="0" w:space="0" w:color="auto"/>
      </w:divBdr>
    </w:div>
    <w:div w:id="1939295150">
      <w:bodyDiv w:val="1"/>
      <w:marLeft w:val="0"/>
      <w:marRight w:val="0"/>
      <w:marTop w:val="0"/>
      <w:marBottom w:val="0"/>
      <w:divBdr>
        <w:top w:val="none" w:sz="0" w:space="0" w:color="auto"/>
        <w:left w:val="none" w:sz="0" w:space="0" w:color="auto"/>
        <w:bottom w:val="none" w:sz="0" w:space="0" w:color="auto"/>
        <w:right w:val="none" w:sz="0" w:space="0" w:color="auto"/>
      </w:divBdr>
    </w:div>
    <w:div w:id="1942446240">
      <w:bodyDiv w:val="1"/>
      <w:marLeft w:val="0"/>
      <w:marRight w:val="0"/>
      <w:marTop w:val="0"/>
      <w:marBottom w:val="0"/>
      <w:divBdr>
        <w:top w:val="none" w:sz="0" w:space="0" w:color="auto"/>
        <w:left w:val="none" w:sz="0" w:space="0" w:color="auto"/>
        <w:bottom w:val="none" w:sz="0" w:space="0" w:color="auto"/>
        <w:right w:val="none" w:sz="0" w:space="0" w:color="auto"/>
      </w:divBdr>
    </w:div>
    <w:div w:id="1958947322">
      <w:bodyDiv w:val="1"/>
      <w:marLeft w:val="0"/>
      <w:marRight w:val="0"/>
      <w:marTop w:val="0"/>
      <w:marBottom w:val="0"/>
      <w:divBdr>
        <w:top w:val="none" w:sz="0" w:space="0" w:color="auto"/>
        <w:left w:val="none" w:sz="0" w:space="0" w:color="auto"/>
        <w:bottom w:val="none" w:sz="0" w:space="0" w:color="auto"/>
        <w:right w:val="none" w:sz="0" w:space="0" w:color="auto"/>
      </w:divBdr>
    </w:div>
    <w:div w:id="2048680710">
      <w:bodyDiv w:val="1"/>
      <w:marLeft w:val="0"/>
      <w:marRight w:val="0"/>
      <w:marTop w:val="0"/>
      <w:marBottom w:val="0"/>
      <w:divBdr>
        <w:top w:val="none" w:sz="0" w:space="0" w:color="auto"/>
        <w:left w:val="none" w:sz="0" w:space="0" w:color="auto"/>
        <w:bottom w:val="none" w:sz="0" w:space="0" w:color="auto"/>
        <w:right w:val="none" w:sz="0" w:space="0" w:color="auto"/>
      </w:divBdr>
    </w:div>
    <w:div w:id="2056154141">
      <w:bodyDiv w:val="1"/>
      <w:marLeft w:val="0"/>
      <w:marRight w:val="0"/>
      <w:marTop w:val="0"/>
      <w:marBottom w:val="0"/>
      <w:divBdr>
        <w:top w:val="none" w:sz="0" w:space="0" w:color="auto"/>
        <w:left w:val="none" w:sz="0" w:space="0" w:color="auto"/>
        <w:bottom w:val="none" w:sz="0" w:space="0" w:color="auto"/>
        <w:right w:val="none" w:sz="0" w:space="0" w:color="auto"/>
      </w:divBdr>
    </w:div>
    <w:div w:id="2060009744">
      <w:bodyDiv w:val="1"/>
      <w:marLeft w:val="0"/>
      <w:marRight w:val="0"/>
      <w:marTop w:val="0"/>
      <w:marBottom w:val="0"/>
      <w:divBdr>
        <w:top w:val="none" w:sz="0" w:space="0" w:color="auto"/>
        <w:left w:val="none" w:sz="0" w:space="0" w:color="auto"/>
        <w:bottom w:val="none" w:sz="0" w:space="0" w:color="auto"/>
        <w:right w:val="none" w:sz="0" w:space="0" w:color="auto"/>
      </w:divBdr>
    </w:div>
    <w:div w:id="2109570633">
      <w:bodyDiv w:val="1"/>
      <w:marLeft w:val="0"/>
      <w:marRight w:val="0"/>
      <w:marTop w:val="0"/>
      <w:marBottom w:val="0"/>
      <w:divBdr>
        <w:top w:val="none" w:sz="0" w:space="0" w:color="auto"/>
        <w:left w:val="none" w:sz="0" w:space="0" w:color="auto"/>
        <w:bottom w:val="none" w:sz="0" w:space="0" w:color="auto"/>
        <w:right w:val="none" w:sz="0" w:space="0" w:color="auto"/>
      </w:divBdr>
    </w:div>
    <w:div w:id="2111777583">
      <w:bodyDiv w:val="1"/>
      <w:marLeft w:val="0"/>
      <w:marRight w:val="0"/>
      <w:marTop w:val="0"/>
      <w:marBottom w:val="0"/>
      <w:divBdr>
        <w:top w:val="none" w:sz="0" w:space="0" w:color="auto"/>
        <w:left w:val="none" w:sz="0" w:space="0" w:color="auto"/>
        <w:bottom w:val="none" w:sz="0" w:space="0" w:color="auto"/>
        <w:right w:val="none" w:sz="0" w:space="0" w:color="auto"/>
      </w:divBdr>
    </w:div>
    <w:div w:id="2130513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c6e76590df072458819dcbcf33bede0">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a0032c73f47e8e83f37b02b624856fc4"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86D25-1A75-4364-90CC-3487D246EAD2}">
  <ds:schemaRefs>
    <ds:schemaRef ds:uri="http://schemas.microsoft.com/sharepoint/v3/contenttype/forms"/>
  </ds:schemaRefs>
</ds:datastoreItem>
</file>

<file path=customXml/itemProps2.xml><?xml version="1.0" encoding="utf-8"?>
<ds:datastoreItem xmlns:ds="http://schemas.openxmlformats.org/officeDocument/2006/customXml" ds:itemID="{35CD19C0-BB1D-4822-B103-B3CB7CE11492}">
  <ds:schemaRefs>
    <ds:schemaRef ds:uri="http://purl.org/dc/elements/1.1/"/>
    <ds:schemaRef ds:uri="http://schemas.openxmlformats.org/package/2006/metadata/core-properties"/>
    <ds:schemaRef ds:uri="http://schemas.microsoft.com/office/2006/documentManagement/types"/>
    <ds:schemaRef ds:uri="44b69b72-6ab1-414f-9bf9-b857d97eb7b8"/>
    <ds:schemaRef ds:uri="http://purl.org/dc/dcmitype/"/>
    <ds:schemaRef ds:uri="http://purl.org/dc/terms/"/>
    <ds:schemaRef ds:uri="787381c6-a71a-47e1-995e-85b855b62e99"/>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97981B41-46B7-4FBF-AB76-78C63B042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1666C-3D17-49F2-A8F0-4AE863B3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66</Pages>
  <Words>17934</Words>
  <Characters>102225</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dc:description/>
  <cp:lastModifiedBy>Siranda Morosot</cp:lastModifiedBy>
  <cp:revision>60</cp:revision>
  <cp:lastPrinted>2026-02-19T16:15:00Z</cp:lastPrinted>
  <dcterms:created xsi:type="dcterms:W3CDTF">2026-01-07T07:15:00Z</dcterms:created>
  <dcterms:modified xsi:type="dcterms:W3CDTF">2026-02-20T10:32:00Z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